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CE" w:rsidRDefault="007160CE" w:rsidP="007160CE">
      <w:pPr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BD1F6F">
        <w:rPr>
          <w:sz w:val="28"/>
          <w:szCs w:val="28"/>
        </w:rPr>
        <w:t xml:space="preserve">ерелік </w:t>
      </w:r>
      <w:r w:rsidRPr="00344AE6">
        <w:rPr>
          <w:sz w:val="28"/>
          <w:szCs w:val="28"/>
        </w:rPr>
        <w:t>виконавчих органів міської ради, комунальних закладів,</w:t>
      </w:r>
    </w:p>
    <w:p w:rsidR="007160CE" w:rsidRDefault="007160CE" w:rsidP="007160C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4AE6">
        <w:rPr>
          <w:sz w:val="28"/>
          <w:szCs w:val="28"/>
        </w:rPr>
        <w:t xml:space="preserve"> установ і підприємств</w:t>
      </w:r>
      <w:r w:rsidRPr="00BD1F6F">
        <w:rPr>
          <w:sz w:val="28"/>
          <w:szCs w:val="28"/>
        </w:rPr>
        <w:t xml:space="preserve">, </w:t>
      </w:r>
      <w:r>
        <w:rPr>
          <w:sz w:val="28"/>
          <w:szCs w:val="28"/>
        </w:rPr>
        <w:t>що</w:t>
      </w:r>
      <w:r w:rsidRPr="00BD1F6F">
        <w:rPr>
          <w:sz w:val="28"/>
          <w:szCs w:val="28"/>
        </w:rPr>
        <w:t xml:space="preserve"> здійснюють закупівлі</w:t>
      </w:r>
    </w:p>
    <w:p w:rsidR="007160CE" w:rsidRDefault="007160CE" w:rsidP="007160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695"/>
        <w:gridCol w:w="8476"/>
      </w:tblGrid>
      <w:tr w:rsidR="007160CE" w:rsidRPr="00F77D05" w:rsidTr="0013662A">
        <w:trPr>
          <w:trHeight w:val="4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F77D05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Код організатора (ЄДРПОУ)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F77D05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Організатор (повне найменування організатора)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bottom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F77D05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04052169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bottom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F77D05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Виконком Криворізької міської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02227386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Управління культури виконкому Криворізької міської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25725721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Комунальний заклад культури «Міська дитяча бібліотека» Криворізької міської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25725715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Комунальний заклад культури «Міська бібліотека для дорослих» Криворізької міської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24608798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Міський комунальний заклад «Палац культури «Мистецький» Криворізької міської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30260481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Комунальний заклад «Палац культури «Саксагань» Криворізької міської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20287363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Міський комунальний заклад культури «Народний  Дім» Криворізької міської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30260476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Комунальний заклад «Палац культури «Першотравневий» Криворізької міської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26003757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Комунальний заклад  «Палац культури «Тернівський» Криворізької міської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26328005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Комунальний заклад «Палац культури «</w:t>
            </w:r>
            <w:proofErr w:type="spellStart"/>
            <w:r w:rsidRPr="00F77D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Карачуни</w:t>
            </w:r>
            <w:proofErr w:type="spellEnd"/>
            <w:r w:rsidRPr="00F77D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 Криворізької міської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25725709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Комунальний заклад культури «Міський історико-краєзнавчий музей» Криворізької міської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25725690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Комунальний заклад культури «Міський виставочний зал» Криворізької міської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02216543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Комунальний позашкільний мистецький навчальний заклад «Криворізька міська музична школа №1» Криворізької міської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02216460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Комунальний позашкільний мистецький навчальний заклад «Криворізька міська музична школа №2» Криворізької міської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02216477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Комунальний позашкільний мистецький навчальний заклад «Криворізька міська музична школа №3» Криворізької міської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02216483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Комунальний позашкільний мистецький навчальний заклад «Криворізька міська музична школа №4» Криворізької міської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02216493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Комунальний позашкільний мистецький навчальний заклад «Криворізька міська музична школа № 5» Криворізької міської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02216508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Комунальний позашкільний мистецький навчальний заклад «Криворізька міська музична школа №6» Криворізької міської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02216514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Комунальний позашкільний мистецький навчальний заклад «Криворізька міська музична школа №7» Криворізької міської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02216709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Комунальний позашкільний мистецький навчальний заклад «Криворізька міська музична школа №8» Криворізької міської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02216721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Комунальний позашкільний мистецький навчальний заклад «Криворізька міська музична школа №10» Криворізької міської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02216558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Комунальний позашкільний мистецький навчальний заклад «Криворізька міська музична школа №11» Криворізької міської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02216566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Комунальний позашкільний мистецький навчальний заклад «Криворізька міська музична школа №12» Криворізької міської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02216649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Комунальний позашкільний мистецький навчальний заклад «Криворізька міська музична школа №13» Криворізької міської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25722125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Комунальний позашкільний мистецький навчальний заклад «Криворізька міська музична школа № 14» Криворізької міської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02216684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 xml:space="preserve">Комунальний позашкільний мистецький навчальний заклад «Криворізька міська художня школа №1 імені Олександра </w:t>
            </w:r>
            <w:proofErr w:type="spellStart"/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Васякіна</w:t>
            </w:r>
            <w:proofErr w:type="spellEnd"/>
            <w:r w:rsidRPr="00F77D05">
              <w:rPr>
                <w:rFonts w:ascii="Times New Roman" w:eastAsia="Times New Roman" w:hAnsi="Times New Roman" w:cs="Times New Roman"/>
                <w:color w:val="000000"/>
              </w:rPr>
              <w:t>» Криворізької міської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02027948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Комунальний позашкільний мистецький навчальний заклад «Криворізька міська художня школа №2» Криворізької міської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25722119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Комунальний позашкільний мистецький навчальний заклад «Криворізька міська художня школа №3» Криворізької міської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25722102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Комунальний позашкільний мистецький навчальний заклад «Криворізька міська школа мистецтв №1» Криворізької міської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02216537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Комунальний позашкільний мистецький навчальний заклад «Криворізька міська школа мистецтв №12 Криворізької міської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19438354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Комунальне підприємство «Телерадіокомпанія «Рудана» Криворізької міської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21903717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Комунальне підприємство «Редакція міського літературно-художнього і публіцистичного альманаху «Саксагань»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02471933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Комунальне підприємство «Редакція Криворізької міської комунальної газети «Червоний Гірник»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19431613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Комунальне підприємство «Криворіжкнига» Криворізької міської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05464617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Комунальне підприємство «Криворізький міський театр ляльок»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21880948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60CE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 xml:space="preserve">Комунальне підприємство «Криворізький академічний міський театр музично-пластичних мистецтв «Академія руху» </w:t>
            </w:r>
          </w:p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Криворізької міської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02224749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Комунальне підприємство «Криворізький академічний міський театр драми та музичної комедії імені Тараса Шевченка»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</w:rPr>
              <w:t>36220643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Управління капітального будівництва виконкому Криворізької міської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</w:rPr>
              <w:t>25522449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Управління комунальної власності міста виконкому Криворізької міської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34811376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Комунальне підприємство «Парковка та реклама»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0B3A8F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3A8F">
              <w:rPr>
                <w:rFonts w:ascii="Times New Roman" w:eastAsia="Times New Roman" w:hAnsi="Times New Roman" w:cs="Times New Roman"/>
              </w:rPr>
              <w:t>42662133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6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Департамент у  справах  сім’ї, молоді та спорту  </w:t>
            </w:r>
            <w:r w:rsidRPr="00B36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F77D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виконкому Криворізької міської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03364124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Департамент розвитку інфраструктури міста</w:t>
            </w:r>
          </w:p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D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виконкому Криворізької міської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30644336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Комунальне підприємство "Сансервіс"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03341316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Комунальне підприємство "Кривбасводоканал"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03342184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Комунальне підприємство теплових мереж "Криворіжтепломережа"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37860997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Комунальне підприємство "</w:t>
            </w:r>
            <w:proofErr w:type="spellStart"/>
            <w:r w:rsidRPr="00F77D05">
              <w:rPr>
                <w:rFonts w:ascii="Times New Roman" w:eastAsia="Times New Roman" w:hAnsi="Times New Roman" w:cs="Times New Roman"/>
                <w:color w:val="000000"/>
              </w:rPr>
              <w:t>РитуалСервісПлюс</w:t>
            </w:r>
            <w:proofErr w:type="spellEnd"/>
            <w:r w:rsidRPr="00F77D0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34811465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Комунальне підприємство "Міський тролейбус"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30950099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Комунальне підприємство "Швидкісний трамвай"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38658739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Комунальне підприємство "Парк культури відпочинку імені Богдана Хмельницького" Криворізької міської ради"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02142299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Департамент освіти і науки</w:t>
            </w:r>
          </w:p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виконкому</w:t>
            </w:r>
            <w:r w:rsidRPr="00F77D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Криворізької міської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02142325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Відділ освіти виконкому Центрально -Міської районної у місті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02142313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Відділ освіти виконкому Металургійної районної у місті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02142282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Відділ освіти виконкому Покровської районної у місті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02142276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Відділ освіти виконкому Інгулецької районної у місті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02142307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Відділ освіти виконкому Тернівської районної у місті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02124781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Відділ освіти виконкому Саксаганської районної у місті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04544501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Відділ освіти виконкому Довгинцівської районної в місті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26460058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Комунальний навчально-виховний комплекс «Загальноосвітня школа-інтернат І-ІІІ ступенів № 9 з посиленою спортивною підготовкою»   Криворізької міської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25973695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Комунальний заклад  «Навчально-реабілітаційний центр» Криворізької міської ради Дніпропетровської області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26003935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Комунальний позашкільний заклад «Дитячий оздоровчий табір «Слава»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26509385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Комунальний позашкільний заклад «Дитячий оздоровчий табір «Сонячний»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21910605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Комунальний заклад «</w:t>
            </w:r>
            <w:proofErr w:type="spellStart"/>
            <w:r w:rsidRPr="00F77D05">
              <w:rPr>
                <w:rFonts w:ascii="Times New Roman" w:eastAsia="Times New Roman" w:hAnsi="Times New Roman" w:cs="Times New Roman"/>
                <w:color w:val="000000"/>
              </w:rPr>
              <w:t>Інноваційн</w:t>
            </w:r>
            <w:proofErr w:type="spellEnd"/>
            <w:r w:rsidRPr="00F77D05">
              <w:rPr>
                <w:rFonts w:ascii="Times New Roman" w:eastAsia="Times New Roman" w:hAnsi="Times New Roman" w:cs="Times New Roman"/>
                <w:color w:val="000000"/>
              </w:rPr>
              <w:t>-методичний  центр» Криворізької міської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41265864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Управління розвитку підприємництва виконкому Криворізької міської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26136777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Управління  праці та соціального захисту населення виконкому Криворізької міської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25841054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Комунальна установа «Будинок милосердя»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26508701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Комунальна установа «Будинок милосердя «Затишок»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7155F3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C7604B">
              <w:rPr>
                <w:rFonts w:ascii="Times New Roman" w:eastAsia="Times New Roman" w:hAnsi="Times New Roman" w:cs="Times New Roman"/>
                <w:color w:val="000000"/>
              </w:rPr>
              <w:t>40714755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155F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Департамент регулювання містобудівної діяльності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155F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та земельних відносин </w:t>
            </w:r>
            <w:r w:rsidRPr="00F77D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виконкому Криворізької міської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39600213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Управління з питань надзвичайних ситуацій та цивільного захисту населення виконавчого комітету Криворізької міської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26138718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Комунальне підприємство «Аварійно-рятувальна мобільна служба рятування на воді»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36220643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Управління капітального будівництва виконкому Криворізької міської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515E88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E88">
              <w:rPr>
                <w:rFonts w:ascii="Times New Roman" w:eastAsia="Times New Roman" w:hAnsi="Times New Roman" w:cs="Times New Roman"/>
              </w:rPr>
              <w:t>41274732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Управління екології виконкому Криворізької міської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26139770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Відділ транспорту і зв’язку виконкому Криворізької міської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01173530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Комунальне підприємство "Міжнародний аеропорт Кривий Ріг" Криворізької міської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33873934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Служба у справах дітей виконкому Криворізької міської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25843219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Комунальний заклад "Центр соціально-психологічної реабілітації дітей №1" Криворізької міської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25843691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Комунальний заклад "Центр соціально-психологічної реабілітації дітей" Криворізької міської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34339654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Архівний відділ виконкому Криворізької міської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</w:rPr>
            </w:pPr>
            <w:r w:rsidRPr="00F77D05">
              <w:rPr>
                <w:rFonts w:ascii="Times New Roman" w:eastAsia="Times New Roman" w:hAnsi="Times New Roman" w:cs="Times New Roman"/>
                <w:color w:val="FFFF00"/>
              </w:rPr>
              <w:t> 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5E2A">
              <w:rPr>
                <w:rFonts w:ascii="Times New Roman" w:eastAsia="Times New Roman" w:hAnsi="Times New Roman" w:cs="Times New Roman"/>
                <w:color w:val="000000"/>
              </w:rPr>
              <w:t>38255400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Управління економіки виконкому Криворізької міської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37665263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Комунальне підприємство "Інститут розвитку міста Кривого Рогу" Криворізької міської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005520744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D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Виконавчий комітет Довгинцівської районної в місті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20260022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D05">
              <w:rPr>
                <w:rFonts w:ascii="Times New Roman" w:eastAsia="Times New Roman" w:hAnsi="Times New Roman" w:cs="Times New Roman"/>
              </w:rPr>
              <w:t>Управління праці та соціального захисту населення виконкому Довгинцівської районної в місті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21928887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КУ «Територіальний центр соціального обслуговування (надання соціальних послуг) Довгинцівського району»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04052548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Виконавчий комітет Інгулецької районної у місті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03192342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D05">
              <w:rPr>
                <w:rFonts w:ascii="Times New Roman" w:eastAsia="Times New Roman" w:hAnsi="Times New Roman" w:cs="Times New Roman"/>
              </w:rPr>
              <w:t>Управління праці та соціального захисту населення виконкому Інгулецької районної в місті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23928472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КУ «Територіальний центр соціального обслуговування (надання соціальних послуг) №1 в  Інгулецькому  району»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23938625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КУ «Територіальний центр соціального обслуговування №2 в  Інгулецькому  району»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04052525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D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Виконавчий комітет Металургійної районної у місті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03192336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D05">
              <w:rPr>
                <w:rFonts w:ascii="Times New Roman" w:eastAsia="Times New Roman" w:hAnsi="Times New Roman" w:cs="Times New Roman"/>
              </w:rPr>
              <w:t>Управління праці та соціального захисту населення виконкому Металургійної районної в місті ради</w:t>
            </w:r>
            <w:r w:rsidRPr="00F77D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23928590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Комунальна установа "Територіальний центр соціального обслуговування (надання соціальних послуг) у Металургійному районі"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05410872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Виконавчий комітет Саксаганської районної у місті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05411280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D05">
              <w:rPr>
                <w:rFonts w:ascii="Times New Roman" w:eastAsia="Times New Roman" w:hAnsi="Times New Roman" w:cs="Times New Roman"/>
              </w:rPr>
              <w:t>Управління праці та соціального захисту населення виконкому Саксаганської районної в місті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37271824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Комунальна установа «Центр соціальної реабілітації дітей-інвалідів у м. Кривому Розі»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20259484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Комунальна установа «Територіальний центр соціального обслуговування (надання соціальних послуг) у Саксаганському районі»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04052560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Виконавчий комітет Центрально-Міської районної у місті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03192187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D05">
              <w:rPr>
                <w:rFonts w:ascii="Times New Roman" w:eastAsia="Times New Roman" w:hAnsi="Times New Roman" w:cs="Times New Roman"/>
              </w:rPr>
              <w:t>Управління праці та соціального захисту населення виконкому Центрально-Міської  районної в місті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23644675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Комунальна установа «Територіальний центр соціального обслуговування (надання соціальних послуг) у Центрально-Міському районі»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04052531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Виконавчий комітет Покровської  районної у місті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03192326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D05">
              <w:rPr>
                <w:rFonts w:ascii="Times New Roman" w:eastAsia="Times New Roman" w:hAnsi="Times New Roman" w:cs="Times New Roman"/>
              </w:rPr>
              <w:t>Управління праці та соціального захисту населення виконкому Покровської  районної в місті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23372336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Комунальна установа "Територіальний центр соціального обслуговування (надання соціальних послуг) в  Покровському  районі"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23643203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 xml:space="preserve">Комунальна установа "Будинок нічного </w:t>
            </w:r>
            <w:proofErr w:type="spellStart"/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пербування</w:t>
            </w:r>
            <w:proofErr w:type="spellEnd"/>
            <w:r w:rsidRPr="00F77D05">
              <w:rPr>
                <w:rFonts w:ascii="Times New Roman" w:eastAsia="Times New Roman" w:hAnsi="Times New Roman" w:cs="Times New Roman"/>
                <w:color w:val="000000"/>
              </w:rPr>
              <w:t>" Криворізької міської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05379317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Виконавчий комітет Тернівської  районної у місті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03192359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Управління праці та соціального захисту населення виконкому Тернівської районної у місті ради</w:t>
            </w:r>
          </w:p>
        </w:tc>
      </w:tr>
      <w:tr w:rsidR="007160CE" w:rsidRPr="00F77D05" w:rsidTr="0013662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20260105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CE" w:rsidRPr="00F77D05" w:rsidRDefault="007160CE" w:rsidP="0013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05">
              <w:rPr>
                <w:rFonts w:ascii="Times New Roman" w:eastAsia="Times New Roman" w:hAnsi="Times New Roman" w:cs="Times New Roman"/>
                <w:color w:val="000000"/>
              </w:rPr>
              <w:t>Комунальна установа «Територіальний центр соціального обслуговування (надання соціальних послуг) у Тернівському районі»</w:t>
            </w:r>
          </w:p>
        </w:tc>
      </w:tr>
    </w:tbl>
    <w:p w:rsidR="007160CE" w:rsidRPr="00337951" w:rsidRDefault="007160CE" w:rsidP="007160C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71AF2" w:rsidRDefault="00071AF2">
      <w:bookmarkStart w:id="0" w:name="_GoBack"/>
      <w:bookmarkEnd w:id="0"/>
    </w:p>
    <w:sectPr w:rsidR="00071AF2" w:rsidSect="00F8763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E59"/>
    <w:rsid w:val="00071AF2"/>
    <w:rsid w:val="00481E59"/>
    <w:rsid w:val="0071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CE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CE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6458</Words>
  <Characters>3682</Characters>
  <Application>Microsoft Office Word</Application>
  <DocSecurity>0</DocSecurity>
  <Lines>30</Lines>
  <Paragraphs>20</Paragraphs>
  <ScaleCrop>false</ScaleCrop>
  <Company>SPecialiST RePack</Company>
  <LinksUpToDate>false</LinksUpToDate>
  <CharactersWithSpaces>10120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2019-08-14T08:30:00Z</dcterms:created>
  <dcterms:modified xsi:type="dcterms:W3CDTF">2019-08-14T08:30:00Z</dcterms:modified>
</cp:coreProperties>
</file>