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CC" w:rsidRDefault="003E4ACC" w:rsidP="003E4ACC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  <w:lang w:val="uk-UA"/>
        </w:rPr>
        <w:t>09 /15</w:t>
      </w:r>
    </w:p>
    <w:p w:rsidR="003E4ACC" w:rsidRDefault="003E4ACC" w:rsidP="003E4ACC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3E4ACC" w:rsidRDefault="003E4ACC" w:rsidP="003E4ACC">
      <w:pPr>
        <w:jc w:val="both"/>
        <w:rPr>
          <w:b/>
          <w:i/>
          <w:sz w:val="26"/>
          <w:szCs w:val="26"/>
          <w:lang w:val="uk-UA"/>
        </w:rPr>
      </w:pP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18 вересня 201</w:t>
      </w:r>
      <w:r w:rsidR="00F42FD0">
        <w:rPr>
          <w:sz w:val="26"/>
          <w:szCs w:val="26"/>
          <w:lang w:val="uk-UA"/>
        </w:rPr>
        <w:t>5</w:t>
      </w:r>
      <w:bookmarkStart w:id="0" w:name="_GoBack"/>
      <w:bookmarkEnd w:id="0"/>
      <w:r>
        <w:rPr>
          <w:sz w:val="26"/>
          <w:szCs w:val="26"/>
          <w:lang w:val="uk-UA"/>
        </w:rPr>
        <w:t xml:space="preserve"> року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к. 218 виконкому міськради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Камаляєва</w:t>
      </w:r>
      <w:proofErr w:type="spellEnd"/>
      <w:r>
        <w:rPr>
          <w:sz w:val="26"/>
          <w:szCs w:val="26"/>
          <w:lang w:val="uk-UA"/>
        </w:rPr>
        <w:t xml:space="preserve"> Т.В., Гончаренко А.І., </w:t>
      </w:r>
      <w:proofErr w:type="spellStart"/>
      <w:r>
        <w:rPr>
          <w:sz w:val="26"/>
          <w:szCs w:val="26"/>
          <w:lang w:val="uk-UA"/>
        </w:rPr>
        <w:t>Габріадзе</w:t>
      </w:r>
      <w:proofErr w:type="spellEnd"/>
      <w:r>
        <w:rPr>
          <w:sz w:val="26"/>
          <w:szCs w:val="26"/>
          <w:lang w:val="uk-UA"/>
        </w:rPr>
        <w:t xml:space="preserve"> М.Р.,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О.М., </w:t>
      </w:r>
      <w:proofErr w:type="spellStart"/>
      <w:r>
        <w:rPr>
          <w:sz w:val="26"/>
          <w:szCs w:val="26"/>
          <w:lang w:val="uk-UA"/>
        </w:rPr>
        <w:t>Меньшов</w:t>
      </w:r>
      <w:proofErr w:type="spellEnd"/>
      <w:r>
        <w:rPr>
          <w:sz w:val="26"/>
          <w:szCs w:val="26"/>
          <w:lang w:val="uk-UA"/>
        </w:rPr>
        <w:t xml:space="preserve"> А.В.</w:t>
      </w:r>
    </w:p>
    <w:p w:rsidR="00E6188F" w:rsidRDefault="00E6188F" w:rsidP="003E4ACC">
      <w:pPr>
        <w:jc w:val="both"/>
        <w:rPr>
          <w:b/>
          <w:sz w:val="26"/>
          <w:szCs w:val="26"/>
          <w:lang w:val="uk-UA"/>
        </w:rPr>
      </w:pPr>
    </w:p>
    <w:p w:rsidR="003E4ACC" w:rsidRDefault="003E4ACC" w:rsidP="003E4ACC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Вербицький Григорій Павлович – </w:t>
      </w:r>
      <w:r>
        <w:rPr>
          <w:sz w:val="26"/>
          <w:szCs w:val="26"/>
          <w:lang w:val="uk-UA"/>
        </w:rPr>
        <w:t>заступник міського голови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Катриченко Олександр Володимирович</w:t>
      </w:r>
      <w:r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 w:rsidRPr="003E4ACC">
        <w:rPr>
          <w:i/>
          <w:sz w:val="26"/>
          <w:szCs w:val="26"/>
          <w:lang w:val="uk-UA"/>
        </w:rPr>
        <w:t>Степанюк Наталя Миколаївна</w:t>
      </w:r>
      <w:r>
        <w:rPr>
          <w:sz w:val="26"/>
          <w:szCs w:val="26"/>
          <w:lang w:val="uk-UA"/>
        </w:rPr>
        <w:t xml:space="preserve"> – начальник фінансово-економічного відділу, головний бухгалтер управління благоустрою та житлової політики виконкому міської ради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Представники засобів масової інформації.</w:t>
      </w:r>
    </w:p>
    <w:p w:rsidR="003E4ACC" w:rsidRDefault="003E4ACC" w:rsidP="003E4ACC">
      <w:pPr>
        <w:jc w:val="both"/>
        <w:rPr>
          <w:i/>
          <w:sz w:val="26"/>
          <w:szCs w:val="26"/>
          <w:lang w:val="uk-UA"/>
        </w:rPr>
      </w:pP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3E4ACC" w:rsidRDefault="003E4ACC" w:rsidP="003E4ACC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3E4ACC" w:rsidRDefault="003E4ACC" w:rsidP="003E4AC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основного питання, винесеного на засідання міської ради: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2015-2016років».</w:t>
      </w:r>
    </w:p>
    <w:p w:rsidR="003E4ACC" w:rsidRDefault="003E4ACC" w:rsidP="003E4AC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 Розгляд інших проектів рішень міської ради винесених на засідання міської ради.</w:t>
      </w:r>
    </w:p>
    <w:p w:rsidR="003E4ACC" w:rsidRDefault="003E4ACC" w:rsidP="003E4ACC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6"/>
          <w:szCs w:val="26"/>
          <w:lang w:val="uk-UA"/>
        </w:rPr>
      </w:pPr>
      <w:r w:rsidRPr="003E4ACC">
        <w:rPr>
          <w:b w:val="0"/>
          <w:sz w:val="26"/>
          <w:szCs w:val="26"/>
          <w:lang w:val="uk-UA"/>
        </w:rPr>
        <w:t xml:space="preserve">3. Обговорення </w:t>
      </w:r>
      <w:r w:rsidRPr="003E4ACC">
        <w:rPr>
          <w:b w:val="0"/>
          <w:bCs w:val="0"/>
          <w:sz w:val="26"/>
          <w:szCs w:val="26"/>
          <w:lang w:val="uk-UA"/>
        </w:rPr>
        <w:t>проекту регуляторного акта - рішення міської ради «</w:t>
      </w:r>
      <w:r w:rsidRPr="003E4ACC">
        <w:rPr>
          <w:b w:val="0"/>
          <w:bCs w:val="0"/>
          <w:iCs/>
          <w:color w:val="000000"/>
          <w:sz w:val="26"/>
          <w:szCs w:val="26"/>
          <w:lang w:val="uk-UA"/>
        </w:rPr>
        <w:t>Про затвердження Правил благоустрою в місті Кривому Розі</w:t>
      </w:r>
      <w:r w:rsidRPr="003E4ACC">
        <w:rPr>
          <w:b w:val="0"/>
          <w:bCs w:val="0"/>
          <w:sz w:val="26"/>
          <w:szCs w:val="26"/>
          <w:lang w:val="uk-UA"/>
        </w:rPr>
        <w:t>»</w:t>
      </w:r>
      <w:r>
        <w:rPr>
          <w:b w:val="0"/>
          <w:bCs w:val="0"/>
          <w:sz w:val="26"/>
          <w:szCs w:val="26"/>
          <w:lang w:val="uk-UA"/>
        </w:rPr>
        <w:t>.</w:t>
      </w:r>
    </w:p>
    <w:p w:rsidR="003E4ACC" w:rsidRPr="003E4ACC" w:rsidRDefault="003E4ACC" w:rsidP="003E4ACC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6"/>
          <w:szCs w:val="26"/>
          <w:lang w:val="uk-UA"/>
        </w:rPr>
      </w:pPr>
      <w:r>
        <w:rPr>
          <w:b w:val="0"/>
          <w:sz w:val="26"/>
          <w:szCs w:val="26"/>
          <w:lang w:val="uk-UA"/>
        </w:rPr>
        <w:t xml:space="preserve">4. </w:t>
      </w:r>
      <w:r w:rsidRPr="003E4ACC">
        <w:rPr>
          <w:b w:val="0"/>
          <w:bCs w:val="0"/>
          <w:sz w:val="26"/>
          <w:szCs w:val="26"/>
          <w:lang w:val="uk-UA"/>
        </w:rPr>
        <w:t>Розгляд звіту</w:t>
      </w:r>
      <w:r w:rsidRPr="003E4ACC">
        <w:rPr>
          <w:b w:val="0"/>
          <w:sz w:val="26"/>
          <w:szCs w:val="26"/>
          <w:lang w:val="uk-UA"/>
        </w:rPr>
        <w:t xml:space="preserve"> про результати </w:t>
      </w:r>
      <w:r w:rsidRPr="003E4ACC">
        <w:rPr>
          <w:b w:val="0"/>
          <w:bCs w:val="0"/>
          <w:sz w:val="26"/>
          <w:szCs w:val="26"/>
          <w:lang w:val="uk-UA"/>
        </w:rPr>
        <w:t xml:space="preserve">періодичного відстеження регуляторного акта – рішення міської ради від 22.06.2011 №448 «Про затвердження </w:t>
      </w:r>
      <w:r w:rsidRPr="003E4ACC">
        <w:rPr>
          <w:b w:val="0"/>
          <w:sz w:val="26"/>
          <w:szCs w:val="26"/>
          <w:lang w:val="uk-UA"/>
        </w:rPr>
        <w:t>Правил благоустрою у місті Кривому Розі».</w:t>
      </w:r>
    </w:p>
    <w:p w:rsidR="003E4ACC" w:rsidRPr="00B23E60" w:rsidRDefault="003E4ACC" w:rsidP="003E4ACC">
      <w:pPr>
        <w:ind w:firstLine="708"/>
        <w:jc w:val="both"/>
        <w:rPr>
          <w:sz w:val="26"/>
          <w:szCs w:val="26"/>
          <w:lang w:val="uk-UA"/>
        </w:rPr>
      </w:pPr>
    </w:p>
    <w:p w:rsidR="003E4ACC" w:rsidRDefault="003E4ACC" w:rsidP="003E4ACC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 та 2 слухали:</w:t>
      </w:r>
      <w:r>
        <w:rPr>
          <w:sz w:val="26"/>
          <w:szCs w:val="26"/>
          <w:lang w:val="uk-UA"/>
        </w:rPr>
        <w:t xml:space="preserve"> секретаря постійної комісії </w:t>
      </w:r>
      <w:proofErr w:type="spellStart"/>
      <w:r>
        <w:rPr>
          <w:sz w:val="26"/>
          <w:szCs w:val="26"/>
          <w:lang w:val="uk-UA"/>
        </w:rPr>
        <w:t>Камаляєву</w:t>
      </w:r>
      <w:proofErr w:type="spellEnd"/>
      <w:r>
        <w:rPr>
          <w:sz w:val="26"/>
          <w:szCs w:val="26"/>
          <w:lang w:val="uk-UA"/>
        </w:rPr>
        <w:t xml:space="preserve"> Т.В., яка ознайомила всіх присутніх з наступними проектами рішень порядку денного:</w:t>
      </w:r>
    </w:p>
    <w:p w:rsidR="003E4ACC" w:rsidRDefault="003E4ACC" w:rsidP="003E4ACC">
      <w:pPr>
        <w:ind w:firstLine="708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Основне питання:</w:t>
      </w:r>
    </w:p>
    <w:p w:rsidR="003E4ACC" w:rsidRDefault="003E4ACC" w:rsidP="003E4AC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2015-2016років».</w:t>
      </w:r>
    </w:p>
    <w:p w:rsidR="003E4ACC" w:rsidRDefault="003E4ACC" w:rsidP="003E4ACC">
      <w:pPr>
        <w:ind w:firstLine="708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Інші питання:</w:t>
      </w:r>
    </w:p>
    <w:p w:rsidR="003E4ACC" w:rsidRPr="004D2A75" w:rsidRDefault="003E4ACC" w:rsidP="003E4ACC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>- «Про внесення змін до рішення міської ради від 30.12.2010 №146   «Про створення територіального дорожнього фонду міста»;</w:t>
      </w:r>
    </w:p>
    <w:p w:rsidR="003E4ACC" w:rsidRPr="004D2A75" w:rsidRDefault="003E4ACC" w:rsidP="003E4ACC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>- «Про внесення змін до рішення міської ради від 28.12.2012 № 1612 «Про затвердження Програми розвитку та безпеки дорожнього руху у місті на період 2013-2017 років»;</w:t>
      </w:r>
    </w:p>
    <w:p w:rsidR="00E6188F" w:rsidRDefault="00E6188F" w:rsidP="00E6188F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>- «Про внесення  змін до рішення міської ради від 30.12.2014 №3198 «Про затвердження Програми розвитку та утримання житлово-комунального господарства міста на 2015 рік»;</w:t>
      </w:r>
    </w:p>
    <w:p w:rsidR="00E6188F" w:rsidRPr="004D2A75" w:rsidRDefault="00E6188F" w:rsidP="00E6188F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lastRenderedPageBreak/>
        <w:t>- «Про внесення змін до рішення міської ради від 30.12.2014 №3199 «Про затвердження Програми поліпшення роботи комунальних підприємств міського електротранспорту на 2015 рік»;</w:t>
      </w:r>
    </w:p>
    <w:p w:rsidR="003E4ACC" w:rsidRDefault="003E4ACC" w:rsidP="003E4ACC">
      <w:pPr>
        <w:jc w:val="both"/>
        <w:rPr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 xml:space="preserve">Виступили запрошені: </w:t>
      </w:r>
      <w:r>
        <w:rPr>
          <w:bCs/>
          <w:iCs/>
          <w:sz w:val="26"/>
          <w:szCs w:val="26"/>
          <w:lang w:val="uk-UA"/>
        </w:rPr>
        <w:t>Катриченко О.В., Степанюк Н.М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</w:t>
      </w:r>
      <w:r>
        <w:rPr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>L</w:t>
      </w:r>
      <w:r w:rsidR="00E6188F">
        <w:rPr>
          <w:sz w:val="26"/>
          <w:szCs w:val="26"/>
          <w:lang w:val="uk-UA"/>
        </w:rPr>
        <w:t>Х</w:t>
      </w:r>
      <w:r>
        <w:rPr>
          <w:sz w:val="26"/>
          <w:szCs w:val="26"/>
          <w:lang w:val="uk-UA"/>
        </w:rPr>
        <w:t>І</w:t>
      </w:r>
      <w:r w:rsidR="00E6188F">
        <w:rPr>
          <w:sz w:val="26"/>
          <w:szCs w:val="26"/>
          <w:lang w:val="uk-UA"/>
        </w:rPr>
        <w:t>V</w:t>
      </w:r>
      <w:r>
        <w:rPr>
          <w:sz w:val="26"/>
          <w:szCs w:val="26"/>
          <w:lang w:val="uk-UA"/>
        </w:rPr>
        <w:t xml:space="preserve"> сесії ради VI скликання.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>за – 5 членів комісії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E6188F" w:rsidRDefault="00E6188F" w:rsidP="003E4ACC">
      <w:pPr>
        <w:jc w:val="both"/>
        <w:rPr>
          <w:sz w:val="26"/>
          <w:szCs w:val="26"/>
          <w:lang w:val="uk-UA"/>
        </w:rPr>
      </w:pPr>
    </w:p>
    <w:p w:rsidR="00E6188F" w:rsidRPr="00E6188F" w:rsidRDefault="00E6188F" w:rsidP="00E6188F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3</w:t>
      </w:r>
      <w:r w:rsidRPr="00B23E60">
        <w:rPr>
          <w:b/>
          <w:i/>
          <w:sz w:val="26"/>
          <w:szCs w:val="26"/>
          <w:lang w:val="uk-UA"/>
        </w:rPr>
        <w:t>. Слухали:</w:t>
      </w:r>
      <w:r w:rsidRPr="00B23E60">
        <w:rPr>
          <w:sz w:val="26"/>
          <w:szCs w:val="26"/>
          <w:lang w:val="uk-UA"/>
        </w:rPr>
        <w:t xml:space="preserve"> начальника управління благоустрою та житлової політики виконкому міської ради Катриченко О.В. який ознайомив усіх присутніх</w:t>
      </w:r>
      <w:r w:rsidRPr="00B23E60">
        <w:rPr>
          <w:bCs/>
          <w:sz w:val="26"/>
          <w:szCs w:val="26"/>
          <w:lang w:val="uk-UA"/>
        </w:rPr>
        <w:t xml:space="preserve"> із </w:t>
      </w:r>
      <w:r>
        <w:rPr>
          <w:bCs/>
          <w:sz w:val="26"/>
          <w:szCs w:val="26"/>
          <w:lang w:val="uk-UA"/>
        </w:rPr>
        <w:t>проектом рішення</w:t>
      </w:r>
      <w:r w:rsidRPr="00E6188F">
        <w:rPr>
          <w:sz w:val="26"/>
          <w:szCs w:val="26"/>
          <w:lang w:val="uk-UA"/>
        </w:rPr>
        <w:t xml:space="preserve"> міської ради «Про затвердження Правил бл</w:t>
      </w:r>
      <w:r>
        <w:rPr>
          <w:sz w:val="26"/>
          <w:szCs w:val="26"/>
          <w:lang w:val="uk-UA"/>
        </w:rPr>
        <w:t>агоустрою у місті Кривому Розі» та пропозицією</w:t>
      </w:r>
      <w:r w:rsidRPr="00E6188F">
        <w:rPr>
          <w:sz w:val="26"/>
          <w:szCs w:val="26"/>
          <w:lang w:val="uk-UA"/>
        </w:rPr>
        <w:t xml:space="preserve"> керівника правового супроводження гірничо-добувного дивізіону ТОВ «МЕТІНВЕСТ ХОЛДИНГ» - Олена Вовк</w:t>
      </w:r>
      <w:r>
        <w:rPr>
          <w:sz w:val="26"/>
          <w:szCs w:val="26"/>
          <w:lang w:val="uk-UA"/>
        </w:rPr>
        <w:t xml:space="preserve"> до зазначеного проекту рішення.</w:t>
      </w:r>
    </w:p>
    <w:p w:rsidR="00E6188F" w:rsidRPr="00E6188F" w:rsidRDefault="00E6188F" w:rsidP="00E6188F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bCs w:val="0"/>
          <w:sz w:val="26"/>
          <w:szCs w:val="26"/>
          <w:lang w:val="uk-UA"/>
        </w:rPr>
      </w:pPr>
      <w:r w:rsidRPr="00E6188F">
        <w:rPr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</w:t>
      </w:r>
      <w:r w:rsidRPr="00E6188F">
        <w:rPr>
          <w:b w:val="0"/>
          <w:sz w:val="26"/>
          <w:szCs w:val="26"/>
          <w:lang w:val="uk-UA"/>
        </w:rPr>
        <w:t>Погодитися з обґрунтуванням структурного підрозділу управління благоустрою та житлової політики виконкому міської ради на пропозиції керівник</w:t>
      </w:r>
      <w:r w:rsidRPr="00E6188F">
        <w:rPr>
          <w:b w:val="0"/>
          <w:bCs w:val="0"/>
          <w:sz w:val="26"/>
          <w:szCs w:val="26"/>
          <w:lang w:val="uk-UA"/>
        </w:rPr>
        <w:t>а</w:t>
      </w:r>
      <w:r w:rsidRPr="00E6188F">
        <w:rPr>
          <w:b w:val="0"/>
          <w:sz w:val="26"/>
          <w:szCs w:val="26"/>
          <w:lang w:val="uk-UA"/>
        </w:rPr>
        <w:t xml:space="preserve"> правового супроводження гірничо-добувного дивізіону </w:t>
      </w:r>
      <w:r w:rsidRPr="00E6188F">
        <w:rPr>
          <w:b w:val="0"/>
          <w:bCs w:val="0"/>
          <w:sz w:val="26"/>
          <w:szCs w:val="26"/>
          <w:lang w:val="uk-UA"/>
        </w:rPr>
        <w:t xml:space="preserve">             </w:t>
      </w:r>
      <w:r w:rsidRPr="00E6188F">
        <w:rPr>
          <w:b w:val="0"/>
          <w:sz w:val="26"/>
          <w:szCs w:val="26"/>
          <w:lang w:val="uk-UA"/>
        </w:rPr>
        <w:t>ТОВ «МЕТІНВЕСТ ХОЛДИНГ» - Олена Вов</w:t>
      </w:r>
      <w:r w:rsidRPr="00E6188F">
        <w:rPr>
          <w:b w:val="0"/>
          <w:bCs w:val="0"/>
          <w:sz w:val="26"/>
          <w:szCs w:val="26"/>
          <w:lang w:val="uk-UA"/>
        </w:rPr>
        <w:t>к до проекту регуляторного акта - рішення міської ради «</w:t>
      </w:r>
      <w:r w:rsidRPr="00E6188F">
        <w:rPr>
          <w:b w:val="0"/>
          <w:bCs w:val="0"/>
          <w:iCs/>
          <w:color w:val="000000"/>
          <w:sz w:val="26"/>
          <w:szCs w:val="26"/>
          <w:lang w:val="uk-UA"/>
        </w:rPr>
        <w:t>Про затвердження Правил благоустрою в місті Кривому Розі</w:t>
      </w:r>
      <w:r w:rsidRPr="00E6188F">
        <w:rPr>
          <w:b w:val="0"/>
          <w:bCs w:val="0"/>
          <w:sz w:val="26"/>
          <w:szCs w:val="26"/>
          <w:lang w:val="uk-UA"/>
        </w:rPr>
        <w:t>» та вважати, що вищезазначений проект рішення та аналіз його регуляторного впливу відповідає вимогам с.4, 8 Закону України «</w:t>
      </w:r>
      <w:r w:rsidRPr="00E6188F">
        <w:rPr>
          <w:b w:val="0"/>
          <w:bCs w:val="0"/>
          <w:color w:val="2A2928"/>
          <w:sz w:val="26"/>
          <w:szCs w:val="26"/>
          <w:lang w:val="uk-UA"/>
        </w:rPr>
        <w:t>Про засади державної регуляторної політики у сфері господарської діяльності</w:t>
      </w:r>
      <w:r w:rsidRPr="00E6188F">
        <w:rPr>
          <w:b w:val="0"/>
          <w:bCs w:val="0"/>
          <w:sz w:val="26"/>
          <w:szCs w:val="26"/>
          <w:lang w:val="uk-UA"/>
        </w:rPr>
        <w:t>».</w:t>
      </w:r>
    </w:p>
    <w:p w:rsidR="00E6188F" w:rsidRDefault="00E6188F" w:rsidP="00E6188F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>за – 5 членів комісії</w:t>
      </w:r>
    </w:p>
    <w:p w:rsidR="00E6188F" w:rsidRDefault="00E6188F" w:rsidP="00E6188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E6188F" w:rsidRDefault="00E6188F" w:rsidP="00E6188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3E4ACC" w:rsidRDefault="003E4ACC" w:rsidP="003E4ACC">
      <w:pPr>
        <w:jc w:val="both"/>
        <w:rPr>
          <w:sz w:val="26"/>
          <w:szCs w:val="26"/>
          <w:lang w:val="uk-UA"/>
        </w:rPr>
      </w:pPr>
    </w:p>
    <w:p w:rsidR="00E6188F" w:rsidRPr="00B23E60" w:rsidRDefault="00E6188F" w:rsidP="00E6188F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4</w:t>
      </w:r>
      <w:r w:rsidRPr="00B23E60">
        <w:rPr>
          <w:b/>
          <w:i/>
          <w:sz w:val="26"/>
          <w:szCs w:val="26"/>
          <w:lang w:val="uk-UA"/>
        </w:rPr>
        <w:t>. Слухали:</w:t>
      </w:r>
      <w:r w:rsidRPr="00B23E60">
        <w:rPr>
          <w:sz w:val="26"/>
          <w:szCs w:val="26"/>
          <w:lang w:val="uk-UA"/>
        </w:rPr>
        <w:t xml:space="preserve"> начальника управління благоустрою та житлової політики виконкому міської ради Катриченко О.В. який ознайомив усіх присутніх</w:t>
      </w:r>
      <w:r w:rsidRPr="00B23E60">
        <w:rPr>
          <w:bCs/>
          <w:sz w:val="26"/>
          <w:szCs w:val="26"/>
          <w:lang w:val="uk-UA"/>
        </w:rPr>
        <w:t xml:space="preserve"> із звіт</w:t>
      </w:r>
      <w:r>
        <w:rPr>
          <w:bCs/>
          <w:sz w:val="26"/>
          <w:szCs w:val="26"/>
          <w:lang w:val="uk-UA"/>
        </w:rPr>
        <w:t xml:space="preserve">ом </w:t>
      </w:r>
      <w:r w:rsidRPr="00B23E60">
        <w:rPr>
          <w:bCs/>
          <w:sz w:val="26"/>
          <w:szCs w:val="26"/>
          <w:lang w:val="uk-UA"/>
        </w:rPr>
        <w:t xml:space="preserve"> </w:t>
      </w:r>
      <w:r w:rsidRPr="00E6188F">
        <w:rPr>
          <w:bCs/>
          <w:sz w:val="26"/>
          <w:szCs w:val="26"/>
          <w:lang w:val="uk-UA"/>
        </w:rPr>
        <w:t xml:space="preserve">про результати періодичного відстеження </w:t>
      </w:r>
      <w:r w:rsidRPr="00E6188F">
        <w:rPr>
          <w:sz w:val="26"/>
          <w:szCs w:val="26"/>
          <w:lang w:val="uk-UA"/>
        </w:rPr>
        <w:t>регуляторного акта – рішення міської ради від 22.06.2011 №448 «Про затвердження Правил благоустрою у місті Кривому Розі».</w:t>
      </w:r>
    </w:p>
    <w:p w:rsidR="00E6188F" w:rsidRDefault="00E6188F" w:rsidP="00E6188F">
      <w:pPr>
        <w:ind w:firstLine="708"/>
        <w:jc w:val="both"/>
        <w:rPr>
          <w:b/>
          <w:sz w:val="26"/>
          <w:szCs w:val="26"/>
          <w:lang w:val="uk-UA"/>
        </w:rPr>
      </w:pPr>
      <w:r w:rsidRPr="00B23E60">
        <w:rPr>
          <w:b/>
          <w:i/>
          <w:iCs/>
          <w:sz w:val="26"/>
          <w:szCs w:val="26"/>
          <w:lang w:val="uk-UA"/>
        </w:rPr>
        <w:t xml:space="preserve">Вирішили: </w:t>
      </w:r>
      <w:r w:rsidRPr="00B23E60">
        <w:rPr>
          <w:sz w:val="26"/>
          <w:szCs w:val="26"/>
          <w:lang w:val="uk-UA"/>
        </w:rPr>
        <w:t xml:space="preserve">Затвердити звіт </w:t>
      </w:r>
      <w:r w:rsidRPr="00E6188F">
        <w:rPr>
          <w:bCs/>
          <w:sz w:val="26"/>
          <w:szCs w:val="26"/>
          <w:lang w:val="uk-UA"/>
        </w:rPr>
        <w:t xml:space="preserve">про результати періодичного відстеження </w:t>
      </w:r>
      <w:r w:rsidRPr="00E6188F">
        <w:rPr>
          <w:sz w:val="26"/>
          <w:szCs w:val="26"/>
          <w:lang w:val="uk-UA"/>
        </w:rPr>
        <w:t>регуляторного акта – рішення міської ради від 22.06.2011 №448 «Про затвердження Правил благоустрою у місті Кривому Розі».</w:t>
      </w:r>
    </w:p>
    <w:p w:rsidR="00E6188F" w:rsidRPr="00B23E60" w:rsidRDefault="00E6188F" w:rsidP="00E6188F">
      <w:pPr>
        <w:ind w:firstLine="708"/>
        <w:jc w:val="both"/>
        <w:rPr>
          <w:sz w:val="26"/>
          <w:szCs w:val="26"/>
          <w:lang w:val="uk-UA"/>
        </w:rPr>
      </w:pPr>
      <w:r w:rsidRPr="00B23E60">
        <w:rPr>
          <w:b/>
          <w:i/>
          <w:iCs/>
          <w:sz w:val="26"/>
          <w:szCs w:val="26"/>
          <w:lang w:val="uk-UA"/>
        </w:rPr>
        <w:t>Проголосували:</w:t>
      </w:r>
      <w:r w:rsidRPr="00B23E60">
        <w:rPr>
          <w:b/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 xml:space="preserve">за – </w:t>
      </w:r>
      <w:r>
        <w:rPr>
          <w:sz w:val="26"/>
          <w:szCs w:val="26"/>
          <w:lang w:val="uk-UA"/>
        </w:rPr>
        <w:t>5</w:t>
      </w:r>
      <w:r w:rsidRPr="00B23E60">
        <w:rPr>
          <w:sz w:val="26"/>
          <w:szCs w:val="26"/>
          <w:lang w:val="uk-UA"/>
        </w:rPr>
        <w:t xml:space="preserve"> членів комісії</w:t>
      </w:r>
    </w:p>
    <w:p w:rsidR="00E6188F" w:rsidRPr="00B23E60" w:rsidRDefault="00E6188F" w:rsidP="00E6188F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проти – немає</w:t>
      </w:r>
    </w:p>
    <w:p w:rsidR="00E6188F" w:rsidRPr="00B23E60" w:rsidRDefault="00E6188F" w:rsidP="00E6188F">
      <w:pPr>
        <w:jc w:val="both"/>
        <w:rPr>
          <w:sz w:val="26"/>
          <w:szCs w:val="26"/>
          <w:lang w:val="uk-UA"/>
        </w:rPr>
      </w:pP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</w:r>
      <w:r w:rsidRPr="00B23E60">
        <w:rPr>
          <w:sz w:val="26"/>
          <w:szCs w:val="26"/>
          <w:lang w:val="uk-UA"/>
        </w:rPr>
        <w:tab/>
        <w:t>утримались – немає</w:t>
      </w:r>
    </w:p>
    <w:p w:rsidR="003E4ACC" w:rsidRDefault="003E4ACC" w:rsidP="003E4ACC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3E4ACC" w:rsidRDefault="003E4ACC" w:rsidP="003E4ACC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E6188F" w:rsidRPr="00C43BCE" w:rsidRDefault="00E6188F" w:rsidP="00E6188F">
      <w:pPr>
        <w:rPr>
          <w:sz w:val="26"/>
          <w:szCs w:val="26"/>
          <w:lang w:val="uk-UA"/>
        </w:rPr>
      </w:pPr>
    </w:p>
    <w:p w:rsidR="00E6188F" w:rsidRDefault="00E6188F" w:rsidP="00E6188F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</w:p>
    <w:p w:rsidR="00E6188F" w:rsidRDefault="00E6188F" w:rsidP="00E6188F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 xml:space="preserve">Т.Камаляєва  </w:t>
      </w:r>
    </w:p>
    <w:p w:rsidR="00E6188F" w:rsidRDefault="00E6188F" w:rsidP="00E6188F">
      <w:pPr>
        <w:rPr>
          <w:sz w:val="26"/>
          <w:szCs w:val="26"/>
        </w:rPr>
      </w:pPr>
    </w:p>
    <w:p w:rsidR="00E6188F" w:rsidRDefault="00E6188F" w:rsidP="00E6188F"/>
    <w:p w:rsidR="00201609" w:rsidRPr="003E4ACC" w:rsidRDefault="00201609">
      <w:pPr>
        <w:rPr>
          <w:lang w:val="uk-UA"/>
        </w:rPr>
      </w:pPr>
    </w:p>
    <w:sectPr w:rsidR="00201609" w:rsidRPr="003E4ACC" w:rsidSect="00E6188F">
      <w:pgSz w:w="11906" w:h="16838"/>
      <w:pgMar w:top="1134" w:right="96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CC"/>
    <w:rsid w:val="00201609"/>
    <w:rsid w:val="003E4ACC"/>
    <w:rsid w:val="007E673F"/>
    <w:rsid w:val="0089208C"/>
    <w:rsid w:val="00E6188F"/>
    <w:rsid w:val="00F4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E4A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3E4A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E4A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4A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E4A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3E4A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E4A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4A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6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org310</cp:lastModifiedBy>
  <cp:revision>2</cp:revision>
  <cp:lastPrinted>2015-09-23T05:23:00Z</cp:lastPrinted>
  <dcterms:created xsi:type="dcterms:W3CDTF">2015-09-23T05:06:00Z</dcterms:created>
  <dcterms:modified xsi:type="dcterms:W3CDTF">2015-09-23T13:35:00Z</dcterms:modified>
</cp:coreProperties>
</file>