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8DA" w:rsidRPr="00866E64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866E64">
        <w:rPr>
          <w:lang w:eastAsia="uk-UA" w:bidi="uk-UA"/>
        </w:rPr>
        <w:t>КРИВОРІЗЬКА МІСЬКА РАДА</w:t>
      </w:r>
    </w:p>
    <w:p w:rsidR="004958DA" w:rsidRPr="00866E64" w:rsidRDefault="004958DA" w:rsidP="004958DA">
      <w:pPr>
        <w:pStyle w:val="10"/>
        <w:shd w:val="clear" w:color="auto" w:fill="auto"/>
        <w:spacing w:after="172"/>
      </w:pPr>
      <w:r w:rsidRPr="00866E64">
        <w:rPr>
          <w:lang w:eastAsia="uk-UA" w:bidi="uk-UA"/>
        </w:rPr>
        <w:t>VIII СКЛИКАННЯ</w:t>
      </w:r>
    </w:p>
    <w:p w:rsidR="004958DA" w:rsidRPr="00866E64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866E64">
        <w:rPr>
          <w:lang w:eastAsia="uk-UA" w:bidi="uk-UA"/>
        </w:rPr>
        <w:t>ПОСТІЙНА КОМІСІЯ З ПИТАНЬ ПЛАНУВАННЯ БЮДЖЕТУ,</w:t>
      </w:r>
    </w:p>
    <w:p w:rsidR="004958DA" w:rsidRPr="00866E64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866E64">
        <w:rPr>
          <w:lang w:eastAsia="uk-UA" w:bidi="uk-UA"/>
        </w:rPr>
        <w:t>ЕКОНОМІКИ ТА РЕГУЛЯТОРНОЇ ПОЛІТИКИ</w:t>
      </w:r>
    </w:p>
    <w:p w:rsidR="004958DA" w:rsidRPr="00866E64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6E64">
        <w:t>___________________________________________________________________________________</w:t>
      </w:r>
    </w:p>
    <w:p w:rsidR="004958DA" w:rsidRPr="00866E64" w:rsidRDefault="004958DA" w:rsidP="004958DA">
      <w:pPr>
        <w:pStyle w:val="22"/>
        <w:shd w:val="clear" w:color="auto" w:fill="auto"/>
        <w:spacing w:before="0" w:after="49" w:line="280" w:lineRule="exact"/>
        <w:rPr>
          <w:lang w:eastAsia="uk-UA" w:bidi="uk-UA"/>
        </w:rPr>
      </w:pPr>
      <w:bookmarkStart w:id="0" w:name="bookmark1"/>
    </w:p>
    <w:p w:rsidR="004958DA" w:rsidRPr="00866E64" w:rsidRDefault="004958DA" w:rsidP="004958DA">
      <w:pPr>
        <w:pStyle w:val="22"/>
        <w:shd w:val="clear" w:color="auto" w:fill="auto"/>
        <w:spacing w:before="0" w:after="49" w:line="280" w:lineRule="exact"/>
      </w:pPr>
      <w:r w:rsidRPr="00866E64">
        <w:rPr>
          <w:lang w:eastAsia="uk-UA" w:bidi="uk-UA"/>
        </w:rPr>
        <w:t>Протокол №</w:t>
      </w:r>
      <w:bookmarkEnd w:id="0"/>
      <w:r w:rsidR="00212A37">
        <w:rPr>
          <w:lang w:eastAsia="uk-UA" w:bidi="uk-UA"/>
        </w:rPr>
        <w:t>40</w:t>
      </w:r>
    </w:p>
    <w:p w:rsidR="004958DA" w:rsidRPr="00866E64" w:rsidRDefault="004958DA" w:rsidP="004958DA">
      <w:pPr>
        <w:pStyle w:val="30"/>
        <w:shd w:val="clear" w:color="auto" w:fill="auto"/>
        <w:spacing w:before="0" w:after="0" w:line="280" w:lineRule="exact"/>
      </w:pPr>
      <w:r w:rsidRPr="00866E64">
        <w:rPr>
          <w:lang w:eastAsia="uk-UA" w:bidi="uk-UA"/>
        </w:rPr>
        <w:t xml:space="preserve">засідання постійної комісії від </w:t>
      </w:r>
      <w:r w:rsidR="00F67436" w:rsidRPr="00866E64">
        <w:rPr>
          <w:lang w:eastAsia="uk-UA" w:bidi="uk-UA"/>
        </w:rPr>
        <w:t>2</w:t>
      </w:r>
      <w:r w:rsidR="00212A37">
        <w:rPr>
          <w:lang w:eastAsia="uk-UA" w:bidi="uk-UA"/>
        </w:rPr>
        <w:t>7</w:t>
      </w:r>
      <w:r w:rsidR="00A132F9" w:rsidRPr="00866E64">
        <w:rPr>
          <w:lang w:eastAsia="uk-UA" w:bidi="uk-UA"/>
        </w:rPr>
        <w:t xml:space="preserve"> </w:t>
      </w:r>
      <w:r w:rsidR="00212A37">
        <w:rPr>
          <w:lang w:eastAsia="uk-UA" w:bidi="uk-UA"/>
        </w:rPr>
        <w:t>червня</w:t>
      </w:r>
      <w:r w:rsidR="00407B1F" w:rsidRPr="00866E64">
        <w:rPr>
          <w:lang w:eastAsia="uk-UA" w:bidi="uk-UA"/>
        </w:rPr>
        <w:t xml:space="preserve"> </w:t>
      </w:r>
      <w:r w:rsidRPr="00866E64">
        <w:rPr>
          <w:lang w:eastAsia="uk-UA" w:bidi="uk-UA"/>
        </w:rPr>
        <w:t>202</w:t>
      </w:r>
      <w:r w:rsidR="00586BD8" w:rsidRPr="00866E64">
        <w:rPr>
          <w:lang w:eastAsia="uk-UA" w:bidi="uk-UA"/>
        </w:rPr>
        <w:t>3</w:t>
      </w:r>
      <w:r w:rsidRPr="00866E64">
        <w:rPr>
          <w:lang w:eastAsia="uk-UA" w:bidi="uk-UA"/>
        </w:rPr>
        <w:t xml:space="preserve"> року</w:t>
      </w:r>
    </w:p>
    <w:p w:rsidR="004958DA" w:rsidRPr="00866E64" w:rsidRDefault="004958DA" w:rsidP="004958DA">
      <w:pPr>
        <w:pStyle w:val="20"/>
        <w:shd w:val="clear" w:color="auto" w:fill="auto"/>
        <w:spacing w:before="0" w:after="0"/>
      </w:pPr>
    </w:p>
    <w:p w:rsidR="001B6745" w:rsidRPr="00866E64" w:rsidRDefault="001B6745" w:rsidP="004958DA">
      <w:pPr>
        <w:pStyle w:val="20"/>
        <w:shd w:val="clear" w:color="auto" w:fill="auto"/>
        <w:spacing w:before="0" w:after="0"/>
        <w:rPr>
          <w:color w:val="FF0000"/>
        </w:rPr>
      </w:pPr>
    </w:p>
    <w:p w:rsidR="004958DA" w:rsidRPr="00866E64" w:rsidRDefault="004958DA" w:rsidP="004958DA">
      <w:pPr>
        <w:pStyle w:val="22"/>
        <w:shd w:val="clear" w:color="auto" w:fill="auto"/>
        <w:spacing w:before="0" w:after="225" w:line="280" w:lineRule="exact"/>
        <w:jc w:val="both"/>
      </w:pPr>
      <w:bookmarkStart w:id="1" w:name="bookmark2"/>
      <w:r w:rsidRPr="00866E64">
        <w:rPr>
          <w:lang w:eastAsia="uk-UA" w:bidi="uk-UA"/>
        </w:rPr>
        <w:t>Присутні:</w:t>
      </w:r>
      <w:bookmarkEnd w:id="1"/>
    </w:p>
    <w:p w:rsidR="004958DA" w:rsidRPr="00866E64" w:rsidRDefault="004958DA" w:rsidP="004958DA">
      <w:pPr>
        <w:pStyle w:val="20"/>
        <w:shd w:val="clear" w:color="auto" w:fill="auto"/>
        <w:spacing w:before="0" w:after="23" w:line="280" w:lineRule="exact"/>
        <w:jc w:val="both"/>
      </w:pPr>
    </w:p>
    <w:p w:rsidR="00EE6529" w:rsidRPr="00866E64" w:rsidRDefault="004958DA" w:rsidP="00EE6529">
      <w:pPr>
        <w:pStyle w:val="20"/>
        <w:shd w:val="clear" w:color="auto" w:fill="auto"/>
        <w:spacing w:before="0" w:after="0" w:line="313" w:lineRule="exact"/>
        <w:jc w:val="both"/>
        <w:rPr>
          <w:lang w:eastAsia="uk-UA" w:bidi="uk-UA"/>
        </w:rPr>
      </w:pPr>
      <w:r w:rsidRPr="00CA51F1">
        <w:rPr>
          <w:lang w:eastAsia="uk-UA" w:bidi="uk-UA"/>
        </w:rPr>
        <w:t xml:space="preserve">Члени комісії: </w:t>
      </w:r>
      <w:proofErr w:type="spellStart"/>
      <w:r w:rsidR="00CA51F1" w:rsidRPr="00CA51F1">
        <w:rPr>
          <w:lang w:eastAsia="uk-UA" w:bidi="uk-UA"/>
        </w:rPr>
        <w:t>Фастовець</w:t>
      </w:r>
      <w:proofErr w:type="spellEnd"/>
      <w:r w:rsidR="00CA51F1" w:rsidRPr="00CA51F1">
        <w:rPr>
          <w:lang w:eastAsia="uk-UA" w:bidi="uk-UA"/>
        </w:rPr>
        <w:t xml:space="preserve"> О</w:t>
      </w:r>
      <w:r w:rsidR="00CA51F1" w:rsidRPr="00CA51F1">
        <w:t>.</w:t>
      </w:r>
      <w:r w:rsidR="00CA51F1" w:rsidRPr="00CA51F1">
        <w:rPr>
          <w:lang w:eastAsia="uk-UA" w:bidi="uk-UA"/>
        </w:rPr>
        <w:t xml:space="preserve">А., </w:t>
      </w:r>
      <w:proofErr w:type="spellStart"/>
      <w:r w:rsidRPr="00CA51F1">
        <w:rPr>
          <w:lang w:eastAsia="uk-UA" w:bidi="uk-UA"/>
        </w:rPr>
        <w:t>Т</w:t>
      </w:r>
      <w:r w:rsidRPr="00866E64">
        <w:rPr>
          <w:lang w:eastAsia="uk-UA" w:bidi="uk-UA"/>
        </w:rPr>
        <w:t>юріна</w:t>
      </w:r>
      <w:proofErr w:type="spellEnd"/>
      <w:r w:rsidRPr="00866E64">
        <w:rPr>
          <w:lang w:eastAsia="uk-UA" w:bidi="uk-UA"/>
        </w:rPr>
        <w:t xml:space="preserve"> Т.О</w:t>
      </w:r>
      <w:r w:rsidRPr="00866E64">
        <w:t>.</w:t>
      </w:r>
      <w:r w:rsidRPr="00866E64">
        <w:rPr>
          <w:lang w:eastAsia="uk-UA" w:bidi="uk-UA"/>
        </w:rPr>
        <w:t xml:space="preserve">, </w:t>
      </w:r>
      <w:proofErr w:type="spellStart"/>
      <w:r w:rsidR="00586BD8" w:rsidRPr="00866E64">
        <w:rPr>
          <w:lang w:eastAsia="uk-UA" w:bidi="uk-UA"/>
        </w:rPr>
        <w:t>Жеретовська</w:t>
      </w:r>
      <w:proofErr w:type="spellEnd"/>
      <w:r w:rsidR="00586BD8" w:rsidRPr="00866E64">
        <w:rPr>
          <w:lang w:eastAsia="uk-UA" w:bidi="uk-UA"/>
        </w:rPr>
        <w:t xml:space="preserve"> І. Л., </w:t>
      </w:r>
      <w:proofErr w:type="spellStart"/>
      <w:r w:rsidR="00EE6529" w:rsidRPr="00866E64">
        <w:rPr>
          <w:lang w:eastAsia="uk-UA" w:bidi="uk-UA"/>
        </w:rPr>
        <w:t>Чулова</w:t>
      </w:r>
      <w:proofErr w:type="spellEnd"/>
      <w:r w:rsidR="00EE6529" w:rsidRPr="00866E64">
        <w:rPr>
          <w:lang w:eastAsia="uk-UA" w:bidi="uk-UA"/>
        </w:rPr>
        <w:t xml:space="preserve"> Е. В.</w:t>
      </w:r>
    </w:p>
    <w:p w:rsidR="00582CB6" w:rsidRPr="00866E64" w:rsidRDefault="00582CB6" w:rsidP="00EE6529">
      <w:pPr>
        <w:pStyle w:val="20"/>
        <w:shd w:val="clear" w:color="auto" w:fill="auto"/>
        <w:spacing w:before="0" w:after="0" w:line="313" w:lineRule="exact"/>
        <w:jc w:val="both"/>
        <w:rPr>
          <w:color w:val="FF0000"/>
          <w:lang w:eastAsia="uk-UA" w:bidi="uk-UA"/>
        </w:rPr>
      </w:pPr>
    </w:p>
    <w:p w:rsidR="00586BD8" w:rsidRPr="00866E64" w:rsidRDefault="004958DA" w:rsidP="002B3ACC">
      <w:pPr>
        <w:pStyle w:val="20"/>
        <w:shd w:val="clear" w:color="auto" w:fill="auto"/>
        <w:spacing w:before="0" w:after="0" w:line="328" w:lineRule="exact"/>
        <w:ind w:firstLine="567"/>
        <w:jc w:val="both"/>
        <w:rPr>
          <w:rStyle w:val="23"/>
          <w:color w:val="auto"/>
        </w:rPr>
      </w:pPr>
      <w:r w:rsidRPr="00866E64">
        <w:rPr>
          <w:lang w:eastAsia="uk-UA" w:bidi="uk-UA"/>
        </w:rPr>
        <w:t xml:space="preserve">У </w:t>
      </w:r>
      <w:r w:rsidRPr="00866E64">
        <w:rPr>
          <w:rStyle w:val="23"/>
          <w:color w:val="auto"/>
        </w:rPr>
        <w:t>засіданні взя</w:t>
      </w:r>
      <w:r w:rsidR="00407B1F" w:rsidRPr="00866E64">
        <w:rPr>
          <w:rStyle w:val="23"/>
          <w:color w:val="auto"/>
        </w:rPr>
        <w:t>ли</w:t>
      </w:r>
      <w:r w:rsidRPr="00866E64">
        <w:rPr>
          <w:rStyle w:val="23"/>
          <w:color w:val="auto"/>
        </w:rPr>
        <w:t xml:space="preserve"> участь: </w:t>
      </w:r>
    </w:p>
    <w:p w:rsidR="004958DA" w:rsidRPr="0078751D" w:rsidRDefault="00F06F3D" w:rsidP="002B3ACC">
      <w:pPr>
        <w:pStyle w:val="20"/>
        <w:shd w:val="clear" w:color="auto" w:fill="auto"/>
        <w:spacing w:before="0" w:after="0" w:line="328" w:lineRule="exact"/>
        <w:ind w:firstLine="567"/>
        <w:jc w:val="both"/>
      </w:pPr>
      <w:r w:rsidRPr="0078751D">
        <w:t>Горбачова Л.М., директор департаменту регулювання містобудівної діяльності та земельних відносин</w:t>
      </w:r>
      <w:r w:rsidR="00FB2FE0">
        <w:t>, Корнієнко Н.В.</w:t>
      </w:r>
      <w:r w:rsidR="00FA06FE">
        <w:t>,</w:t>
      </w:r>
      <w:r w:rsidR="00FB2FE0">
        <w:t xml:space="preserve"> начальник відділу департаменту інфраструктури міста </w:t>
      </w:r>
      <w:r w:rsidR="00FB2FE0" w:rsidRPr="0078751D">
        <w:t>виконкому Криворізької міської ради</w:t>
      </w:r>
      <w:r w:rsidRPr="0078751D">
        <w:t>.</w:t>
      </w:r>
    </w:p>
    <w:p w:rsidR="004958DA" w:rsidRPr="00866E64" w:rsidRDefault="004958DA" w:rsidP="00740C10">
      <w:pPr>
        <w:pStyle w:val="20"/>
        <w:shd w:val="clear" w:color="auto" w:fill="auto"/>
        <w:spacing w:before="0" w:after="0"/>
        <w:ind w:firstLine="851"/>
        <w:jc w:val="left"/>
        <w:rPr>
          <w:color w:val="FF0000"/>
        </w:rPr>
      </w:pPr>
    </w:p>
    <w:p w:rsidR="00212A37" w:rsidRPr="00CA51F1" w:rsidRDefault="00D91535" w:rsidP="00CA51F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uk-UA" w:bidi="uk-UA"/>
        </w:rPr>
      </w:pPr>
      <w:r w:rsidRPr="0078751D">
        <w:rPr>
          <w:rStyle w:val="23"/>
          <w:rFonts w:eastAsiaTheme="minorHAnsi"/>
          <w:color w:val="auto"/>
        </w:rPr>
        <w:t>СЛУХАЛИ:</w:t>
      </w:r>
      <w:r w:rsidR="004958DA" w:rsidRPr="0078751D">
        <w:rPr>
          <w:rStyle w:val="23"/>
          <w:rFonts w:eastAsiaTheme="minorHAnsi"/>
          <w:color w:val="auto"/>
        </w:rPr>
        <w:t xml:space="preserve"> </w:t>
      </w:r>
      <w:proofErr w:type="spellStart"/>
      <w:r w:rsidR="00212A37">
        <w:rPr>
          <w:rStyle w:val="23"/>
          <w:rFonts w:eastAsiaTheme="minorHAnsi"/>
          <w:color w:val="auto"/>
        </w:rPr>
        <w:t>Тюріну</w:t>
      </w:r>
      <w:proofErr w:type="spellEnd"/>
      <w:r w:rsidR="00212A37" w:rsidRPr="0078751D">
        <w:rPr>
          <w:rStyle w:val="23"/>
          <w:rFonts w:eastAsiaTheme="minorHAnsi"/>
          <w:color w:val="auto"/>
        </w:rPr>
        <w:t xml:space="preserve"> Т.</w:t>
      </w:r>
      <w:r w:rsidR="00212A37">
        <w:rPr>
          <w:rStyle w:val="23"/>
          <w:rFonts w:eastAsiaTheme="minorHAnsi"/>
          <w:color w:val="auto"/>
        </w:rPr>
        <w:t>О</w:t>
      </w:r>
      <w:r w:rsidR="00212A37" w:rsidRPr="0078751D">
        <w:rPr>
          <w:rStyle w:val="23"/>
          <w:rFonts w:eastAsiaTheme="minorHAnsi"/>
          <w:color w:val="auto"/>
        </w:rPr>
        <w:t xml:space="preserve">., </w:t>
      </w:r>
      <w:r w:rsidR="00212A37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секретаря </w:t>
      </w:r>
      <w:r w:rsidR="00212A37" w:rsidRPr="0078751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постійної комісії, яка </w:t>
      </w:r>
      <w:r w:rsidR="00212A37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відзначила, що за відсутності заступника голови постійної комісії виникла необхідність обрати головуючого на засіданні комісії, запропонувала обрати </w:t>
      </w:r>
      <w:proofErr w:type="spellStart"/>
      <w:r w:rsidR="00CA51F1" w:rsidRPr="00CA51F1">
        <w:rPr>
          <w:rFonts w:ascii="Times New Roman" w:hAnsi="Times New Roman" w:cs="Times New Roman"/>
          <w:sz w:val="28"/>
          <w:szCs w:val="28"/>
          <w:lang w:eastAsia="uk-UA" w:bidi="uk-UA"/>
        </w:rPr>
        <w:t>Жеретовськ</w:t>
      </w:r>
      <w:r w:rsidR="00CA51F1">
        <w:rPr>
          <w:rFonts w:ascii="Times New Roman" w:hAnsi="Times New Roman" w:cs="Times New Roman"/>
          <w:sz w:val="28"/>
          <w:szCs w:val="28"/>
          <w:lang w:eastAsia="uk-UA" w:bidi="uk-UA"/>
        </w:rPr>
        <w:t>у</w:t>
      </w:r>
      <w:proofErr w:type="spellEnd"/>
      <w:r w:rsidR="00CA51F1" w:rsidRPr="00CA51F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І. Л.</w:t>
      </w:r>
    </w:p>
    <w:p w:rsidR="00CA51F1" w:rsidRPr="00D91535" w:rsidRDefault="00CA51F1" w:rsidP="00212A37">
      <w:pPr>
        <w:ind w:firstLine="567"/>
        <w:jc w:val="both"/>
        <w:rPr>
          <w:rFonts w:ascii="Times New Roman" w:hAnsi="Times New Roman" w:cs="Times New Roman"/>
          <w:b/>
          <w:sz w:val="16"/>
          <w:szCs w:val="16"/>
          <w:lang w:eastAsia="uk-UA" w:bidi="uk-UA"/>
        </w:rPr>
      </w:pPr>
    </w:p>
    <w:p w:rsidR="00212A37" w:rsidRPr="0078751D" w:rsidRDefault="00212A37" w:rsidP="00212A37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uk-UA" w:bidi="uk-UA"/>
        </w:rPr>
      </w:pPr>
      <w:r w:rsidRPr="0078751D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78751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78751D">
        <w:rPr>
          <w:rFonts w:ascii="Times New Roman" w:hAnsi="Times New Roman" w:cs="Times New Roman"/>
          <w:b/>
          <w:sz w:val="28"/>
          <w:szCs w:val="28"/>
          <w:lang w:eastAsia="uk-UA" w:bidi="uk-UA"/>
        </w:rPr>
        <w:t xml:space="preserve">«за» - </w:t>
      </w:r>
      <w:r>
        <w:rPr>
          <w:rFonts w:ascii="Times New Roman" w:hAnsi="Times New Roman" w:cs="Times New Roman"/>
          <w:b/>
          <w:sz w:val="28"/>
          <w:szCs w:val="28"/>
          <w:lang w:eastAsia="uk-UA" w:bidi="uk-UA"/>
        </w:rPr>
        <w:t>4</w:t>
      </w:r>
      <w:r w:rsidRPr="0078751D">
        <w:rPr>
          <w:rFonts w:ascii="Times New Roman" w:hAnsi="Times New Roman" w:cs="Times New Roman"/>
          <w:b/>
          <w:sz w:val="28"/>
          <w:szCs w:val="28"/>
          <w:lang w:eastAsia="uk-UA" w:bidi="uk-UA"/>
        </w:rPr>
        <w:t xml:space="preserve"> (одноголосно).</w:t>
      </w:r>
    </w:p>
    <w:p w:rsidR="00CA51F1" w:rsidRPr="00CA51F1" w:rsidRDefault="00212A37" w:rsidP="00CA51F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uk-UA" w:bidi="uk-UA"/>
        </w:rPr>
      </w:pPr>
      <w:r w:rsidRPr="00A41F48">
        <w:rPr>
          <w:rStyle w:val="23"/>
          <w:rFonts w:eastAsiaTheme="minorHAnsi"/>
          <w:color w:val="auto"/>
        </w:rPr>
        <w:t>УХВАЛИЛИ:</w:t>
      </w:r>
      <w:r>
        <w:rPr>
          <w:rStyle w:val="23"/>
          <w:rFonts w:eastAsiaTheme="minorHAnsi"/>
          <w:color w:val="auto"/>
        </w:rPr>
        <w:t xml:space="preserve"> </w:t>
      </w:r>
      <w:r w:rsidRPr="00212A37">
        <w:rPr>
          <w:rStyle w:val="23"/>
          <w:rFonts w:eastAsiaTheme="minorHAnsi"/>
          <w:b w:val="0"/>
          <w:color w:val="auto"/>
        </w:rPr>
        <w:t xml:space="preserve">обрати </w:t>
      </w:r>
      <w:r>
        <w:rPr>
          <w:rStyle w:val="23"/>
          <w:rFonts w:eastAsiaTheme="minorHAnsi"/>
          <w:b w:val="0"/>
          <w:color w:val="auto"/>
        </w:rPr>
        <w:t xml:space="preserve"> </w:t>
      </w:r>
      <w:r w:rsidRPr="00212A37">
        <w:rPr>
          <w:rStyle w:val="23"/>
          <w:rFonts w:eastAsiaTheme="minorHAnsi"/>
          <w:b w:val="0"/>
          <w:color w:val="auto"/>
        </w:rPr>
        <w:t>головуюч</w:t>
      </w:r>
      <w:r w:rsidR="00CA51F1">
        <w:rPr>
          <w:rStyle w:val="23"/>
          <w:rFonts w:eastAsiaTheme="minorHAnsi"/>
          <w:b w:val="0"/>
          <w:color w:val="auto"/>
        </w:rPr>
        <w:t>ою</w:t>
      </w:r>
      <w:r>
        <w:rPr>
          <w:rStyle w:val="23"/>
          <w:rFonts w:eastAsiaTheme="minorHAnsi"/>
          <w:b w:val="0"/>
          <w:color w:val="auto"/>
        </w:rPr>
        <w:t xml:space="preserve"> </w:t>
      </w:r>
      <w:r w:rsidRPr="00212A37">
        <w:rPr>
          <w:rStyle w:val="23"/>
          <w:rFonts w:eastAsiaTheme="minorHAnsi"/>
          <w:b w:val="0"/>
          <w:color w:val="auto"/>
        </w:rPr>
        <w:t xml:space="preserve"> на засіданні постійної комісії </w:t>
      </w:r>
      <w:proofErr w:type="spellStart"/>
      <w:r w:rsidR="00CA51F1" w:rsidRPr="00CA51F1">
        <w:rPr>
          <w:rFonts w:ascii="Times New Roman" w:hAnsi="Times New Roman" w:cs="Times New Roman"/>
          <w:sz w:val="28"/>
          <w:szCs w:val="28"/>
          <w:lang w:eastAsia="uk-UA" w:bidi="uk-UA"/>
        </w:rPr>
        <w:t>Жеретовськ</w:t>
      </w:r>
      <w:r w:rsidR="00CA51F1">
        <w:rPr>
          <w:rFonts w:ascii="Times New Roman" w:hAnsi="Times New Roman" w:cs="Times New Roman"/>
          <w:sz w:val="28"/>
          <w:szCs w:val="28"/>
          <w:lang w:eastAsia="uk-UA" w:bidi="uk-UA"/>
        </w:rPr>
        <w:t>у</w:t>
      </w:r>
      <w:proofErr w:type="spellEnd"/>
      <w:r w:rsidR="00CA51F1" w:rsidRPr="00CA51F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І. Л.</w:t>
      </w:r>
    </w:p>
    <w:p w:rsidR="00212A37" w:rsidRPr="00212A37" w:rsidRDefault="00212A37" w:rsidP="00CA51F1">
      <w:pPr>
        <w:spacing w:after="0" w:line="240" w:lineRule="auto"/>
        <w:jc w:val="both"/>
        <w:rPr>
          <w:rStyle w:val="23"/>
          <w:rFonts w:eastAsiaTheme="minorHAnsi"/>
          <w:b w:val="0"/>
          <w:color w:val="FF0000"/>
        </w:rPr>
      </w:pPr>
    </w:p>
    <w:p w:rsidR="00740C10" w:rsidRPr="0078751D" w:rsidRDefault="00D91535" w:rsidP="002B3ACC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78751D">
        <w:rPr>
          <w:rStyle w:val="23"/>
          <w:rFonts w:eastAsiaTheme="minorHAnsi"/>
          <w:color w:val="auto"/>
        </w:rPr>
        <w:t>СЛУХАЛИ:</w:t>
      </w:r>
      <w:r>
        <w:rPr>
          <w:rStyle w:val="23"/>
          <w:rFonts w:eastAsiaTheme="minorHAnsi"/>
          <w:color w:val="auto"/>
        </w:rPr>
        <w:t xml:space="preserve"> </w:t>
      </w:r>
      <w:proofErr w:type="spellStart"/>
      <w:r w:rsidR="00CA51F1">
        <w:rPr>
          <w:rStyle w:val="23"/>
          <w:rFonts w:eastAsiaTheme="minorHAnsi"/>
          <w:color w:val="auto"/>
        </w:rPr>
        <w:t>Жеретовську</w:t>
      </w:r>
      <w:proofErr w:type="spellEnd"/>
      <w:r w:rsidR="00CA51F1">
        <w:rPr>
          <w:rStyle w:val="23"/>
          <w:rFonts w:eastAsiaTheme="minorHAnsi"/>
          <w:color w:val="auto"/>
        </w:rPr>
        <w:t xml:space="preserve"> І.Л</w:t>
      </w:r>
      <w:r w:rsidR="004958DA" w:rsidRPr="0078751D">
        <w:rPr>
          <w:rStyle w:val="23"/>
          <w:rFonts w:eastAsiaTheme="minorHAnsi"/>
          <w:color w:val="auto"/>
        </w:rPr>
        <w:t xml:space="preserve">., </w:t>
      </w:r>
      <w:r w:rsidR="004958DA" w:rsidRPr="0078751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яка оголосила про </w:t>
      </w:r>
      <w:proofErr w:type="spellStart"/>
      <w:r w:rsidR="004958DA" w:rsidRPr="0078751D">
        <w:rPr>
          <w:rFonts w:ascii="Times New Roman" w:hAnsi="Times New Roman" w:cs="Times New Roman"/>
          <w:sz w:val="28"/>
          <w:szCs w:val="28"/>
          <w:lang w:eastAsia="uk-UA" w:bidi="uk-UA"/>
        </w:rPr>
        <w:t>повноважність</w:t>
      </w:r>
      <w:proofErr w:type="spellEnd"/>
      <w:r w:rsidR="004958DA" w:rsidRPr="0078751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засідання (із 5 членів комісії - присутні </w:t>
      </w:r>
      <w:r w:rsidR="00CA51F1">
        <w:rPr>
          <w:rFonts w:ascii="Times New Roman" w:hAnsi="Times New Roman" w:cs="Times New Roman"/>
          <w:sz w:val="28"/>
          <w:szCs w:val="28"/>
          <w:lang w:eastAsia="uk-UA" w:bidi="uk-UA"/>
        </w:rPr>
        <w:t>4</w:t>
      </w:r>
      <w:r w:rsidR="004958DA" w:rsidRPr="0078751D">
        <w:rPr>
          <w:rFonts w:ascii="Times New Roman" w:hAnsi="Times New Roman" w:cs="Times New Roman"/>
          <w:sz w:val="28"/>
          <w:szCs w:val="28"/>
          <w:lang w:eastAsia="uk-UA" w:bidi="uk-UA"/>
        </w:rPr>
        <w:t>).</w:t>
      </w:r>
      <w:r w:rsidR="004958DA" w:rsidRPr="0078751D">
        <w:rPr>
          <w:lang w:eastAsia="uk-UA" w:bidi="uk-UA"/>
        </w:rPr>
        <w:t xml:space="preserve"> </w:t>
      </w:r>
      <w:bookmarkStart w:id="2" w:name="bookmark3"/>
      <w:r w:rsidR="00740C10" w:rsidRPr="0078751D">
        <w:rPr>
          <w:rFonts w:ascii="Times New Roman" w:eastAsia="Calibri" w:hAnsi="Times New Roman"/>
          <w:sz w:val="28"/>
          <w:szCs w:val="28"/>
        </w:rPr>
        <w:t xml:space="preserve">Ознайомила з </w:t>
      </w:r>
      <w:r w:rsidR="00577474" w:rsidRPr="0078751D">
        <w:rPr>
          <w:rFonts w:ascii="Times New Roman" w:eastAsia="Calibri" w:hAnsi="Times New Roman"/>
          <w:sz w:val="28"/>
          <w:szCs w:val="28"/>
        </w:rPr>
        <w:t>порядком денним</w:t>
      </w:r>
      <w:r w:rsidR="00740C10" w:rsidRPr="0078751D">
        <w:rPr>
          <w:rFonts w:ascii="Times New Roman" w:eastAsia="Calibri" w:hAnsi="Times New Roman"/>
          <w:sz w:val="28"/>
          <w:szCs w:val="28"/>
        </w:rPr>
        <w:t xml:space="preserve"> засідання постійної комісії та запропонувала  </w:t>
      </w:r>
      <w:r w:rsidR="00577474" w:rsidRPr="0078751D">
        <w:rPr>
          <w:rFonts w:ascii="Times New Roman" w:eastAsia="Calibri" w:hAnsi="Times New Roman"/>
          <w:sz w:val="28"/>
          <w:szCs w:val="28"/>
        </w:rPr>
        <w:t>його</w:t>
      </w:r>
      <w:r w:rsidR="00740C10" w:rsidRPr="0078751D">
        <w:rPr>
          <w:rFonts w:ascii="Times New Roman" w:eastAsia="Calibri" w:hAnsi="Times New Roman"/>
          <w:sz w:val="28"/>
          <w:szCs w:val="28"/>
        </w:rPr>
        <w:t xml:space="preserve"> затвердити:</w:t>
      </w:r>
    </w:p>
    <w:p w:rsidR="005E6C15" w:rsidRPr="00866E64" w:rsidRDefault="005E6C15" w:rsidP="00740C10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bookmarkEnd w:id="2"/>
    <w:p w:rsidR="002B3ACC" w:rsidRPr="0078751D" w:rsidRDefault="00577474" w:rsidP="002B3ACC">
      <w:pPr>
        <w:pStyle w:val="20"/>
        <w:shd w:val="clear" w:color="auto" w:fill="auto"/>
        <w:spacing w:before="0" w:after="332" w:line="320" w:lineRule="exact"/>
        <w:ind w:firstLine="620"/>
        <w:rPr>
          <w:b/>
        </w:rPr>
      </w:pPr>
      <w:r w:rsidRPr="0078751D">
        <w:rPr>
          <w:b/>
          <w:lang w:eastAsia="uk-UA" w:bidi="uk-UA"/>
        </w:rPr>
        <w:t>ПОРЯДОК ДЕННИЙ</w:t>
      </w:r>
    </w:p>
    <w:p w:rsidR="00CA51F1" w:rsidRPr="00D91535" w:rsidRDefault="00CA51F1" w:rsidP="0078751D">
      <w:pPr>
        <w:pStyle w:val="210"/>
        <w:numPr>
          <w:ilvl w:val="0"/>
          <w:numId w:val="11"/>
        </w:numPr>
        <w:tabs>
          <w:tab w:val="left" w:pos="709"/>
          <w:tab w:val="left" w:pos="993"/>
        </w:tabs>
        <w:ind w:left="0" w:firstLine="567"/>
        <w:jc w:val="both"/>
        <w:rPr>
          <w:i w:val="0"/>
          <w:color w:val="FF0000"/>
          <w:szCs w:val="28"/>
        </w:rPr>
      </w:pPr>
      <w:r w:rsidRPr="00D91535">
        <w:rPr>
          <w:i w:val="0"/>
          <w:szCs w:val="28"/>
        </w:rPr>
        <w:t xml:space="preserve">Про регуляторну діяльність по проєкту регуляторного </w:t>
      </w:r>
      <w:proofErr w:type="spellStart"/>
      <w:r w:rsidRPr="00D91535">
        <w:rPr>
          <w:i w:val="0"/>
          <w:szCs w:val="28"/>
        </w:rPr>
        <w:t>акта</w:t>
      </w:r>
      <w:proofErr w:type="spellEnd"/>
      <w:r w:rsidRPr="00D91535">
        <w:rPr>
          <w:i w:val="0"/>
          <w:szCs w:val="28"/>
        </w:rPr>
        <w:t xml:space="preserve"> -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 та аналізу його регуляторного впливу, що були оприлюднені 25.05.2023</w:t>
      </w:r>
      <w:r w:rsidR="00D91535" w:rsidRPr="00D91535">
        <w:rPr>
          <w:i w:val="0"/>
          <w:szCs w:val="28"/>
        </w:rPr>
        <w:t>.</w:t>
      </w:r>
    </w:p>
    <w:p w:rsidR="00F06F3D" w:rsidRPr="00D91535" w:rsidRDefault="0078751D" w:rsidP="0078751D">
      <w:pPr>
        <w:pStyle w:val="210"/>
        <w:numPr>
          <w:ilvl w:val="0"/>
          <w:numId w:val="11"/>
        </w:numPr>
        <w:tabs>
          <w:tab w:val="left" w:pos="709"/>
          <w:tab w:val="left" w:pos="993"/>
        </w:tabs>
        <w:ind w:left="0" w:firstLine="567"/>
        <w:jc w:val="both"/>
        <w:rPr>
          <w:i w:val="0"/>
          <w:color w:val="FF0000"/>
          <w:szCs w:val="28"/>
        </w:rPr>
      </w:pPr>
      <w:r w:rsidRPr="00D91535">
        <w:rPr>
          <w:i w:val="0"/>
          <w:color w:val="FF0000"/>
          <w:szCs w:val="28"/>
        </w:rPr>
        <w:t xml:space="preserve"> </w:t>
      </w:r>
      <w:r w:rsidR="00CA51F1" w:rsidRPr="00D91535">
        <w:rPr>
          <w:i w:val="0"/>
          <w:szCs w:val="28"/>
        </w:rPr>
        <w:t>Про підписання звіту з базового відстеження результативності проєкту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Рогу», оприлюдненого 02.05.2023</w:t>
      </w:r>
      <w:r w:rsidR="00D91535" w:rsidRPr="00D91535">
        <w:rPr>
          <w:i w:val="0"/>
          <w:szCs w:val="28"/>
        </w:rPr>
        <w:t>.</w:t>
      </w:r>
    </w:p>
    <w:p w:rsidR="00CA51F1" w:rsidRPr="00FB2FE0" w:rsidRDefault="00D91535" w:rsidP="0078751D">
      <w:pPr>
        <w:pStyle w:val="210"/>
        <w:numPr>
          <w:ilvl w:val="0"/>
          <w:numId w:val="11"/>
        </w:numPr>
        <w:tabs>
          <w:tab w:val="left" w:pos="709"/>
          <w:tab w:val="left" w:pos="993"/>
        </w:tabs>
        <w:ind w:left="0" w:firstLine="567"/>
        <w:jc w:val="both"/>
        <w:rPr>
          <w:i w:val="0"/>
          <w:color w:val="FF0000"/>
          <w:szCs w:val="28"/>
        </w:rPr>
      </w:pPr>
      <w:r w:rsidRPr="00D91535">
        <w:rPr>
          <w:i w:val="0"/>
          <w:szCs w:val="28"/>
        </w:rPr>
        <w:lastRenderedPageBreak/>
        <w:t>Про підписання звіту з базового відстеження результативності проєкту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Рогу», оприлюдненого 25.05.2023.</w:t>
      </w:r>
    </w:p>
    <w:p w:rsidR="00FB2FE0" w:rsidRPr="002B1A7E" w:rsidRDefault="00FB2FE0" w:rsidP="002B1A7E">
      <w:pPr>
        <w:pStyle w:val="a9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szCs w:val="28"/>
        </w:rPr>
      </w:pPr>
      <w:r w:rsidRPr="002B1A7E">
        <w:rPr>
          <w:szCs w:val="28"/>
        </w:rPr>
        <w:t xml:space="preserve">Про розгляд листа Державної регуляторної служби України від </w:t>
      </w:r>
      <w:r w:rsidR="00FA06FE" w:rsidRPr="002B1A7E">
        <w:rPr>
          <w:szCs w:val="28"/>
        </w:rPr>
        <w:t xml:space="preserve"> </w:t>
      </w:r>
      <w:r w:rsidR="002B1A7E" w:rsidRPr="002B1A7E">
        <w:rPr>
          <w:szCs w:val="28"/>
        </w:rPr>
        <w:t>14.06.2023</w:t>
      </w:r>
      <w:r w:rsidR="00FA06FE" w:rsidRPr="002B1A7E">
        <w:rPr>
          <w:szCs w:val="28"/>
        </w:rPr>
        <w:t xml:space="preserve">  </w:t>
      </w:r>
      <w:r w:rsidRPr="002B1A7E">
        <w:rPr>
          <w:szCs w:val="28"/>
        </w:rPr>
        <w:t>№</w:t>
      </w:r>
      <w:r w:rsidR="002B1A7E" w:rsidRPr="002B1A7E">
        <w:rPr>
          <w:szCs w:val="28"/>
        </w:rPr>
        <w:t>2355/20-23</w:t>
      </w:r>
      <w:r w:rsidR="00167BD4">
        <w:rPr>
          <w:szCs w:val="28"/>
        </w:rPr>
        <w:t xml:space="preserve"> та листа Антимонопольного комітету України Південно-східного міжобласного територіального відділення від 22.06.2023 №54-02/1285</w:t>
      </w:r>
      <w:r w:rsidR="002B1A7E" w:rsidRPr="002B1A7E">
        <w:rPr>
          <w:szCs w:val="28"/>
        </w:rPr>
        <w:t>.</w:t>
      </w:r>
    </w:p>
    <w:p w:rsidR="00E13887" w:rsidRPr="00CA51F1" w:rsidRDefault="00F06F3D" w:rsidP="0078751D">
      <w:pPr>
        <w:pStyle w:val="210"/>
        <w:tabs>
          <w:tab w:val="left" w:pos="709"/>
          <w:tab w:val="left" w:pos="993"/>
        </w:tabs>
        <w:jc w:val="both"/>
        <w:rPr>
          <w:i w:val="0"/>
          <w:color w:val="FF0000"/>
          <w:szCs w:val="28"/>
        </w:rPr>
      </w:pPr>
      <w:r w:rsidRPr="00CA51F1">
        <w:rPr>
          <w:i w:val="0"/>
          <w:color w:val="FF0000"/>
          <w:szCs w:val="28"/>
        </w:rPr>
        <w:t xml:space="preserve"> </w:t>
      </w:r>
    </w:p>
    <w:p w:rsidR="004958DA" w:rsidRPr="00D91535" w:rsidRDefault="004958DA" w:rsidP="00992CD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uk-UA" w:bidi="uk-UA"/>
        </w:rPr>
      </w:pPr>
      <w:r w:rsidRPr="00D91535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D91535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D91535">
        <w:rPr>
          <w:rFonts w:ascii="Times New Roman" w:hAnsi="Times New Roman" w:cs="Times New Roman"/>
          <w:b/>
          <w:sz w:val="28"/>
          <w:szCs w:val="28"/>
          <w:lang w:eastAsia="uk-UA" w:bidi="uk-UA"/>
        </w:rPr>
        <w:t xml:space="preserve">«за» - </w:t>
      </w:r>
      <w:r w:rsidR="00D91535" w:rsidRPr="00D91535">
        <w:rPr>
          <w:rFonts w:ascii="Times New Roman" w:hAnsi="Times New Roman" w:cs="Times New Roman"/>
          <w:b/>
          <w:sz w:val="28"/>
          <w:szCs w:val="28"/>
          <w:lang w:eastAsia="uk-UA" w:bidi="uk-UA"/>
        </w:rPr>
        <w:t>4</w:t>
      </w:r>
      <w:r w:rsidR="00740C10" w:rsidRPr="00D91535">
        <w:rPr>
          <w:rFonts w:ascii="Times New Roman" w:hAnsi="Times New Roman" w:cs="Times New Roman"/>
          <w:b/>
          <w:sz w:val="28"/>
          <w:szCs w:val="28"/>
          <w:lang w:eastAsia="uk-UA" w:bidi="uk-UA"/>
        </w:rPr>
        <w:t xml:space="preserve"> (</w:t>
      </w:r>
      <w:r w:rsidRPr="00D91535">
        <w:rPr>
          <w:rFonts w:ascii="Times New Roman" w:hAnsi="Times New Roman" w:cs="Times New Roman"/>
          <w:b/>
          <w:sz w:val="28"/>
          <w:szCs w:val="28"/>
          <w:lang w:eastAsia="uk-UA" w:bidi="uk-UA"/>
        </w:rPr>
        <w:t>одноголосно</w:t>
      </w:r>
      <w:r w:rsidR="00740C10" w:rsidRPr="00D91535">
        <w:rPr>
          <w:rFonts w:ascii="Times New Roman" w:hAnsi="Times New Roman" w:cs="Times New Roman"/>
          <w:b/>
          <w:sz w:val="28"/>
          <w:szCs w:val="28"/>
          <w:lang w:eastAsia="uk-UA" w:bidi="uk-UA"/>
        </w:rPr>
        <w:t>)</w:t>
      </w:r>
      <w:r w:rsidRPr="00D91535">
        <w:rPr>
          <w:rFonts w:ascii="Times New Roman" w:hAnsi="Times New Roman" w:cs="Times New Roman"/>
          <w:b/>
          <w:sz w:val="28"/>
          <w:szCs w:val="28"/>
          <w:lang w:eastAsia="uk-UA" w:bidi="uk-UA"/>
        </w:rPr>
        <w:t>.</w:t>
      </w:r>
    </w:p>
    <w:p w:rsidR="004958DA" w:rsidRPr="00D91535" w:rsidRDefault="004958DA" w:rsidP="00992CD4">
      <w:pPr>
        <w:pStyle w:val="20"/>
        <w:shd w:val="clear" w:color="auto" w:fill="auto"/>
        <w:spacing w:before="0" w:after="487" w:line="280" w:lineRule="exact"/>
        <w:ind w:firstLine="567"/>
        <w:jc w:val="both"/>
        <w:rPr>
          <w:lang w:eastAsia="uk-UA" w:bidi="uk-UA"/>
        </w:rPr>
      </w:pPr>
      <w:r w:rsidRPr="00D91535">
        <w:rPr>
          <w:rStyle w:val="23"/>
          <w:color w:val="auto"/>
        </w:rPr>
        <w:t xml:space="preserve">УХВАЛИЛИ: </w:t>
      </w:r>
      <w:r w:rsidRPr="00D91535">
        <w:rPr>
          <w:lang w:eastAsia="uk-UA" w:bidi="uk-UA"/>
        </w:rPr>
        <w:t xml:space="preserve">підтримати </w:t>
      </w:r>
      <w:r w:rsidR="00D94207" w:rsidRPr="00D91535">
        <w:rPr>
          <w:lang w:eastAsia="uk-UA" w:bidi="uk-UA"/>
        </w:rPr>
        <w:t>порядок денний</w:t>
      </w:r>
      <w:r w:rsidRPr="00D91535">
        <w:rPr>
          <w:lang w:eastAsia="uk-UA" w:bidi="uk-UA"/>
        </w:rPr>
        <w:t xml:space="preserve"> засідання постійної комісії.</w:t>
      </w:r>
    </w:p>
    <w:p w:rsidR="00D91535" w:rsidRPr="00D91535" w:rsidRDefault="00FA06FE" w:rsidP="00FA06FE">
      <w:pPr>
        <w:pStyle w:val="a9"/>
        <w:numPr>
          <w:ilvl w:val="0"/>
          <w:numId w:val="16"/>
        </w:numPr>
        <w:shd w:val="clear" w:color="auto" w:fill="FFFFFF"/>
        <w:tabs>
          <w:tab w:val="left" w:pos="851"/>
        </w:tabs>
        <w:jc w:val="both"/>
        <w:textAlignment w:val="baseline"/>
      </w:pPr>
      <w:r>
        <w:rPr>
          <w:rStyle w:val="23"/>
          <w:rFonts w:eastAsiaTheme="minorHAnsi"/>
          <w:color w:val="auto"/>
          <w:u w:val="single"/>
        </w:rPr>
        <w:t>– 3.</w:t>
      </w:r>
      <w:r w:rsidRPr="00FA06FE">
        <w:rPr>
          <w:rStyle w:val="23"/>
          <w:rFonts w:eastAsiaTheme="minorHAnsi"/>
          <w:color w:val="auto"/>
          <w:u w:val="single"/>
        </w:rPr>
        <w:t xml:space="preserve"> </w:t>
      </w:r>
      <w:r w:rsidR="004958DA" w:rsidRPr="00FA06FE">
        <w:rPr>
          <w:rStyle w:val="23"/>
          <w:rFonts w:eastAsiaTheme="minorHAnsi"/>
          <w:color w:val="auto"/>
          <w:u w:val="single"/>
        </w:rPr>
        <w:t>СЛУХАЛИ:</w:t>
      </w:r>
      <w:r w:rsidR="004958DA" w:rsidRPr="00FA06FE">
        <w:rPr>
          <w:rStyle w:val="23"/>
          <w:rFonts w:eastAsiaTheme="minorHAnsi"/>
          <w:color w:val="auto"/>
        </w:rPr>
        <w:t xml:space="preserve"> </w:t>
      </w:r>
      <w:r w:rsidR="00F67436" w:rsidRPr="00FA06FE">
        <w:rPr>
          <w:rStyle w:val="23"/>
          <w:rFonts w:eastAsiaTheme="minorHAnsi"/>
          <w:color w:val="auto"/>
        </w:rPr>
        <w:t xml:space="preserve"> </w:t>
      </w:r>
      <w:r w:rsidR="00A41F48" w:rsidRPr="00FA06FE">
        <w:rPr>
          <w:rStyle w:val="23"/>
          <w:rFonts w:eastAsiaTheme="minorHAnsi"/>
          <w:color w:val="auto"/>
        </w:rPr>
        <w:t>Горбачову Л.І.</w:t>
      </w:r>
      <w:r w:rsidR="00E85E7E" w:rsidRPr="00FA06FE">
        <w:rPr>
          <w:rStyle w:val="23"/>
          <w:rFonts w:eastAsiaTheme="minorHAnsi"/>
          <w:color w:val="auto"/>
        </w:rPr>
        <w:t xml:space="preserve">, </w:t>
      </w:r>
      <w:r w:rsidR="00E85E7E" w:rsidRPr="00FA06FE">
        <w:rPr>
          <w:rStyle w:val="23"/>
          <w:rFonts w:eastAsiaTheme="minorHAnsi"/>
          <w:b w:val="0"/>
          <w:color w:val="auto"/>
        </w:rPr>
        <w:t>яка ознайомила</w:t>
      </w:r>
      <w:r w:rsidR="00D91535" w:rsidRPr="00D91535">
        <w:t>:</w:t>
      </w:r>
    </w:p>
    <w:p w:rsidR="00D91535" w:rsidRDefault="00D91535" w:rsidP="00BE4FD1">
      <w:pPr>
        <w:pStyle w:val="210"/>
        <w:tabs>
          <w:tab w:val="left" w:pos="709"/>
          <w:tab w:val="left" w:pos="993"/>
        </w:tabs>
        <w:jc w:val="both"/>
        <w:rPr>
          <w:rStyle w:val="23"/>
          <w:b w:val="0"/>
          <w:i w:val="0"/>
          <w:color w:val="FF0000"/>
        </w:rPr>
      </w:pPr>
    </w:p>
    <w:p w:rsidR="00D91535" w:rsidRPr="00D91535" w:rsidRDefault="00D91535" w:rsidP="00D91535">
      <w:pPr>
        <w:pStyle w:val="210"/>
        <w:numPr>
          <w:ilvl w:val="0"/>
          <w:numId w:val="14"/>
        </w:numPr>
        <w:tabs>
          <w:tab w:val="left" w:pos="709"/>
          <w:tab w:val="left" w:pos="993"/>
        </w:tabs>
        <w:ind w:left="0" w:firstLine="567"/>
        <w:jc w:val="both"/>
        <w:rPr>
          <w:i w:val="0"/>
          <w:color w:val="FF0000"/>
          <w:szCs w:val="28"/>
        </w:rPr>
      </w:pPr>
      <w:r w:rsidRPr="00D91535">
        <w:rPr>
          <w:i w:val="0"/>
          <w:szCs w:val="28"/>
        </w:rPr>
        <w:t xml:space="preserve"> </w:t>
      </w:r>
      <w:r>
        <w:rPr>
          <w:i w:val="0"/>
          <w:szCs w:val="28"/>
        </w:rPr>
        <w:t xml:space="preserve">з </w:t>
      </w:r>
      <w:r w:rsidRPr="00D91535">
        <w:rPr>
          <w:i w:val="0"/>
          <w:szCs w:val="28"/>
        </w:rPr>
        <w:t>регуляторн</w:t>
      </w:r>
      <w:r>
        <w:rPr>
          <w:i w:val="0"/>
          <w:szCs w:val="28"/>
        </w:rPr>
        <w:t>ою</w:t>
      </w:r>
      <w:r w:rsidRPr="00D91535">
        <w:rPr>
          <w:i w:val="0"/>
          <w:szCs w:val="28"/>
        </w:rPr>
        <w:t xml:space="preserve"> діяльніст</w:t>
      </w:r>
      <w:r>
        <w:rPr>
          <w:i w:val="0"/>
          <w:szCs w:val="28"/>
        </w:rPr>
        <w:t>ю</w:t>
      </w:r>
      <w:r w:rsidRPr="00D91535">
        <w:rPr>
          <w:i w:val="0"/>
          <w:szCs w:val="28"/>
        </w:rPr>
        <w:t xml:space="preserve"> по проєкту регуляторного </w:t>
      </w:r>
      <w:proofErr w:type="spellStart"/>
      <w:r w:rsidRPr="00D91535">
        <w:rPr>
          <w:i w:val="0"/>
          <w:szCs w:val="28"/>
        </w:rPr>
        <w:t>акта</w:t>
      </w:r>
      <w:proofErr w:type="spellEnd"/>
      <w:r w:rsidRPr="00D91535">
        <w:rPr>
          <w:i w:val="0"/>
          <w:szCs w:val="28"/>
        </w:rPr>
        <w:t xml:space="preserve"> -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 та аналіз</w:t>
      </w:r>
      <w:r>
        <w:rPr>
          <w:i w:val="0"/>
          <w:szCs w:val="28"/>
        </w:rPr>
        <w:t>ом</w:t>
      </w:r>
      <w:r w:rsidRPr="00D91535">
        <w:rPr>
          <w:i w:val="0"/>
          <w:szCs w:val="28"/>
        </w:rPr>
        <w:t xml:space="preserve"> його регуляторного впливу, що були оприлюднені 25.05.2023.</w:t>
      </w:r>
    </w:p>
    <w:p w:rsidR="00D91535" w:rsidRPr="00D91535" w:rsidRDefault="00D91535" w:rsidP="00D91535">
      <w:pPr>
        <w:pStyle w:val="210"/>
        <w:tabs>
          <w:tab w:val="left" w:pos="709"/>
          <w:tab w:val="left" w:pos="993"/>
        </w:tabs>
        <w:ind w:firstLine="567"/>
        <w:jc w:val="both"/>
        <w:rPr>
          <w:i w:val="0"/>
          <w:color w:val="FF0000"/>
          <w:szCs w:val="28"/>
        </w:rPr>
      </w:pPr>
      <w:r>
        <w:rPr>
          <w:i w:val="0"/>
          <w:szCs w:val="28"/>
        </w:rPr>
        <w:t>-</w:t>
      </w:r>
      <w:r w:rsidRPr="00D91535">
        <w:rPr>
          <w:i w:val="0"/>
          <w:szCs w:val="28"/>
        </w:rPr>
        <w:t xml:space="preserve">  </w:t>
      </w:r>
      <w:r>
        <w:rPr>
          <w:i w:val="0"/>
          <w:szCs w:val="28"/>
        </w:rPr>
        <w:t xml:space="preserve">зі </w:t>
      </w:r>
      <w:r w:rsidRPr="00D91535">
        <w:rPr>
          <w:i w:val="0"/>
          <w:szCs w:val="28"/>
        </w:rPr>
        <w:t>звіт</w:t>
      </w:r>
      <w:r>
        <w:rPr>
          <w:i w:val="0"/>
          <w:szCs w:val="28"/>
        </w:rPr>
        <w:t>ом</w:t>
      </w:r>
      <w:r w:rsidRPr="00D91535">
        <w:rPr>
          <w:i w:val="0"/>
          <w:szCs w:val="28"/>
        </w:rPr>
        <w:t xml:space="preserve"> з базового відстеження результативності проєкту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Рогу», оприлюдненого 02.05.2023.</w:t>
      </w:r>
    </w:p>
    <w:p w:rsidR="00D91535" w:rsidRPr="00D91535" w:rsidRDefault="00D91535" w:rsidP="00D91535">
      <w:pPr>
        <w:pStyle w:val="210"/>
        <w:tabs>
          <w:tab w:val="left" w:pos="709"/>
          <w:tab w:val="left" w:pos="993"/>
        </w:tabs>
        <w:ind w:firstLine="567"/>
        <w:jc w:val="both"/>
        <w:rPr>
          <w:i w:val="0"/>
          <w:color w:val="FF0000"/>
          <w:szCs w:val="28"/>
        </w:rPr>
      </w:pPr>
      <w:r>
        <w:rPr>
          <w:i w:val="0"/>
          <w:szCs w:val="28"/>
        </w:rPr>
        <w:t>-</w:t>
      </w:r>
      <w:r w:rsidRPr="00D91535">
        <w:rPr>
          <w:i w:val="0"/>
          <w:szCs w:val="28"/>
        </w:rPr>
        <w:t xml:space="preserve"> </w:t>
      </w:r>
      <w:r>
        <w:rPr>
          <w:i w:val="0"/>
          <w:szCs w:val="28"/>
        </w:rPr>
        <w:t xml:space="preserve">зі </w:t>
      </w:r>
      <w:r w:rsidRPr="00D91535">
        <w:rPr>
          <w:i w:val="0"/>
          <w:szCs w:val="28"/>
        </w:rPr>
        <w:t xml:space="preserve"> звіт</w:t>
      </w:r>
      <w:r>
        <w:rPr>
          <w:i w:val="0"/>
          <w:szCs w:val="28"/>
        </w:rPr>
        <w:t>ом</w:t>
      </w:r>
      <w:r w:rsidRPr="00D91535">
        <w:rPr>
          <w:i w:val="0"/>
          <w:szCs w:val="28"/>
        </w:rPr>
        <w:t xml:space="preserve"> з базового відстеження результативності проєкту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Рогу», оприлюдненого 25.05.2023.</w:t>
      </w:r>
    </w:p>
    <w:p w:rsidR="00D91535" w:rsidRDefault="00D91535" w:rsidP="00BE4FD1">
      <w:pPr>
        <w:pStyle w:val="210"/>
        <w:tabs>
          <w:tab w:val="left" w:pos="709"/>
          <w:tab w:val="left" w:pos="993"/>
        </w:tabs>
        <w:jc w:val="both"/>
        <w:rPr>
          <w:rStyle w:val="23"/>
          <w:b w:val="0"/>
          <w:i w:val="0"/>
          <w:color w:val="FF0000"/>
        </w:rPr>
      </w:pPr>
    </w:p>
    <w:p w:rsidR="00C74C96" w:rsidRPr="00D91535" w:rsidRDefault="00C74C96" w:rsidP="00BE4FD1">
      <w:pPr>
        <w:pStyle w:val="210"/>
        <w:tabs>
          <w:tab w:val="left" w:pos="709"/>
          <w:tab w:val="left" w:pos="993"/>
        </w:tabs>
        <w:jc w:val="both"/>
        <w:rPr>
          <w:rStyle w:val="23"/>
          <w:b w:val="0"/>
          <w:i w:val="0"/>
          <w:color w:val="auto"/>
        </w:rPr>
      </w:pPr>
      <w:r w:rsidRPr="00D91535">
        <w:rPr>
          <w:rStyle w:val="23"/>
          <w:b w:val="0"/>
          <w:i w:val="0"/>
          <w:color w:val="auto"/>
        </w:rPr>
        <w:t>Після обговорення</w:t>
      </w:r>
    </w:p>
    <w:p w:rsidR="00407B1F" w:rsidRPr="00CA51F1" w:rsidRDefault="00407B1F" w:rsidP="00BE4FD1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left="567"/>
        <w:jc w:val="both"/>
        <w:rPr>
          <w:rStyle w:val="23"/>
          <w:b w:val="0"/>
          <w:bCs w:val="0"/>
          <w:color w:val="FF0000"/>
          <w:shd w:val="clear" w:color="auto" w:fill="auto"/>
          <w:lang w:eastAsia="en-US" w:bidi="ar-SA"/>
        </w:rPr>
      </w:pPr>
    </w:p>
    <w:p w:rsidR="00AF38D2" w:rsidRPr="00605B5E" w:rsidRDefault="00C74C96" w:rsidP="00605B5E">
      <w:pPr>
        <w:jc w:val="both"/>
        <w:rPr>
          <w:color w:val="FF0000"/>
          <w:sz w:val="28"/>
          <w:szCs w:val="28"/>
        </w:rPr>
      </w:pPr>
      <w:r w:rsidRPr="00D91535">
        <w:rPr>
          <w:rFonts w:ascii="Times New Roman" w:hAnsi="Times New Roman" w:cs="Times New Roman"/>
          <w:b/>
          <w:sz w:val="28"/>
          <w:szCs w:val="28"/>
          <w:lang w:eastAsia="uk-UA" w:bidi="uk-UA"/>
        </w:rPr>
        <w:t>ВИСТУПИЛА:</w:t>
      </w:r>
      <w:r w:rsidRPr="00D91535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proofErr w:type="spellStart"/>
      <w:r w:rsidR="00D91535" w:rsidRPr="00D91535">
        <w:rPr>
          <w:rFonts w:ascii="Times New Roman" w:hAnsi="Times New Roman" w:cs="Times New Roman"/>
          <w:b/>
          <w:sz w:val="28"/>
          <w:szCs w:val="28"/>
        </w:rPr>
        <w:t>Жеретовська</w:t>
      </w:r>
      <w:proofErr w:type="spellEnd"/>
      <w:r w:rsidR="00D91535" w:rsidRPr="00D915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1535">
        <w:rPr>
          <w:rFonts w:ascii="Times New Roman" w:hAnsi="Times New Roman" w:cs="Times New Roman"/>
          <w:b/>
          <w:sz w:val="28"/>
          <w:szCs w:val="28"/>
        </w:rPr>
        <w:t>І.</w:t>
      </w:r>
      <w:r w:rsidR="00D91535" w:rsidRPr="00D91535">
        <w:rPr>
          <w:rFonts w:ascii="Times New Roman" w:hAnsi="Times New Roman" w:cs="Times New Roman"/>
          <w:b/>
          <w:sz w:val="28"/>
          <w:szCs w:val="28"/>
        </w:rPr>
        <w:t>Л.</w:t>
      </w:r>
      <w:r w:rsidRPr="00D91535">
        <w:rPr>
          <w:rFonts w:ascii="Times New Roman" w:hAnsi="Times New Roman" w:cs="Times New Roman"/>
          <w:b/>
          <w:sz w:val="28"/>
          <w:szCs w:val="28"/>
        </w:rPr>
        <w:t>,</w:t>
      </w:r>
      <w:r w:rsidRPr="00D91535">
        <w:rPr>
          <w:rFonts w:ascii="Times New Roman" w:hAnsi="Times New Roman" w:cs="Times New Roman"/>
          <w:sz w:val="28"/>
          <w:szCs w:val="28"/>
        </w:rPr>
        <w:t xml:space="preserve">  </w:t>
      </w:r>
      <w:r w:rsidRPr="00605B5E">
        <w:rPr>
          <w:rFonts w:ascii="Times New Roman" w:hAnsi="Times New Roman" w:cs="Times New Roman"/>
          <w:sz w:val="28"/>
          <w:szCs w:val="28"/>
        </w:rPr>
        <w:t xml:space="preserve">яка запропонувала </w:t>
      </w:r>
      <w:r w:rsidR="00605B5E" w:rsidRPr="00605B5E">
        <w:rPr>
          <w:rFonts w:ascii="Times New Roman" w:hAnsi="Times New Roman" w:cs="Times New Roman"/>
          <w:sz w:val="28"/>
          <w:szCs w:val="28"/>
        </w:rPr>
        <w:t xml:space="preserve">погодитися з обґрунтуванням розробника щодо врахування/відхилення пропозицій до проєкту регуляторного </w:t>
      </w:r>
      <w:proofErr w:type="spellStart"/>
      <w:r w:rsidR="00605B5E" w:rsidRPr="00605B5E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167BD4">
        <w:rPr>
          <w:rFonts w:ascii="Times New Roman" w:hAnsi="Times New Roman" w:cs="Times New Roman"/>
          <w:sz w:val="28"/>
          <w:szCs w:val="28"/>
        </w:rPr>
        <w:t xml:space="preserve">, що надійшли в період його громадського обговорення з 25.05.2023 по 26.06.2023 (з урахуванням листів Південно-східного міжобласного територіального відділення Антимонопольного комітету України від 12.05.2023 №54-02/1041, 09.06.2023 №54-02/1218). Підготувати висновки відповідальної комісії про </w:t>
      </w:r>
      <w:r w:rsidR="002B6AE1">
        <w:rPr>
          <w:rFonts w:ascii="Times New Roman" w:hAnsi="Times New Roman" w:cs="Times New Roman"/>
          <w:sz w:val="28"/>
          <w:szCs w:val="28"/>
        </w:rPr>
        <w:t>відповідальність проєкту вимогам ст.4,8 Закону України «Про засади державної регуляторної політики у сфері господарської діяльності». Винести проєкт рішення на розгляд чергової сесії міської ради.</w:t>
      </w:r>
      <w:r w:rsidR="00813711" w:rsidRPr="008137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3C21" w:rsidRPr="00605B5E" w:rsidRDefault="00863C21" w:rsidP="00BE4FD1">
      <w:pPr>
        <w:pStyle w:val="30"/>
        <w:shd w:val="clear" w:color="auto" w:fill="auto"/>
        <w:spacing w:before="0" w:after="237" w:line="240" w:lineRule="auto"/>
        <w:ind w:firstLine="567"/>
        <w:jc w:val="both"/>
        <w:rPr>
          <w:lang w:eastAsia="uk-UA" w:bidi="uk-UA"/>
        </w:rPr>
      </w:pPr>
      <w:r w:rsidRPr="00605B5E">
        <w:rPr>
          <w:lang w:eastAsia="uk-UA" w:bidi="uk-UA"/>
        </w:rPr>
        <w:t xml:space="preserve">ГОЛОСУВАЛИ: «за» - </w:t>
      </w:r>
      <w:r w:rsidR="00605B5E" w:rsidRPr="00605B5E">
        <w:rPr>
          <w:lang w:eastAsia="uk-UA" w:bidi="uk-UA"/>
        </w:rPr>
        <w:t xml:space="preserve"> </w:t>
      </w:r>
      <w:r w:rsidRPr="00605B5E">
        <w:rPr>
          <w:lang w:eastAsia="uk-UA" w:bidi="uk-UA"/>
        </w:rPr>
        <w:t>одноголосно.</w:t>
      </w:r>
      <w:r w:rsidR="00813711">
        <w:rPr>
          <w:lang w:eastAsia="uk-UA" w:bidi="uk-UA"/>
        </w:rPr>
        <w:t xml:space="preserve"> </w:t>
      </w:r>
    </w:p>
    <w:p w:rsidR="002B6AE1" w:rsidRDefault="00863C21" w:rsidP="002B6AE1">
      <w:pPr>
        <w:jc w:val="both"/>
        <w:rPr>
          <w:rFonts w:ascii="Times New Roman" w:hAnsi="Times New Roman" w:cs="Times New Roman"/>
          <w:sz w:val="28"/>
          <w:szCs w:val="28"/>
        </w:rPr>
      </w:pPr>
      <w:r w:rsidRPr="00605B5E">
        <w:rPr>
          <w:rStyle w:val="23"/>
          <w:rFonts w:eastAsiaTheme="minorHAnsi"/>
          <w:color w:val="auto"/>
        </w:rPr>
        <w:lastRenderedPageBreak/>
        <w:t>УХВАЛИЛИ:</w:t>
      </w:r>
      <w:r w:rsidRPr="00605B5E">
        <w:t xml:space="preserve"> </w:t>
      </w:r>
      <w:r w:rsidR="002B6AE1" w:rsidRPr="00605B5E">
        <w:rPr>
          <w:rFonts w:ascii="Times New Roman" w:hAnsi="Times New Roman" w:cs="Times New Roman"/>
          <w:sz w:val="28"/>
          <w:szCs w:val="28"/>
        </w:rPr>
        <w:t xml:space="preserve">погодитися з обґрунтуванням розробника щодо врахування/відхилення пропозицій до проєкту регуляторного </w:t>
      </w:r>
      <w:proofErr w:type="spellStart"/>
      <w:r w:rsidR="002B6AE1" w:rsidRPr="00605B5E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2B6AE1">
        <w:rPr>
          <w:rFonts w:ascii="Times New Roman" w:hAnsi="Times New Roman" w:cs="Times New Roman"/>
          <w:sz w:val="28"/>
          <w:szCs w:val="28"/>
        </w:rPr>
        <w:t xml:space="preserve">, що надійшли в період його громадського обговорення з 25.05.2023 по 26.06.2023 (з урахуванням листів Південно-східного міжобласного територіального відділення Антимонопольного комітету України від 12.05.2023 №54-02/1041, 09.06.2023 №54-02/1218). </w:t>
      </w:r>
    </w:p>
    <w:p w:rsidR="002B6AE1" w:rsidRPr="00605B5E" w:rsidRDefault="002B6AE1" w:rsidP="002B6AE1">
      <w:pPr>
        <w:jc w:val="both"/>
        <w:rPr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Підготувати висновки відповідальної комісії про відповідальність проєкту вимогам ст.4,8 Закону України «Про засади державної регуляторної політики у сфері господарської діяльності». Винести проєкт рішення на розгляд чергової сесії міської ради.</w:t>
      </w:r>
      <w:r w:rsidRPr="008137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4FD1" w:rsidRDefault="00BE4FD1" w:rsidP="002B6AE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3711" w:rsidRDefault="000A745C" w:rsidP="000A745C">
      <w:pPr>
        <w:pStyle w:val="210"/>
        <w:tabs>
          <w:tab w:val="left" w:pos="709"/>
          <w:tab w:val="left" w:pos="993"/>
        </w:tabs>
        <w:ind w:firstLine="567"/>
        <w:jc w:val="both"/>
        <w:rPr>
          <w:szCs w:val="28"/>
        </w:rPr>
      </w:pPr>
      <w:r w:rsidRPr="000A745C">
        <w:rPr>
          <w:b/>
          <w:i w:val="0"/>
          <w:szCs w:val="28"/>
          <w:lang w:eastAsia="uk-UA" w:bidi="uk-UA"/>
        </w:rPr>
        <w:t>ВИСТУПИЛА:</w:t>
      </w:r>
      <w:r w:rsidRPr="000A745C">
        <w:rPr>
          <w:i w:val="0"/>
          <w:szCs w:val="28"/>
          <w:lang w:eastAsia="uk-UA" w:bidi="uk-UA"/>
        </w:rPr>
        <w:t xml:space="preserve"> </w:t>
      </w:r>
      <w:proofErr w:type="spellStart"/>
      <w:r w:rsidRPr="000A745C">
        <w:rPr>
          <w:b/>
          <w:i w:val="0"/>
          <w:szCs w:val="28"/>
        </w:rPr>
        <w:t>Жеретовська</w:t>
      </w:r>
      <w:proofErr w:type="spellEnd"/>
      <w:r w:rsidRPr="000A745C">
        <w:rPr>
          <w:b/>
          <w:i w:val="0"/>
          <w:szCs w:val="28"/>
        </w:rPr>
        <w:t xml:space="preserve"> І.Л.,</w:t>
      </w:r>
      <w:r>
        <w:rPr>
          <w:b/>
          <w:i w:val="0"/>
          <w:szCs w:val="28"/>
        </w:rPr>
        <w:t xml:space="preserve"> </w:t>
      </w:r>
      <w:r w:rsidRPr="000A745C">
        <w:rPr>
          <w:i w:val="0"/>
          <w:szCs w:val="28"/>
        </w:rPr>
        <w:t>яка запропонувала</w:t>
      </w:r>
      <w:r w:rsidRPr="00D91535">
        <w:rPr>
          <w:szCs w:val="28"/>
        </w:rPr>
        <w:t xml:space="preserve"> </w:t>
      </w:r>
      <w:r w:rsidRPr="000A745C">
        <w:rPr>
          <w:i w:val="0"/>
          <w:szCs w:val="28"/>
        </w:rPr>
        <w:t xml:space="preserve"> </w:t>
      </w:r>
      <w:r>
        <w:rPr>
          <w:i w:val="0"/>
          <w:szCs w:val="28"/>
        </w:rPr>
        <w:t xml:space="preserve">підписати звіт  </w:t>
      </w:r>
      <w:r w:rsidRPr="00D91535">
        <w:rPr>
          <w:i w:val="0"/>
          <w:szCs w:val="28"/>
        </w:rPr>
        <w:t>з базового відстеження результативності проєкту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Рогу», оприлюдненого 02.05.2023</w:t>
      </w:r>
      <w:r>
        <w:rPr>
          <w:i w:val="0"/>
          <w:szCs w:val="28"/>
        </w:rPr>
        <w:t xml:space="preserve"> та </w:t>
      </w:r>
      <w:r w:rsidRPr="00D91535">
        <w:rPr>
          <w:i w:val="0"/>
          <w:szCs w:val="28"/>
        </w:rPr>
        <w:t>звіт з базового відстеження результативності проєкту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Рогу», оприлюдненого 25.05.2023.</w:t>
      </w:r>
      <w:r>
        <w:rPr>
          <w:i w:val="0"/>
          <w:szCs w:val="28"/>
        </w:rPr>
        <w:t xml:space="preserve"> </w:t>
      </w:r>
      <w:r w:rsidRPr="000A745C">
        <w:rPr>
          <w:i w:val="0"/>
          <w:szCs w:val="28"/>
        </w:rPr>
        <w:t xml:space="preserve">Оприлюднити </w:t>
      </w:r>
      <w:r>
        <w:rPr>
          <w:i w:val="0"/>
          <w:szCs w:val="28"/>
        </w:rPr>
        <w:t xml:space="preserve">їх </w:t>
      </w:r>
      <w:r w:rsidRPr="000A745C">
        <w:rPr>
          <w:i w:val="0"/>
          <w:szCs w:val="28"/>
        </w:rPr>
        <w:t>у термін та способи, визначені законодавством</w:t>
      </w:r>
      <w:r>
        <w:rPr>
          <w:i w:val="0"/>
          <w:szCs w:val="28"/>
        </w:rPr>
        <w:t>.</w:t>
      </w:r>
    </w:p>
    <w:p w:rsidR="00FA06FE" w:rsidRPr="00FA06FE" w:rsidRDefault="00FA06FE" w:rsidP="00FA06FE">
      <w:pPr>
        <w:pStyle w:val="30"/>
        <w:shd w:val="clear" w:color="auto" w:fill="auto"/>
        <w:spacing w:before="0" w:after="237" w:line="240" w:lineRule="auto"/>
        <w:ind w:firstLine="567"/>
        <w:jc w:val="both"/>
        <w:rPr>
          <w:sz w:val="16"/>
          <w:szCs w:val="16"/>
          <w:lang w:eastAsia="uk-UA" w:bidi="uk-UA"/>
        </w:rPr>
      </w:pPr>
    </w:p>
    <w:p w:rsidR="00FA06FE" w:rsidRPr="00605B5E" w:rsidRDefault="00FA06FE" w:rsidP="00FA06FE">
      <w:pPr>
        <w:pStyle w:val="30"/>
        <w:shd w:val="clear" w:color="auto" w:fill="auto"/>
        <w:spacing w:before="0" w:after="237" w:line="240" w:lineRule="auto"/>
        <w:ind w:firstLine="567"/>
        <w:jc w:val="both"/>
        <w:rPr>
          <w:lang w:eastAsia="uk-UA" w:bidi="uk-UA"/>
        </w:rPr>
      </w:pPr>
      <w:r w:rsidRPr="00605B5E">
        <w:rPr>
          <w:lang w:eastAsia="uk-UA" w:bidi="uk-UA"/>
        </w:rPr>
        <w:t>ГОЛОСУВАЛИ: «за» -  одноголосно.</w:t>
      </w:r>
      <w:r>
        <w:rPr>
          <w:lang w:eastAsia="uk-UA" w:bidi="uk-UA"/>
        </w:rPr>
        <w:t xml:space="preserve"> </w:t>
      </w:r>
    </w:p>
    <w:p w:rsidR="00FA06FE" w:rsidRDefault="00FA06FE" w:rsidP="00FA06FE">
      <w:pPr>
        <w:pStyle w:val="210"/>
        <w:tabs>
          <w:tab w:val="left" w:pos="709"/>
          <w:tab w:val="left" w:pos="993"/>
        </w:tabs>
        <w:ind w:firstLine="567"/>
        <w:jc w:val="both"/>
        <w:rPr>
          <w:szCs w:val="28"/>
        </w:rPr>
      </w:pPr>
      <w:r w:rsidRPr="00FA06FE">
        <w:rPr>
          <w:rStyle w:val="23"/>
          <w:rFonts w:eastAsiaTheme="minorHAnsi"/>
          <w:i w:val="0"/>
          <w:color w:val="auto"/>
        </w:rPr>
        <w:t>УХВАЛИЛИ:</w:t>
      </w:r>
      <w:r>
        <w:rPr>
          <w:rStyle w:val="23"/>
          <w:rFonts w:eastAsiaTheme="minorHAnsi"/>
          <w:color w:val="auto"/>
        </w:rPr>
        <w:t xml:space="preserve"> </w:t>
      </w:r>
      <w:r>
        <w:rPr>
          <w:i w:val="0"/>
          <w:szCs w:val="28"/>
        </w:rPr>
        <w:t xml:space="preserve">підписати звіт  </w:t>
      </w:r>
      <w:r w:rsidRPr="00D91535">
        <w:rPr>
          <w:i w:val="0"/>
          <w:szCs w:val="28"/>
        </w:rPr>
        <w:t>з базового відстеження результативності проєкту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Рогу», оприлюдненого 02.05.2023</w:t>
      </w:r>
      <w:r>
        <w:rPr>
          <w:i w:val="0"/>
          <w:szCs w:val="28"/>
        </w:rPr>
        <w:t xml:space="preserve"> </w:t>
      </w:r>
      <w:r w:rsidRPr="000A745C">
        <w:rPr>
          <w:i w:val="0"/>
          <w:szCs w:val="28"/>
        </w:rPr>
        <w:t xml:space="preserve">Оприлюднити </w:t>
      </w:r>
      <w:r>
        <w:rPr>
          <w:i w:val="0"/>
          <w:szCs w:val="28"/>
        </w:rPr>
        <w:t xml:space="preserve">його </w:t>
      </w:r>
      <w:r w:rsidRPr="000A745C">
        <w:rPr>
          <w:i w:val="0"/>
          <w:szCs w:val="28"/>
        </w:rPr>
        <w:t>у термін та способи, визначені законодавством</w:t>
      </w:r>
      <w:r>
        <w:rPr>
          <w:i w:val="0"/>
          <w:szCs w:val="28"/>
        </w:rPr>
        <w:t>.</w:t>
      </w:r>
    </w:p>
    <w:p w:rsidR="00813711" w:rsidRPr="00FA06FE" w:rsidRDefault="00FA06FE" w:rsidP="00FA06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A06FE">
        <w:rPr>
          <w:rFonts w:ascii="Times New Roman" w:hAnsi="Times New Roman" w:cs="Times New Roman"/>
          <w:sz w:val="28"/>
          <w:szCs w:val="28"/>
        </w:rPr>
        <w:t xml:space="preserve">ідписати звіт з базового відстеження результативності проєкту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Рогу», оприлюдненого 25.05.2023. Оприлюднити </w:t>
      </w:r>
      <w:r>
        <w:rPr>
          <w:rFonts w:ascii="Times New Roman" w:hAnsi="Times New Roman" w:cs="Times New Roman"/>
          <w:sz w:val="28"/>
          <w:szCs w:val="28"/>
        </w:rPr>
        <w:t>його</w:t>
      </w:r>
      <w:r w:rsidRPr="00FA06FE">
        <w:rPr>
          <w:rFonts w:ascii="Times New Roman" w:hAnsi="Times New Roman" w:cs="Times New Roman"/>
          <w:sz w:val="28"/>
          <w:szCs w:val="28"/>
        </w:rPr>
        <w:t xml:space="preserve"> у термін та способи, визначені законодавством.</w:t>
      </w:r>
    </w:p>
    <w:p w:rsidR="00FA06FE" w:rsidRPr="002B1A7E" w:rsidRDefault="00F06F3D" w:rsidP="002B1A7E">
      <w:pPr>
        <w:pStyle w:val="a9"/>
        <w:numPr>
          <w:ilvl w:val="0"/>
          <w:numId w:val="18"/>
        </w:numPr>
        <w:tabs>
          <w:tab w:val="left" w:pos="567"/>
          <w:tab w:val="left" w:pos="993"/>
        </w:tabs>
        <w:ind w:left="0" w:firstLine="567"/>
        <w:jc w:val="both"/>
        <w:rPr>
          <w:szCs w:val="28"/>
        </w:rPr>
      </w:pPr>
      <w:r w:rsidRPr="00FA06FE">
        <w:rPr>
          <w:rStyle w:val="23"/>
          <w:rFonts w:eastAsiaTheme="minorHAnsi"/>
          <w:color w:val="auto"/>
          <w:u w:val="single"/>
        </w:rPr>
        <w:t>СЛУХАЛИ:</w:t>
      </w:r>
      <w:r w:rsidRPr="00FA06FE">
        <w:rPr>
          <w:rStyle w:val="23"/>
          <w:rFonts w:eastAsiaTheme="minorHAnsi"/>
          <w:color w:val="FF0000"/>
        </w:rPr>
        <w:t xml:space="preserve">  </w:t>
      </w:r>
      <w:r w:rsidR="00FA06FE" w:rsidRPr="00FA06FE">
        <w:rPr>
          <w:b/>
        </w:rPr>
        <w:t>Корнієнко Н.В.</w:t>
      </w:r>
      <w:r w:rsidR="00FA06FE">
        <w:rPr>
          <w:b/>
        </w:rPr>
        <w:t xml:space="preserve">, </w:t>
      </w:r>
      <w:r w:rsidR="00FA06FE" w:rsidRPr="00FA06FE">
        <w:t xml:space="preserve">яка </w:t>
      </w:r>
      <w:r w:rsidR="00FA06FE" w:rsidRPr="002B1A7E">
        <w:t>ознайомила з</w:t>
      </w:r>
      <w:r w:rsidR="00FA06FE" w:rsidRPr="002B1A7E">
        <w:rPr>
          <w:szCs w:val="28"/>
        </w:rPr>
        <w:t xml:space="preserve"> листом Державної регуляторної служби України від </w:t>
      </w:r>
      <w:r w:rsidR="009F3B3B">
        <w:rPr>
          <w:szCs w:val="28"/>
        </w:rPr>
        <w:t xml:space="preserve">14.06.2023 </w:t>
      </w:r>
      <w:r w:rsidR="002B1A7E" w:rsidRPr="002B1A7E">
        <w:rPr>
          <w:szCs w:val="28"/>
        </w:rPr>
        <w:t>№2355/20-23</w:t>
      </w:r>
      <w:r w:rsidR="009F3B3B">
        <w:rPr>
          <w:szCs w:val="28"/>
        </w:rPr>
        <w:t xml:space="preserve"> та </w:t>
      </w:r>
      <w:bookmarkStart w:id="3" w:name="_GoBack"/>
      <w:bookmarkEnd w:id="3"/>
      <w:r w:rsidR="009F3B3B">
        <w:rPr>
          <w:szCs w:val="28"/>
        </w:rPr>
        <w:t xml:space="preserve"> Антимонопольного комітету України Південно-східного міжобласного територіального відділення від 22.06.2023 №54-02/1285</w:t>
      </w:r>
      <w:r w:rsidR="002B1A7E" w:rsidRPr="002B1A7E">
        <w:rPr>
          <w:szCs w:val="28"/>
        </w:rPr>
        <w:t>.</w:t>
      </w:r>
    </w:p>
    <w:p w:rsidR="00F06F3D" w:rsidRPr="00CA51F1" w:rsidRDefault="00F06F3D" w:rsidP="00BE4FD1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left="567"/>
        <w:jc w:val="both"/>
        <w:rPr>
          <w:rStyle w:val="23"/>
          <w:b w:val="0"/>
          <w:color w:val="FF0000"/>
        </w:rPr>
      </w:pPr>
    </w:p>
    <w:p w:rsidR="00B67DD1" w:rsidRDefault="00F06F3D" w:rsidP="00FA06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06FE">
        <w:rPr>
          <w:rFonts w:ascii="Times New Roman" w:hAnsi="Times New Roman" w:cs="Times New Roman"/>
          <w:b/>
          <w:sz w:val="28"/>
          <w:szCs w:val="28"/>
          <w:lang w:eastAsia="uk-UA" w:bidi="uk-UA"/>
        </w:rPr>
        <w:t>ВИСТУПИЛА:</w:t>
      </w:r>
      <w:r w:rsidRPr="00FA06FE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proofErr w:type="spellStart"/>
      <w:r w:rsidR="00FA06FE" w:rsidRPr="002B1A7E">
        <w:rPr>
          <w:rFonts w:ascii="Times New Roman" w:hAnsi="Times New Roman" w:cs="Times New Roman"/>
          <w:b/>
          <w:sz w:val="28"/>
          <w:szCs w:val="28"/>
        </w:rPr>
        <w:t>Жеретовська</w:t>
      </w:r>
      <w:proofErr w:type="spellEnd"/>
      <w:r w:rsidR="00FA06FE" w:rsidRPr="002B1A7E">
        <w:rPr>
          <w:rFonts w:ascii="Times New Roman" w:hAnsi="Times New Roman" w:cs="Times New Roman"/>
          <w:b/>
          <w:sz w:val="28"/>
          <w:szCs w:val="28"/>
        </w:rPr>
        <w:t xml:space="preserve"> І.Л.,</w:t>
      </w:r>
      <w:r w:rsidRPr="002B1A7E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2B1A7E">
        <w:rPr>
          <w:rFonts w:ascii="Times New Roman" w:hAnsi="Times New Roman" w:cs="Times New Roman"/>
          <w:sz w:val="28"/>
          <w:szCs w:val="28"/>
        </w:rPr>
        <w:t xml:space="preserve">яка </w:t>
      </w:r>
      <w:r w:rsidR="009C356B" w:rsidRPr="002B1A7E">
        <w:rPr>
          <w:rFonts w:ascii="Times New Roman" w:hAnsi="Times New Roman" w:cs="Times New Roman"/>
          <w:sz w:val="28"/>
          <w:szCs w:val="28"/>
        </w:rPr>
        <w:t xml:space="preserve">запропонувала  </w:t>
      </w:r>
      <w:r w:rsidR="00AE2587" w:rsidRPr="002B1A7E">
        <w:rPr>
          <w:rFonts w:ascii="Times New Roman" w:hAnsi="Times New Roman" w:cs="Times New Roman"/>
          <w:sz w:val="28"/>
          <w:szCs w:val="28"/>
        </w:rPr>
        <w:t>в</w:t>
      </w:r>
      <w:r w:rsidR="00FA06FE" w:rsidRPr="002B1A7E">
        <w:rPr>
          <w:rFonts w:ascii="Times New Roman" w:hAnsi="Times New Roman" w:cs="Times New Roman"/>
          <w:sz w:val="28"/>
          <w:szCs w:val="28"/>
        </w:rPr>
        <w:t xml:space="preserve">зяти до уваги висновки Державної регуляторної служби України щодо відсутності ознак регуляторного характеру </w:t>
      </w:r>
      <w:r w:rsidR="009F3B3B">
        <w:rPr>
          <w:rFonts w:ascii="Times New Roman" w:hAnsi="Times New Roman" w:cs="Times New Roman"/>
          <w:sz w:val="28"/>
          <w:szCs w:val="28"/>
        </w:rPr>
        <w:t>у</w:t>
      </w:r>
      <w:r w:rsidR="00FA06FE" w:rsidRPr="002B1A7E">
        <w:rPr>
          <w:rFonts w:ascii="Times New Roman" w:hAnsi="Times New Roman" w:cs="Times New Roman"/>
          <w:sz w:val="28"/>
          <w:szCs w:val="28"/>
        </w:rPr>
        <w:t xml:space="preserve"> проєкті рішення міської ради «Про внесення змін  до рішення міської ради від </w:t>
      </w:r>
      <w:hyperlink r:id="rId9" w:history="1">
        <w:r w:rsidR="00FA06FE" w:rsidRPr="002B1A7E">
          <w:rPr>
            <w:rFonts w:ascii="Times New Roman" w:hAnsi="Times New Roman" w:cs="Times New Roman"/>
            <w:sz w:val="28"/>
            <w:szCs w:val="28"/>
          </w:rPr>
          <w:t>23.12.2020 №48</w:t>
        </w:r>
      </w:hyperlink>
      <w:r w:rsidR="00FA06FE" w:rsidRPr="002B1A7E">
        <w:rPr>
          <w:rFonts w:ascii="Times New Roman" w:hAnsi="Times New Roman" w:cs="Times New Roman"/>
          <w:sz w:val="28"/>
          <w:szCs w:val="28"/>
        </w:rPr>
        <w:t xml:space="preserve"> «Про встановлення Правил утримання </w:t>
      </w:r>
      <w:r w:rsidR="009F3B3B">
        <w:rPr>
          <w:rFonts w:ascii="Times New Roman" w:hAnsi="Times New Roman" w:cs="Times New Roman"/>
          <w:sz w:val="28"/>
          <w:szCs w:val="28"/>
        </w:rPr>
        <w:lastRenderedPageBreak/>
        <w:t xml:space="preserve">домашніх   тварин   у </w:t>
      </w:r>
      <w:r w:rsidR="00FA06FE" w:rsidRPr="002B1A7E">
        <w:rPr>
          <w:rFonts w:ascii="Times New Roman" w:hAnsi="Times New Roman" w:cs="Times New Roman"/>
          <w:sz w:val="28"/>
          <w:szCs w:val="28"/>
        </w:rPr>
        <w:t xml:space="preserve">м. Кривому Розі». </w:t>
      </w:r>
      <w:r w:rsidR="009F3B3B">
        <w:rPr>
          <w:rFonts w:ascii="Times New Roman" w:hAnsi="Times New Roman" w:cs="Times New Roman"/>
          <w:sz w:val="28"/>
          <w:szCs w:val="28"/>
        </w:rPr>
        <w:t>А також лист від 22.06.2023 №54-02/1285 Антимонопольного комітету України Південно-східного міжобласного територіального відділення щодо рішення міської ради «Про внесення змін до рішення міської ради від 23.12.2020 №48 «</w:t>
      </w:r>
      <w:r w:rsidR="00B67DD1">
        <w:rPr>
          <w:rFonts w:ascii="Times New Roman" w:hAnsi="Times New Roman" w:cs="Times New Roman"/>
          <w:sz w:val="28"/>
          <w:szCs w:val="28"/>
        </w:rPr>
        <w:t xml:space="preserve">Про встановлення Правил утримання домашніх тварин у </w:t>
      </w:r>
      <w:proofErr w:type="spellStart"/>
      <w:r w:rsidR="00B67DD1">
        <w:rPr>
          <w:rFonts w:ascii="Times New Roman" w:hAnsi="Times New Roman" w:cs="Times New Roman"/>
          <w:sz w:val="28"/>
          <w:szCs w:val="28"/>
        </w:rPr>
        <w:t>м.Кривому</w:t>
      </w:r>
      <w:proofErr w:type="spellEnd"/>
      <w:r w:rsidR="00B67DD1">
        <w:rPr>
          <w:rFonts w:ascii="Times New Roman" w:hAnsi="Times New Roman" w:cs="Times New Roman"/>
          <w:sz w:val="28"/>
          <w:szCs w:val="28"/>
        </w:rPr>
        <w:t xml:space="preserve"> Розі» даний проєкт рішення не має впливу на конкуренцію, а отже не підлягає погодженню з відділенням.</w:t>
      </w:r>
    </w:p>
    <w:p w:rsidR="00F06F3D" w:rsidRPr="002B1A7E" w:rsidRDefault="00B67DD1" w:rsidP="00FA06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Ви</w:t>
      </w:r>
      <w:r w:rsidR="00FA06FE" w:rsidRPr="002B1A7E">
        <w:rPr>
          <w:rFonts w:ascii="Times New Roman" w:hAnsi="Times New Roman" w:cs="Times New Roman"/>
          <w:sz w:val="28"/>
          <w:szCs w:val="28"/>
        </w:rPr>
        <w:t>нести зазначений проєкт на розгляд міської ради як такий, що не потребує проведення заходів, передбачених Законом України «Про засади державної регуляторної політики у сфері господарської діяльності»</w:t>
      </w:r>
      <w:r w:rsidR="002B1A7E">
        <w:rPr>
          <w:rFonts w:ascii="Times New Roman" w:hAnsi="Times New Roman" w:cs="Times New Roman"/>
          <w:sz w:val="28"/>
          <w:szCs w:val="28"/>
        </w:rPr>
        <w:t>.</w:t>
      </w:r>
    </w:p>
    <w:p w:rsidR="00F06F3D" w:rsidRPr="002B1A7E" w:rsidRDefault="00F06F3D" w:rsidP="00BE4FD1">
      <w:pPr>
        <w:pStyle w:val="a9"/>
        <w:ind w:left="927"/>
        <w:jc w:val="both"/>
        <w:rPr>
          <w:szCs w:val="28"/>
        </w:rPr>
      </w:pPr>
    </w:p>
    <w:p w:rsidR="00F8051D" w:rsidRPr="00AE2587" w:rsidRDefault="00F8051D" w:rsidP="00BE4FD1">
      <w:pPr>
        <w:pStyle w:val="30"/>
        <w:shd w:val="clear" w:color="auto" w:fill="auto"/>
        <w:spacing w:before="0" w:after="0" w:line="240" w:lineRule="auto"/>
        <w:ind w:firstLine="567"/>
        <w:jc w:val="both"/>
        <w:rPr>
          <w:lang w:eastAsia="uk-UA" w:bidi="uk-UA"/>
        </w:rPr>
      </w:pPr>
      <w:r w:rsidRPr="00AE2587">
        <w:rPr>
          <w:lang w:eastAsia="uk-UA" w:bidi="uk-UA"/>
        </w:rPr>
        <w:t>ГОЛОСУВАЛИ: «за» - одноголосно.</w:t>
      </w:r>
    </w:p>
    <w:p w:rsidR="00F8051D" w:rsidRPr="00CA51F1" w:rsidRDefault="00F8051D" w:rsidP="00BE4FD1">
      <w:pPr>
        <w:pStyle w:val="30"/>
        <w:shd w:val="clear" w:color="auto" w:fill="auto"/>
        <w:spacing w:before="0" w:after="0" w:line="240" w:lineRule="auto"/>
        <w:ind w:firstLine="567"/>
        <w:jc w:val="both"/>
        <w:rPr>
          <w:color w:val="FF0000"/>
        </w:rPr>
      </w:pPr>
    </w:p>
    <w:p w:rsidR="00B67DD1" w:rsidRDefault="00F06F3D" w:rsidP="00B67D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2587">
        <w:rPr>
          <w:rStyle w:val="23"/>
          <w:rFonts w:eastAsiaTheme="minorHAnsi"/>
          <w:color w:val="auto"/>
        </w:rPr>
        <w:t xml:space="preserve">УХВАЛИЛИ: </w:t>
      </w:r>
      <w:r w:rsidR="001B6745" w:rsidRPr="00AE2587">
        <w:rPr>
          <w:rStyle w:val="23"/>
          <w:rFonts w:eastAsiaTheme="minorHAnsi"/>
          <w:color w:val="auto"/>
        </w:rPr>
        <w:t xml:space="preserve"> </w:t>
      </w:r>
      <w:r w:rsidR="00B67DD1" w:rsidRPr="002B1A7E">
        <w:rPr>
          <w:rFonts w:ascii="Times New Roman" w:hAnsi="Times New Roman" w:cs="Times New Roman"/>
          <w:sz w:val="28"/>
          <w:szCs w:val="28"/>
        </w:rPr>
        <w:t xml:space="preserve">взяти до уваги висновки Державної регуляторної служби України щодо відсутності ознак регуляторного характеру </w:t>
      </w:r>
      <w:r w:rsidR="00B67DD1">
        <w:rPr>
          <w:rFonts w:ascii="Times New Roman" w:hAnsi="Times New Roman" w:cs="Times New Roman"/>
          <w:sz w:val="28"/>
          <w:szCs w:val="28"/>
        </w:rPr>
        <w:t>у</w:t>
      </w:r>
      <w:r w:rsidR="00B67DD1" w:rsidRPr="002B1A7E">
        <w:rPr>
          <w:rFonts w:ascii="Times New Roman" w:hAnsi="Times New Roman" w:cs="Times New Roman"/>
          <w:sz w:val="28"/>
          <w:szCs w:val="28"/>
        </w:rPr>
        <w:t xml:space="preserve"> проєкті рішення міської ради «Про внесення змін  до рішення міської ради від </w:t>
      </w:r>
      <w:hyperlink r:id="rId10" w:history="1">
        <w:r w:rsidR="00B67DD1" w:rsidRPr="002B1A7E">
          <w:rPr>
            <w:rFonts w:ascii="Times New Roman" w:hAnsi="Times New Roman" w:cs="Times New Roman"/>
            <w:sz w:val="28"/>
            <w:szCs w:val="28"/>
          </w:rPr>
          <w:t>23.12.2020 №48</w:t>
        </w:r>
      </w:hyperlink>
      <w:r w:rsidR="00B67DD1" w:rsidRPr="002B1A7E">
        <w:rPr>
          <w:rFonts w:ascii="Times New Roman" w:hAnsi="Times New Roman" w:cs="Times New Roman"/>
          <w:sz w:val="28"/>
          <w:szCs w:val="28"/>
        </w:rPr>
        <w:t xml:space="preserve"> «Про встановлення Правил утримання </w:t>
      </w:r>
      <w:r w:rsidR="00B67DD1">
        <w:rPr>
          <w:rFonts w:ascii="Times New Roman" w:hAnsi="Times New Roman" w:cs="Times New Roman"/>
          <w:sz w:val="28"/>
          <w:szCs w:val="28"/>
        </w:rPr>
        <w:t xml:space="preserve">домашніх   тварин   у </w:t>
      </w:r>
      <w:r w:rsidR="00B67DD1" w:rsidRPr="002B1A7E">
        <w:rPr>
          <w:rFonts w:ascii="Times New Roman" w:hAnsi="Times New Roman" w:cs="Times New Roman"/>
          <w:sz w:val="28"/>
          <w:szCs w:val="28"/>
        </w:rPr>
        <w:t xml:space="preserve">м. Кривому Розі». </w:t>
      </w:r>
      <w:r w:rsidR="00B67DD1">
        <w:rPr>
          <w:rFonts w:ascii="Times New Roman" w:hAnsi="Times New Roman" w:cs="Times New Roman"/>
          <w:sz w:val="28"/>
          <w:szCs w:val="28"/>
        </w:rPr>
        <w:t xml:space="preserve">А також лист від 22.06.2023 №54-02/1285 Антимонопольного комітету України Південно-східного міжобласного територіального відділення щодо рішення міської ради «Про внесення змін до рішення міської ради від 23.12.2020 №48 «Про встановлення Правил утримання домашніх тварин у </w:t>
      </w:r>
      <w:proofErr w:type="spellStart"/>
      <w:r w:rsidR="00B67DD1">
        <w:rPr>
          <w:rFonts w:ascii="Times New Roman" w:hAnsi="Times New Roman" w:cs="Times New Roman"/>
          <w:sz w:val="28"/>
          <w:szCs w:val="28"/>
        </w:rPr>
        <w:t>м.Кривому</w:t>
      </w:r>
      <w:proofErr w:type="spellEnd"/>
      <w:r w:rsidR="00B67DD1">
        <w:rPr>
          <w:rFonts w:ascii="Times New Roman" w:hAnsi="Times New Roman" w:cs="Times New Roman"/>
          <w:sz w:val="28"/>
          <w:szCs w:val="28"/>
        </w:rPr>
        <w:t xml:space="preserve"> Розі» даний проєкт рішення не має впливу на конкуренцію, а отже не підлягає погодженню з відділенням.</w:t>
      </w:r>
    </w:p>
    <w:p w:rsidR="00B67DD1" w:rsidRPr="002B1A7E" w:rsidRDefault="00B67DD1" w:rsidP="00B67D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Ви</w:t>
      </w:r>
      <w:r w:rsidRPr="002B1A7E">
        <w:rPr>
          <w:rFonts w:ascii="Times New Roman" w:hAnsi="Times New Roman" w:cs="Times New Roman"/>
          <w:sz w:val="28"/>
          <w:szCs w:val="28"/>
        </w:rPr>
        <w:t>нести зазначений проєкт на розгляд міської ради як такий, що не потребує проведення заходів, передбачених Законом України «Про засади державної регуляторної політики у сфері господарської діяльності»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2587" w:rsidRPr="00AE2587" w:rsidRDefault="00AE2587" w:rsidP="00AE258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328EE" w:rsidRPr="00CA51F1" w:rsidRDefault="00E328EE" w:rsidP="00BE4FD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4209" w:rsidRPr="00CA51F1" w:rsidRDefault="00C84209" w:rsidP="00BE4FD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4209" w:rsidRPr="00CA51F1" w:rsidRDefault="00C84209" w:rsidP="00BE4FD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4209" w:rsidRPr="00CA51F1" w:rsidRDefault="00C84209" w:rsidP="006F2FD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958DA" w:rsidRPr="00AE2587" w:rsidRDefault="00AE2587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AE2587">
        <w:rPr>
          <w:rStyle w:val="23"/>
          <w:color w:val="auto"/>
        </w:rPr>
        <w:t>Г</w:t>
      </w:r>
      <w:r w:rsidR="004958DA" w:rsidRPr="00AE2587">
        <w:rPr>
          <w:rStyle w:val="23"/>
          <w:color w:val="auto"/>
        </w:rPr>
        <w:t>олов</w:t>
      </w:r>
      <w:r w:rsidRPr="00AE2587">
        <w:rPr>
          <w:rStyle w:val="23"/>
          <w:color w:val="auto"/>
        </w:rPr>
        <w:t>уюча на засіданні</w:t>
      </w:r>
      <w:r w:rsidR="004958DA" w:rsidRPr="00AE2587">
        <w:rPr>
          <w:rStyle w:val="23"/>
          <w:color w:val="auto"/>
        </w:rPr>
        <w:t xml:space="preserve"> </w:t>
      </w:r>
    </w:p>
    <w:p w:rsidR="004958DA" w:rsidRPr="00AE2587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AE2587">
        <w:rPr>
          <w:rStyle w:val="23"/>
          <w:color w:val="auto"/>
        </w:rPr>
        <w:t xml:space="preserve">постійної комісії                                                          </w:t>
      </w:r>
      <w:r w:rsidR="00AE2587" w:rsidRPr="00AE2587">
        <w:rPr>
          <w:rStyle w:val="23"/>
          <w:color w:val="auto"/>
        </w:rPr>
        <w:t xml:space="preserve">Ірина </w:t>
      </w:r>
      <w:r w:rsidR="008D7A20" w:rsidRPr="00AE2587">
        <w:rPr>
          <w:rStyle w:val="23"/>
          <w:color w:val="auto"/>
        </w:rPr>
        <w:t>ЖЕРЕТОВСЬКА</w:t>
      </w:r>
    </w:p>
    <w:p w:rsidR="004958DA" w:rsidRPr="00AE2587" w:rsidRDefault="004958DA" w:rsidP="004958DA">
      <w:pPr>
        <w:pStyle w:val="20"/>
        <w:shd w:val="clear" w:color="auto" w:fill="auto"/>
        <w:spacing w:before="0" w:after="114" w:line="328" w:lineRule="exact"/>
        <w:ind w:firstLine="620"/>
        <w:jc w:val="both"/>
        <w:rPr>
          <w:rStyle w:val="23"/>
          <w:color w:val="auto"/>
        </w:rPr>
      </w:pPr>
    </w:p>
    <w:p w:rsidR="004958DA" w:rsidRPr="00BE4FD1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BE4FD1">
        <w:rPr>
          <w:rStyle w:val="23"/>
          <w:color w:val="auto"/>
        </w:rPr>
        <w:t xml:space="preserve">Секретар </w:t>
      </w:r>
    </w:p>
    <w:p w:rsidR="004958DA" w:rsidRPr="00BE4FD1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BE4FD1">
        <w:rPr>
          <w:rStyle w:val="23"/>
          <w:color w:val="auto"/>
        </w:rPr>
        <w:t xml:space="preserve">постійної комісії                                                        </w:t>
      </w:r>
      <w:r w:rsidR="00CC0985" w:rsidRPr="00BE4FD1">
        <w:rPr>
          <w:rStyle w:val="23"/>
          <w:color w:val="auto"/>
        </w:rPr>
        <w:t xml:space="preserve"> </w:t>
      </w:r>
      <w:r w:rsidRPr="00BE4FD1">
        <w:rPr>
          <w:rStyle w:val="23"/>
          <w:color w:val="auto"/>
        </w:rPr>
        <w:t xml:space="preserve"> Тетяна </w:t>
      </w:r>
      <w:r w:rsidR="007238A5" w:rsidRPr="00BE4FD1">
        <w:rPr>
          <w:rStyle w:val="23"/>
          <w:color w:val="auto"/>
        </w:rPr>
        <w:t>ТЮРІНА</w:t>
      </w:r>
    </w:p>
    <w:sectPr w:rsidR="004958DA" w:rsidRPr="00BE4FD1" w:rsidSect="00780208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559" w:rsidRDefault="00C14559" w:rsidP="00780208">
      <w:pPr>
        <w:spacing w:after="0" w:line="240" w:lineRule="auto"/>
      </w:pPr>
      <w:r>
        <w:separator/>
      </w:r>
    </w:p>
  </w:endnote>
  <w:endnote w:type="continuationSeparator" w:id="0">
    <w:p w:rsidR="00C14559" w:rsidRDefault="00C14559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559" w:rsidRDefault="00C14559" w:rsidP="00780208">
      <w:pPr>
        <w:spacing w:after="0" w:line="240" w:lineRule="auto"/>
      </w:pPr>
      <w:r>
        <w:separator/>
      </w:r>
    </w:p>
  </w:footnote>
  <w:footnote w:type="continuationSeparator" w:id="0">
    <w:p w:rsidR="00C14559" w:rsidRDefault="00C14559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BA4" w:rsidRPr="00E80BA4">
          <w:rPr>
            <w:noProof/>
            <w:lang w:val="ru-RU"/>
          </w:rPr>
          <w:t>2</w:t>
        </w:r>
        <w:r>
          <w:fldChar w:fldCharType="end"/>
        </w:r>
      </w:p>
    </w:sdtContent>
  </w:sdt>
  <w:p w:rsidR="00780208" w:rsidRDefault="0078020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09C3"/>
    <w:multiLevelType w:val="hybridMultilevel"/>
    <w:tmpl w:val="A2EA748A"/>
    <w:lvl w:ilvl="0" w:tplc="73F273B6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>
    <w:nsid w:val="07A14F90"/>
    <w:multiLevelType w:val="hybridMultilevel"/>
    <w:tmpl w:val="5AB2DC2C"/>
    <w:lvl w:ilvl="0" w:tplc="4A40095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color w:val="auto"/>
        <w:sz w:val="28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6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8">
    <w:nsid w:val="2B1D39DB"/>
    <w:multiLevelType w:val="hybridMultilevel"/>
    <w:tmpl w:val="5AB43EEE"/>
    <w:lvl w:ilvl="0" w:tplc="560EAC1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36A06936"/>
    <w:multiLevelType w:val="hybridMultilevel"/>
    <w:tmpl w:val="B81E10C0"/>
    <w:lvl w:ilvl="0" w:tplc="AA062BB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sz w:val="28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A7916C8"/>
    <w:multiLevelType w:val="hybridMultilevel"/>
    <w:tmpl w:val="5618445A"/>
    <w:lvl w:ilvl="0" w:tplc="77B0F58A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AA50F28"/>
    <w:multiLevelType w:val="multilevel"/>
    <w:tmpl w:val="610A36A6"/>
    <w:lvl w:ilvl="0">
      <w:start w:val="1"/>
      <w:numFmt w:val="decimal"/>
      <w:lvlText w:val="%1"/>
      <w:lvlJc w:val="left"/>
      <w:pPr>
        <w:ind w:left="390" w:hanging="390"/>
      </w:pPr>
      <w:rPr>
        <w:rFonts w:ascii="Times New Roman" w:hAnsi="Times New Roman" w:cs="Times New Roman" w:hint="default"/>
        <w:b/>
        <w:sz w:val="28"/>
        <w:u w:val="single"/>
      </w:rPr>
    </w:lvl>
    <w:lvl w:ilvl="1">
      <w:start w:val="3"/>
      <w:numFmt w:val="decimal"/>
      <w:lvlText w:val="%1-%2"/>
      <w:lvlJc w:val="left"/>
      <w:pPr>
        <w:ind w:left="957" w:hanging="390"/>
      </w:pPr>
      <w:rPr>
        <w:rFonts w:ascii="Times New Roman" w:hAnsi="Times New Roman" w:cs="Times New Roman" w:hint="default"/>
        <w:b/>
        <w:sz w:val="28"/>
        <w:u w:val="single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ascii="Times New Roman" w:hAnsi="Times New Roman" w:cs="Times New Roman" w:hint="default"/>
        <w:b/>
        <w:sz w:val="28"/>
        <w:u w:val="single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ascii="Times New Roman" w:hAnsi="Times New Roman" w:cs="Times New Roman" w:hint="default"/>
        <w:b/>
        <w:sz w:val="28"/>
        <w:u w:val="single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ascii="Times New Roman" w:hAnsi="Times New Roman" w:cs="Times New Roman" w:hint="default"/>
        <w:b/>
        <w:sz w:val="28"/>
        <w:u w:val="single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ascii="Times New Roman" w:hAnsi="Times New Roman" w:cs="Times New Roman" w:hint="default"/>
        <w:b/>
        <w:sz w:val="28"/>
        <w:u w:val="single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ascii="Times New Roman" w:hAnsi="Times New Roman" w:cs="Times New Roman" w:hint="default"/>
        <w:b/>
        <w:sz w:val="28"/>
        <w:u w:val="single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ascii="Times New Roman" w:hAnsi="Times New Roman" w:cs="Times New Roman" w:hint="default"/>
        <w:b/>
        <w:sz w:val="28"/>
        <w:u w:val="single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ascii="Times New Roman" w:hAnsi="Times New Roman" w:cs="Times New Roman" w:hint="default"/>
        <w:b/>
        <w:sz w:val="28"/>
        <w:u w:val="single"/>
      </w:rPr>
    </w:lvl>
  </w:abstractNum>
  <w:abstractNum w:abstractNumId="16">
    <w:nsid w:val="6C566ADA"/>
    <w:multiLevelType w:val="hybridMultilevel"/>
    <w:tmpl w:val="2086FE2A"/>
    <w:lvl w:ilvl="0" w:tplc="82FC918C">
      <w:start w:val="4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color w:val="auto"/>
        <w:sz w:val="28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74C762E"/>
    <w:multiLevelType w:val="hybridMultilevel"/>
    <w:tmpl w:val="7C52EDC0"/>
    <w:lvl w:ilvl="0" w:tplc="7760438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4"/>
  </w:num>
  <w:num w:numId="3">
    <w:abstractNumId w:val="6"/>
  </w:num>
  <w:num w:numId="4">
    <w:abstractNumId w:val="11"/>
  </w:num>
  <w:num w:numId="5">
    <w:abstractNumId w:val="5"/>
  </w:num>
  <w:num w:numId="6">
    <w:abstractNumId w:val="7"/>
  </w:num>
  <w:num w:numId="7">
    <w:abstractNumId w:val="3"/>
  </w:num>
  <w:num w:numId="8">
    <w:abstractNumId w:val="12"/>
  </w:num>
  <w:num w:numId="9">
    <w:abstractNumId w:val="1"/>
  </w:num>
  <w:num w:numId="10">
    <w:abstractNumId w:val="9"/>
  </w:num>
  <w:num w:numId="11">
    <w:abstractNumId w:val="17"/>
  </w:num>
  <w:num w:numId="12">
    <w:abstractNumId w:val="0"/>
  </w:num>
  <w:num w:numId="13">
    <w:abstractNumId w:val="4"/>
  </w:num>
  <w:num w:numId="14">
    <w:abstractNumId w:val="8"/>
  </w:num>
  <w:num w:numId="15">
    <w:abstractNumId w:val="15"/>
  </w:num>
  <w:num w:numId="16">
    <w:abstractNumId w:val="10"/>
  </w:num>
  <w:num w:numId="17">
    <w:abstractNumId w:val="1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3049"/>
    <w:rsid w:val="000042F5"/>
    <w:rsid w:val="00032FCC"/>
    <w:rsid w:val="00045B78"/>
    <w:rsid w:val="0004762B"/>
    <w:rsid w:val="00055E52"/>
    <w:rsid w:val="00073D65"/>
    <w:rsid w:val="00074C7B"/>
    <w:rsid w:val="00095FE7"/>
    <w:rsid w:val="00096BD8"/>
    <w:rsid w:val="000A19A1"/>
    <w:rsid w:val="000A745C"/>
    <w:rsid w:val="000F3F47"/>
    <w:rsid w:val="00101746"/>
    <w:rsid w:val="0014378E"/>
    <w:rsid w:val="00167BD4"/>
    <w:rsid w:val="001B00B8"/>
    <w:rsid w:val="001B6745"/>
    <w:rsid w:val="001E7EBD"/>
    <w:rsid w:val="00212A37"/>
    <w:rsid w:val="00214017"/>
    <w:rsid w:val="002550BC"/>
    <w:rsid w:val="002749CA"/>
    <w:rsid w:val="002908DE"/>
    <w:rsid w:val="002A53B3"/>
    <w:rsid w:val="002B1A7E"/>
    <w:rsid w:val="002B3240"/>
    <w:rsid w:val="002B3ACC"/>
    <w:rsid w:val="002B6AE1"/>
    <w:rsid w:val="002C56F0"/>
    <w:rsid w:val="00332607"/>
    <w:rsid w:val="00335870"/>
    <w:rsid w:val="00365957"/>
    <w:rsid w:val="003C522A"/>
    <w:rsid w:val="003C7A68"/>
    <w:rsid w:val="003E47EE"/>
    <w:rsid w:val="00405802"/>
    <w:rsid w:val="00407B1F"/>
    <w:rsid w:val="00417C7B"/>
    <w:rsid w:val="00421742"/>
    <w:rsid w:val="0042730E"/>
    <w:rsid w:val="00431A14"/>
    <w:rsid w:val="00432621"/>
    <w:rsid w:val="0045158C"/>
    <w:rsid w:val="00451D21"/>
    <w:rsid w:val="00466C2C"/>
    <w:rsid w:val="00487E9C"/>
    <w:rsid w:val="004958DA"/>
    <w:rsid w:val="00497EDE"/>
    <w:rsid w:val="004C03EF"/>
    <w:rsid w:val="004C3DCF"/>
    <w:rsid w:val="004D0764"/>
    <w:rsid w:val="00537739"/>
    <w:rsid w:val="00541D7F"/>
    <w:rsid w:val="0054288A"/>
    <w:rsid w:val="00545ABE"/>
    <w:rsid w:val="00551B79"/>
    <w:rsid w:val="00555ABF"/>
    <w:rsid w:val="00565643"/>
    <w:rsid w:val="00577474"/>
    <w:rsid w:val="00582CB6"/>
    <w:rsid w:val="00586BD8"/>
    <w:rsid w:val="00596DA5"/>
    <w:rsid w:val="005D2374"/>
    <w:rsid w:val="005E6C15"/>
    <w:rsid w:val="00605B5E"/>
    <w:rsid w:val="006133B9"/>
    <w:rsid w:val="006232D7"/>
    <w:rsid w:val="0062757D"/>
    <w:rsid w:val="00637170"/>
    <w:rsid w:val="006757F2"/>
    <w:rsid w:val="00694B52"/>
    <w:rsid w:val="006A2D16"/>
    <w:rsid w:val="006B1E98"/>
    <w:rsid w:val="006B1F16"/>
    <w:rsid w:val="006E5F65"/>
    <w:rsid w:val="006F2FD7"/>
    <w:rsid w:val="00721B92"/>
    <w:rsid w:val="00722008"/>
    <w:rsid w:val="007238A5"/>
    <w:rsid w:val="00740C10"/>
    <w:rsid w:val="00742AB0"/>
    <w:rsid w:val="0076088A"/>
    <w:rsid w:val="00780208"/>
    <w:rsid w:val="00784A57"/>
    <w:rsid w:val="0078751D"/>
    <w:rsid w:val="0079533C"/>
    <w:rsid w:val="007B730F"/>
    <w:rsid w:val="007C3285"/>
    <w:rsid w:val="007C49A9"/>
    <w:rsid w:val="007C5E59"/>
    <w:rsid w:val="007F4C04"/>
    <w:rsid w:val="008127E1"/>
    <w:rsid w:val="00813711"/>
    <w:rsid w:val="00841865"/>
    <w:rsid w:val="00857D48"/>
    <w:rsid w:val="00863C21"/>
    <w:rsid w:val="00866E64"/>
    <w:rsid w:val="00870C81"/>
    <w:rsid w:val="00887F4B"/>
    <w:rsid w:val="00897E53"/>
    <w:rsid w:val="008A2B9A"/>
    <w:rsid w:val="008A597E"/>
    <w:rsid w:val="008D224C"/>
    <w:rsid w:val="008D5865"/>
    <w:rsid w:val="008D7A20"/>
    <w:rsid w:val="008E38BC"/>
    <w:rsid w:val="009075D0"/>
    <w:rsid w:val="009109BE"/>
    <w:rsid w:val="00955EEC"/>
    <w:rsid w:val="0096002A"/>
    <w:rsid w:val="00964887"/>
    <w:rsid w:val="00991653"/>
    <w:rsid w:val="00992CD4"/>
    <w:rsid w:val="009944A6"/>
    <w:rsid w:val="009B2967"/>
    <w:rsid w:val="009C0C46"/>
    <w:rsid w:val="009C356B"/>
    <w:rsid w:val="009C6689"/>
    <w:rsid w:val="009D54A5"/>
    <w:rsid w:val="009F3B3B"/>
    <w:rsid w:val="00A132F9"/>
    <w:rsid w:val="00A41F48"/>
    <w:rsid w:val="00A472B3"/>
    <w:rsid w:val="00A825DD"/>
    <w:rsid w:val="00AA74AD"/>
    <w:rsid w:val="00AE2587"/>
    <w:rsid w:val="00AF1851"/>
    <w:rsid w:val="00AF38D2"/>
    <w:rsid w:val="00B03741"/>
    <w:rsid w:val="00B123A0"/>
    <w:rsid w:val="00B22025"/>
    <w:rsid w:val="00B33439"/>
    <w:rsid w:val="00B42798"/>
    <w:rsid w:val="00B54426"/>
    <w:rsid w:val="00B55864"/>
    <w:rsid w:val="00B67DD1"/>
    <w:rsid w:val="00B67ECB"/>
    <w:rsid w:val="00B93A8E"/>
    <w:rsid w:val="00B96615"/>
    <w:rsid w:val="00BB1B79"/>
    <w:rsid w:val="00BD3B84"/>
    <w:rsid w:val="00BE330E"/>
    <w:rsid w:val="00BE4FD1"/>
    <w:rsid w:val="00BE5DDE"/>
    <w:rsid w:val="00C14559"/>
    <w:rsid w:val="00C308BF"/>
    <w:rsid w:val="00C51E40"/>
    <w:rsid w:val="00C5232D"/>
    <w:rsid w:val="00C62A10"/>
    <w:rsid w:val="00C6516D"/>
    <w:rsid w:val="00C74C96"/>
    <w:rsid w:val="00C77266"/>
    <w:rsid w:val="00C825E7"/>
    <w:rsid w:val="00C84209"/>
    <w:rsid w:val="00CA51F1"/>
    <w:rsid w:val="00CC0985"/>
    <w:rsid w:val="00CD17AF"/>
    <w:rsid w:val="00CD7968"/>
    <w:rsid w:val="00D033EB"/>
    <w:rsid w:val="00D1283E"/>
    <w:rsid w:val="00D54E36"/>
    <w:rsid w:val="00D638FC"/>
    <w:rsid w:val="00D77A4B"/>
    <w:rsid w:val="00D77FB7"/>
    <w:rsid w:val="00D91535"/>
    <w:rsid w:val="00D94207"/>
    <w:rsid w:val="00DA2206"/>
    <w:rsid w:val="00DD76A2"/>
    <w:rsid w:val="00DE5EE4"/>
    <w:rsid w:val="00DF20E5"/>
    <w:rsid w:val="00E1196F"/>
    <w:rsid w:val="00E13887"/>
    <w:rsid w:val="00E16B7F"/>
    <w:rsid w:val="00E266FC"/>
    <w:rsid w:val="00E30AFE"/>
    <w:rsid w:val="00E328EE"/>
    <w:rsid w:val="00E3318C"/>
    <w:rsid w:val="00E45E78"/>
    <w:rsid w:val="00E57372"/>
    <w:rsid w:val="00E700FD"/>
    <w:rsid w:val="00E80BA4"/>
    <w:rsid w:val="00E85E7E"/>
    <w:rsid w:val="00E974CD"/>
    <w:rsid w:val="00EB01ED"/>
    <w:rsid w:val="00EE6529"/>
    <w:rsid w:val="00F03DAC"/>
    <w:rsid w:val="00F06F3D"/>
    <w:rsid w:val="00F2304B"/>
    <w:rsid w:val="00F271A0"/>
    <w:rsid w:val="00F60198"/>
    <w:rsid w:val="00F67436"/>
    <w:rsid w:val="00F8051D"/>
    <w:rsid w:val="00F97164"/>
    <w:rsid w:val="00FA06FE"/>
    <w:rsid w:val="00FA0CF5"/>
    <w:rsid w:val="00FB2FE0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so.kr.gov.ua/ua/treezas_so/pg/5079477777_d1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o.kr.gov.ua/ua/treezas_so/pg/5079477777_d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763BD-FC52-4F96-A6D4-9CFDC7008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5326</Words>
  <Characters>3037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transport3</dc:creator>
  <cp:lastModifiedBy>org310</cp:lastModifiedBy>
  <cp:revision>2</cp:revision>
  <cp:lastPrinted>2023-05-22T08:51:00Z</cp:lastPrinted>
  <dcterms:created xsi:type="dcterms:W3CDTF">2023-06-23T09:04:00Z</dcterms:created>
  <dcterms:modified xsi:type="dcterms:W3CDTF">2023-06-23T09:04:00Z</dcterms:modified>
</cp:coreProperties>
</file>