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50D8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50D8F">
        <w:rPr>
          <w:b/>
          <w:spacing w:val="40"/>
          <w:sz w:val="16"/>
          <w:szCs w:val="16"/>
          <w:lang w:val="uk-UA"/>
        </w:rPr>
        <w:t>ПЕРЕЛІК</w:t>
      </w:r>
    </w:p>
    <w:p w:rsidR="00650D8F" w:rsidRPr="00650D8F" w:rsidRDefault="00650D8F" w:rsidP="0024139B">
      <w:pPr>
        <w:jc w:val="center"/>
        <w:rPr>
          <w:b/>
          <w:sz w:val="16"/>
          <w:szCs w:val="16"/>
          <w:lang w:val="uk-UA"/>
        </w:rPr>
      </w:pPr>
      <w:r w:rsidRPr="00650D8F">
        <w:rPr>
          <w:b/>
          <w:sz w:val="16"/>
          <w:szCs w:val="16"/>
          <w:lang w:val="en-US"/>
        </w:rPr>
        <w:t>розпоряджень міського голови,</w:t>
      </w:r>
      <w:r w:rsidRPr="00650D8F">
        <w:rPr>
          <w:b/>
          <w:sz w:val="16"/>
          <w:szCs w:val="16"/>
          <w:lang w:val="uk-UA"/>
        </w:rPr>
        <w:t xml:space="preserve"> виданих</w:t>
      </w:r>
    </w:p>
    <w:p w:rsidR="00927FC1" w:rsidRPr="00650D8F" w:rsidRDefault="00650D8F" w:rsidP="0024139B">
      <w:pPr>
        <w:jc w:val="center"/>
        <w:rPr>
          <w:b/>
          <w:sz w:val="16"/>
          <w:szCs w:val="16"/>
          <w:lang w:val="en-US"/>
        </w:rPr>
      </w:pPr>
      <w:r w:rsidRPr="00650D8F">
        <w:rPr>
          <w:b/>
          <w:sz w:val="16"/>
          <w:szCs w:val="16"/>
          <w:lang w:val="en-US"/>
        </w:rPr>
        <w:t>в період з 20.12.2021 по 24.12.2021</w:t>
      </w:r>
    </w:p>
    <w:p w:rsidR="0024139B" w:rsidRPr="00650D8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50D8F" w:rsidTr="00650D8F">
        <w:trPr>
          <w:tblHeader/>
        </w:trPr>
        <w:tc>
          <w:tcPr>
            <w:tcW w:w="675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Номер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50D8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Га</w:t>
            </w:r>
            <w:r w:rsidR="00672F48" w:rsidRPr="00650D8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50D8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50D8F" w:rsidTr="00650D8F">
        <w:tc>
          <w:tcPr>
            <w:tcW w:w="675" w:type="dxa"/>
            <w:shd w:val="clear" w:color="auto" w:fill="auto"/>
          </w:tcPr>
          <w:p w:rsidR="009F37F4" w:rsidRPr="00650D8F" w:rsidRDefault="00650D8F" w:rsidP="0024139B">
            <w:pPr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650D8F" w:rsidRDefault="00650D8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Про внесення  змін до показників бюджету Криворізької міської територіальної  громади на  2021  рік у частині міжбюджетних трансфертів</w:t>
            </w:r>
          </w:p>
        </w:tc>
        <w:tc>
          <w:tcPr>
            <w:tcW w:w="1253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№ 339-р від 20.12.2021</w:t>
            </w:r>
          </w:p>
        </w:tc>
        <w:tc>
          <w:tcPr>
            <w:tcW w:w="1275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Показники міського бюджету на 2021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50D8F" w:rsidRPr="00650D8F" w:rsidTr="00650D8F">
        <w:tc>
          <w:tcPr>
            <w:tcW w:w="675" w:type="dxa"/>
            <w:shd w:val="clear" w:color="auto" w:fill="auto"/>
          </w:tcPr>
          <w:p w:rsidR="00650D8F" w:rsidRPr="00650D8F" w:rsidRDefault="00650D8F" w:rsidP="0024139B">
            <w:pPr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0D8F" w:rsidRPr="00650D8F" w:rsidRDefault="00650D8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Про  внесення змін  до показників бюджету   Криворізької   міської територіальної    громади    на 2022 рік у частині між бюджетних трансфертів</w:t>
            </w:r>
          </w:p>
        </w:tc>
        <w:tc>
          <w:tcPr>
            <w:tcW w:w="1253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№ 340-р від 20.12.2021</w:t>
            </w:r>
          </w:p>
        </w:tc>
        <w:tc>
          <w:tcPr>
            <w:tcW w:w="127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50D8F" w:rsidRPr="00650D8F" w:rsidTr="00650D8F">
        <w:tc>
          <w:tcPr>
            <w:tcW w:w="675" w:type="dxa"/>
            <w:shd w:val="clear" w:color="auto" w:fill="auto"/>
          </w:tcPr>
          <w:p w:rsidR="00650D8F" w:rsidRPr="00650D8F" w:rsidRDefault="00650D8F" w:rsidP="0024139B">
            <w:pPr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50D8F" w:rsidRPr="00650D8F" w:rsidRDefault="00650D8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 xml:space="preserve">Про внесення змін до складу відокремленого пункту реєстрації №057 кваліфікованого надавача електронних довірчих послуг - акредитованого центру сертифікації ключів Міністерства внутрішніх справ України в Центрі адміністративних послуг «Віза» («Центр Дії») виконкому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№ 341-р від 22.12.2021</w:t>
            </w:r>
          </w:p>
        </w:tc>
        <w:tc>
          <w:tcPr>
            <w:tcW w:w="127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Зміна складу ВПР №057</w:t>
            </w:r>
          </w:p>
        </w:tc>
        <w:tc>
          <w:tcPr>
            <w:tcW w:w="1399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50D8F" w:rsidRPr="00650D8F" w:rsidTr="00650D8F">
        <w:tc>
          <w:tcPr>
            <w:tcW w:w="675" w:type="dxa"/>
            <w:shd w:val="clear" w:color="auto" w:fill="auto"/>
          </w:tcPr>
          <w:p w:rsidR="00650D8F" w:rsidRPr="00650D8F" w:rsidRDefault="00650D8F" w:rsidP="0024139B">
            <w:pPr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50D8F" w:rsidRPr="00650D8F" w:rsidRDefault="00650D8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08.06.2021 №138-р «Про створення тимчасової робочої групи з реалізації </w:t>
            </w:r>
            <w:proofErr w:type="spellStart"/>
            <w:r w:rsidRPr="00650D8F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650D8F">
              <w:rPr>
                <w:sz w:val="16"/>
                <w:szCs w:val="16"/>
                <w:lang w:val="uk-UA"/>
              </w:rPr>
              <w:t xml:space="preserve"> «Засипка техногенних пустот (рекультивація та благоустрій території)», затвердження  її  складу  та  Положення  про  неї» </w:t>
            </w:r>
          </w:p>
        </w:tc>
        <w:tc>
          <w:tcPr>
            <w:tcW w:w="1253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№ 342-р від 22.12.2021</w:t>
            </w:r>
          </w:p>
        </w:tc>
        <w:tc>
          <w:tcPr>
            <w:tcW w:w="127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Тимчасова робоча група рекультивація та благоустрій</w:t>
            </w:r>
          </w:p>
        </w:tc>
        <w:tc>
          <w:tcPr>
            <w:tcW w:w="1399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50D8F" w:rsidRPr="00650D8F" w:rsidTr="00650D8F">
        <w:tc>
          <w:tcPr>
            <w:tcW w:w="675" w:type="dxa"/>
            <w:shd w:val="clear" w:color="auto" w:fill="auto"/>
          </w:tcPr>
          <w:p w:rsidR="00650D8F" w:rsidRPr="00650D8F" w:rsidRDefault="00650D8F" w:rsidP="0024139B">
            <w:pPr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50D8F" w:rsidRPr="00650D8F" w:rsidRDefault="00650D8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Про покладення виконання обов'язків генерального директора Комунального           підприємства "Криворізька  міська  лікарня №1"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№ 343-р від 23.12.2021</w:t>
            </w:r>
          </w:p>
        </w:tc>
        <w:tc>
          <w:tcPr>
            <w:tcW w:w="127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Про покладення виконання обов'язків</w:t>
            </w:r>
          </w:p>
        </w:tc>
        <w:tc>
          <w:tcPr>
            <w:tcW w:w="1399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50D8F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50D8F" w:rsidTr="00650D8F">
        <w:tc>
          <w:tcPr>
            <w:tcW w:w="675" w:type="dxa"/>
            <w:shd w:val="clear" w:color="auto" w:fill="auto"/>
          </w:tcPr>
          <w:p w:rsidR="009F37F4" w:rsidRPr="00650D8F" w:rsidRDefault="00650D8F" w:rsidP="0024139B">
            <w:pPr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F37F4" w:rsidRPr="00650D8F" w:rsidRDefault="00650D8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Про притягнення до дисциплінарної відповідальності Єрмакова О.А.</w:t>
            </w:r>
          </w:p>
        </w:tc>
        <w:tc>
          <w:tcPr>
            <w:tcW w:w="1253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№ 344-р від 23.12.2021</w:t>
            </w:r>
          </w:p>
        </w:tc>
        <w:tc>
          <w:tcPr>
            <w:tcW w:w="1275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 xml:space="preserve">Про притягнення до дисциплінарної відповідальності </w:t>
            </w:r>
          </w:p>
        </w:tc>
        <w:tc>
          <w:tcPr>
            <w:tcW w:w="1399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50D8F" w:rsidTr="00650D8F">
        <w:tc>
          <w:tcPr>
            <w:tcW w:w="675" w:type="dxa"/>
            <w:shd w:val="clear" w:color="auto" w:fill="auto"/>
          </w:tcPr>
          <w:p w:rsidR="009F37F4" w:rsidRPr="00650D8F" w:rsidRDefault="00650D8F" w:rsidP="0024139B">
            <w:pPr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9F37F4" w:rsidRPr="00650D8F" w:rsidRDefault="00650D8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Про припинення доступу до Реєстру територіальної громади міста Кривого Рогу працівникам департаменту адміністративних послуг виконкому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№ 345-р від 23.12.2021</w:t>
            </w:r>
          </w:p>
        </w:tc>
        <w:tc>
          <w:tcPr>
            <w:tcW w:w="1275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Реєстр територіальної громади, адміністратори</w:t>
            </w:r>
          </w:p>
        </w:tc>
        <w:tc>
          <w:tcPr>
            <w:tcW w:w="1399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50D8F" w:rsidRDefault="00650D8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0D8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50D8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50D8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50D8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50D8F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2021-12-24T09:37:00Z</dcterms:created>
  <dcterms:modified xsi:type="dcterms:W3CDTF">2021-12-24T09:39:00Z</dcterms:modified>
</cp:coreProperties>
</file>