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5B8" w:rsidRPr="002F100C" w:rsidRDefault="0024139B" w:rsidP="0024139B">
      <w:pPr>
        <w:jc w:val="center"/>
        <w:rPr>
          <w:b/>
          <w:spacing w:val="40"/>
          <w:sz w:val="16"/>
          <w:szCs w:val="16"/>
          <w:lang w:val="uk-UA"/>
        </w:rPr>
      </w:pPr>
      <w:r w:rsidRPr="002F100C">
        <w:rPr>
          <w:b/>
          <w:spacing w:val="40"/>
          <w:sz w:val="16"/>
          <w:szCs w:val="16"/>
          <w:lang w:val="uk-UA"/>
        </w:rPr>
        <w:t>ПЕРЕЛІК</w:t>
      </w:r>
    </w:p>
    <w:p w:rsidR="002F100C" w:rsidRPr="002F100C" w:rsidRDefault="002F100C" w:rsidP="0024139B">
      <w:pPr>
        <w:jc w:val="center"/>
        <w:rPr>
          <w:b/>
          <w:sz w:val="16"/>
          <w:szCs w:val="16"/>
        </w:rPr>
      </w:pPr>
      <w:r w:rsidRPr="002F100C">
        <w:rPr>
          <w:b/>
          <w:sz w:val="16"/>
          <w:szCs w:val="16"/>
        </w:rPr>
        <w:t>розпоряджень міського голови,</w:t>
      </w:r>
      <w:r>
        <w:rPr>
          <w:b/>
          <w:sz w:val="16"/>
          <w:szCs w:val="16"/>
        </w:rPr>
        <w:t xml:space="preserve"> виданих</w:t>
      </w:r>
    </w:p>
    <w:p w:rsidR="00927FC1" w:rsidRPr="002F100C" w:rsidRDefault="002F100C" w:rsidP="0024139B">
      <w:pPr>
        <w:jc w:val="center"/>
        <w:rPr>
          <w:b/>
          <w:sz w:val="16"/>
          <w:szCs w:val="16"/>
        </w:rPr>
      </w:pPr>
      <w:r w:rsidRPr="002F100C">
        <w:rPr>
          <w:b/>
          <w:sz w:val="16"/>
          <w:szCs w:val="16"/>
        </w:rPr>
        <w:t>в період з 18.07.2022 по 22.07.2022</w:t>
      </w:r>
    </w:p>
    <w:p w:rsidR="0024139B" w:rsidRPr="002F100C" w:rsidRDefault="0024139B" w:rsidP="0024139B">
      <w:pPr>
        <w:jc w:val="center"/>
        <w:rPr>
          <w:sz w:val="16"/>
          <w:szCs w:val="16"/>
          <w:lang w:val="uk-UA"/>
        </w:rPr>
      </w:pPr>
    </w:p>
    <w:tbl>
      <w:tblPr>
        <w:tblW w:w="15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410"/>
        <w:gridCol w:w="1253"/>
        <w:gridCol w:w="1275"/>
        <w:gridCol w:w="1235"/>
        <w:gridCol w:w="1903"/>
        <w:gridCol w:w="1399"/>
        <w:gridCol w:w="1298"/>
        <w:gridCol w:w="1276"/>
        <w:gridCol w:w="1499"/>
        <w:gridCol w:w="1275"/>
      </w:tblGrid>
      <w:tr w:rsidR="009F37F4" w:rsidRPr="002F100C" w:rsidTr="00672F48">
        <w:trPr>
          <w:tblHeader/>
        </w:trPr>
        <w:tc>
          <w:tcPr>
            <w:tcW w:w="959" w:type="dxa"/>
            <w:shd w:val="clear" w:color="auto" w:fill="auto"/>
          </w:tcPr>
          <w:p w:rsidR="009F37F4" w:rsidRPr="002F100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F100C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2410" w:type="dxa"/>
            <w:shd w:val="clear" w:color="auto" w:fill="auto"/>
          </w:tcPr>
          <w:p w:rsidR="009F37F4" w:rsidRPr="002F100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F100C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2F100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F100C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2F100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F100C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235" w:type="dxa"/>
            <w:shd w:val="clear" w:color="auto" w:fill="auto"/>
          </w:tcPr>
          <w:p w:rsidR="009F37F4" w:rsidRPr="002F100C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2F100C">
              <w:rPr>
                <w:sz w:val="16"/>
                <w:szCs w:val="16"/>
                <w:lang w:val="uk-UA"/>
              </w:rPr>
              <w:t>Га</w:t>
            </w:r>
            <w:r w:rsidR="00672F48" w:rsidRPr="002F100C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2F100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F100C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2F100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F100C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2F100C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2F100C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2F100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F100C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2F100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F100C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2F100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F100C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2F100C" w:rsidTr="00672F48">
        <w:tc>
          <w:tcPr>
            <w:tcW w:w="959" w:type="dxa"/>
            <w:shd w:val="clear" w:color="auto" w:fill="auto"/>
          </w:tcPr>
          <w:p w:rsidR="009F37F4" w:rsidRPr="002F100C" w:rsidRDefault="002F100C" w:rsidP="0024139B">
            <w:pPr>
              <w:rPr>
                <w:sz w:val="16"/>
                <w:szCs w:val="16"/>
                <w:lang w:val="uk-UA"/>
              </w:rPr>
            </w:pPr>
            <w:r w:rsidRPr="002F100C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9F37F4" w:rsidRPr="002F100C" w:rsidRDefault="002F100C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2F100C">
              <w:rPr>
                <w:sz w:val="16"/>
                <w:szCs w:val="16"/>
                <w:lang w:val="uk-UA"/>
              </w:rPr>
              <w:t>Про   продовження   терміну  дії контракту       з       директором Комунального        підприємства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2F100C">
              <w:rPr>
                <w:sz w:val="16"/>
                <w:szCs w:val="16"/>
                <w:lang w:val="uk-UA"/>
              </w:rPr>
              <w:t>«Центр   електронних   послуг»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bookmarkStart w:id="0" w:name="_GoBack"/>
            <w:bookmarkEnd w:id="0"/>
            <w:r w:rsidRPr="002F100C">
              <w:rPr>
                <w:sz w:val="16"/>
                <w:szCs w:val="16"/>
                <w:lang w:val="uk-UA"/>
              </w:rPr>
              <w:t>Криворізької міської ради</w:t>
            </w:r>
          </w:p>
        </w:tc>
        <w:tc>
          <w:tcPr>
            <w:tcW w:w="1253" w:type="dxa"/>
            <w:shd w:val="clear" w:color="auto" w:fill="auto"/>
          </w:tcPr>
          <w:p w:rsidR="009F37F4" w:rsidRPr="002F100C" w:rsidRDefault="002F100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F100C">
              <w:rPr>
                <w:sz w:val="16"/>
                <w:szCs w:val="16"/>
                <w:lang w:val="uk-UA"/>
              </w:rPr>
              <w:t>№ 146-р від 18.07.2022</w:t>
            </w:r>
          </w:p>
        </w:tc>
        <w:tc>
          <w:tcPr>
            <w:tcW w:w="1275" w:type="dxa"/>
            <w:shd w:val="clear" w:color="auto" w:fill="auto"/>
          </w:tcPr>
          <w:p w:rsidR="009F37F4" w:rsidRPr="002F100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235" w:type="dxa"/>
            <w:shd w:val="clear" w:color="auto" w:fill="auto"/>
          </w:tcPr>
          <w:p w:rsidR="009F37F4" w:rsidRPr="002F100C" w:rsidRDefault="002F100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F100C">
              <w:rPr>
                <w:sz w:val="16"/>
                <w:szCs w:val="16"/>
                <w:lang w:val="uk-UA"/>
              </w:rPr>
              <w:t>Транспорт</w:t>
            </w:r>
          </w:p>
        </w:tc>
        <w:tc>
          <w:tcPr>
            <w:tcW w:w="1903" w:type="dxa"/>
            <w:shd w:val="clear" w:color="auto" w:fill="auto"/>
          </w:tcPr>
          <w:p w:rsidR="002F100C" w:rsidRPr="002F100C" w:rsidRDefault="002F100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F100C">
              <w:rPr>
                <w:sz w:val="16"/>
                <w:szCs w:val="16"/>
                <w:lang w:val="uk-UA"/>
              </w:rPr>
              <w:t>Про   продовження   терміну  дії</w:t>
            </w:r>
          </w:p>
          <w:p w:rsidR="009F37F4" w:rsidRPr="002F100C" w:rsidRDefault="002F100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F100C">
              <w:rPr>
                <w:sz w:val="16"/>
                <w:szCs w:val="16"/>
                <w:lang w:val="uk-UA"/>
              </w:rPr>
              <w:t xml:space="preserve"> контракту</w:t>
            </w:r>
          </w:p>
        </w:tc>
        <w:tc>
          <w:tcPr>
            <w:tcW w:w="1399" w:type="dxa"/>
            <w:shd w:val="clear" w:color="auto" w:fill="auto"/>
          </w:tcPr>
          <w:p w:rsidR="009F37F4" w:rsidRPr="002F100C" w:rsidRDefault="002F100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F100C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2F100C" w:rsidRDefault="002F100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F100C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2F100C" w:rsidRDefault="002F100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F100C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2F100C" w:rsidRDefault="002F100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F100C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2F100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2F100C" w:rsidRDefault="0024139B" w:rsidP="0024139B">
      <w:pPr>
        <w:jc w:val="center"/>
        <w:rPr>
          <w:sz w:val="16"/>
          <w:szCs w:val="16"/>
          <w:lang w:val="uk-UA"/>
        </w:rPr>
      </w:pPr>
    </w:p>
    <w:sectPr w:rsidR="0024139B" w:rsidRPr="002F100C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39B"/>
    <w:rsid w:val="000A6423"/>
    <w:rsid w:val="0024139B"/>
    <w:rsid w:val="002F100C"/>
    <w:rsid w:val="004317AF"/>
    <w:rsid w:val="005545B8"/>
    <w:rsid w:val="00650338"/>
    <w:rsid w:val="00672F48"/>
    <w:rsid w:val="0073001A"/>
    <w:rsid w:val="00927FC1"/>
    <w:rsid w:val="009F37F4"/>
    <w:rsid w:val="00A04480"/>
    <w:rsid w:val="00A62D99"/>
    <w:rsid w:val="00A83F3D"/>
    <w:rsid w:val="00BF3FBC"/>
    <w:rsid w:val="00C519D6"/>
    <w:rsid w:val="00DD4404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creator>org310_3</dc:creator>
  <cp:lastModifiedBy>org310_3</cp:lastModifiedBy>
  <cp:revision>2</cp:revision>
  <dcterms:created xsi:type="dcterms:W3CDTF">2022-07-22T12:28:00Z</dcterms:created>
  <dcterms:modified xsi:type="dcterms:W3CDTF">2022-07-22T12:29:00Z</dcterms:modified>
</cp:coreProperties>
</file>