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3354" w14:textId="2F9449A9" w:rsidR="00884661" w:rsidRDefault="00884661" w:rsidP="008846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  <w:r w:rsidRPr="00135786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Додаток </w:t>
      </w:r>
      <w:r w:rsidR="009B0D53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3 </w:t>
      </w:r>
      <w:r w:rsidRPr="00135786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lang w:eastAsia="ru-RU"/>
        </w:rPr>
        <w:t xml:space="preserve">до 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Додатков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их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заход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>ів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із забезпечення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val="x-none" w:eastAsia="ru-RU"/>
        </w:rPr>
        <w:t xml:space="preserve"> </w:t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стійкої роботи комуна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softHyphen/>
      </w:r>
      <w:r w:rsidRPr="00843B00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льних і критичних інфраструктурних об’єктів міста та пунктів обігріву «Пунктів незламності» в осінньо-зимовий період 2025/2026 років</w:t>
      </w: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 xml:space="preserve"> </w:t>
      </w:r>
    </w:p>
    <w:p w14:paraId="50DD51E6" w14:textId="12679304" w:rsidR="00D61CB5" w:rsidRDefault="00D61CB5" w:rsidP="008846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  <w:t>(п. 3)</w:t>
      </w:r>
    </w:p>
    <w:p w14:paraId="4636DBA2" w14:textId="77777777" w:rsidR="00135786" w:rsidRDefault="00135786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8"/>
          <w:lang w:eastAsia="ru-RU"/>
        </w:rPr>
      </w:pPr>
    </w:p>
    <w:p w14:paraId="0C7C4D9D" w14:textId="77777777" w:rsidR="007B2081" w:rsidRDefault="00CE34E0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Акт готовності </w:t>
      </w:r>
      <w:r w:rsidR="007B2081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об’єкта критичної інфраструктури </w:t>
      </w:r>
    </w:p>
    <w:p w14:paraId="4636DBA4" w14:textId="54346B36" w:rsidR="00135786" w:rsidRDefault="007B2081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>до роботи</w:t>
      </w:r>
      <w:r w:rsidR="00EF41E3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  <w:t xml:space="preserve">  в умовах надзвичайних ситуацій</w:t>
      </w:r>
    </w:p>
    <w:p w14:paraId="27107324" w14:textId="77777777" w:rsidR="00E20D87" w:rsidRDefault="00E20D87" w:rsidP="00403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720"/>
        <w:gridCol w:w="5773"/>
      </w:tblGrid>
      <w:tr w:rsidR="00E20D87" w:rsidRPr="00E20D87" w14:paraId="602CE62C" w14:textId="77777777" w:rsidTr="00E20D87">
        <w:trPr>
          <w:trHeight w:val="699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6D25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Адреса: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0E64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0D87" w:rsidRPr="00E20D87" w14:paraId="73276037" w14:textId="77777777" w:rsidTr="00E20D87">
        <w:trPr>
          <w:trHeight w:val="699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09A4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об'єкту: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A263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0D87" w:rsidRPr="00E20D87" w14:paraId="0FF6DBF6" w14:textId="77777777" w:rsidTr="00E20D87">
        <w:trPr>
          <w:trHeight w:val="2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1D49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4460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0D87" w:rsidRPr="00E20D87" w14:paraId="7B511F01" w14:textId="77777777" w:rsidTr="00E20D87">
        <w:trPr>
          <w:trHeight w:val="43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31FB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Комплектація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13D9" w14:textId="77777777" w:rsidR="00E20D87" w:rsidRPr="00E20D87" w:rsidRDefault="00E20D87" w:rsidP="00E2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Опис </w:t>
            </w:r>
          </w:p>
        </w:tc>
      </w:tr>
      <w:tr w:rsidR="00E20D87" w:rsidRPr="00E20D87" w14:paraId="142A0F27" w14:textId="77777777" w:rsidTr="00E20D87">
        <w:trPr>
          <w:trHeight w:val="8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6BE3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Джерело резервного живлення (генератор, акумуляторна станція, тощо)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CD7D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0D87" w:rsidRPr="00E20D87" w14:paraId="7C754548" w14:textId="77777777" w:rsidTr="00E20D87">
        <w:trPr>
          <w:trHeight w:val="7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FD5F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Запас палива (тип, обсяг)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F3D0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7BBE4E37" w14:textId="77777777" w:rsidTr="00E20D87">
        <w:trPr>
          <w:trHeight w:val="7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960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Освітлення автономне / аварійне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4935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40CE96DF" w14:textId="77777777" w:rsidTr="00E20D87">
        <w:trPr>
          <w:trHeight w:val="7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B9DA0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Опалювальні прилади (теплова гармата, електрообігрівач, кондиціонер тощо)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D086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208E6E19" w14:textId="77777777" w:rsidTr="00E20D87">
        <w:trPr>
          <w:trHeight w:val="7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BBF5" w14:textId="079DD73D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(для техн</w:t>
            </w:r>
            <w:r w:rsidR="008846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ічних</w:t>
            </w: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 побутових потреб) (кількість)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82C4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3F3A656F" w14:textId="77777777" w:rsidTr="00E20D87">
        <w:trPr>
          <w:trHeight w:val="7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28735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Аптечка (наявність)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B2BA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6492AA20" w14:textId="77777777" w:rsidTr="00E20D87">
        <w:trPr>
          <w:trHeight w:val="7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22153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Вогнегасники, засоби пожежогасіння (наявність)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4A5C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044FBB90" w14:textId="77777777" w:rsidTr="00E20D87">
        <w:trPr>
          <w:trHeight w:val="7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6D75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Захисні споруди, габіони, укріплення (наявність, стан)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078F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7E7F0AB0" w14:textId="77777777" w:rsidTr="00E20D87">
        <w:trPr>
          <w:trHeight w:val="5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B4926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55E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0D87" w:rsidRPr="00E20D87" w14:paraId="21250A9A" w14:textId="77777777" w:rsidTr="00E20D87">
        <w:trPr>
          <w:trHeight w:val="5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9F639" w14:textId="355AE89E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Відповідальний за технічний стан </w:t>
            </w:r>
            <w:r w:rsidR="00C1398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електрозабезпечення об’єкта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7E550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20D87" w:rsidRPr="00E20D87" w14:paraId="3833226A" w14:textId="77777777" w:rsidTr="00E20D87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75F0" w14:textId="77777777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D3050" w14:textId="77777777" w:rsidR="00E20D87" w:rsidRPr="00E20D87" w:rsidRDefault="00E20D87" w:rsidP="00E2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(П.І.Б., контактний номер телефону, дата, підпис)</w:t>
            </w:r>
          </w:p>
        </w:tc>
      </w:tr>
      <w:tr w:rsidR="00E20D87" w:rsidRPr="00E20D87" w14:paraId="7CCA835C" w14:textId="77777777" w:rsidTr="00E20D87">
        <w:trPr>
          <w:trHeight w:val="74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BFC93" w14:textId="7B9AC498" w:rsidR="00E20D87" w:rsidRPr="00E20D87" w:rsidRDefault="00E20D87" w:rsidP="00E2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 об’єкта / балансоутримувач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5527D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20D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20D87" w:rsidRPr="00E20D87" w14:paraId="0643635A" w14:textId="77777777" w:rsidTr="00E20D87">
        <w:trPr>
          <w:trHeight w:val="4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6DAA" w14:textId="77777777" w:rsidR="00E20D87" w:rsidRPr="00E20D87" w:rsidRDefault="00E20D87" w:rsidP="00E2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1D55F" w14:textId="77777777" w:rsidR="00E20D87" w:rsidRPr="00E20D87" w:rsidRDefault="00E20D87" w:rsidP="00E2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20D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(П.І.Б., контактний номер телефону, дата, підпис)</w:t>
            </w:r>
          </w:p>
        </w:tc>
      </w:tr>
    </w:tbl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1823E2" w14:paraId="54AA81AC" w14:textId="77777777" w:rsidTr="001823E2">
        <w:tc>
          <w:tcPr>
            <w:tcW w:w="4219" w:type="dxa"/>
          </w:tcPr>
          <w:p w14:paraId="4BB75E53" w14:textId="77777777" w:rsidR="001823E2" w:rsidRPr="00E6246C" w:rsidRDefault="001823E2" w:rsidP="001823E2">
            <w:pPr>
              <w:rPr>
                <w:b/>
                <w:i/>
                <w:iCs/>
                <w:spacing w:val="-6"/>
                <w:sz w:val="28"/>
                <w:lang w:val="uk-UA"/>
              </w:rPr>
            </w:pPr>
          </w:p>
        </w:tc>
      </w:tr>
    </w:tbl>
    <w:p w14:paraId="01B15042" w14:textId="77777777" w:rsidR="001823E2" w:rsidRDefault="001823E2" w:rsidP="00A7673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0"/>
          <w:lang w:eastAsia="ru-RU"/>
        </w:rPr>
      </w:pPr>
    </w:p>
    <w:sectPr w:rsidR="001823E2" w:rsidSect="009A0AA9">
      <w:headerReference w:type="default" r:id="rId7"/>
      <w:pgSz w:w="11906" w:h="16838" w:code="9"/>
      <w:pgMar w:top="850" w:right="707" w:bottom="85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ED1B" w14:textId="77777777" w:rsidR="00D41CC2" w:rsidRDefault="00D41CC2" w:rsidP="009A0AA9">
      <w:pPr>
        <w:spacing w:after="0" w:line="240" w:lineRule="auto"/>
      </w:pPr>
      <w:r>
        <w:separator/>
      </w:r>
    </w:p>
  </w:endnote>
  <w:endnote w:type="continuationSeparator" w:id="0">
    <w:p w14:paraId="356DD81C" w14:textId="77777777" w:rsidR="00D41CC2" w:rsidRDefault="00D41CC2" w:rsidP="009A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F363" w14:textId="77777777" w:rsidR="00D41CC2" w:rsidRDefault="00D41CC2" w:rsidP="009A0AA9">
      <w:pPr>
        <w:spacing w:after="0" w:line="240" w:lineRule="auto"/>
      </w:pPr>
      <w:r>
        <w:separator/>
      </w:r>
    </w:p>
  </w:footnote>
  <w:footnote w:type="continuationSeparator" w:id="0">
    <w:p w14:paraId="7F1E1D29" w14:textId="77777777" w:rsidR="00D41CC2" w:rsidRDefault="00D41CC2" w:rsidP="009A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154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57C8AC" w14:textId="278CF035" w:rsidR="009A0AA9" w:rsidRPr="009A0AA9" w:rsidRDefault="009A0AA9">
        <w:pPr>
          <w:pStyle w:val="a7"/>
          <w:jc w:val="center"/>
          <w:rPr>
            <w:rFonts w:ascii="Times New Roman" w:hAnsi="Times New Roman" w:cs="Times New Roman"/>
          </w:rPr>
        </w:pPr>
        <w:r w:rsidRPr="009A0AA9">
          <w:rPr>
            <w:rFonts w:ascii="Times New Roman" w:hAnsi="Times New Roman" w:cs="Times New Roman"/>
          </w:rPr>
          <w:fldChar w:fldCharType="begin"/>
        </w:r>
        <w:r w:rsidRPr="009A0AA9">
          <w:rPr>
            <w:rFonts w:ascii="Times New Roman" w:hAnsi="Times New Roman" w:cs="Times New Roman"/>
          </w:rPr>
          <w:instrText>PAGE   \* MERGEFORMAT</w:instrText>
        </w:r>
        <w:r w:rsidRPr="009A0AA9">
          <w:rPr>
            <w:rFonts w:ascii="Times New Roman" w:hAnsi="Times New Roman" w:cs="Times New Roman"/>
          </w:rPr>
          <w:fldChar w:fldCharType="separate"/>
        </w:r>
        <w:r w:rsidRPr="009A0AA9">
          <w:rPr>
            <w:rFonts w:ascii="Times New Roman" w:hAnsi="Times New Roman" w:cs="Times New Roman"/>
          </w:rPr>
          <w:t>2</w:t>
        </w:r>
        <w:r w:rsidRPr="009A0AA9">
          <w:rPr>
            <w:rFonts w:ascii="Times New Roman" w:hAnsi="Times New Roman" w:cs="Times New Roman"/>
          </w:rPr>
          <w:fldChar w:fldCharType="end"/>
        </w:r>
      </w:p>
    </w:sdtContent>
  </w:sdt>
  <w:p w14:paraId="7991F931" w14:textId="77777777" w:rsidR="009A0AA9" w:rsidRDefault="009A0A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5156C"/>
    <w:multiLevelType w:val="hybridMultilevel"/>
    <w:tmpl w:val="B0067A12"/>
    <w:lvl w:ilvl="0" w:tplc="0C86DE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383"/>
    <w:rsid w:val="00011F5B"/>
    <w:rsid w:val="000352AA"/>
    <w:rsid w:val="0005133C"/>
    <w:rsid w:val="000871FF"/>
    <w:rsid w:val="00135786"/>
    <w:rsid w:val="0017221C"/>
    <w:rsid w:val="001823E2"/>
    <w:rsid w:val="001A29D1"/>
    <w:rsid w:val="001E37A4"/>
    <w:rsid w:val="001E3BED"/>
    <w:rsid w:val="001F4B35"/>
    <w:rsid w:val="002454BC"/>
    <w:rsid w:val="00254911"/>
    <w:rsid w:val="00292D24"/>
    <w:rsid w:val="002A029F"/>
    <w:rsid w:val="002C0F57"/>
    <w:rsid w:val="0033106C"/>
    <w:rsid w:val="00343596"/>
    <w:rsid w:val="00367D1A"/>
    <w:rsid w:val="003C5FFB"/>
    <w:rsid w:val="003D19D0"/>
    <w:rsid w:val="00402235"/>
    <w:rsid w:val="00403AE8"/>
    <w:rsid w:val="00423E00"/>
    <w:rsid w:val="004625C5"/>
    <w:rsid w:val="004840A3"/>
    <w:rsid w:val="00495AA9"/>
    <w:rsid w:val="004A7E86"/>
    <w:rsid w:val="00547866"/>
    <w:rsid w:val="005C7A78"/>
    <w:rsid w:val="00606001"/>
    <w:rsid w:val="006261DA"/>
    <w:rsid w:val="0065289C"/>
    <w:rsid w:val="00690BB6"/>
    <w:rsid w:val="00690BF2"/>
    <w:rsid w:val="006949F5"/>
    <w:rsid w:val="006A6012"/>
    <w:rsid w:val="006D7C77"/>
    <w:rsid w:val="007044E2"/>
    <w:rsid w:val="00714C3F"/>
    <w:rsid w:val="007547FF"/>
    <w:rsid w:val="007924A0"/>
    <w:rsid w:val="007B2081"/>
    <w:rsid w:val="007D436F"/>
    <w:rsid w:val="007E4ED1"/>
    <w:rsid w:val="00805E05"/>
    <w:rsid w:val="008162CA"/>
    <w:rsid w:val="00884661"/>
    <w:rsid w:val="008B46A3"/>
    <w:rsid w:val="008F43CD"/>
    <w:rsid w:val="009137E6"/>
    <w:rsid w:val="0093027F"/>
    <w:rsid w:val="009530F6"/>
    <w:rsid w:val="009532F2"/>
    <w:rsid w:val="009A0AA9"/>
    <w:rsid w:val="009B0D53"/>
    <w:rsid w:val="009E0536"/>
    <w:rsid w:val="009E4D39"/>
    <w:rsid w:val="00A10070"/>
    <w:rsid w:val="00A513EC"/>
    <w:rsid w:val="00A7673E"/>
    <w:rsid w:val="00B477F2"/>
    <w:rsid w:val="00BA061F"/>
    <w:rsid w:val="00BB48C7"/>
    <w:rsid w:val="00C1398A"/>
    <w:rsid w:val="00C33D73"/>
    <w:rsid w:val="00C83082"/>
    <w:rsid w:val="00CE34E0"/>
    <w:rsid w:val="00D20F65"/>
    <w:rsid w:val="00D41CC2"/>
    <w:rsid w:val="00D55D66"/>
    <w:rsid w:val="00D61CB5"/>
    <w:rsid w:val="00DD209C"/>
    <w:rsid w:val="00E20D87"/>
    <w:rsid w:val="00E35E8B"/>
    <w:rsid w:val="00E6246C"/>
    <w:rsid w:val="00EC01DC"/>
    <w:rsid w:val="00EE2980"/>
    <w:rsid w:val="00EF41E3"/>
    <w:rsid w:val="00F108AE"/>
    <w:rsid w:val="00F21616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DB9F"/>
  <w15:docId w15:val="{6944E315-3BE9-41A1-B1A2-DC655747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10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7A7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0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A0AA9"/>
  </w:style>
  <w:style w:type="paragraph" w:styleId="a9">
    <w:name w:val="footer"/>
    <w:basedOn w:val="a"/>
    <w:link w:val="aa"/>
    <w:uiPriority w:val="99"/>
    <w:unhideWhenUsed/>
    <w:rsid w:val="009A0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A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Шиповська</dc:creator>
  <cp:lastModifiedBy>Тетяна Пантєлєнко</cp:lastModifiedBy>
  <cp:revision>62</cp:revision>
  <cp:lastPrinted>2025-10-08T06:26:00Z</cp:lastPrinted>
  <dcterms:created xsi:type="dcterms:W3CDTF">2023-03-13T12:26:00Z</dcterms:created>
  <dcterms:modified xsi:type="dcterms:W3CDTF">2025-10-08T08:11:00Z</dcterms:modified>
</cp:coreProperties>
</file>