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67934" w14:textId="43C18215" w:rsidR="007138CE" w:rsidRPr="00380AC6" w:rsidRDefault="007138CE" w:rsidP="00F0630F">
      <w:pPr>
        <w:spacing w:after="0" w:line="240" w:lineRule="auto"/>
        <w:ind w:firstLine="142"/>
        <w:rPr>
          <w:rFonts w:ascii="Times New Roman" w:eastAsia="MS Mincho" w:hAnsi="Times New Roman"/>
          <w:i/>
          <w:noProof/>
          <w:color w:val="000000"/>
          <w:sz w:val="28"/>
          <w:szCs w:val="28"/>
          <w:lang w:val="uk-UA" w:eastAsia="ru-RU"/>
        </w:rPr>
      </w:pPr>
      <w:bookmarkStart w:id="0" w:name="_GoBack"/>
      <w:r w:rsidRPr="00380AC6">
        <w:rPr>
          <w:rFonts w:ascii="Times New Roman" w:eastAsia="MS Mincho" w:hAnsi="Times New Roman"/>
          <w:i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bookmarkStart w:id="1" w:name="_Hlk201062535"/>
      <w:r w:rsidR="00F0630F" w:rsidRPr="00380AC6">
        <w:rPr>
          <w:rFonts w:ascii="Times New Roman" w:eastAsia="MS Mincho" w:hAnsi="Times New Roman"/>
          <w:i/>
          <w:noProof/>
          <w:color w:val="000000"/>
          <w:sz w:val="28"/>
          <w:szCs w:val="28"/>
          <w:lang w:val="uk-UA" w:eastAsia="ru-RU"/>
        </w:rPr>
        <w:t xml:space="preserve"> </w:t>
      </w:r>
      <w:r w:rsidRPr="00380AC6">
        <w:rPr>
          <w:rFonts w:ascii="Times New Roman" w:eastAsia="MS Mincho" w:hAnsi="Times New Roman"/>
          <w:i/>
          <w:noProof/>
          <w:color w:val="000000"/>
          <w:sz w:val="28"/>
          <w:szCs w:val="28"/>
          <w:lang w:val="uk-UA" w:eastAsia="ru-RU"/>
        </w:rPr>
        <w:t>ЗАТВЕРДЖЕНО</w:t>
      </w:r>
    </w:p>
    <w:p w14:paraId="59A4B18E" w14:textId="77777777" w:rsidR="007138CE" w:rsidRPr="00380AC6" w:rsidRDefault="007138CE" w:rsidP="00F0630F">
      <w:pPr>
        <w:spacing w:after="0" w:line="240" w:lineRule="auto"/>
        <w:ind w:firstLine="14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80AC6">
        <w:rPr>
          <w:rFonts w:ascii="Times New Roman" w:eastAsia="MS Mincho" w:hAnsi="Times New Roman"/>
          <w:i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Рішення виконкому міської ради</w:t>
      </w:r>
    </w:p>
    <w:p w14:paraId="1E3C838F" w14:textId="32E70B10" w:rsidR="007138CE" w:rsidRPr="00380AC6" w:rsidRDefault="007138CE" w:rsidP="007138CE">
      <w:pPr>
        <w:tabs>
          <w:tab w:val="left" w:pos="5595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ab/>
      </w:r>
      <w:r w:rsidR="00380AC6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22.08.2025 №1047</w:t>
      </w:r>
    </w:p>
    <w:p w14:paraId="128FB8CD" w14:textId="77777777" w:rsidR="007138CE" w:rsidRPr="00380AC6" w:rsidRDefault="007138CE" w:rsidP="007138CE">
      <w:pPr>
        <w:tabs>
          <w:tab w:val="left" w:pos="5595"/>
        </w:tabs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515C646E" w14:textId="5D5B36D5" w:rsidR="00797BFE" w:rsidRPr="00380AC6" w:rsidRDefault="007138CE" w:rsidP="00797BFE">
      <w:pPr>
        <w:spacing w:after="0" w:line="240" w:lineRule="auto"/>
        <w:jc w:val="center"/>
        <w:rPr>
          <w:rFonts w:ascii="Times New Roman" w:hAnsi="Times New Roman"/>
          <w:b/>
          <w:i/>
          <w:spacing w:val="-10"/>
          <w:sz w:val="28"/>
          <w:szCs w:val="28"/>
          <w:lang w:val="uk-UA"/>
        </w:rPr>
      </w:pPr>
      <w:r w:rsidRPr="00380AC6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>П</w:t>
      </w:r>
      <w:bookmarkEnd w:id="1"/>
      <w:r w:rsidRPr="00380AC6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>РОЦЕДУРА</w:t>
      </w:r>
      <w:r w:rsidR="00797BFE" w:rsidRPr="00380AC6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 xml:space="preserve"> КОРИГУЮЧИХ ДІЙ </w:t>
      </w:r>
    </w:p>
    <w:p w14:paraId="022C1685" w14:textId="24453FE2" w:rsidR="00797BFE" w:rsidRPr="00380AC6" w:rsidRDefault="00E1736E" w:rsidP="00797BFE">
      <w:pPr>
        <w:spacing w:after="0" w:line="240" w:lineRule="auto"/>
        <w:jc w:val="center"/>
        <w:rPr>
          <w:rFonts w:ascii="Times New Roman" w:hAnsi="Times New Roman"/>
          <w:b/>
          <w:i/>
          <w:spacing w:val="-10"/>
          <w:sz w:val="28"/>
          <w:szCs w:val="28"/>
          <w:lang w:val="uk-UA"/>
        </w:rPr>
      </w:pPr>
      <w:r w:rsidRPr="00380AC6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>У</w:t>
      </w:r>
      <w:r w:rsidR="00797BFE" w:rsidRPr="00380AC6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 xml:space="preserve"> СИСТЕМІ УПРАВЛІННЯ ІНФОРМАЦІЙНОЮ БЕЗПЕКОЮ </w:t>
      </w:r>
    </w:p>
    <w:p w14:paraId="29658EBF" w14:textId="6085A587" w:rsidR="007138CE" w:rsidRPr="00380AC6" w:rsidRDefault="00797BFE" w:rsidP="00797BFE">
      <w:pPr>
        <w:spacing w:after="0" w:line="240" w:lineRule="auto"/>
        <w:jc w:val="center"/>
        <w:rPr>
          <w:rFonts w:ascii="Times New Roman" w:hAnsi="Times New Roman"/>
          <w:b/>
          <w:i/>
          <w:spacing w:val="-10"/>
          <w:sz w:val="28"/>
          <w:szCs w:val="28"/>
          <w:lang w:val="uk-UA"/>
        </w:rPr>
      </w:pPr>
      <w:r w:rsidRPr="00380AC6">
        <w:rPr>
          <w:rFonts w:ascii="Times New Roman" w:hAnsi="Times New Roman"/>
          <w:b/>
          <w:i/>
          <w:spacing w:val="-10"/>
          <w:sz w:val="28"/>
          <w:szCs w:val="28"/>
          <w:lang w:val="uk-UA"/>
        </w:rPr>
        <w:t>ВИКОНАВЧОГО КОМІТЕТУ КРИВОРІЗЬКОЇ МІСЬКОЇ РАДИ</w:t>
      </w:r>
    </w:p>
    <w:p w14:paraId="58DE97B0" w14:textId="77777777" w:rsidR="007138CE" w:rsidRPr="00380AC6" w:rsidRDefault="007138CE" w:rsidP="00797BFE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2647FA23" w14:textId="77777777" w:rsidR="00CB7287" w:rsidRPr="00380AC6" w:rsidRDefault="00CB7287" w:rsidP="00CB7287">
      <w:pPr>
        <w:pStyle w:val="4"/>
        <w:spacing w:before="0" w:after="0" w:line="240" w:lineRule="auto"/>
        <w:jc w:val="center"/>
        <w:rPr>
          <w:rFonts w:ascii="Times New Roman" w:hAnsi="Times New Roman"/>
          <w:i/>
          <w:lang w:val="uk-UA"/>
        </w:rPr>
      </w:pPr>
      <w:r w:rsidRPr="00380AC6">
        <w:rPr>
          <w:rFonts w:ascii="Times New Roman" w:hAnsi="Times New Roman"/>
          <w:i/>
          <w:lang w:val="uk-UA"/>
        </w:rPr>
        <w:t>1. Загальні положення</w:t>
      </w:r>
    </w:p>
    <w:p w14:paraId="4A2CA705" w14:textId="1897A9FF" w:rsidR="00CA30D7" w:rsidRPr="00380AC6" w:rsidRDefault="00CB7287" w:rsidP="000417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1.1. Процедура коригуючих дій </w:t>
      </w:r>
      <w:r w:rsidR="00E1736E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F7038D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систем</w:t>
      </w:r>
      <w:r w:rsidR="00F7038D" w:rsidRPr="00380AC6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інформаційною безпекою виконавчого комітету Криворізької міської ради</w:t>
      </w:r>
      <w:r w:rsidR="00F7038D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(надалі – Процедура коригуючих дій)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038D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є документом, що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опис</w:t>
      </w:r>
      <w:r w:rsidR="00F7038D" w:rsidRPr="00380AC6">
        <w:rPr>
          <w:rFonts w:ascii="Times New Roman" w:hAnsi="Times New Roman"/>
          <w:color w:val="000000"/>
          <w:sz w:val="28"/>
          <w:szCs w:val="28"/>
          <w:lang w:val="uk-UA"/>
        </w:rPr>
        <w:t>ує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</w:t>
      </w:r>
      <w:r w:rsidR="00F7038D" w:rsidRPr="00380AC6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, пов’язан</w:t>
      </w:r>
      <w:r w:rsidR="00F7038D" w:rsidRPr="00380AC6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проведенням </w:t>
      </w:r>
      <w:r w:rsidR="00F7038D"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оригувальних та </w:t>
      </w:r>
      <w:r w:rsidR="00D505C6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дій, а саме: ідентифікація, документування, аналіз та впровадження дій, необхідних для усунення </w:t>
      </w:r>
      <w:proofErr w:type="spellStart"/>
      <w:r w:rsidR="00B91F53"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евідповідностей</w:t>
      </w:r>
      <w:proofErr w:type="spellEnd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B91F53"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номалій та/або проведення </w:t>
      </w:r>
      <w:r w:rsidR="00B91F53"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орекції для покращення </w:t>
      </w:r>
      <w:r w:rsidR="00B91F53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системи управління інформаційною безпекою (надалі –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СУІБ</w:t>
      </w:r>
      <w:r w:rsidR="00B91F53" w:rsidRPr="00380AC6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2C812B8" w14:textId="10451CCC" w:rsidR="00CA30D7" w:rsidRPr="00380AC6" w:rsidRDefault="00CA30D7" w:rsidP="000417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1.2.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Результа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т Процедури коригуючи</w:t>
      </w:r>
      <w:r w:rsidR="00540E0A" w:rsidRPr="00380AC6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14:paraId="6FA62756" w14:textId="63217808" w:rsidR="00892A58" w:rsidRPr="00380AC6" w:rsidRDefault="00CA30D7" w:rsidP="000417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1.2.1 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оригувальні дії виконано при чіткому розумінні невідповідності/ей або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номалій </w:t>
      </w:r>
      <w:r w:rsidR="00D551DD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сфері інформаційної безпеки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(надалі – ІБ)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54401111" w14:textId="6940E3C4" w:rsidR="00892A58" w:rsidRPr="00380AC6" w:rsidRDefault="00CA30D7" w:rsidP="000417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1.2.2 </w:t>
      </w:r>
      <w:r w:rsidR="00D551DD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корекційні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дії виконано при чіткому розумінні кінцевої мети </w:t>
      </w:r>
      <w:r w:rsidR="004B45A2" w:rsidRPr="00380AC6">
        <w:rPr>
          <w:rFonts w:ascii="Times New Roman" w:hAnsi="Times New Roman"/>
          <w:color w:val="000000"/>
          <w:sz w:val="28"/>
          <w:szCs w:val="28"/>
          <w:lang w:val="uk-UA"/>
        </w:rPr>
        <w:t>здійснення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покращення СУІБ.</w:t>
      </w:r>
    </w:p>
    <w:p w14:paraId="5B7E484B" w14:textId="5D279148" w:rsidR="00892A58" w:rsidRPr="00380AC6" w:rsidRDefault="00A672EA" w:rsidP="000417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1.3.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Вимоги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Процедури коригуючи</w:t>
      </w:r>
      <w:r w:rsidR="00621B6F" w:rsidRPr="00380AC6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розповсюджу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на інформаційну діяльність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виконкому міської ради,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уключаючи дії та процеси з обробки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персональних даних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(надалі –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РІІ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у межах області дії СУІБ.</w:t>
      </w:r>
    </w:p>
    <w:p w14:paraId="1DFDE102" w14:textId="5E125D0D" w:rsidR="00892A58" w:rsidRPr="00380AC6" w:rsidRDefault="00F62068" w:rsidP="000417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1.4. Процедура коригуючи дій 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стосується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ласник</w:t>
      </w:r>
      <w:r w:rsidR="00EA6805" w:rsidRPr="00380AC6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A6805"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ктивів, 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ласник</w:t>
      </w:r>
      <w:r w:rsidR="00EA6805" w:rsidRPr="00380AC6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ризиків, користувачі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Єдиної інформаційної системи міста Кривий Ріг (надалі –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ЄІС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реті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ацікавлен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стор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ін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мають відношення до  інформаційної діяльності </w:t>
      </w:r>
      <w:r w:rsidR="00967054" w:rsidRPr="00380AC6">
        <w:rPr>
          <w:rFonts w:ascii="Times New Roman" w:hAnsi="Times New Roman"/>
          <w:color w:val="000000"/>
          <w:sz w:val="28"/>
          <w:szCs w:val="28"/>
          <w:lang w:val="uk-UA"/>
        </w:rPr>
        <w:t>виконкому міської ради</w:t>
      </w:r>
      <w:r w:rsidR="00EA6805" w:rsidRPr="00380AC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A6805" w:rsidRPr="00380AC6">
        <w:rPr>
          <w:rFonts w:ascii="Times New Roman" w:hAnsi="Times New Roman"/>
          <w:color w:val="000000"/>
          <w:sz w:val="28"/>
          <w:szCs w:val="28"/>
          <w:lang w:val="uk-UA"/>
        </w:rPr>
        <w:t>зокрема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обробки РІІ.</w:t>
      </w:r>
    </w:p>
    <w:p w14:paraId="01A749B1" w14:textId="7230E74B" w:rsidR="00892A58" w:rsidRPr="00380AC6" w:rsidRDefault="0075018B" w:rsidP="000417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1.5. Процедура коригуючих дій розроблена відповідно до вимог чинного законодавства України, міжнародних стандартів та нормативно-правових актів, що регламентують сферу інформаційної безпеки, а саме: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Зако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нів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Про інформацію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захист персональних даних»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, 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Про доступ до публічної інформації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», 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Про захист інформації в інформаційно-комунікаційних системах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bookmarkStart w:id="2" w:name="_Hlk164423845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ДСТУ ISO/IEC 27001:2023 (ISO/IEC 27001:2022, IDT) «Інформаційна безпека,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кібербезпека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захист конфіденційності. Системи керування інформаційною безпекою. Вимоги»,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ДСТУ ISO/IEC 27005:2023 (ISO/IEC 27005:2022, IDT)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Інформаційна безпека, </w:t>
      </w:r>
      <w:proofErr w:type="spellStart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кібербезпека</w:t>
      </w:r>
      <w:proofErr w:type="spellEnd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захист конфіденційності. Настанова керування ризиками інформаційної безпеки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bookmarkStart w:id="3" w:name="_Hlk164424012"/>
      <w:bookmarkEnd w:id="2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ДСТУ ISO 31000:2018 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Менеджмент ризиків. Принципи та настанови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bookmarkEnd w:id="3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ДСТУ ISO/IEC 27002:2023 (ISO/IEC 27002:2022, IDT) «Інформаційна безпека,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кібербезпека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захист конфіденційності. Засоби контролювання інформаційної безпеки», ДСТУ ISO/IEC 27701:2022 (ISO/IEC 27701:2019, IDT) «Методи безпеки. Розширення до ISO/IEC 27001 та ISO/IEC 27002 для керування конфіденційною інформацією. Вимоги та настанови», Регламенту Європейського Парламенту і Ради (ЄС) 2016/679 від 27 квітня 2016 року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про захист фізичних осіб у зв’язку з опрацюванням персональних даних і про вільний рух таких даних, та про скасування Директиви 95/46/ЄC (Загального регламенту про захист даних), Наказу Адміністрації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ДержСпецзв’язку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від 06 жовтня 2021 року №601 «Про затвердження Методичних рекомендацій щодо підвищення рівня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кіберзахисту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критичної інформаційної інфраструктури», зі змінами, Стандарту інформаційної безпеки NIST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Special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Publication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800-53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Revision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5 «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Security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and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Privacy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Controlsfor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Information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Systems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and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Organizations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», Структури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кібербезпеки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379AC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The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NIST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Cybersecurity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Framework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(CSF) 2.0</w:t>
      </w:r>
      <w:r w:rsidR="007379AC"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політик, процедур і технічних заходів: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D4.1-СУІБ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Політика  інформаційної безпеки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bookmarkStart w:id="4" w:name="_Toc148967441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D2.2-СУІБ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Політика управління активами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D10-СУІБ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Методологія оцінки та обробки ризиків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D14.1-СУІБ 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Політика ІТ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безпеки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D14.6-СУІБ 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Політика класифікації інформації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D14.10-СУІБ 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Політика резервного копіювання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D14.14-СУІБ 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Політика контролю доступу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D14.18-СУІБ 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План безперервності бізнесу та аварійного відновлення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D14.9-СУІБ 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Політика управління змінами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D15.1-СУІБ 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Політика безпеки постачальника</w:t>
      </w:r>
      <w:r w:rsidR="000417A7"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bookmarkEnd w:id="4"/>
    </w:p>
    <w:p w14:paraId="7DC6D07E" w14:textId="77777777" w:rsidR="00797BFE" w:rsidRPr="00380AC6" w:rsidRDefault="00797BFE" w:rsidP="000417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D521DA5" w14:textId="77777777" w:rsidR="00797BFE" w:rsidRPr="00380AC6" w:rsidRDefault="00892A58" w:rsidP="00797BFE">
      <w:pPr>
        <w:pStyle w:val="4"/>
        <w:spacing w:before="0" w:after="0" w:line="240" w:lineRule="auto"/>
        <w:jc w:val="center"/>
        <w:rPr>
          <w:rFonts w:ascii="Times New Roman" w:hAnsi="Times New Roman"/>
          <w:i/>
          <w:color w:val="000000"/>
          <w:lang w:val="uk-UA"/>
        </w:rPr>
      </w:pPr>
      <w:r w:rsidRPr="00380AC6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5" w:name="_Toc262723259"/>
      <w:bookmarkStart w:id="6" w:name="_Toc267048915"/>
      <w:bookmarkStart w:id="7" w:name="_Toc114476849"/>
      <w:r w:rsidR="00797BFE" w:rsidRPr="00380AC6">
        <w:rPr>
          <w:rFonts w:ascii="Times New Roman" w:hAnsi="Times New Roman"/>
          <w:i/>
          <w:color w:val="000000"/>
          <w:lang w:val="uk-UA"/>
        </w:rPr>
        <w:t>2. Терміни, визначення та скорочення</w:t>
      </w:r>
    </w:p>
    <w:bookmarkEnd w:id="5"/>
    <w:bookmarkEnd w:id="6"/>
    <w:bookmarkEnd w:id="7"/>
    <w:p w14:paraId="28B5960C" w14:textId="357140BC" w:rsidR="00892A58" w:rsidRPr="00380AC6" w:rsidRDefault="00CF1D2D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2.1.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Аномалія – незначна невідповідність, </w:t>
      </w:r>
      <w:r w:rsidR="007379AC" w:rsidRPr="00380AC6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характеризується невиконанням вимог внутрішньої документації, але без порушень вимог стандартів, правил, договірних та інших зобов'язань у межах області дії СУІБ. Аномалії можуть бути виявлені в ході внутрішньої чи зовнішньої перевірки, після подій, </w:t>
      </w:r>
      <w:r w:rsidR="007379AC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ході звичайної господарської діяльності тощо.</w:t>
      </w:r>
    </w:p>
    <w:p w14:paraId="594A0B52" w14:textId="0072DCBA" w:rsidR="00892A58" w:rsidRPr="00380AC6" w:rsidRDefault="00CF1D2D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2.2.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Виправлення – процедура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оригувальних або </w:t>
      </w:r>
      <w:r w:rsidR="00D505C6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 у межах області дії СУІБ.</w:t>
      </w:r>
    </w:p>
    <w:p w14:paraId="08A13524" w14:textId="54CD483C" w:rsidR="00892A58" w:rsidRPr="00380AC6" w:rsidRDefault="00CF1D2D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2.3.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Ініціатор – особа (фізична чи юридична), яка виявила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евідповідність/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номалію або пропонує шляхи вдосконалення СУІБ щодо, обробки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інформаційних активів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(включаючи обробку PII) та захисту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ктивів, які можуть вплинути на функціонування СУІБ.</w:t>
      </w:r>
    </w:p>
    <w:p w14:paraId="73F8C546" w14:textId="02668D00" w:rsidR="00892A58" w:rsidRPr="00380AC6" w:rsidRDefault="00CF1D2D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2.4.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Корекція – дія, </w:t>
      </w:r>
      <w:r w:rsidR="00A45158" w:rsidRPr="00380AC6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зосереджується на заходах, пов’язаних з поліпшенням СУІБ </w:t>
      </w:r>
      <w:r w:rsidR="00302600" w:rsidRPr="00380AC6">
        <w:rPr>
          <w:rFonts w:ascii="Times New Roman" w:hAnsi="Times New Roman"/>
          <w:color w:val="000000"/>
          <w:sz w:val="28"/>
          <w:szCs w:val="28"/>
          <w:lang w:val="uk-UA"/>
        </w:rPr>
        <w:t>виконкому міської ради</w:t>
      </w:r>
      <w:r w:rsidR="007379AC" w:rsidRPr="00380AC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і на контролі виявленої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евідповідності та усуненні її прямих наслідків.</w:t>
      </w:r>
    </w:p>
    <w:p w14:paraId="29B512D4" w14:textId="04DA099F" w:rsidR="00892A58" w:rsidRPr="00380AC6" w:rsidRDefault="00CF1D2D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2.5.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Коригувальна дія  – це дія для усунення причини виявленої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евідповідності/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номалії і запобігання її повторно</w:t>
      </w:r>
      <w:r w:rsidR="008F4A37" w:rsidRPr="00380AC6">
        <w:rPr>
          <w:rFonts w:ascii="Times New Roman" w:hAnsi="Times New Roman"/>
          <w:color w:val="000000"/>
          <w:sz w:val="28"/>
          <w:szCs w:val="28"/>
          <w:lang w:val="uk-UA"/>
        </w:rPr>
        <w:t>му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прояв</w:t>
      </w:r>
      <w:r w:rsidR="008F6A61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2A0275C" w14:textId="29BEB9B0" w:rsidR="00892A58" w:rsidRPr="00380AC6" w:rsidRDefault="00CF1D2D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2.6. </w:t>
      </w:r>
      <w:r w:rsidR="00D505C6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 – це дія, </w:t>
      </w:r>
      <w:r w:rsidR="007379AC" w:rsidRPr="00380AC6">
        <w:rPr>
          <w:rFonts w:ascii="Times New Roman" w:hAnsi="Times New Roman"/>
          <w:color w:val="000000"/>
          <w:sz w:val="28"/>
          <w:szCs w:val="28"/>
          <w:lang w:val="uk-UA"/>
        </w:rPr>
        <w:t>що передбачає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орекції в залежності від ситуації контексту та контенту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ніціатора.</w:t>
      </w:r>
    </w:p>
    <w:p w14:paraId="7512ADD0" w14:textId="69C081D7" w:rsidR="00892A58" w:rsidRPr="00380AC6" w:rsidRDefault="00CF1D2D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2.7.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Невідповідність – будь-яка невідповідність вимогам стандартів, внутрішньої документації, нормативних документів, правил, договірних та інших зобов'язань у межах області дії СУІБ. Невідповідності можна виявити під час внутрішнього або зовнішнього аудиту, на основі результатів перевірки керівництва, після інцидентів, під час звичайних операцій або будь-якої іншої події.</w:t>
      </w:r>
    </w:p>
    <w:p w14:paraId="0AC3B83F" w14:textId="7FBA3079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0B69B1" w:rsidRPr="00380AC6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. Актив – активом є все, що має цінність для виконкому міської ради й потребує захисту [інформаційний актив, апаратне забезпечення, програмне забезпечення, інфраструктура, мережа розповсюдження інформації, посадові особи, сервіси, технології та ресурси (фінансові, технічні, адміністративні,</w:t>
      </w:r>
      <w:r w:rsidR="00380AC6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організаційні) для забезпечення інформаційної діяльності, нематеріальні активи (імідж, довіра, сертифікати відповідності, ліцензії тощо)].</w:t>
      </w:r>
    </w:p>
    <w:p w14:paraId="118005A8" w14:textId="74894C92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0B69B1" w:rsidRPr="00380AC6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Власник активу – відповідальна посадова особа або відділи, управління інші виконавчі органи міської ради,  у розпорядженні та/або користуванні, та/або розробці, та/або підтримці яких перебуває актив, що може впливати на ІБ та кібербезпеку.* </w:t>
      </w:r>
    </w:p>
    <w:p w14:paraId="7765BD6B" w14:textId="4FC118DF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0B69B1" w:rsidRPr="00380AC6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302600" w:rsidRPr="00380AC6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FC01A5" w:rsidRPr="00380AC6">
        <w:rPr>
          <w:rFonts w:ascii="Times New Roman" w:hAnsi="Times New Roman"/>
          <w:color w:val="000000"/>
          <w:sz w:val="28"/>
          <w:szCs w:val="28"/>
          <w:lang w:val="uk-UA"/>
        </w:rPr>
        <w:t>нформаційний актив (надалі – ІА)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це сукупність відомостей (інформації у фізичній або електронній формі), що представляє цінність для виконкому  міської ради, а також будь-яка інформаційна система обробки, обміну чи фізичного місця зберігання інформації.</w:t>
      </w:r>
    </w:p>
    <w:p w14:paraId="1520A557" w14:textId="75A33DEA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02600" w:rsidRPr="00380AC6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ЄІС – багатофункціональна інтегрована автоматизована система, що безпосередньо забезпечує реалізацію функцій її суб’єктів, інформаційну підтримку та супроводження їх діяльності й становить сукупність взаємопов’язаних функціональних підсистем, програмно-інформаційних комплексів, комп’ютерних програм, програмно-технічних та технічних засобів телекомунікації, що забезпечують логічне поєднання визначених інформаційних ресурсів, обробку й захист інформації, внутрішню та зовнішню інформаційну взаємодію. </w:t>
      </w:r>
    </w:p>
    <w:p w14:paraId="2073AAA3" w14:textId="76201FB4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02600" w:rsidRPr="00380AC6"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Chief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Executive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Officer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(надалі – CEO) – власник і розпорядник СУІБ.</w:t>
      </w:r>
    </w:p>
    <w:p w14:paraId="1065F341" w14:textId="52F1964D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02600" w:rsidRPr="00380AC6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. 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Chief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Security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Officer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(надалі – CSO) – відповідальний за ІБ, який відповідає за керування процесом організації безпеки у виконкомі міської ради, включаючи фізичну безпеку, ІБ,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кібербезпеку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інші види безпеки в межах сфери застосування СУІБ. </w:t>
      </w:r>
    </w:p>
    <w:p w14:paraId="3231B565" w14:textId="1044D504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02600" w:rsidRPr="00380AC6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Incident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Response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Team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(надалі – IRT)  – група реагування на інциденти.</w:t>
      </w:r>
    </w:p>
    <w:p w14:paraId="3808A0AF" w14:textId="65108424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02600" w:rsidRPr="00380AC6"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Data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Protection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Officer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(надалі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2D"/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DPO)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2D"/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відповідальний за захист персональних даних у виконкомі міської ради, відповідає за організацію роботи, пов’язаної із захистом персональних даних у процесі інформаційної діяльності в межах області дії СУІБ. </w:t>
      </w:r>
    </w:p>
    <w:p w14:paraId="45AA3670" w14:textId="3EAB2211" w:rsidR="00FC56A0" w:rsidRPr="00380AC6" w:rsidRDefault="00FC56A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2.16.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Chief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Information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Security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Officer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(надалі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2D"/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CISO)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2D"/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відповідальний за розробку та впровадження політик і процедур ІБ, управління ризиками, забезпечення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кібербезпеки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, реагування на інциденти, підвищення обізнаності працівників та контроль за дотриманням законодавства у сфері захисту інформаційних систем і даних.</w:t>
      </w:r>
    </w:p>
    <w:p w14:paraId="213CC4D4" w14:textId="2FD4BC81" w:rsidR="00FC56A0" w:rsidRPr="00380AC6" w:rsidRDefault="00FC56A0" w:rsidP="003C2A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2.17.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Chief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Information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Officer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(надалі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2D"/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CIO)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2D"/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відповідальний  за розробку та реалізацію стратегії цифрової трансформації міста, управління інформаційними системами та ресурсами,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кібербезпеку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E092DDE" w14:textId="19726BC0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02600" w:rsidRPr="00380AC6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. PII – персональні дані</w:t>
      </w:r>
    </w:p>
    <w:p w14:paraId="013184C1" w14:textId="6E5B27EA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2.1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Зацікавлені сторони – це фізичні або юридичні особи, які можуть впливати або на яких може вплинути інформаційна діяльність виконкому міської ради. Зацікавленими сторонами вважаються: </w:t>
      </w:r>
    </w:p>
    <w:p w14:paraId="63BE9131" w14:textId="22D9C4B7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.1 органи державної влади України та за кордоном, у тому числі регуляторний орган, що здійснює державне регулювання у сферах енергетики та комунальних послуг;</w:t>
      </w:r>
    </w:p>
    <w:p w14:paraId="20D4DDAB" w14:textId="4E4F75AE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2.1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.2 органи місцевого самоврядування та територіальні громади;</w:t>
      </w:r>
    </w:p>
    <w:p w14:paraId="2148B866" w14:textId="326C4024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2.1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.3 суспільство, громадські організації, міжнародні організації, міжнародні фінансові інституції, медіа, ділові, експертні та галузеві об’єднання, компанії енергетичного чи суміжних секторів економіки, дипломатичні кола тощо;</w:t>
      </w:r>
    </w:p>
    <w:p w14:paraId="7DD6DB45" w14:textId="694E2303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2.1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.4 банки, інвестори, рейтингові агентства;</w:t>
      </w:r>
    </w:p>
    <w:p w14:paraId="36A6EB71" w14:textId="693D50EA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2.1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.5 суб’єкти PII, процесори PII,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підпроцесори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PII,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співконтролери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PII, акціонери/власники бізнесу;</w:t>
      </w:r>
    </w:p>
    <w:p w14:paraId="3CA30DD1" w14:textId="5C52CA1E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2.1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.6 інші учасники інформаційного обміну, постачальники послуг/сервісів (у тому числі </w:t>
      </w:r>
      <w:r w:rsidR="00357726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хмарних</w:t>
      </w:r>
      <w:r w:rsidR="00357726"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), провайдери та партнери, постачальники баз даних.</w:t>
      </w:r>
    </w:p>
    <w:p w14:paraId="5655D481" w14:textId="4A0F2A5A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Третя сторона – це фізична або юридична особа, що може вплинути на ІБ та безперервність процесів. У контексті СУІБ третя сторона може не мати створений та зареєстрований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акаунт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у межах області дії СУІБ. Це можуть бути члени сімей посадових осіб, суб’єктів PII, процесорів PII,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підпроцесорів</w:t>
      </w:r>
      <w:proofErr w:type="spellEnd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PII, спів</w:t>
      </w:r>
      <w:r w:rsidR="00993024" w:rsidRPr="00380AC6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контролерів PII, екстрені служби, консультанти (включаючи юристів,</w:t>
      </w:r>
      <w:r w:rsidR="00993024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податкових консультантів, консультантів з питань праці тощо), які можуть мати вплив на ІБ в межах області дії СУІБ.</w:t>
      </w:r>
    </w:p>
    <w:p w14:paraId="35C640F1" w14:textId="0E66C3FE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. Контролер PII – фізична або юридична особа, державний орган, агентство або будь–який інший орган, який самостійно чи спільно з іншими визначає цілі та засоби обробки PII.</w:t>
      </w:r>
    </w:p>
    <w:p w14:paraId="11B61C7E" w14:textId="55919072" w:rsidR="00FB4C40" w:rsidRPr="00380AC6" w:rsidRDefault="00FB4C40" w:rsidP="003026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302600" w:rsidRPr="00380AC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C2A19" w:rsidRPr="00380AC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Суб’єкт PII – фізична особа, персональні дані якої обробляються в межах її згоди та якої стосується ідентифікаційна інформація в межах визначеної мети обробки персональних даних, що встановлює склад цих персональних даних та процедури їх обробки, якщо інше не визначено законом.  </w:t>
      </w:r>
    </w:p>
    <w:p w14:paraId="68A30A02" w14:textId="5F4D21BB" w:rsidR="00892A58" w:rsidRPr="00380AC6" w:rsidRDefault="008331E5" w:rsidP="00A927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2.23. Ризик – вплив невизначеності на досягнення цілей.</w:t>
      </w:r>
      <w:r w:rsidR="00A92793" w:rsidRPr="00380AC6">
        <w:rPr>
          <w:rFonts w:ascii="Times New Roman" w:hAnsi="Times New Roman"/>
          <w:color w:val="000000"/>
          <w:sz w:val="28"/>
          <w:szCs w:val="28"/>
          <w:lang w:val="uk-UA"/>
        </w:rPr>
        <w:t>**</w:t>
      </w:r>
      <w:bookmarkStart w:id="8" w:name="_Toc495619980"/>
      <w:bookmarkEnd w:id="8"/>
    </w:p>
    <w:p w14:paraId="2D13FD5E" w14:textId="77777777" w:rsidR="00A92793" w:rsidRPr="00380AC6" w:rsidRDefault="00A92793" w:rsidP="00A927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1C3DBE5" w14:textId="0D1B1B22" w:rsidR="00892A58" w:rsidRPr="00380AC6" w:rsidRDefault="007347A3" w:rsidP="00436AA0">
      <w:pPr>
        <w:pStyle w:val="4"/>
        <w:spacing w:before="0" w:after="0" w:line="240" w:lineRule="auto"/>
        <w:jc w:val="center"/>
        <w:rPr>
          <w:rFonts w:ascii="Times New Roman" w:hAnsi="Times New Roman"/>
          <w:i/>
          <w:lang w:val="uk-UA"/>
        </w:rPr>
      </w:pPr>
      <w:r w:rsidRPr="00380AC6">
        <w:rPr>
          <w:rFonts w:ascii="Times New Roman" w:hAnsi="Times New Roman"/>
          <w:i/>
          <w:lang w:val="uk-UA"/>
        </w:rPr>
        <w:t xml:space="preserve">3. Коригувальні та </w:t>
      </w:r>
      <w:r w:rsidR="000A300D" w:rsidRPr="00380AC6">
        <w:rPr>
          <w:rFonts w:ascii="Times New Roman" w:hAnsi="Times New Roman"/>
          <w:i/>
          <w:lang w:val="uk-UA"/>
        </w:rPr>
        <w:t>корекційні</w:t>
      </w:r>
      <w:r w:rsidRPr="00380AC6">
        <w:rPr>
          <w:rFonts w:ascii="Times New Roman" w:hAnsi="Times New Roman"/>
          <w:i/>
          <w:lang w:val="uk-UA"/>
        </w:rPr>
        <w:t xml:space="preserve"> дії</w:t>
      </w:r>
    </w:p>
    <w:p w14:paraId="47967147" w14:textId="79F91E66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3.1.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Критерії, </w:t>
      </w:r>
      <w:r w:rsidR="00594AB6" w:rsidRPr="00380AC6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можуть сприяти проведенню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оригувальних або </w:t>
      </w:r>
      <w:r w:rsidR="000A300D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дії:</w:t>
      </w:r>
    </w:p>
    <w:p w14:paraId="71848D1A" w14:textId="6E28E53F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3.1.1 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езультати аналізу внутрішніх та зовнішніх факторів у межах СУІБ;</w:t>
      </w:r>
    </w:p>
    <w:p w14:paraId="05261642" w14:textId="15B2CA56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3.1.2 з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міна відповідності осіб, дотичних до процесу виправлень СУІБ;</w:t>
      </w:r>
    </w:p>
    <w:p w14:paraId="2130A68A" w14:textId="1177C548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3.1.3 з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міна контролів СУІБ, які визнач</w:t>
      </w:r>
      <w:r w:rsidR="0089484A" w:rsidRPr="00380AC6">
        <w:rPr>
          <w:rFonts w:ascii="Times New Roman" w:hAnsi="Times New Roman"/>
          <w:color w:val="000000"/>
          <w:sz w:val="28"/>
          <w:szCs w:val="28"/>
          <w:lang w:val="uk-UA"/>
        </w:rPr>
        <w:t>аються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87F14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87F14" w:rsidRPr="00380AC6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оложенні про застосовність;</w:t>
      </w:r>
    </w:p>
    <w:p w14:paraId="6271B753" w14:textId="1053B6F9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3.1.4 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езультати обробки ризиків відповідно до критеріїв</w:t>
      </w:r>
      <w:r w:rsidR="00953E77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їх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ризиків;</w:t>
      </w:r>
    </w:p>
    <w:p w14:paraId="3F92D806" w14:textId="6120D2E8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3.1.5 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езультати перевірок проведених виправлень;</w:t>
      </w:r>
    </w:p>
    <w:p w14:paraId="7F763518" w14:textId="3DBE1F06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3.1.6 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езультати перевірок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керівництва,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внутрішнього аудиту, зовнішнього аудиту,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Уповноваженого</w:t>
      </w:r>
      <w:r w:rsidR="00953E77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Верховної Ради України з прав людини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ласника ЄІС.</w:t>
      </w:r>
    </w:p>
    <w:p w14:paraId="74DFCE87" w14:textId="4607AD76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3.2.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Визначені критерії можуть призвести до виявлення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евідповідності/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номалії або знаходження можливостей покращення СУІБ, </w:t>
      </w:r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будуть використані для сприяння постійному:</w:t>
      </w:r>
    </w:p>
    <w:p w14:paraId="49031823" w14:textId="2EDD7C61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3.2.1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перегляду та усуненню </w:t>
      </w:r>
      <w:proofErr w:type="spellStart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невідповідностей</w:t>
      </w:r>
      <w:proofErr w:type="spellEnd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(значні – </w:t>
      </w:r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major</w:t>
      </w:r>
      <w:proofErr w:type="spellEnd"/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незначні – </w:t>
      </w:r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minor</w:t>
      </w:r>
      <w:proofErr w:type="spellEnd"/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),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номалій, виявлених під час аудитів третьої сторони (наприклад, сертифікаційних аудитів, наглядових);</w:t>
      </w:r>
    </w:p>
    <w:p w14:paraId="16C1E3BD" w14:textId="13CA137D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3.2.2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перегляду та усуненню </w:t>
      </w:r>
      <w:proofErr w:type="spellStart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невідповідностей</w:t>
      </w:r>
      <w:proofErr w:type="spellEnd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(значні – </w:t>
      </w:r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major</w:t>
      </w:r>
      <w:proofErr w:type="spellEnd"/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незначні</w:t>
      </w:r>
      <w:r w:rsidR="00DB36D0" w:rsidRPr="00380AC6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minor</w:t>
      </w:r>
      <w:proofErr w:type="spellEnd"/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),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номалій, виявлених під час аудитів першої та/або другої сторони (наприклад, внутрішній аудит, перегляд ефективності СУІБ керівництв</w:t>
      </w:r>
      <w:r w:rsidR="006C66B4" w:rsidRPr="00380AC6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у межах області дії СУІБ);</w:t>
      </w:r>
    </w:p>
    <w:p w14:paraId="71560660" w14:textId="34DAE0E4" w:rsidR="00892A58" w:rsidRPr="00380AC6" w:rsidRDefault="00436AA0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3.2.3 </w:t>
      </w:r>
      <w:r w:rsidR="00044ACA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досконаленню СУІБ.</w:t>
      </w:r>
    </w:p>
    <w:p w14:paraId="0178ADE6" w14:textId="7EF4DB6F" w:rsidR="007347A3" w:rsidRPr="00380AC6" w:rsidRDefault="0003406B" w:rsidP="007B24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3.3.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Розподіл обов’язків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: 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 ролевої моделі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наведено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44ACA" w:rsidRPr="00380AC6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аблиці 1.</w:t>
      </w:r>
    </w:p>
    <w:p w14:paraId="3CCE8571" w14:textId="4437089B" w:rsidR="007347A3" w:rsidRPr="00380AC6" w:rsidRDefault="007347A3" w:rsidP="007347A3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80AC6">
        <w:rPr>
          <w:rFonts w:ascii="Times New Roman" w:hAnsi="Times New Roman"/>
          <w:i/>
          <w:color w:val="000000"/>
          <w:sz w:val="24"/>
          <w:szCs w:val="24"/>
          <w:lang w:val="uk-UA"/>
        </w:rPr>
        <w:t>Таблиця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9"/>
        <w:gridCol w:w="2130"/>
        <w:gridCol w:w="6939"/>
      </w:tblGrid>
      <w:tr w:rsidR="0003406B" w:rsidRPr="00380AC6" w14:paraId="78D031E2" w14:textId="77777777" w:rsidTr="0003406B">
        <w:tc>
          <w:tcPr>
            <w:tcW w:w="559" w:type="dxa"/>
          </w:tcPr>
          <w:p w14:paraId="3F0E75F1" w14:textId="6146BE11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130" w:type="dxa"/>
          </w:tcPr>
          <w:p w14:paraId="28CF7133" w14:textId="05B86D9C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Учасник робочого процесу</w:t>
            </w:r>
          </w:p>
        </w:tc>
        <w:tc>
          <w:tcPr>
            <w:tcW w:w="6939" w:type="dxa"/>
          </w:tcPr>
          <w:p w14:paraId="3936726A" w14:textId="4B021B57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Визначення та склад учасників робочого процесу</w:t>
            </w:r>
          </w:p>
        </w:tc>
      </w:tr>
      <w:tr w:rsidR="0003406B" w:rsidRPr="00380AC6" w14:paraId="4E12FB2F" w14:textId="77777777" w:rsidTr="0003406B">
        <w:tc>
          <w:tcPr>
            <w:tcW w:w="559" w:type="dxa"/>
          </w:tcPr>
          <w:p w14:paraId="6616A216" w14:textId="1A1B9A16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0" w:type="dxa"/>
          </w:tcPr>
          <w:p w14:paraId="0D5510EB" w14:textId="1877AAA1" w:rsidR="0003406B" w:rsidRPr="00380AC6" w:rsidRDefault="0003406B" w:rsidP="00C3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Ініціатор</w:t>
            </w:r>
          </w:p>
        </w:tc>
        <w:tc>
          <w:tcPr>
            <w:tcW w:w="6939" w:type="dxa"/>
          </w:tcPr>
          <w:p w14:paraId="1376C291" w14:textId="15F49A47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Cs/>
                <w:kern w:val="32"/>
                <w:sz w:val="24"/>
                <w:szCs w:val="24"/>
                <w:lang w:val="uk-UA"/>
              </w:rPr>
              <w:t xml:space="preserve">Особа, яка </w:t>
            </w:r>
            <w:r w:rsidR="00044ACA" w:rsidRPr="00380AC6">
              <w:rPr>
                <w:rFonts w:ascii="Times New Roman" w:hAnsi="Times New Roman"/>
                <w:bCs/>
                <w:kern w:val="32"/>
                <w:sz w:val="24"/>
                <w:szCs w:val="24"/>
                <w:lang w:val="uk-UA"/>
              </w:rPr>
              <w:t>в</w:t>
            </w:r>
            <w:r w:rsidRPr="00380AC6">
              <w:rPr>
                <w:rFonts w:ascii="Times New Roman" w:hAnsi="Times New Roman"/>
                <w:bCs/>
                <w:kern w:val="32"/>
                <w:sz w:val="24"/>
                <w:szCs w:val="24"/>
                <w:lang w:val="uk-UA"/>
              </w:rPr>
              <w:t xml:space="preserve"> межах повноважень ініціює процес проведення </w:t>
            </w:r>
            <w:r w:rsidR="00C368C3" w:rsidRPr="00380AC6">
              <w:rPr>
                <w:rFonts w:ascii="Times New Roman" w:hAnsi="Times New Roman"/>
                <w:bCs/>
                <w:kern w:val="32"/>
                <w:sz w:val="24"/>
                <w:szCs w:val="24"/>
                <w:lang w:val="uk-UA"/>
              </w:rPr>
              <w:t>к</w:t>
            </w:r>
            <w:r w:rsidRPr="00380AC6">
              <w:rPr>
                <w:rFonts w:ascii="Times New Roman" w:hAnsi="Times New Roman"/>
                <w:bCs/>
                <w:kern w:val="32"/>
                <w:sz w:val="24"/>
                <w:szCs w:val="24"/>
                <w:lang w:val="uk-UA"/>
              </w:rPr>
              <w:t xml:space="preserve">оригувальних або </w:t>
            </w:r>
            <w:r w:rsidR="0013566C" w:rsidRPr="00380AC6">
              <w:rPr>
                <w:rFonts w:ascii="Times New Roman" w:hAnsi="Times New Roman"/>
                <w:bCs/>
                <w:kern w:val="32"/>
                <w:sz w:val="24"/>
                <w:szCs w:val="24"/>
                <w:lang w:val="uk-UA"/>
              </w:rPr>
              <w:t>корекційних</w:t>
            </w:r>
            <w:r w:rsidRPr="00380AC6">
              <w:rPr>
                <w:rFonts w:ascii="Times New Roman" w:hAnsi="Times New Roman"/>
                <w:bCs/>
                <w:kern w:val="32"/>
                <w:sz w:val="24"/>
                <w:szCs w:val="24"/>
                <w:lang w:val="uk-UA"/>
              </w:rPr>
              <w:t xml:space="preserve"> дій </w:t>
            </w:r>
          </w:p>
        </w:tc>
      </w:tr>
      <w:tr w:rsidR="0003406B" w:rsidRPr="00380AC6" w14:paraId="4D213769" w14:textId="77777777" w:rsidTr="0003406B">
        <w:tc>
          <w:tcPr>
            <w:tcW w:w="559" w:type="dxa"/>
          </w:tcPr>
          <w:p w14:paraId="493B10FE" w14:textId="2FF30F11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14:paraId="7A07AEB8" w14:textId="572F2A4D" w:rsidR="0003406B" w:rsidRPr="00380AC6" w:rsidRDefault="0003406B" w:rsidP="00C3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6939" w:type="dxa"/>
          </w:tcPr>
          <w:p w14:paraId="13C6CFDE" w14:textId="3BB116E4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Власник </w:t>
            </w:r>
            <w:r w:rsidR="00044ACA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ктиву, 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ласник 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изику або користувач ЄІС, у межах повноважень якого було виявлено 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евідповідність/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номалію або виявлено можливість </w:t>
            </w:r>
            <w:r w:rsidR="00044ACA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СУІБ</w:t>
            </w:r>
          </w:p>
        </w:tc>
      </w:tr>
      <w:tr w:rsidR="0003406B" w:rsidRPr="00380AC6" w14:paraId="23CC5C57" w14:textId="77777777" w:rsidTr="0003406B">
        <w:tc>
          <w:tcPr>
            <w:tcW w:w="559" w:type="dxa"/>
          </w:tcPr>
          <w:p w14:paraId="0E57A717" w14:textId="1A95C72F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30" w:type="dxa"/>
          </w:tcPr>
          <w:p w14:paraId="53B1DF11" w14:textId="2FD1F692" w:rsidR="0003406B" w:rsidRPr="00380AC6" w:rsidRDefault="0003406B" w:rsidP="00C3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6939" w:type="dxa"/>
          </w:tcPr>
          <w:p w14:paraId="69C7747A" w14:textId="04D2BE10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Особа (юридична, фізична, 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посадова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яка буде залучена до проведення 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иправлень</w:t>
            </w:r>
          </w:p>
        </w:tc>
      </w:tr>
      <w:tr w:rsidR="0003406B" w:rsidRPr="00380AC6" w14:paraId="65EFFA43" w14:textId="77777777" w:rsidTr="0003406B">
        <w:tc>
          <w:tcPr>
            <w:tcW w:w="559" w:type="dxa"/>
          </w:tcPr>
          <w:p w14:paraId="71FF3E48" w14:textId="7F071EE7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30" w:type="dxa"/>
          </w:tcPr>
          <w:p w14:paraId="680557B3" w14:textId="33064DC5" w:rsidR="0003406B" w:rsidRPr="00380AC6" w:rsidRDefault="0003406B" w:rsidP="00C3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CSO</w:t>
            </w:r>
          </w:p>
        </w:tc>
        <w:tc>
          <w:tcPr>
            <w:tcW w:w="6939" w:type="dxa"/>
          </w:tcPr>
          <w:p w14:paraId="30025E7F" w14:textId="046BE453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за ІБ, який контролює та бере участь </w:t>
            </w:r>
            <w:r w:rsidR="00271D8D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процесі 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иправлень у межах області дії СУІБ та перевірки результатів проведених дій</w:t>
            </w:r>
          </w:p>
        </w:tc>
      </w:tr>
      <w:tr w:rsidR="0003406B" w:rsidRPr="00380AC6" w14:paraId="1BC67347" w14:textId="77777777" w:rsidTr="0003406B">
        <w:tc>
          <w:tcPr>
            <w:tcW w:w="559" w:type="dxa"/>
          </w:tcPr>
          <w:p w14:paraId="4260CB29" w14:textId="4F397309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30" w:type="dxa"/>
          </w:tcPr>
          <w:p w14:paraId="165EB02D" w14:textId="6C720A72" w:rsidR="0003406B" w:rsidRPr="00380AC6" w:rsidRDefault="0003406B" w:rsidP="00C3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CISO</w:t>
            </w:r>
          </w:p>
        </w:tc>
        <w:tc>
          <w:tcPr>
            <w:tcW w:w="6939" w:type="dxa"/>
          </w:tcPr>
          <w:p w14:paraId="49995E60" w14:textId="08DEFCCD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Керівник 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групи </w:t>
            </w:r>
            <w:r w:rsidR="00315AB6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ІБ</w:t>
            </w:r>
            <w:r w:rsidRPr="00380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є відповідальним за формування та реалізацію стратегій і програм </w:t>
            </w:r>
            <w:r w:rsidR="00C368C3" w:rsidRPr="00380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виконкому міської ради</w:t>
            </w:r>
            <w:r w:rsidRPr="00380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44ACA" w:rsidRPr="00380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380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забезпеченн</w:t>
            </w:r>
            <w:r w:rsidR="00044ACA" w:rsidRPr="00380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я</w:t>
            </w:r>
            <w:r w:rsidRPr="00380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захисту інформаційних активів і технологій у межах області дії СУІБ. </w:t>
            </w:r>
            <w:r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Керує діями </w:t>
            </w:r>
            <w:r w:rsidR="00C368C3"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посадових осіб</w:t>
            </w:r>
            <w:r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при виявленні </w:t>
            </w:r>
            <w:proofErr w:type="spellStart"/>
            <w:r w:rsidR="00C368C3"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н</w:t>
            </w:r>
            <w:r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евідповідностей</w:t>
            </w:r>
            <w:proofErr w:type="spellEnd"/>
            <w:r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/</w:t>
            </w:r>
            <w:r w:rsidR="00C368C3"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номалій, розробці, </w:t>
            </w:r>
            <w:r w:rsidR="00044ACA"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провадженн</w:t>
            </w:r>
            <w:r w:rsidR="00044ACA"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та підтримці процесів</w:t>
            </w:r>
            <w:r w:rsidR="00044ACA"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80AC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направлених на</w:t>
            </w:r>
            <w:r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зниження інформаційних ризиків і ризиків інформаційних технологій</w:t>
            </w:r>
            <w:r w:rsidR="00652A8F" w:rsidRPr="00380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 розпорядженням CSO перевіряє результативність проведених 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иправлень</w:t>
            </w:r>
          </w:p>
        </w:tc>
      </w:tr>
      <w:tr w:rsidR="0003406B" w:rsidRPr="00380AC6" w14:paraId="323C73A6" w14:textId="77777777" w:rsidTr="0003406B">
        <w:tc>
          <w:tcPr>
            <w:tcW w:w="559" w:type="dxa"/>
          </w:tcPr>
          <w:p w14:paraId="27411B93" w14:textId="69FF087E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30" w:type="dxa"/>
          </w:tcPr>
          <w:p w14:paraId="07CB9366" w14:textId="340B9466" w:rsidR="0003406B" w:rsidRPr="00380AC6" w:rsidRDefault="0003406B" w:rsidP="00C3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CIO</w:t>
            </w:r>
          </w:p>
        </w:tc>
        <w:tc>
          <w:tcPr>
            <w:tcW w:w="6939" w:type="dxa"/>
          </w:tcPr>
          <w:p w14:paraId="27E25DFD" w14:textId="137CDCD4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підрозділу ІТ є відповідальним за безперервність 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робочих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процесів, функціонування IT</w:t>
            </w:r>
            <w:r w:rsidR="00C368C3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інфраструктури з дотриманням вимог СУІБ</w:t>
            </w:r>
          </w:p>
        </w:tc>
      </w:tr>
      <w:tr w:rsidR="0003406B" w:rsidRPr="00380AC6" w14:paraId="4BEAA2E9" w14:textId="77777777" w:rsidTr="0003406B">
        <w:tc>
          <w:tcPr>
            <w:tcW w:w="559" w:type="dxa"/>
          </w:tcPr>
          <w:p w14:paraId="542D7EBF" w14:textId="77F5BD03" w:rsidR="0003406B" w:rsidRPr="00380AC6" w:rsidRDefault="0003406B" w:rsidP="0003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30" w:type="dxa"/>
          </w:tcPr>
          <w:p w14:paraId="70643E40" w14:textId="7392D61B" w:rsidR="0003406B" w:rsidRPr="00380AC6" w:rsidRDefault="0003406B" w:rsidP="00C3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DPO</w:t>
            </w:r>
          </w:p>
        </w:tc>
        <w:tc>
          <w:tcPr>
            <w:tcW w:w="6939" w:type="dxa"/>
          </w:tcPr>
          <w:p w14:paraId="50B5076C" w14:textId="2798E6EF" w:rsidR="0003406B" w:rsidRPr="00380AC6" w:rsidRDefault="00C368C3" w:rsidP="00034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</w:t>
            </w:r>
            <w:r w:rsidR="0003406B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, як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3406B"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відповідальн</w:t>
            </w: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r w:rsidR="0003406B"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виконання та контроль за процесами</w:t>
            </w:r>
            <w:r w:rsidR="005C5E1A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3406B"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пов’язаними з обробкою </w:t>
            </w:r>
            <w:r w:rsidR="00E146E7"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03406B"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зберіганням PII</w:t>
            </w:r>
          </w:p>
        </w:tc>
      </w:tr>
    </w:tbl>
    <w:p w14:paraId="3E96CAC3" w14:textId="77777777" w:rsidR="0003406B" w:rsidRPr="00380AC6" w:rsidRDefault="0003406B" w:rsidP="00892A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"/>
          <w:szCs w:val="2"/>
          <w:lang w:val="uk-UA"/>
        </w:rPr>
      </w:pPr>
    </w:p>
    <w:p w14:paraId="3E10086C" w14:textId="595CBCB8" w:rsidR="00892A58" w:rsidRPr="00380AC6" w:rsidRDefault="00C368C3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3.4.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Детальна інформація щодо відповідальності </w:t>
      </w:r>
      <w:r w:rsidR="004F0671" w:rsidRPr="00380AC6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етапа</w:t>
      </w:r>
      <w:r w:rsidR="004F0671" w:rsidRPr="00380AC6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 викладен</w:t>
      </w:r>
      <w:r w:rsidR="004F0671"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F0671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додатку 1</w:t>
      </w:r>
      <w:r w:rsidR="007347A3" w:rsidRPr="00380A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81FFDF7" w14:textId="215414D9" w:rsidR="00892A58" w:rsidRPr="00380AC6" w:rsidRDefault="00C368C3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3.5.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CSO є відповідальним за оперативне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оригувальних дій та контроль за наявн</w:t>
      </w:r>
      <w:r w:rsidR="004F0671" w:rsidRPr="00380AC6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4F0671" w:rsidRPr="00380AC6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необхідних ресурсів, також відповідає за планування </w:t>
      </w:r>
      <w:r w:rsidR="00FC2544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 з метою вдосконалення СУІБ. CSO організу</w:t>
      </w:r>
      <w:r w:rsidR="004F0671" w:rsidRPr="00380AC6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роботи та контролює ефективність: </w:t>
      </w:r>
    </w:p>
    <w:p w14:paraId="4E5EA154" w14:textId="5B38ED63" w:rsidR="00892A58" w:rsidRPr="00380AC6" w:rsidRDefault="00C368C3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3.5.1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проведених заходів </w:t>
      </w:r>
      <w:r w:rsidR="004F0671" w:rsidRPr="00380AC6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опис ризиків, їх актуальність та документування у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еєстрі ризиків;</w:t>
      </w:r>
    </w:p>
    <w:p w14:paraId="1F6000FD" w14:textId="498EE975" w:rsidR="00892A58" w:rsidRPr="00380AC6" w:rsidRDefault="00C368C3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3.5.2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дій з усунення ризиків та документування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иправлень;</w:t>
      </w:r>
    </w:p>
    <w:p w14:paraId="4112ABD9" w14:textId="0AF34C19" w:rsidR="00892A58" w:rsidRPr="00380AC6" w:rsidRDefault="00C368C3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3.5.3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заходів, пов’язаних з актуальністю переліку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ласників активу,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ласників ризику та доведення до їх відома відповідальності за впровадження заходів захисту з метою усунення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евідповідності/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номалії або проведення покращень дій з </w:t>
      </w:r>
      <w:r w:rsidR="004F0671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досконалення СУІБ;</w:t>
      </w:r>
    </w:p>
    <w:p w14:paraId="045777AE" w14:textId="5FE237F8" w:rsidR="00892A58" w:rsidRPr="00380AC6" w:rsidRDefault="00C368C3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3.5.4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процесу реєстрації дій, пов’язаних з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иправленням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номер(и) заявки на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оригувальну/</w:t>
      </w:r>
      <w:r w:rsidR="00600F8C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дію (якщо доречно), дату впровадження заходів)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визначення відповідального за дію проведення заходів захисту.</w:t>
      </w:r>
    </w:p>
    <w:p w14:paraId="2A970B81" w14:textId="65DC6AB7" w:rsidR="00892A58" w:rsidRPr="00380AC6" w:rsidRDefault="00A56127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3.6.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CISO є відповідальним за результативність, своєчасність та якість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иправлень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ласник</w:t>
      </w:r>
      <w:r w:rsidR="00AB5E4C" w:rsidRPr="00380AC6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ктивів та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ласник</w:t>
      </w:r>
      <w:r w:rsidR="00AB5E4C" w:rsidRPr="00380AC6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ризиків. </w:t>
      </w:r>
      <w:r w:rsidR="00633E71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разі необхідності CISO звертається до DPO з метою співпраці в галузі обробки PII.</w:t>
      </w:r>
    </w:p>
    <w:p w14:paraId="7FA11DAA" w14:textId="5CC93CAB" w:rsidR="00892A58" w:rsidRPr="00380AC6" w:rsidRDefault="00A56127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3.7.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проведенні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оригувальних/</w:t>
      </w:r>
      <w:r w:rsidR="00600F8C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дій, CISO відповідає за створення та наповнення інформацією документ</w:t>
      </w:r>
      <w:r w:rsidR="00AB5E4C"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Форма  проведення </w:t>
      </w:r>
      <w:r w:rsidR="00380AC6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процедури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» (надалі – </w:t>
      </w:r>
      <w:r w:rsidR="00AB5E4C" w:rsidRPr="00380AC6"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орма)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(зразок наведено </w:t>
      </w:r>
      <w:r w:rsidR="00AB5E4C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одатку </w:t>
      </w:r>
      <w:r w:rsidR="00EC6A3B" w:rsidRPr="00380AC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  <w:r w:rsidR="00AB5E4C" w:rsidRPr="00380AC6">
        <w:rPr>
          <w:rFonts w:ascii="Times New Roman" w:hAnsi="Times New Roman"/>
          <w:color w:val="000000"/>
          <w:sz w:val="28"/>
          <w:szCs w:val="28"/>
          <w:lang w:val="uk-UA"/>
        </w:rPr>
        <w:t>Після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завершенню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оригувальних/</w:t>
      </w:r>
      <w:r w:rsidR="00AD5BB0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 CISO надсилає </w:t>
      </w:r>
      <w:r w:rsidR="004615F1" w:rsidRPr="00380AC6"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орму до CSO (DPO, якщо дії пов’язані з обробкою PII) з документуванням:</w:t>
      </w:r>
      <w:r w:rsidR="00D90877" w:rsidRPr="00380AC6">
        <w:rPr>
          <w:rFonts w:ascii="Times New Roman" w:hAnsi="Times New Roman"/>
          <w:color w:val="000000"/>
          <w:sz w:val="28"/>
          <w:szCs w:val="28"/>
          <w:lang w:val="uk-UA"/>
        </w:rPr>
        <w:t>**</w:t>
      </w:r>
      <w:r w:rsidR="00A92793" w:rsidRPr="00380AC6">
        <w:rPr>
          <w:rFonts w:ascii="Times New Roman" w:hAnsi="Times New Roman"/>
          <w:color w:val="000000"/>
          <w:sz w:val="28"/>
          <w:szCs w:val="28"/>
          <w:lang w:val="uk-UA"/>
        </w:rPr>
        <w:t>*</w:t>
      </w:r>
    </w:p>
    <w:p w14:paraId="62FBFFBD" w14:textId="792717B1" w:rsidR="00892A58" w:rsidRPr="00380AC6" w:rsidRDefault="00A56127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3.7.1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проведеного аналізу внутрішніх та зовнішніх факторів у межах СУІБ;</w:t>
      </w:r>
    </w:p>
    <w:p w14:paraId="788ECE99" w14:textId="638B3144" w:rsidR="00892A58" w:rsidRPr="00380AC6" w:rsidRDefault="00A56127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3.7.2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відповідності СУІБ усі</w:t>
      </w:r>
      <w:r w:rsidR="004615F1" w:rsidRPr="00380AC6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контрол</w:t>
      </w:r>
      <w:r w:rsidR="004615F1" w:rsidRPr="00380AC6">
        <w:rPr>
          <w:rFonts w:ascii="Times New Roman" w:hAnsi="Times New Roman"/>
          <w:color w:val="000000"/>
          <w:sz w:val="28"/>
          <w:szCs w:val="28"/>
          <w:lang w:val="uk-UA"/>
        </w:rPr>
        <w:t>ям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, визначен</w:t>
      </w:r>
      <w:r w:rsidR="004615F1" w:rsidRPr="00380AC6">
        <w:rPr>
          <w:rFonts w:ascii="Times New Roman" w:hAnsi="Times New Roman"/>
          <w:color w:val="000000"/>
          <w:sz w:val="28"/>
          <w:szCs w:val="28"/>
          <w:lang w:val="uk-UA"/>
        </w:rPr>
        <w:t>им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у Положенні про застосовність </w:t>
      </w:r>
      <w:r w:rsidR="00D90877" w:rsidRPr="00380AC6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еєстр застосовності елементів керування (контролів)</w:t>
      </w:r>
      <w:r w:rsidR="00D90877" w:rsidRPr="00380AC6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, політика</w:t>
      </w:r>
      <w:r w:rsidR="004615F1" w:rsidRPr="00380AC6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процедура</w:t>
      </w:r>
      <w:r w:rsidR="004615F1" w:rsidRPr="00380AC6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СУІБ;</w:t>
      </w:r>
    </w:p>
    <w:p w14:paraId="1998B4BA" w14:textId="62D8476D" w:rsidR="00892A58" w:rsidRPr="00380AC6" w:rsidRDefault="00D90877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3.7.3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оцінки ризиків та внесення відповідних змін до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еєстру ризиків ІБ</w:t>
      </w:r>
      <w:r w:rsidR="006B7771" w:rsidRPr="00380A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125A01D7" w14:textId="08DE3BAD" w:rsidR="00892A58" w:rsidRPr="00380AC6" w:rsidRDefault="00D90877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3.7.4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результативності проведених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иправлень.</w:t>
      </w:r>
    </w:p>
    <w:p w14:paraId="04C18C09" w14:textId="3B8CA27F" w:rsidR="00892A58" w:rsidRPr="00380AC6" w:rsidRDefault="00D90877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3.8.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DPO є відповідальним за ефективність (результативність), своєчасність та якість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иправлень, якщо проведені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иправлення пов’язані з PII.</w:t>
      </w:r>
    </w:p>
    <w:p w14:paraId="495F6A51" w14:textId="186AA42E" w:rsidR="00892A58" w:rsidRPr="00380AC6" w:rsidRDefault="0027259A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3.9.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Ініціатор (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посадова особа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виконкому міської ради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 активу або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ласник ризику)</w:t>
      </w:r>
      <w:r w:rsidR="001F3A54" w:rsidRPr="00380AC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який помічає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евідповідність/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номалію, має негайно вжити заходів, щоб контролювати, локалізувати та виправити, а також усунути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їх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наслідки. Якщо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посадова особа виконкому міської ради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 активу або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 ризику не несе відповідальності за таку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евідповідність/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номалію або має сумнів чи дійсно це є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евідповідність/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номалія або невідома подія, </w:t>
      </w:r>
      <w:r w:rsidR="001F3A54" w:rsidRPr="00380AC6">
        <w:rPr>
          <w:rFonts w:ascii="Times New Roman" w:hAnsi="Times New Roman"/>
          <w:color w:val="000000"/>
          <w:sz w:val="28"/>
          <w:szCs w:val="28"/>
          <w:lang w:val="uk-UA"/>
        </w:rPr>
        <w:t>вони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повинн</w:t>
      </w:r>
      <w:r w:rsidR="001F3A54" w:rsidRPr="00380AC6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передати інформацію про цей факт відповідальній особі: CSO, DPO, CISO,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ласнику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ктиву або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ласнику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изику, як</w:t>
      </w:r>
      <w:r w:rsidR="001F3A54" w:rsidRPr="00380AC6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ма</w:t>
      </w:r>
      <w:r w:rsidR="001F3A54" w:rsidRPr="00380AC6">
        <w:rPr>
          <w:rFonts w:ascii="Times New Roman" w:hAnsi="Times New Roman"/>
          <w:color w:val="000000"/>
          <w:sz w:val="28"/>
          <w:szCs w:val="28"/>
          <w:lang w:val="uk-UA"/>
        </w:rPr>
        <w:t>ють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провести </w:t>
      </w:r>
      <w:r w:rsidR="00383149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иправлення.</w:t>
      </w:r>
    </w:p>
    <w:p w14:paraId="6C7E85DB" w14:textId="51ED9A98" w:rsidR="00892A58" w:rsidRPr="00380AC6" w:rsidRDefault="00383149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3.10.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Коригувальні та </w:t>
      </w:r>
      <w:r w:rsidR="00A441D4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корекційні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дії передбачають організацію роботи з </w:t>
      </w:r>
      <w:r w:rsidR="00E5469E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несення відповідних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 (змін) та інформування про вжиті заходи уповноваженим особам</w:t>
      </w:r>
      <w:r w:rsidR="00E5469E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27F3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E5469E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сфері СУІБ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4CE219FE" w14:textId="35BC9E59" w:rsidR="00892A58" w:rsidRPr="00380AC6" w:rsidRDefault="00383149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3.11.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Основна відмінність між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оригуванням та </w:t>
      </w:r>
      <w:r w:rsidR="00A441D4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корекцією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полягає в тому, що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оригувальні дії усувають причину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евідповідності/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номалії, тоді як </w:t>
      </w:r>
      <w:r w:rsidR="00A441D4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корекційні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дії зосереджу</w:t>
      </w:r>
      <w:r w:rsidR="00740246" w:rsidRPr="00380AC6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лише на </w:t>
      </w:r>
      <w:r w:rsidR="008A0F28" w:rsidRPr="00380AC6">
        <w:rPr>
          <w:rFonts w:ascii="Times New Roman" w:hAnsi="Times New Roman"/>
          <w:color w:val="000000"/>
          <w:sz w:val="28"/>
          <w:szCs w:val="28"/>
          <w:lang w:val="uk-UA"/>
        </w:rPr>
        <w:t>виправлен</w:t>
      </w:r>
      <w:r w:rsidR="00740246" w:rsidRPr="00380AC6">
        <w:rPr>
          <w:rFonts w:ascii="Times New Roman" w:hAnsi="Times New Roman"/>
          <w:color w:val="000000"/>
          <w:sz w:val="28"/>
          <w:szCs w:val="28"/>
          <w:lang w:val="uk-UA"/>
        </w:rPr>
        <w:t>ня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A0F28" w:rsidRPr="00380AC6">
        <w:rPr>
          <w:rFonts w:ascii="Times New Roman" w:hAnsi="Times New Roman"/>
          <w:color w:val="000000"/>
          <w:sz w:val="28"/>
          <w:szCs w:val="28"/>
          <w:lang w:val="uk-UA"/>
        </w:rPr>
        <w:t>наявних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заходів/процесів та засобів захисту з метою вдосконалення СУІБ.</w:t>
      </w:r>
    </w:p>
    <w:p w14:paraId="190C13CC" w14:textId="5414D036" w:rsidR="00892A58" w:rsidRPr="00380AC6" w:rsidRDefault="00383149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3.12.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Кінцева мета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оригувальних дій – локалізація та/або виправлення виявлених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евідповідностей</w:t>
      </w:r>
      <w:proofErr w:type="spellEnd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номалій, усунення її/їх наслідків. CSO, DPO, CISO,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ктиву або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изику ма</w:t>
      </w:r>
      <w:r w:rsidR="00E73941" w:rsidRPr="00380AC6">
        <w:rPr>
          <w:rFonts w:ascii="Times New Roman" w:hAnsi="Times New Roman"/>
          <w:color w:val="000000"/>
          <w:sz w:val="28"/>
          <w:szCs w:val="28"/>
          <w:lang w:val="uk-UA"/>
        </w:rPr>
        <w:t>ють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оцінити необхідність </w:t>
      </w:r>
      <w:proofErr w:type="spellStart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усу</w:t>
      </w:r>
      <w:r w:rsidR="00624134" w:rsidRPr="00380AC6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нення</w:t>
      </w:r>
      <w:proofErr w:type="spellEnd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причини невідповідності та запобігти її повторенню шляхом </w:t>
      </w:r>
      <w:r w:rsidR="003958BC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життя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оригувальних дій.</w:t>
      </w:r>
    </w:p>
    <w:p w14:paraId="7F602982" w14:textId="550E74C4" w:rsidR="00892A58" w:rsidRPr="00380AC6" w:rsidRDefault="00383149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3.13.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Кінцева мета проведення </w:t>
      </w:r>
      <w:r w:rsidR="00283912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 – проведення покращень СУІБ.</w:t>
      </w:r>
    </w:p>
    <w:p w14:paraId="27256D78" w14:textId="75F41B62" w:rsidR="00892A58" w:rsidRPr="00380AC6" w:rsidRDefault="00383149" w:rsidP="007347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3.14.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Процедура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 може бути ініційована будь-як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посадовою особою виконкому міської ради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ласником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ктиву,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ласником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изику або (у від</w:t>
      </w:r>
      <w:r w:rsidR="00497B77" w:rsidRPr="00380AC6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повідних випадках) громадянином, який є </w:t>
      </w:r>
      <w:r w:rsidR="00497B77" w:rsidRPr="00380AC6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уб’єктом PII, постачальником або </w:t>
      </w:r>
      <w:proofErr w:type="spellStart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аутсорсинговим</w:t>
      </w:r>
      <w:proofErr w:type="spellEnd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партнером. Виправлення можуть вимагати внесення змін до будь-якого документа, процесу чи домовленості </w:t>
      </w:r>
      <w:r w:rsidR="00804026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межах області дії СУІБ.</w:t>
      </w:r>
    </w:p>
    <w:p w14:paraId="24853126" w14:textId="24BB3C9F" w:rsidR="007B2483" w:rsidRPr="00380AC6" w:rsidRDefault="00383149" w:rsidP="007B24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3.15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Опис виконання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оригувальних дій приведено в </w:t>
      </w:r>
      <w:r w:rsidR="00804026" w:rsidRPr="00380AC6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аблиці 2.</w:t>
      </w:r>
      <w:r w:rsidR="00455622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E19B9DF" w14:textId="668F5A39" w:rsidR="007347A3" w:rsidRPr="00380AC6" w:rsidRDefault="00455622" w:rsidP="00CB16E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0AC6">
        <w:rPr>
          <w:rFonts w:ascii="Times New Roman" w:hAnsi="Times New Roman"/>
          <w:i/>
          <w:sz w:val="24"/>
          <w:szCs w:val="24"/>
          <w:lang w:val="uk-UA"/>
        </w:rPr>
        <w:t>Таблиця2****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671"/>
      </w:tblGrid>
      <w:tr w:rsidR="00455622" w:rsidRPr="00380AC6" w14:paraId="7C060202" w14:textId="77777777" w:rsidTr="00455622">
        <w:tc>
          <w:tcPr>
            <w:tcW w:w="846" w:type="dxa"/>
          </w:tcPr>
          <w:p w14:paraId="1A4913C4" w14:textId="3E5927F1" w:rsidR="00455622" w:rsidRPr="00380AC6" w:rsidRDefault="00455622" w:rsidP="00CB16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0AC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11" w:type="dxa"/>
          </w:tcPr>
          <w:p w14:paraId="0087FCC1" w14:textId="7D5E2828" w:rsidR="00455622" w:rsidRPr="00380AC6" w:rsidRDefault="00455622" w:rsidP="00CB16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0AC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Крок</w:t>
            </w:r>
          </w:p>
        </w:tc>
        <w:tc>
          <w:tcPr>
            <w:tcW w:w="4671" w:type="dxa"/>
          </w:tcPr>
          <w:p w14:paraId="7BF83494" w14:textId="20377E0B" w:rsidR="00455622" w:rsidRPr="00380AC6" w:rsidRDefault="00455622" w:rsidP="00CB16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0AC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Відповідальна особа за виконання</w:t>
            </w:r>
          </w:p>
        </w:tc>
      </w:tr>
    </w:tbl>
    <w:p w14:paraId="1FF5081C" w14:textId="3174E4C5" w:rsidR="007347A3" w:rsidRPr="00380AC6" w:rsidRDefault="007347A3" w:rsidP="00CB16E6">
      <w:pPr>
        <w:spacing w:after="0" w:line="240" w:lineRule="auto"/>
        <w:jc w:val="center"/>
        <w:rPr>
          <w:rFonts w:ascii="Times New Roman" w:hAnsi="Times New Roman"/>
          <w:i/>
          <w:sz w:val="2"/>
          <w:szCs w:val="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671"/>
      </w:tblGrid>
      <w:tr w:rsidR="00455622" w:rsidRPr="00380AC6" w14:paraId="683A7B07" w14:textId="77777777" w:rsidTr="007B2483">
        <w:trPr>
          <w:tblHeader/>
        </w:trPr>
        <w:tc>
          <w:tcPr>
            <w:tcW w:w="846" w:type="dxa"/>
          </w:tcPr>
          <w:p w14:paraId="26E34F01" w14:textId="04DCAF78" w:rsidR="00455622" w:rsidRPr="00380AC6" w:rsidRDefault="00455622" w:rsidP="00CB16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</w:tcPr>
          <w:p w14:paraId="795A9E85" w14:textId="50C1B411" w:rsidR="00455622" w:rsidRPr="00380AC6" w:rsidRDefault="00455622" w:rsidP="00CB16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671" w:type="dxa"/>
          </w:tcPr>
          <w:p w14:paraId="24804742" w14:textId="6F95A3AE" w:rsidR="00455622" w:rsidRPr="00380AC6" w:rsidRDefault="00455622" w:rsidP="00CB16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455622" w:rsidRPr="00380AC6" w14:paraId="026E1A46" w14:textId="77777777" w:rsidTr="00CB16E6">
        <w:tc>
          <w:tcPr>
            <w:tcW w:w="846" w:type="dxa"/>
          </w:tcPr>
          <w:p w14:paraId="784EB4AE" w14:textId="618A822C" w:rsidR="00455622" w:rsidRPr="00380AC6" w:rsidRDefault="00455622" w:rsidP="00455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</w:tcPr>
          <w:p w14:paraId="7E766A26" w14:textId="1E0777E8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Розгляд невідповідності</w:t>
            </w:r>
          </w:p>
        </w:tc>
        <w:tc>
          <w:tcPr>
            <w:tcW w:w="4671" w:type="dxa"/>
          </w:tcPr>
          <w:p w14:paraId="1FD32639" w14:textId="6B6D80F6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Усі, хто має певну роль у СУІБ</w:t>
            </w:r>
          </w:p>
        </w:tc>
      </w:tr>
      <w:tr w:rsidR="00455622" w:rsidRPr="00380AC6" w14:paraId="4A03CBD0" w14:textId="77777777" w:rsidTr="00CB16E6">
        <w:tc>
          <w:tcPr>
            <w:tcW w:w="846" w:type="dxa"/>
          </w:tcPr>
          <w:p w14:paraId="54F2A06F" w14:textId="19B0B03F" w:rsidR="00455622" w:rsidRPr="00380AC6" w:rsidRDefault="00455622" w:rsidP="00455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111" w:type="dxa"/>
          </w:tcPr>
          <w:p w14:paraId="7B019438" w14:textId="3CB91E4A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причини невідповідності/аномалії</w:t>
            </w:r>
          </w:p>
        </w:tc>
        <w:tc>
          <w:tcPr>
            <w:tcW w:w="4671" w:type="dxa"/>
          </w:tcPr>
          <w:p w14:paraId="06A02DA5" w14:textId="0B6AC7A8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Особа, відповідальна за актив та ризик, у якому виявлено невідповідність</w:t>
            </w:r>
          </w:p>
        </w:tc>
      </w:tr>
      <w:tr w:rsidR="00455622" w:rsidRPr="00380AC6" w14:paraId="7A5AEB9E" w14:textId="77777777" w:rsidTr="00CB16E6">
        <w:tc>
          <w:tcPr>
            <w:tcW w:w="846" w:type="dxa"/>
          </w:tcPr>
          <w:p w14:paraId="0EAEBF3C" w14:textId="2A6627B2" w:rsidR="00455622" w:rsidRPr="00380AC6" w:rsidRDefault="00455622" w:rsidP="00455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</w:tcPr>
          <w:p w14:paraId="60EB1E03" w14:textId="26B4E287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Визначення, чи вже наявна така невідповідність</w:t>
            </w:r>
          </w:p>
        </w:tc>
        <w:tc>
          <w:tcPr>
            <w:tcW w:w="4671" w:type="dxa"/>
          </w:tcPr>
          <w:p w14:paraId="36EB424A" w14:textId="1498E8F0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Особа, відповідальна за актив та ризик, у якому виявлено невідповідність</w:t>
            </w:r>
          </w:p>
        </w:tc>
      </w:tr>
      <w:tr w:rsidR="00455622" w:rsidRPr="00380AC6" w14:paraId="50B54B17" w14:textId="77777777" w:rsidTr="00CB16E6">
        <w:tc>
          <w:tcPr>
            <w:tcW w:w="846" w:type="dxa"/>
          </w:tcPr>
          <w:p w14:paraId="0D0E0B55" w14:textId="2C0DA418" w:rsidR="00455622" w:rsidRPr="00380AC6" w:rsidRDefault="00455622" w:rsidP="00455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</w:tcPr>
          <w:p w14:paraId="6ED563F7" w14:textId="0AAEB611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Оцінка необхідності дій для усунення невідповідності/аномалії</w:t>
            </w:r>
          </w:p>
        </w:tc>
        <w:tc>
          <w:tcPr>
            <w:tcW w:w="4671" w:type="dxa"/>
          </w:tcPr>
          <w:p w14:paraId="0B68DB64" w14:textId="5B973EBD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Особа, відповідальна за актив та ризик, у якому виявлено невідповідність</w:t>
            </w:r>
          </w:p>
        </w:tc>
      </w:tr>
      <w:tr w:rsidR="00455622" w:rsidRPr="00380AC6" w14:paraId="405B6F65" w14:textId="77777777" w:rsidTr="00CB16E6">
        <w:tc>
          <w:tcPr>
            <w:tcW w:w="846" w:type="dxa"/>
          </w:tcPr>
          <w:p w14:paraId="560EA14C" w14:textId="225CEAB0" w:rsidR="00455622" w:rsidRPr="00380AC6" w:rsidRDefault="00455622" w:rsidP="00455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</w:tcPr>
          <w:p w14:paraId="0A4EC8B0" w14:textId="4C798509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дій, необхідних для усунення причин невідповідності/аномалії та забезпечення того, щоб вони не повторювалися</w:t>
            </w:r>
          </w:p>
        </w:tc>
        <w:tc>
          <w:tcPr>
            <w:tcW w:w="4671" w:type="dxa"/>
          </w:tcPr>
          <w:p w14:paraId="54E0DAFD" w14:textId="30AC3EEC" w:rsidR="00455622" w:rsidRPr="00380AC6" w:rsidRDefault="00455622" w:rsidP="004556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Особа, відповідальна за актив та ризик, у якому виявлено невідповідність. </w:t>
            </w:r>
          </w:p>
          <w:p w14:paraId="513E0675" w14:textId="5AF6A333" w:rsidR="00455622" w:rsidRPr="00380AC6" w:rsidRDefault="00455622" w:rsidP="004556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CSO у межах планування ресурсів для усунення невідповідності.</w:t>
            </w:r>
          </w:p>
          <w:p w14:paraId="0B75C6E1" w14:textId="18CFE6AA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CISO/DPO у межах корекційних дій реєстру ризиків (надалі – DPIA)</w:t>
            </w:r>
          </w:p>
        </w:tc>
      </w:tr>
      <w:tr w:rsidR="00455622" w:rsidRPr="00380AC6" w14:paraId="00264AD4" w14:textId="77777777" w:rsidTr="00CB16E6">
        <w:tc>
          <w:tcPr>
            <w:tcW w:w="846" w:type="dxa"/>
          </w:tcPr>
          <w:p w14:paraId="0ECD3E60" w14:textId="40FB6BAD" w:rsidR="00455622" w:rsidRPr="00380AC6" w:rsidRDefault="00455622" w:rsidP="00455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1" w:type="dxa"/>
          </w:tcPr>
          <w:p w14:paraId="72DEA3B1" w14:textId="081E1B15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коригувальних дій</w:t>
            </w:r>
          </w:p>
        </w:tc>
        <w:tc>
          <w:tcPr>
            <w:tcW w:w="4671" w:type="dxa"/>
          </w:tcPr>
          <w:p w14:paraId="623AADB1" w14:textId="514CC8EE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виконання, призначений CEO</w:t>
            </w:r>
          </w:p>
        </w:tc>
      </w:tr>
      <w:tr w:rsidR="00455622" w:rsidRPr="00380AC6" w14:paraId="5574E357" w14:textId="77777777" w:rsidTr="00CB16E6">
        <w:tc>
          <w:tcPr>
            <w:tcW w:w="846" w:type="dxa"/>
          </w:tcPr>
          <w:p w14:paraId="58114D3A" w14:textId="085EAB63" w:rsidR="00455622" w:rsidRPr="00380AC6" w:rsidRDefault="00455622" w:rsidP="00455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</w:tcPr>
          <w:p w14:paraId="2ACC9C57" w14:textId="551A3206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того, чи привели вжиті дії до усунення причин невідповідності/аномалії</w:t>
            </w:r>
          </w:p>
        </w:tc>
        <w:tc>
          <w:tcPr>
            <w:tcW w:w="4671" w:type="dxa"/>
          </w:tcPr>
          <w:p w14:paraId="0696778C" w14:textId="6DC5BFE3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CSO, DPO</w:t>
            </w:r>
          </w:p>
        </w:tc>
      </w:tr>
      <w:tr w:rsidR="00455622" w:rsidRPr="00380AC6" w14:paraId="609D7EF7" w14:textId="77777777" w:rsidTr="00CB16E6">
        <w:tc>
          <w:tcPr>
            <w:tcW w:w="846" w:type="dxa"/>
          </w:tcPr>
          <w:p w14:paraId="422528C2" w14:textId="32E198C8" w:rsidR="00455622" w:rsidRPr="00380AC6" w:rsidRDefault="00455622" w:rsidP="00455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</w:tcPr>
          <w:p w14:paraId="26996854" w14:textId="6BC19453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всіх уповноважених осіб та зацікавлених сторін про вжиття корекційних заходів</w:t>
            </w:r>
          </w:p>
        </w:tc>
        <w:tc>
          <w:tcPr>
            <w:tcW w:w="4671" w:type="dxa"/>
          </w:tcPr>
          <w:p w14:paraId="66442DCA" w14:textId="172A4CDA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виконання корекційних дій, призначений CEO</w:t>
            </w:r>
          </w:p>
        </w:tc>
      </w:tr>
      <w:tr w:rsidR="00455622" w:rsidRPr="00380AC6" w14:paraId="2C6E1B72" w14:textId="77777777" w:rsidTr="00CB16E6">
        <w:tc>
          <w:tcPr>
            <w:tcW w:w="846" w:type="dxa"/>
          </w:tcPr>
          <w:p w14:paraId="151CA8BE" w14:textId="13AF03C1" w:rsidR="00455622" w:rsidRPr="00380AC6" w:rsidRDefault="00455622" w:rsidP="004556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1" w:type="dxa"/>
          </w:tcPr>
          <w:p w14:paraId="078240CB" w14:textId="6819732A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Унесення змін до СУІБ, якщо це необхідно</w:t>
            </w:r>
          </w:p>
        </w:tc>
        <w:tc>
          <w:tcPr>
            <w:tcW w:w="4671" w:type="dxa"/>
          </w:tcPr>
          <w:p w14:paraId="7F007170" w14:textId="1542E340" w:rsidR="00455622" w:rsidRPr="00380AC6" w:rsidRDefault="00455622" w:rsidP="004556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CSO, DPO – особи, які відповідають за ефективність  СУІБ.</w:t>
            </w:r>
          </w:p>
          <w:p w14:paraId="2AFC4EF7" w14:textId="4F0CDEF5" w:rsidR="00455622" w:rsidRPr="00380AC6" w:rsidRDefault="00455622" w:rsidP="0045562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AC6">
              <w:rPr>
                <w:rFonts w:ascii="Times New Roman" w:hAnsi="Times New Roman"/>
                <w:sz w:val="24"/>
                <w:szCs w:val="24"/>
                <w:lang w:val="uk-UA"/>
              </w:rPr>
              <w:t>CISO, CIO – особи, які відповідають за результативність  СУІБ</w:t>
            </w:r>
          </w:p>
        </w:tc>
      </w:tr>
    </w:tbl>
    <w:p w14:paraId="583BF8AA" w14:textId="77777777" w:rsidR="00455622" w:rsidRPr="00380AC6" w:rsidRDefault="00455622" w:rsidP="004556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9" w:name="_Toc169105613"/>
    </w:p>
    <w:p w14:paraId="7DFB325D" w14:textId="3846EA4F" w:rsidR="00892A58" w:rsidRPr="00380AC6" w:rsidRDefault="003D0152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3.16.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Схем</w:t>
      </w:r>
      <w:r w:rsidR="0097028C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347A3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робочого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процесу проведення </w:t>
      </w:r>
      <w:r w:rsidR="007347A3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иправлень </w:t>
      </w:r>
      <w:bookmarkEnd w:id="9"/>
      <w:r w:rsidR="006F19DC" w:rsidRPr="00380AC6">
        <w:rPr>
          <w:rFonts w:ascii="Times New Roman" w:hAnsi="Times New Roman"/>
          <w:color w:val="000000"/>
          <w:sz w:val="28"/>
          <w:szCs w:val="28"/>
          <w:lang w:val="uk-UA"/>
        </w:rPr>
        <w:t>наведено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8604B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7028C" w:rsidRPr="00380AC6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одатку </w:t>
      </w:r>
      <w:r w:rsidR="005D4844" w:rsidRPr="00380AC6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7347A3" w:rsidRPr="00380A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89D1DB1" w14:textId="32E6A373" w:rsidR="003D0152" w:rsidRPr="00380AC6" w:rsidRDefault="003D0152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3.17.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 час </w:t>
      </w:r>
      <w:r w:rsidR="005D2829" w:rsidRPr="00380AC6">
        <w:rPr>
          <w:rFonts w:ascii="Times New Roman" w:hAnsi="Times New Roman"/>
          <w:color w:val="000000"/>
          <w:sz w:val="28"/>
          <w:szCs w:val="28"/>
          <w:lang w:val="uk-UA"/>
        </w:rPr>
        <w:t>ухвалення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про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иправлень,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D2829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їх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та після слід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провести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аналіз здійснених заходів та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встановити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вплив на інформаційну діяльність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виконкому міської ради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визначення</w:t>
      </w:r>
      <w:r w:rsidR="000A1DCD" w:rsidRPr="00380AC6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чи можуть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иправлення призвести до нових ризиків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ІБ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. Якщо так, має бути проведена ідентифікація, оцінка та обробка ризиків відповідно до D10-СУІБ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Методологія оцінки та обробки ризиків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F62683" w:rsidRPr="00380AC6">
        <w:rPr>
          <w:rFonts w:ascii="Times New Roman" w:hAnsi="Times New Roman"/>
          <w:color w:val="000000"/>
          <w:sz w:val="28"/>
          <w:szCs w:val="28"/>
          <w:lang w:val="uk-UA"/>
        </w:rPr>
        <w:t>врахована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ц</w:t>
      </w:r>
      <w:r w:rsidR="00F62683" w:rsidRPr="00380AC6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</w:t>
      </w:r>
      <w:r w:rsidR="00F62683" w:rsidRPr="00380AC6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шляхом </w:t>
      </w:r>
      <w:r w:rsidR="00A01C82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несення змін до:</w:t>
      </w:r>
    </w:p>
    <w:p w14:paraId="375FA50B" w14:textId="697865DD" w:rsidR="00892A58" w:rsidRPr="00380AC6" w:rsidRDefault="003D0152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3.17.1 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еєстру ризиків </w:t>
      </w:r>
      <w:r w:rsidR="00315AB6" w:rsidRPr="00380AC6">
        <w:rPr>
          <w:rFonts w:ascii="Times New Roman" w:hAnsi="Times New Roman"/>
          <w:color w:val="000000"/>
          <w:sz w:val="28"/>
          <w:szCs w:val="28"/>
          <w:lang w:val="uk-UA"/>
        </w:rPr>
        <w:t>ІБ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СУІБ. Відповідальна особа </w:t>
      </w:r>
      <w:r w:rsidR="00315AB6" w:rsidRPr="00380AC6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CSO;</w:t>
      </w:r>
    </w:p>
    <w:p w14:paraId="6B4B57CF" w14:textId="4709BD86" w:rsidR="00892A58" w:rsidRPr="00380AC6" w:rsidRDefault="003D0152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3.17.2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документів, що </w:t>
      </w:r>
      <w:r w:rsidR="00712703" w:rsidRPr="00380AC6">
        <w:rPr>
          <w:rFonts w:ascii="Times New Roman" w:hAnsi="Times New Roman"/>
          <w:color w:val="000000"/>
          <w:sz w:val="28"/>
          <w:szCs w:val="28"/>
          <w:lang w:val="uk-UA"/>
        </w:rPr>
        <w:t>стосуються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DPIA. Відповідальна особа </w:t>
      </w:r>
      <w:r w:rsidR="007F2259" w:rsidRPr="00380AC6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DPO.</w:t>
      </w:r>
    </w:p>
    <w:p w14:paraId="199EFC0F" w14:textId="06E562B3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3.18.</w:t>
      </w:r>
      <w:r w:rsidR="00EF60CD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Визначені дії на підставі проведеного аналізу подій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додаються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лану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оригувальних/</w:t>
      </w:r>
      <w:r w:rsidR="00CF3763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 і вдосконалення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а також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еєстру ризиків (захист  РІІ, оцінка впливу, DPIA).</w:t>
      </w:r>
    </w:p>
    <w:p w14:paraId="03388A2B" w14:textId="11B5C419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3.19.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оригувальних/</w:t>
      </w:r>
      <w:r w:rsidR="00CF3763" w:rsidRPr="00380AC6">
        <w:rPr>
          <w:rFonts w:ascii="Times New Roman" w:hAnsi="Times New Roman"/>
          <w:color w:val="000000"/>
          <w:sz w:val="28"/>
          <w:szCs w:val="28"/>
          <w:lang w:val="uk-UA"/>
        </w:rPr>
        <w:t>корекційних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дій і вдосконалення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має містити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таку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інформацію:</w:t>
      </w:r>
    </w:p>
    <w:p w14:paraId="2B19485F" w14:textId="562EC586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3.19.1 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пис ризику або вразливості;</w:t>
      </w:r>
    </w:p>
    <w:p w14:paraId="03FA3990" w14:textId="700ED1C3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3.19.2 п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лан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иправлень;</w:t>
      </w:r>
    </w:p>
    <w:p w14:paraId="317EF3A6" w14:textId="7B084CF7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3.19.3 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 </w:t>
      </w:r>
      <w:r w:rsidR="0026177D"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ктиву,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ласник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изику та відповідальний за впровадження заходів захисту з метою усунення визначеної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евідповідності/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номалії або виконання заходів з </w:t>
      </w:r>
      <w:r w:rsidR="0026177D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досконалення СУІБ;</w:t>
      </w:r>
    </w:p>
    <w:p w14:paraId="6E55F2D4" w14:textId="5EB9176E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3.19.4 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омер(и) заявки на відновлення (якщо доречно).</w:t>
      </w:r>
    </w:p>
    <w:p w14:paraId="7251B2D0" w14:textId="0B473B58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3.20.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CSO і DPO мають підтвердити, що</w:t>
      </w:r>
      <w:r w:rsidR="00224193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основі результатів виправлень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433BE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оновлено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наведену супровідну документацію, якщо це необхідно:</w:t>
      </w:r>
    </w:p>
    <w:p w14:paraId="4345C2E2" w14:textId="6DB780EC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3.20.1 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нутрішні та зовнішні фактори </w:t>
      </w:r>
      <w:r w:rsidR="00224193"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межах СУІБ;</w:t>
      </w:r>
    </w:p>
    <w:p w14:paraId="6652328A" w14:textId="0EFA3865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3.20.2 к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онтроль, політики та процедури;</w:t>
      </w:r>
    </w:p>
    <w:p w14:paraId="7A69BB2F" w14:textId="47038036" w:rsidR="00892A58" w:rsidRPr="00380AC6" w:rsidRDefault="0097028C" w:rsidP="009702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3.20.3 о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цінка ризиків і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еєстр ризиків;</w:t>
      </w:r>
    </w:p>
    <w:p w14:paraId="4867AE43" w14:textId="7A82CAFB" w:rsidR="00892A58" w:rsidRPr="00380AC6" w:rsidRDefault="0097028C" w:rsidP="006F19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3.20.4 м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іра ефективності контролю.</w:t>
      </w:r>
    </w:p>
    <w:p w14:paraId="4C950A38" w14:textId="770D48BC" w:rsidR="00892A58" w:rsidRPr="00380AC6" w:rsidRDefault="006F19DC" w:rsidP="00281A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3.21.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Щорічно CSO разом з DPO повинні контролювати статуси </w:t>
      </w:r>
      <w:proofErr w:type="spellStart"/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евідповідностей</w:t>
      </w:r>
      <w:proofErr w:type="spellEnd"/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номалій, </w:t>
      </w:r>
      <w:r w:rsidR="00DC2210" w:rsidRPr="00380AC6">
        <w:rPr>
          <w:rFonts w:ascii="Times New Roman" w:hAnsi="Times New Roman"/>
          <w:color w:val="000000"/>
          <w:sz w:val="28"/>
          <w:szCs w:val="28"/>
          <w:lang w:val="uk-UA"/>
        </w:rPr>
        <w:t>що були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плануються до усунення, та покращень СУІБ у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виконкомі міської ради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запланованих до впровадження. Все це відображається в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лані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</w:t>
      </w:r>
      <w:r w:rsidR="00892A58" w:rsidRPr="00380AC6" w:rsidDel="00AE4E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C87091" w:rsidRPr="00380AC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якому</w:t>
      </w:r>
      <w:r w:rsidR="00C87091" w:rsidRPr="00380AC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у числі</w:t>
      </w:r>
      <w:r w:rsidR="00C87091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іншого,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має міститися інформація щодо запланованих дій CSO/DPO на майбутнє).</w:t>
      </w:r>
    </w:p>
    <w:p w14:paraId="7E587CB3" w14:textId="652F8097" w:rsidR="007138CE" w:rsidRPr="00380AC6" w:rsidRDefault="006F19DC" w:rsidP="00281A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3.22. 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CSO та DPO обговорюють/</w:t>
      </w:r>
      <w:r w:rsidR="00C87091" w:rsidRPr="00380AC6">
        <w:rPr>
          <w:rFonts w:ascii="Times New Roman" w:hAnsi="Times New Roman"/>
          <w:color w:val="000000"/>
          <w:sz w:val="28"/>
          <w:szCs w:val="28"/>
          <w:lang w:val="uk-UA"/>
        </w:rPr>
        <w:t>ухвалюють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рішення/переглядають дії, необхідні для успішного завершення пунктів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 xml:space="preserve">лану проведення </w:t>
      </w:r>
      <w:r w:rsidRPr="00380AC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892A58" w:rsidRPr="00380AC6">
        <w:rPr>
          <w:rFonts w:ascii="Times New Roman" w:hAnsi="Times New Roman"/>
          <w:color w:val="000000"/>
          <w:sz w:val="28"/>
          <w:szCs w:val="28"/>
          <w:lang w:val="uk-UA"/>
        </w:rPr>
        <w:t>иправлень.</w:t>
      </w:r>
    </w:p>
    <w:p w14:paraId="2A90D3EB" w14:textId="27CCFED2" w:rsidR="007138CE" w:rsidRPr="00380AC6" w:rsidRDefault="007138CE" w:rsidP="007138CE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*Термін «Власник» ідентифікує посадових осіб, відділи, управління, інші виконавчі  органи  міської  ради,   для   яких  установлено  відповідальність  щодо</w:t>
      </w:r>
    </w:p>
    <w:p w14:paraId="111E9EAA" w14:textId="4696C062" w:rsidR="007138CE" w:rsidRPr="00380AC6" w:rsidRDefault="007138CE" w:rsidP="00A92793">
      <w:pPr>
        <w:pStyle w:val="a3"/>
        <w:tabs>
          <w:tab w:val="left" w:pos="993"/>
          <w:tab w:val="left" w:pos="1134"/>
        </w:tabs>
        <w:spacing w:after="0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здійснення контролю за створенням, розвитком, підтримкою, використанням безпеки активів та ресурсів СУІБ. Термін «Власник» не означає, що особа дійсно має право власності на активи/ресурс/ризик СУІБ.</w:t>
      </w:r>
    </w:p>
    <w:p w14:paraId="1920F40A" w14:textId="33263518" w:rsidR="00A92793" w:rsidRPr="00380AC6" w:rsidRDefault="00A92793" w:rsidP="00A92793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**Вплив – це відхилення від очікуваного </w:t>
      </w:r>
      <w:r w:rsidR="00362744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(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позитивне або негативне</w:t>
      </w:r>
      <w:r w:rsidR="00362744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14:paraId="5544FAC5" w14:textId="6A91B33C" w:rsidR="00A92793" w:rsidRPr="00380AC6" w:rsidRDefault="00A92793" w:rsidP="00A92793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Невизначеність – це стан, навіть частково, брак</w:t>
      </w:r>
      <w:r w:rsidR="006433BE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у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інформації, пов'язаної з розумінням події або знанням про</w:t>
      </w:r>
      <w:r w:rsidR="00CD4947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неї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="00CD4947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її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наслідк</w:t>
      </w:r>
      <w:r w:rsidR="00CD4947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и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6433BE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чи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ймовірн</w:t>
      </w:r>
      <w:r w:rsidR="00CD4947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і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ст</w:t>
      </w:r>
      <w:r w:rsidR="00CD4947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ь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14:paraId="52553932" w14:textId="225EC5EF" w:rsidR="00A92793" w:rsidRPr="00380AC6" w:rsidRDefault="00A92793" w:rsidP="00A92793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Ризик часто характеризується зазначенням можливих подій і наслідків, або їх комбінації.</w:t>
      </w:r>
    </w:p>
    <w:p w14:paraId="2A802701" w14:textId="3E17672B" w:rsidR="00A92793" w:rsidRPr="00380AC6" w:rsidRDefault="00A92793" w:rsidP="00A92793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Ризик часто виражається у формі комбінації наслідків події, включаючи зміни в обставинах і пов'язан</w:t>
      </w:r>
      <w:r w:rsidR="00AE5AA3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і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з ним ймовірності виникнення.</w:t>
      </w:r>
    </w:p>
    <w:p w14:paraId="1165242A" w14:textId="6C50F64A" w:rsidR="00A92793" w:rsidRPr="00380AC6" w:rsidRDefault="002C7256" w:rsidP="00A92793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У</w:t>
      </w:r>
      <w:r w:rsidR="00A92793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контексті систем менеджменту</w:t>
      </w:r>
      <w:r w:rsidR="00315AB6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A92793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ризики </w:t>
      </w:r>
      <w:r w:rsidR="00315AB6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ІБ</w:t>
      </w:r>
      <w:r w:rsidR="00A92793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можуть бути виражені як вплив невизначеності на досягнення цілей </w:t>
      </w:r>
      <w:r w:rsidR="002A50FC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ІБ</w:t>
      </w:r>
      <w:r w:rsidR="00A92793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</w:p>
    <w:p w14:paraId="205F47B8" w14:textId="5DC55482" w:rsidR="00A92793" w:rsidRPr="00380AC6" w:rsidRDefault="00A92793" w:rsidP="00A92793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Ризик </w:t>
      </w:r>
      <w:r w:rsidR="00853F97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ІБ</w:t>
      </w: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пов'язаний з імовірністю того, що загрози будуть реалізовуватися використанням уразливості інформаційних активів або груп інформаційних активів і, тим самим, завдавати шкоди організації.</w:t>
      </w:r>
    </w:p>
    <w:p w14:paraId="5EB98D63" w14:textId="244299CD" w:rsidR="007138CE" w:rsidRPr="00380AC6" w:rsidRDefault="007138CE" w:rsidP="00281AA5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**</w:t>
      </w:r>
      <w:r w:rsidR="00A92793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*</w:t>
      </w:r>
      <w:r w:rsidR="009B32AF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На підставі цих даних DPO </w:t>
      </w:r>
      <w:r w:rsidR="00A910F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у</w:t>
      </w:r>
      <w:r w:rsidR="009B32AF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носить, </w:t>
      </w:r>
      <w:r w:rsidR="00A910F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у</w:t>
      </w:r>
      <w:r w:rsidR="009B32AF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разі необхідності, зміни до документів, що </w:t>
      </w:r>
      <w:r w:rsidR="00A910F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стосуються</w:t>
      </w:r>
      <w:r w:rsidR="009B32AF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DPIA.</w:t>
      </w:r>
    </w:p>
    <w:p w14:paraId="3F18E70B" w14:textId="3E8A333B" w:rsidR="00281AA5" w:rsidRPr="00380AC6" w:rsidRDefault="007138CE" w:rsidP="00281AA5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***</w:t>
      </w:r>
      <w:r w:rsidR="00A92793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*</w:t>
      </w:r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Кожен із зазначених кроків має бути зафіксовани</w:t>
      </w:r>
      <w:r w:rsidR="00A81030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м</w:t>
      </w:r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у формі </w:t>
      </w:r>
      <w:r w:rsidR="00CF3763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корекційних</w:t>
      </w:r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дій </w:t>
      </w:r>
      <w:r w:rsidR="00ED066D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[</w:t>
      </w:r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наприклад, програма </w:t>
      </w:r>
      <w:r w:rsidR="00831697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«</w:t>
      </w:r>
      <w:proofErr w:type="spellStart"/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Help</w:t>
      </w:r>
      <w:proofErr w:type="spellEnd"/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Desk</w:t>
      </w:r>
      <w:proofErr w:type="spellEnd"/>
      <w:r w:rsidR="00831697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»</w:t>
      </w:r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або будь-яка інша система (</w:t>
      </w:r>
      <w:r w:rsidR="00E075ED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«</w:t>
      </w:r>
      <w:proofErr w:type="spellStart"/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Jira</w:t>
      </w:r>
      <w:proofErr w:type="spellEnd"/>
      <w:r w:rsidR="00E075ED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»</w:t>
      </w:r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), </w:t>
      </w:r>
      <w:r w:rsidR="00A81030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що</w:t>
      </w:r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використову</w:t>
      </w:r>
      <w:r w:rsidR="00ED066D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ється</w:t>
      </w:r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для вирішення певних проблем)</w:t>
      </w:r>
      <w:r w:rsidR="00ED066D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]</w:t>
      </w:r>
      <w:r w:rsidR="00281AA5" w:rsidRPr="00380AC6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14:paraId="0F72008F" w14:textId="1FB6B3B5" w:rsidR="007138CE" w:rsidRPr="00380AC6" w:rsidRDefault="007138CE" w:rsidP="007138CE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409107E7" w14:textId="43CC0338" w:rsidR="007138CE" w:rsidRPr="00380AC6" w:rsidRDefault="007138CE" w:rsidP="00281AA5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4A455A3" w14:textId="77777777" w:rsidR="00B07838" w:rsidRPr="00380AC6" w:rsidRDefault="00B07838" w:rsidP="00281AA5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6E8F0DA" w14:textId="77777777" w:rsidR="007138CE" w:rsidRPr="00380AC6" w:rsidRDefault="007138CE" w:rsidP="007138CE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14:paraId="016C9D10" w14:textId="77777777" w:rsidR="007138CE" w:rsidRPr="00380AC6" w:rsidRDefault="007138CE" w:rsidP="007138CE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color w:val="000000"/>
          <w:sz w:val="2"/>
          <w:szCs w:val="2"/>
          <w:lang w:val="uk-UA"/>
        </w:rPr>
      </w:pPr>
    </w:p>
    <w:p w14:paraId="44B9CE4E" w14:textId="7A28052B" w:rsidR="007D2A3A" w:rsidRPr="00380AC6" w:rsidRDefault="007138CE">
      <w:pPr>
        <w:rPr>
          <w:rFonts w:ascii="Times New Roman" w:hAnsi="Times New Roman"/>
          <w:lang w:val="uk-UA"/>
        </w:rPr>
      </w:pPr>
      <w:r w:rsidRPr="00380AC6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380AC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80AC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80AC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80AC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80AC6"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  <w:bookmarkEnd w:id="0"/>
    </w:p>
    <w:sectPr w:rsidR="007D2A3A" w:rsidRPr="00380AC6" w:rsidSect="0007530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3AB00" w14:textId="77777777" w:rsidR="00392125" w:rsidRDefault="00392125">
      <w:pPr>
        <w:spacing w:after="0" w:line="240" w:lineRule="auto"/>
      </w:pPr>
      <w:r>
        <w:separator/>
      </w:r>
    </w:p>
  </w:endnote>
  <w:endnote w:type="continuationSeparator" w:id="0">
    <w:p w14:paraId="099038BB" w14:textId="77777777" w:rsidR="00392125" w:rsidRDefault="0039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CA00" w14:textId="77777777" w:rsidR="00392125" w:rsidRDefault="00392125">
      <w:pPr>
        <w:spacing w:after="0" w:line="240" w:lineRule="auto"/>
      </w:pPr>
      <w:r>
        <w:separator/>
      </w:r>
    </w:p>
  </w:footnote>
  <w:footnote w:type="continuationSeparator" w:id="0">
    <w:p w14:paraId="680B1C95" w14:textId="77777777" w:rsidR="00392125" w:rsidRDefault="0039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575362"/>
      <w:docPartObj>
        <w:docPartGallery w:val="Page Numbers (Top of Page)"/>
        <w:docPartUnique/>
      </w:docPartObj>
    </w:sdtPr>
    <w:sdtEndPr/>
    <w:sdtContent>
      <w:p w14:paraId="4DC2975B" w14:textId="71786530" w:rsidR="00810BFA" w:rsidRPr="003F39F1" w:rsidRDefault="00FC56A0" w:rsidP="003F39F1">
        <w:pPr>
          <w:pStyle w:val="a5"/>
          <w:jc w:val="center"/>
        </w:pPr>
        <w:r w:rsidRPr="00F03511">
          <w:rPr>
            <w:rFonts w:ascii="Times New Roman" w:hAnsi="Times New Roman"/>
            <w:sz w:val="28"/>
            <w:szCs w:val="28"/>
          </w:rPr>
          <w:fldChar w:fldCharType="begin"/>
        </w:r>
        <w:r w:rsidRPr="00F0351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03511">
          <w:rPr>
            <w:rFonts w:ascii="Times New Roman" w:hAnsi="Times New Roman"/>
            <w:sz w:val="28"/>
            <w:szCs w:val="28"/>
          </w:rPr>
          <w:fldChar w:fldCharType="separate"/>
        </w:r>
        <w:r w:rsidR="00380AC6">
          <w:rPr>
            <w:rFonts w:ascii="Times New Roman" w:hAnsi="Times New Roman"/>
            <w:noProof/>
            <w:sz w:val="28"/>
            <w:szCs w:val="28"/>
          </w:rPr>
          <w:t>8</w:t>
        </w:r>
        <w:r w:rsidRPr="00F0351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739022"/>
      <w:docPartObj>
        <w:docPartGallery w:val="Page Numbers (Top of Page)"/>
        <w:docPartUnique/>
      </w:docPartObj>
    </w:sdtPr>
    <w:sdtEndPr/>
    <w:sdtContent>
      <w:p w14:paraId="4151D18C" w14:textId="77777777" w:rsidR="00DB3D0E" w:rsidRDefault="00392125">
        <w:pPr>
          <w:pStyle w:val="a5"/>
          <w:jc w:val="center"/>
        </w:pPr>
      </w:p>
    </w:sdtContent>
  </w:sdt>
  <w:p w14:paraId="7AE0C3B8" w14:textId="77777777" w:rsidR="00DB3D0E" w:rsidRDefault="003921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380E"/>
    <w:multiLevelType w:val="multilevel"/>
    <w:tmpl w:val="2474380E"/>
    <w:lvl w:ilvl="0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2B465A"/>
    <w:multiLevelType w:val="multilevel"/>
    <w:tmpl w:val="5CF22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80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8A0FF2"/>
    <w:multiLevelType w:val="hybridMultilevel"/>
    <w:tmpl w:val="DE727B0E"/>
    <w:lvl w:ilvl="0" w:tplc="D02A6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685F"/>
    <w:multiLevelType w:val="hybridMultilevel"/>
    <w:tmpl w:val="88C46EDC"/>
    <w:lvl w:ilvl="0" w:tplc="441C47F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41C47FA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4593"/>
    <w:multiLevelType w:val="hybridMultilevel"/>
    <w:tmpl w:val="3BE425D2"/>
    <w:lvl w:ilvl="0" w:tplc="441C47FA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441C47FA">
      <w:start w:val="3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FF0350"/>
    <w:multiLevelType w:val="hybridMultilevel"/>
    <w:tmpl w:val="A1A23B74"/>
    <w:lvl w:ilvl="0" w:tplc="441C47F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273CB"/>
    <w:multiLevelType w:val="hybridMultilevel"/>
    <w:tmpl w:val="25AA4D84"/>
    <w:lvl w:ilvl="0" w:tplc="46129B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8E0"/>
    <w:multiLevelType w:val="multilevel"/>
    <w:tmpl w:val="1B168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80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A51AAE"/>
    <w:multiLevelType w:val="hybridMultilevel"/>
    <w:tmpl w:val="8576846E"/>
    <w:lvl w:ilvl="0" w:tplc="441C47F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5169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CA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2E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8D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A0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2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26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29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748F5"/>
    <w:multiLevelType w:val="hybridMultilevel"/>
    <w:tmpl w:val="62721662"/>
    <w:lvl w:ilvl="0" w:tplc="6186E6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A2"/>
    <w:rsid w:val="0003406B"/>
    <w:rsid w:val="000417A7"/>
    <w:rsid w:val="00042BE8"/>
    <w:rsid w:val="00044ACA"/>
    <w:rsid w:val="00062FE0"/>
    <w:rsid w:val="00075300"/>
    <w:rsid w:val="000A1DCD"/>
    <w:rsid w:val="000A300D"/>
    <w:rsid w:val="000B69B1"/>
    <w:rsid w:val="000C3050"/>
    <w:rsid w:val="000C5DD0"/>
    <w:rsid w:val="000E41C8"/>
    <w:rsid w:val="00124439"/>
    <w:rsid w:val="0013566C"/>
    <w:rsid w:val="00184334"/>
    <w:rsid w:val="001D2686"/>
    <w:rsid w:val="001F3A54"/>
    <w:rsid w:val="00224193"/>
    <w:rsid w:val="00232AE7"/>
    <w:rsid w:val="0023564E"/>
    <w:rsid w:val="0026177D"/>
    <w:rsid w:val="00271D8D"/>
    <w:rsid w:val="0027259A"/>
    <w:rsid w:val="00281AA5"/>
    <w:rsid w:val="00283912"/>
    <w:rsid w:val="002A50FC"/>
    <w:rsid w:val="002C6BA2"/>
    <w:rsid w:val="002C7256"/>
    <w:rsid w:val="002F363C"/>
    <w:rsid w:val="00302600"/>
    <w:rsid w:val="0031273D"/>
    <w:rsid w:val="00315AB6"/>
    <w:rsid w:val="0034157B"/>
    <w:rsid w:val="00357726"/>
    <w:rsid w:val="00362744"/>
    <w:rsid w:val="00380AC6"/>
    <w:rsid w:val="00383149"/>
    <w:rsid w:val="00392125"/>
    <w:rsid w:val="003958BC"/>
    <w:rsid w:val="003C2A19"/>
    <w:rsid w:val="003D0152"/>
    <w:rsid w:val="003D27C6"/>
    <w:rsid w:val="004127A7"/>
    <w:rsid w:val="00436AA0"/>
    <w:rsid w:val="0044405F"/>
    <w:rsid w:val="00455622"/>
    <w:rsid w:val="00455D36"/>
    <w:rsid w:val="004615F1"/>
    <w:rsid w:val="004827F3"/>
    <w:rsid w:val="00497B77"/>
    <w:rsid w:val="004B45A2"/>
    <w:rsid w:val="004F0671"/>
    <w:rsid w:val="00540E0A"/>
    <w:rsid w:val="00545196"/>
    <w:rsid w:val="00594AB6"/>
    <w:rsid w:val="005C5E1A"/>
    <w:rsid w:val="005D2829"/>
    <w:rsid w:val="005D4844"/>
    <w:rsid w:val="005E138C"/>
    <w:rsid w:val="005E23DB"/>
    <w:rsid w:val="00600C0C"/>
    <w:rsid w:val="00600F8C"/>
    <w:rsid w:val="00613406"/>
    <w:rsid w:val="00621B6F"/>
    <w:rsid w:val="00624134"/>
    <w:rsid w:val="00633E71"/>
    <w:rsid w:val="006433BE"/>
    <w:rsid w:val="00652A8F"/>
    <w:rsid w:val="0069703F"/>
    <w:rsid w:val="006B7771"/>
    <w:rsid w:val="006C66B4"/>
    <w:rsid w:val="006D2986"/>
    <w:rsid w:val="006F19DC"/>
    <w:rsid w:val="00712703"/>
    <w:rsid w:val="007138CE"/>
    <w:rsid w:val="00723A7C"/>
    <w:rsid w:val="007347A3"/>
    <w:rsid w:val="007379AC"/>
    <w:rsid w:val="00740246"/>
    <w:rsid w:val="0075018B"/>
    <w:rsid w:val="0078604B"/>
    <w:rsid w:val="00797BFE"/>
    <w:rsid w:val="007A42E4"/>
    <w:rsid w:val="007B2483"/>
    <w:rsid w:val="007D2A3A"/>
    <w:rsid w:val="007F2259"/>
    <w:rsid w:val="00804026"/>
    <w:rsid w:val="008060FF"/>
    <w:rsid w:val="00831697"/>
    <w:rsid w:val="008331E5"/>
    <w:rsid w:val="00853F97"/>
    <w:rsid w:val="00887F14"/>
    <w:rsid w:val="00892A58"/>
    <w:rsid w:val="0089484A"/>
    <w:rsid w:val="008A0F28"/>
    <w:rsid w:val="008F23E3"/>
    <w:rsid w:val="008F4A37"/>
    <w:rsid w:val="008F6A61"/>
    <w:rsid w:val="00953E77"/>
    <w:rsid w:val="00967054"/>
    <w:rsid w:val="0097028C"/>
    <w:rsid w:val="009865A4"/>
    <w:rsid w:val="00993024"/>
    <w:rsid w:val="009B32AF"/>
    <w:rsid w:val="00A01C82"/>
    <w:rsid w:val="00A036CF"/>
    <w:rsid w:val="00A441D4"/>
    <w:rsid w:val="00A45158"/>
    <w:rsid w:val="00A56127"/>
    <w:rsid w:val="00A672EA"/>
    <w:rsid w:val="00A81030"/>
    <w:rsid w:val="00A910F5"/>
    <w:rsid w:val="00A92793"/>
    <w:rsid w:val="00AB5E4C"/>
    <w:rsid w:val="00AD5BB0"/>
    <w:rsid w:val="00AE5AA3"/>
    <w:rsid w:val="00B07838"/>
    <w:rsid w:val="00B91F53"/>
    <w:rsid w:val="00B959C4"/>
    <w:rsid w:val="00BF7EA0"/>
    <w:rsid w:val="00C226CD"/>
    <w:rsid w:val="00C368C3"/>
    <w:rsid w:val="00C87091"/>
    <w:rsid w:val="00C94195"/>
    <w:rsid w:val="00CA30D7"/>
    <w:rsid w:val="00CA6B24"/>
    <w:rsid w:val="00CB16E6"/>
    <w:rsid w:val="00CB7287"/>
    <w:rsid w:val="00CD4947"/>
    <w:rsid w:val="00CF1D2D"/>
    <w:rsid w:val="00CF3763"/>
    <w:rsid w:val="00D02177"/>
    <w:rsid w:val="00D505C6"/>
    <w:rsid w:val="00D551DD"/>
    <w:rsid w:val="00D8089C"/>
    <w:rsid w:val="00D90877"/>
    <w:rsid w:val="00DB36D0"/>
    <w:rsid w:val="00DB5FDE"/>
    <w:rsid w:val="00DC2210"/>
    <w:rsid w:val="00DD164D"/>
    <w:rsid w:val="00E075ED"/>
    <w:rsid w:val="00E146E7"/>
    <w:rsid w:val="00E1736E"/>
    <w:rsid w:val="00E5469E"/>
    <w:rsid w:val="00E73941"/>
    <w:rsid w:val="00EA6805"/>
    <w:rsid w:val="00EC6A3B"/>
    <w:rsid w:val="00ED066D"/>
    <w:rsid w:val="00ED2875"/>
    <w:rsid w:val="00EE5E19"/>
    <w:rsid w:val="00EF60CD"/>
    <w:rsid w:val="00F0630F"/>
    <w:rsid w:val="00F62068"/>
    <w:rsid w:val="00F62683"/>
    <w:rsid w:val="00F7038D"/>
    <w:rsid w:val="00FB4C40"/>
    <w:rsid w:val="00FB7D28"/>
    <w:rsid w:val="00FC01A5"/>
    <w:rsid w:val="00FC2544"/>
    <w:rsid w:val="00FC56A0"/>
    <w:rsid w:val="00FD7F85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F48A"/>
  <w15:chartTrackingRefBased/>
  <w15:docId w15:val="{59CDFEBF-61B3-4B78-9BC4-29E5693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CE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92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38CE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38CE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a3">
    <w:name w:val="List Paragraph"/>
    <w:aliases w:val="AC List 01,Bullet List,FooterText,numbered"/>
    <w:basedOn w:val="a"/>
    <w:link w:val="a4"/>
    <w:qFormat/>
    <w:rsid w:val="007138CE"/>
    <w:pPr>
      <w:spacing w:after="200" w:line="240" w:lineRule="auto"/>
      <w:ind w:left="720"/>
      <w:contextualSpacing/>
    </w:pPr>
    <w:rPr>
      <w:lang w:val="en-GB"/>
    </w:rPr>
  </w:style>
  <w:style w:type="character" w:customStyle="1" w:styleId="a4">
    <w:name w:val="Абзац списка Знак"/>
    <w:aliases w:val="AC List 01 Знак,Bullet List Знак,FooterText Знак,numbered Знак"/>
    <w:link w:val="a3"/>
    <w:uiPriority w:val="34"/>
    <w:qFormat/>
    <w:locked/>
    <w:rsid w:val="007138CE"/>
    <w:rPr>
      <w:rFonts w:ascii="Calibri" w:eastAsia="Calibri" w:hAnsi="Calibri" w:cs="Times New Roman"/>
      <w:lang w:val="en-GB"/>
    </w:rPr>
  </w:style>
  <w:style w:type="paragraph" w:styleId="a5">
    <w:name w:val="header"/>
    <w:basedOn w:val="a"/>
    <w:link w:val="a6"/>
    <w:uiPriority w:val="99"/>
    <w:unhideWhenUsed/>
    <w:rsid w:val="007138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8CE"/>
    <w:rPr>
      <w:rFonts w:ascii="Calibri" w:eastAsia="Calibri" w:hAnsi="Calibri" w:cs="Times New Roman"/>
      <w:lang w:val="ru-RU"/>
    </w:rPr>
  </w:style>
  <w:style w:type="paragraph" w:styleId="a7">
    <w:name w:val="No Spacing"/>
    <w:link w:val="a8"/>
    <w:autoRedefine/>
    <w:uiPriority w:val="1"/>
    <w:qFormat/>
    <w:rsid w:val="007138C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Без интервала Знак"/>
    <w:link w:val="a7"/>
    <w:uiPriority w:val="1"/>
    <w:rsid w:val="007138C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panrvts0">
    <w:name w:val="span_rvts0"/>
    <w:basedOn w:val="a0"/>
    <w:rsid w:val="007138C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2A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892A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rvts23">
    <w:name w:val="rvts23"/>
    <w:basedOn w:val="a0"/>
    <w:rsid w:val="00892A58"/>
  </w:style>
  <w:style w:type="character" w:customStyle="1" w:styleId="normaltextrun">
    <w:name w:val="normaltextrun"/>
    <w:basedOn w:val="a0"/>
    <w:rsid w:val="00892A58"/>
  </w:style>
  <w:style w:type="table" w:styleId="a9">
    <w:name w:val="Table Grid"/>
    <w:basedOn w:val="a1"/>
    <w:uiPriority w:val="39"/>
    <w:rsid w:val="0003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3406"/>
    <w:rPr>
      <w:rFonts w:ascii="Segoe UI" w:eastAsia="Calibri" w:hAnsi="Segoe UI" w:cs="Segoe UI"/>
      <w:sz w:val="18"/>
      <w:szCs w:val="18"/>
      <w:lang w:val="ru-RU"/>
    </w:rPr>
  </w:style>
  <w:style w:type="paragraph" w:styleId="ac">
    <w:name w:val="footer"/>
    <w:basedOn w:val="a"/>
    <w:link w:val="ad"/>
    <w:uiPriority w:val="99"/>
    <w:unhideWhenUsed/>
    <w:rsid w:val="007B24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248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13596</Words>
  <Characters>7750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21304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522_3</dc:creator>
  <cp:keywords/>
  <dc:description/>
  <cp:lastModifiedBy>opr7</cp:lastModifiedBy>
  <cp:revision>173</cp:revision>
  <cp:lastPrinted>2025-08-11T13:08:00Z</cp:lastPrinted>
  <dcterms:created xsi:type="dcterms:W3CDTF">2025-08-05T11:43:00Z</dcterms:created>
  <dcterms:modified xsi:type="dcterms:W3CDTF">2025-08-26T13:55:00Z</dcterms:modified>
</cp:coreProperties>
</file>