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0B" w:rsidRPr="001C2823" w:rsidRDefault="00FA430B" w:rsidP="00FA430B">
      <w:pPr>
        <w:jc w:val="both"/>
        <w:rPr>
          <w:i/>
          <w:sz w:val="20"/>
          <w:lang w:val="uk-UA"/>
        </w:rPr>
      </w:pPr>
    </w:p>
    <w:p w:rsidR="00FA430B" w:rsidRPr="007A3F84" w:rsidRDefault="00FA430B" w:rsidP="00FA430B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FA430B" w:rsidRPr="007A3F84" w:rsidRDefault="00FA430B" w:rsidP="00FA430B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FA430B" w:rsidRDefault="00470FEA" w:rsidP="00FA430B">
      <w:pPr>
        <w:pStyle w:val="5"/>
        <w:ind w:firstLine="4253"/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                               </w:t>
      </w:r>
      <w:r w:rsidRPr="00470FEA">
        <w:rPr>
          <w:i/>
          <w:iCs/>
          <w:szCs w:val="28"/>
          <w:lang w:val="ru-RU"/>
        </w:rPr>
        <w:t>11.08.2025 №183-р</w:t>
      </w:r>
    </w:p>
    <w:p w:rsidR="00FA430B" w:rsidRDefault="00FA430B" w:rsidP="00FA430B">
      <w:pPr>
        <w:rPr>
          <w:sz w:val="16"/>
          <w:szCs w:val="16"/>
          <w:lang w:val="uk-UA"/>
        </w:rPr>
      </w:pPr>
    </w:p>
    <w:p w:rsidR="00FA430B" w:rsidRDefault="00FA430B" w:rsidP="00FA430B">
      <w:pPr>
        <w:rPr>
          <w:sz w:val="16"/>
          <w:szCs w:val="16"/>
          <w:lang w:val="uk-UA"/>
        </w:rPr>
      </w:pPr>
    </w:p>
    <w:p w:rsidR="00FA430B" w:rsidRDefault="00FA430B" w:rsidP="00FA430B">
      <w:pPr>
        <w:rPr>
          <w:sz w:val="16"/>
          <w:szCs w:val="16"/>
          <w:lang w:val="uk-UA"/>
        </w:rPr>
      </w:pPr>
    </w:p>
    <w:p w:rsidR="00FA430B" w:rsidRDefault="00FA430B" w:rsidP="00FA430B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FA430B" w:rsidRDefault="00FA430B" w:rsidP="00FA430B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FA430B" w:rsidRDefault="00FA430B" w:rsidP="00FA430B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 що  підлягають  приватизації </w:t>
      </w:r>
    </w:p>
    <w:p w:rsidR="00FA430B" w:rsidRDefault="00FA430B" w:rsidP="00FA430B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шляхом продажу на аукціоні (</w:t>
      </w:r>
      <w:r w:rsidRPr="00B976CF">
        <w:rPr>
          <w:b/>
          <w:i/>
          <w:iCs/>
          <w:szCs w:val="28"/>
        </w:rPr>
        <w:t>об’єкт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FA430B" w:rsidRPr="006E0B32" w:rsidRDefault="00FA430B" w:rsidP="00FA430B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>
        <w:rPr>
          <w:b/>
          <w:i/>
          <w:iCs/>
          <w:szCs w:val="28"/>
        </w:rPr>
        <w:t>адресою</w:t>
      </w:r>
      <w:proofErr w:type="spellEnd"/>
      <w:r>
        <w:rPr>
          <w:b/>
          <w:i/>
          <w:iCs/>
          <w:szCs w:val="28"/>
        </w:rPr>
        <w:t xml:space="preserve">: </w:t>
      </w:r>
      <w:r w:rsidRPr="00F21BD3">
        <w:rPr>
          <w:b/>
          <w:i/>
          <w:iCs/>
          <w:szCs w:val="28"/>
        </w:rPr>
        <w:t xml:space="preserve">вул. </w:t>
      </w:r>
      <w:r>
        <w:rPr>
          <w:b/>
          <w:i/>
          <w:iCs/>
          <w:szCs w:val="28"/>
        </w:rPr>
        <w:t>Військового тилу</w:t>
      </w:r>
      <w:r w:rsidRPr="00F21BD3">
        <w:rPr>
          <w:b/>
          <w:i/>
          <w:iCs/>
          <w:szCs w:val="28"/>
        </w:rPr>
        <w:t xml:space="preserve">,  буд. </w:t>
      </w:r>
      <w:r>
        <w:rPr>
          <w:b/>
          <w:i/>
          <w:iCs/>
          <w:szCs w:val="28"/>
        </w:rPr>
        <w:t>3</w:t>
      </w:r>
      <w:r w:rsidRPr="00F21BD3">
        <w:rPr>
          <w:b/>
          <w:i/>
          <w:iCs/>
          <w:szCs w:val="28"/>
        </w:rPr>
        <w:t>,</w:t>
      </w:r>
      <w:r>
        <w:rPr>
          <w:b/>
          <w:i/>
          <w:iCs/>
          <w:szCs w:val="28"/>
        </w:rPr>
        <w:t xml:space="preserve"> прим. 20,</w:t>
      </w:r>
      <w:r w:rsidRPr="00F21BD3">
        <w:rPr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м. Кривий</w:t>
      </w:r>
      <w:r>
        <w:rPr>
          <w:b/>
          <w:i/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Ріг</w:t>
      </w:r>
      <w:r>
        <w:rPr>
          <w:b/>
          <w:i/>
          <w:iCs/>
          <w:szCs w:val="28"/>
        </w:rPr>
        <w:t>)</w:t>
      </w:r>
    </w:p>
    <w:p w:rsidR="00FA430B" w:rsidRPr="00C34E0A" w:rsidRDefault="00FA430B" w:rsidP="00FA430B">
      <w:pPr>
        <w:rPr>
          <w:szCs w:val="28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FA430B" w:rsidRPr="00CA0E6C" w:rsidTr="00277234">
        <w:tc>
          <w:tcPr>
            <w:tcW w:w="3544" w:type="dxa"/>
          </w:tcPr>
          <w:p w:rsidR="00FA430B" w:rsidRPr="00CA0E6C" w:rsidRDefault="00FA430B" w:rsidP="00277234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FA430B" w:rsidRPr="00CA0E6C" w:rsidRDefault="00FA430B" w:rsidP="00277234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FA430B" w:rsidRPr="004F54EC" w:rsidRDefault="00FA430B" w:rsidP="00277234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FA430B" w:rsidRPr="00CA0E6C" w:rsidRDefault="00FA430B" w:rsidP="00277234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FA430B" w:rsidRPr="004848E0" w:rsidTr="00277234">
        <w:tc>
          <w:tcPr>
            <w:tcW w:w="3544" w:type="dxa"/>
          </w:tcPr>
          <w:p w:rsidR="00FA430B" w:rsidRPr="00CA0E6C" w:rsidRDefault="00FA430B" w:rsidP="00277234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FA430B" w:rsidRPr="00CA0E6C" w:rsidRDefault="00FA430B" w:rsidP="00277234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FA430B" w:rsidRPr="004848E0" w:rsidRDefault="00FA430B" w:rsidP="00277234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FA430B" w:rsidRPr="00087A79" w:rsidRDefault="00FA430B" w:rsidP="00277234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FA430B" w:rsidRPr="00FA430B" w:rsidTr="00277234">
        <w:tc>
          <w:tcPr>
            <w:tcW w:w="3544" w:type="dxa"/>
          </w:tcPr>
          <w:p w:rsidR="00FA430B" w:rsidRPr="004848E0" w:rsidRDefault="00FA430B" w:rsidP="00277234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FA430B" w:rsidRPr="004848E0" w:rsidRDefault="00FA430B" w:rsidP="00277234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FA430B" w:rsidRPr="004848E0" w:rsidRDefault="00FA430B" w:rsidP="00277234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FA430B" w:rsidRPr="004848E0" w:rsidTr="00277234">
        <w:tc>
          <w:tcPr>
            <w:tcW w:w="9639" w:type="dxa"/>
            <w:gridSpan w:val="2"/>
          </w:tcPr>
          <w:p w:rsidR="00FA430B" w:rsidRPr="00ED3F2B" w:rsidRDefault="00FA430B" w:rsidP="00277234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FA430B" w:rsidRPr="006279A5" w:rsidRDefault="00FA430B" w:rsidP="00277234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FA430B" w:rsidRPr="00C5715F" w:rsidRDefault="00FA430B" w:rsidP="00277234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FA430B" w:rsidRPr="004848E0" w:rsidTr="00277234">
        <w:tc>
          <w:tcPr>
            <w:tcW w:w="3544" w:type="dxa"/>
          </w:tcPr>
          <w:p w:rsidR="00FA430B" w:rsidRPr="004848E0" w:rsidRDefault="00FA430B" w:rsidP="0027723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FA430B" w:rsidRPr="004848E0" w:rsidRDefault="00FA430B" w:rsidP="0027723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FA430B" w:rsidRPr="004848E0" w:rsidRDefault="00FA430B" w:rsidP="00277234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FA430B" w:rsidRPr="00137D10" w:rsidRDefault="00FA430B" w:rsidP="00277234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A430B" w:rsidRPr="004848E0" w:rsidTr="00277234">
        <w:tc>
          <w:tcPr>
            <w:tcW w:w="3544" w:type="dxa"/>
          </w:tcPr>
          <w:p w:rsidR="00FA430B" w:rsidRPr="004848E0" w:rsidRDefault="00FA430B" w:rsidP="0027723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FA430B" w:rsidRPr="004848E0" w:rsidRDefault="00FA430B" w:rsidP="0027723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FA430B" w:rsidRPr="004848E0" w:rsidRDefault="00FA430B" w:rsidP="00277234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FA430B" w:rsidRPr="004848E0" w:rsidRDefault="00FA430B" w:rsidP="00277234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A430B" w:rsidRPr="004848E0" w:rsidTr="00277234">
        <w:tc>
          <w:tcPr>
            <w:tcW w:w="3544" w:type="dxa"/>
          </w:tcPr>
          <w:p w:rsidR="00FA430B" w:rsidRPr="004848E0" w:rsidRDefault="00FA430B" w:rsidP="0027723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FA430B" w:rsidRDefault="00FA430B" w:rsidP="0027723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FA430B" w:rsidRDefault="00FA430B" w:rsidP="00277234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2364A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62364A">
              <w:rPr>
                <w:szCs w:val="28"/>
                <w:lang w:val="uk-UA"/>
              </w:rPr>
              <w:t>комуналь-ної</w:t>
            </w:r>
            <w:proofErr w:type="spellEnd"/>
            <w:r w:rsidRPr="0062364A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FA430B" w:rsidRPr="00554BCB" w:rsidRDefault="00FA430B" w:rsidP="00277234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FA430B" w:rsidRPr="004848E0" w:rsidTr="00277234">
        <w:tc>
          <w:tcPr>
            <w:tcW w:w="3544" w:type="dxa"/>
          </w:tcPr>
          <w:p w:rsidR="00FA430B" w:rsidRDefault="00FA430B" w:rsidP="0027723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КОЛІСНИК</w:t>
            </w:r>
          </w:p>
          <w:p w:rsidR="00FA430B" w:rsidRDefault="00FA430B" w:rsidP="0027723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Катерина Сергіївна</w:t>
            </w:r>
          </w:p>
        </w:tc>
        <w:tc>
          <w:tcPr>
            <w:tcW w:w="6095" w:type="dxa"/>
          </w:tcPr>
          <w:p w:rsidR="00FA430B" w:rsidRPr="004848E0" w:rsidRDefault="00FA430B" w:rsidP="00277234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167077">
              <w:rPr>
                <w:szCs w:val="28"/>
                <w:lang w:val="uk-UA"/>
              </w:rPr>
              <w:t xml:space="preserve">головний спеціаліст відділу економіки та промисловості виконкому </w:t>
            </w:r>
            <w:r>
              <w:rPr>
                <w:szCs w:val="28"/>
                <w:lang w:val="uk-UA"/>
              </w:rPr>
              <w:t>Покровської</w:t>
            </w:r>
            <w:r w:rsidRPr="00167077">
              <w:rPr>
                <w:szCs w:val="28"/>
                <w:lang w:val="uk-UA"/>
              </w:rPr>
              <w:t xml:space="preserve"> районної </w:t>
            </w:r>
            <w:r>
              <w:rPr>
                <w:szCs w:val="28"/>
                <w:lang w:val="uk-UA"/>
              </w:rPr>
              <w:t>в</w:t>
            </w:r>
            <w:r w:rsidRPr="00167077">
              <w:rPr>
                <w:szCs w:val="28"/>
                <w:lang w:val="uk-UA"/>
              </w:rPr>
              <w:t xml:space="preserve"> місті ради</w:t>
            </w:r>
          </w:p>
          <w:p w:rsidR="00FA430B" w:rsidRPr="0062364A" w:rsidRDefault="00FA430B" w:rsidP="00277234">
            <w:pPr>
              <w:ind w:right="-6" w:firstLine="322"/>
              <w:jc w:val="both"/>
              <w:rPr>
                <w:szCs w:val="28"/>
                <w:lang w:val="uk-UA"/>
              </w:rPr>
            </w:pPr>
          </w:p>
        </w:tc>
      </w:tr>
      <w:tr w:rsidR="00FA430B" w:rsidRPr="004848E0" w:rsidTr="00277234">
        <w:tc>
          <w:tcPr>
            <w:tcW w:w="3544" w:type="dxa"/>
          </w:tcPr>
          <w:p w:rsidR="00FA430B" w:rsidRPr="005770EF" w:rsidRDefault="00FA430B" w:rsidP="0027723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FA430B" w:rsidRPr="004848E0" w:rsidRDefault="00FA430B" w:rsidP="00277234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FA430B" w:rsidRDefault="00FA430B" w:rsidP="00277234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proofErr w:type="gram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proofErr w:type="gram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FA430B" w:rsidRPr="00FE4FDC" w:rsidRDefault="00FA430B" w:rsidP="00277234">
            <w:pPr>
              <w:ind w:right="-6" w:firstLine="322"/>
              <w:jc w:val="both"/>
              <w:rPr>
                <w:sz w:val="10"/>
                <w:szCs w:val="10"/>
              </w:rPr>
            </w:pPr>
          </w:p>
        </w:tc>
      </w:tr>
      <w:tr w:rsidR="00FA430B" w:rsidRPr="00FA430B" w:rsidTr="00277234">
        <w:tc>
          <w:tcPr>
            <w:tcW w:w="3544" w:type="dxa"/>
          </w:tcPr>
          <w:p w:rsidR="00FA430B" w:rsidRPr="004848E0" w:rsidRDefault="00FA430B" w:rsidP="0027723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FA430B" w:rsidRDefault="00FA430B" w:rsidP="0027723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FA430B" w:rsidRPr="00C72826" w:rsidRDefault="00FA430B" w:rsidP="00277234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FA430B" w:rsidRDefault="00FA430B" w:rsidP="00277234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FA430B" w:rsidRPr="00C34E0A" w:rsidRDefault="00FA430B" w:rsidP="00470FEA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FA430B" w:rsidRPr="00FA430B" w:rsidTr="00277234">
        <w:trPr>
          <w:trHeight w:val="20"/>
        </w:trPr>
        <w:tc>
          <w:tcPr>
            <w:tcW w:w="3544" w:type="dxa"/>
          </w:tcPr>
          <w:p w:rsidR="00FA430B" w:rsidRPr="00B44FC5" w:rsidRDefault="00FA430B" w:rsidP="0027723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МАЛИХІНА</w:t>
            </w:r>
          </w:p>
          <w:p w:rsidR="00FA430B" w:rsidRPr="00756EEE" w:rsidRDefault="00FA430B" w:rsidP="0027723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FA430B" w:rsidRDefault="00FA430B" w:rsidP="00277234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>
              <w:rPr>
                <w:szCs w:val="28"/>
                <w:lang w:val="uk-UA"/>
              </w:rPr>
              <w:t>.</w:t>
            </w:r>
          </w:p>
          <w:p w:rsidR="00FA430B" w:rsidRPr="0013587D" w:rsidRDefault="00FA430B" w:rsidP="00277234">
            <w:pPr>
              <w:ind w:right="21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FA430B" w:rsidRPr="00EC6944" w:rsidRDefault="00FA430B" w:rsidP="00FA430B">
      <w:pPr>
        <w:rPr>
          <w:sz w:val="10"/>
          <w:szCs w:val="10"/>
          <w:lang w:val="uk-UA"/>
        </w:rPr>
      </w:pPr>
    </w:p>
    <w:p w:rsidR="00FA430B" w:rsidRPr="00EC6944" w:rsidRDefault="00FA430B" w:rsidP="00FA430B">
      <w:pPr>
        <w:rPr>
          <w:sz w:val="10"/>
          <w:szCs w:val="10"/>
          <w:lang w:val="uk-UA"/>
        </w:rPr>
      </w:pPr>
    </w:p>
    <w:p w:rsidR="00FA430B" w:rsidRPr="00EC6944" w:rsidRDefault="00FA430B" w:rsidP="00FA430B">
      <w:pPr>
        <w:rPr>
          <w:sz w:val="10"/>
          <w:szCs w:val="10"/>
          <w:lang w:val="uk-UA"/>
        </w:rPr>
      </w:pPr>
    </w:p>
    <w:p w:rsidR="00FA430B" w:rsidRPr="00EC6944" w:rsidRDefault="00FA430B" w:rsidP="00FA430B">
      <w:pPr>
        <w:rPr>
          <w:sz w:val="10"/>
          <w:szCs w:val="10"/>
          <w:lang w:val="uk-UA"/>
        </w:rPr>
      </w:pPr>
    </w:p>
    <w:p w:rsidR="00FA430B" w:rsidRPr="00EC6944" w:rsidRDefault="00FA430B" w:rsidP="00FA430B">
      <w:pPr>
        <w:rPr>
          <w:sz w:val="10"/>
          <w:szCs w:val="10"/>
          <w:lang w:val="uk-UA"/>
        </w:rPr>
      </w:pPr>
    </w:p>
    <w:p w:rsidR="00FA430B" w:rsidRPr="00EC6944" w:rsidRDefault="00FA430B" w:rsidP="00FA430B">
      <w:pPr>
        <w:rPr>
          <w:sz w:val="10"/>
          <w:szCs w:val="10"/>
          <w:lang w:val="uk-UA"/>
        </w:rPr>
      </w:pPr>
    </w:p>
    <w:p w:rsidR="00FA430B" w:rsidRPr="00EC6944" w:rsidRDefault="00FA430B" w:rsidP="00FA430B">
      <w:pPr>
        <w:rPr>
          <w:sz w:val="10"/>
          <w:szCs w:val="10"/>
          <w:lang w:val="uk-UA"/>
        </w:rPr>
      </w:pPr>
    </w:p>
    <w:p w:rsidR="00FA430B" w:rsidRPr="00EC6944" w:rsidRDefault="00FA430B" w:rsidP="00FA430B">
      <w:pPr>
        <w:rPr>
          <w:sz w:val="10"/>
          <w:szCs w:val="10"/>
          <w:lang w:val="uk-UA"/>
        </w:rPr>
      </w:pPr>
    </w:p>
    <w:p w:rsidR="00FA430B" w:rsidRPr="00EC6944" w:rsidRDefault="00FA430B" w:rsidP="00FA430B">
      <w:pPr>
        <w:rPr>
          <w:sz w:val="10"/>
          <w:szCs w:val="10"/>
          <w:lang w:val="uk-UA"/>
        </w:rPr>
      </w:pPr>
    </w:p>
    <w:p w:rsidR="00FA430B" w:rsidRPr="0013587D" w:rsidRDefault="00FA430B" w:rsidP="00FA430B">
      <w:pPr>
        <w:rPr>
          <w:sz w:val="10"/>
          <w:szCs w:val="10"/>
          <w:lang w:val="uk-UA"/>
        </w:rPr>
      </w:pPr>
    </w:p>
    <w:p w:rsidR="00FA430B" w:rsidRPr="0013587D" w:rsidRDefault="00FA430B" w:rsidP="00FA430B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FA430B" w:rsidRPr="00CF6194" w:rsidTr="00277234">
        <w:tc>
          <w:tcPr>
            <w:tcW w:w="4930" w:type="dxa"/>
          </w:tcPr>
          <w:p w:rsidR="00FA430B" w:rsidRPr="00CF6194" w:rsidRDefault="00FA430B" w:rsidP="00277234">
            <w:pPr>
              <w:rPr>
                <w:b/>
                <w:i/>
                <w:szCs w:val="28"/>
              </w:rPr>
            </w:pPr>
            <w:r w:rsidRPr="00554BCB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FA430B" w:rsidRPr="00CF6194" w:rsidRDefault="00FA430B" w:rsidP="00277234">
            <w:pPr>
              <w:jc w:val="both"/>
              <w:rPr>
                <w:b/>
                <w:i/>
                <w:szCs w:val="28"/>
              </w:rPr>
            </w:pPr>
          </w:p>
        </w:tc>
        <w:tc>
          <w:tcPr>
            <w:tcW w:w="3118" w:type="dxa"/>
            <w:hideMark/>
          </w:tcPr>
          <w:p w:rsidR="00FA430B" w:rsidRPr="00CF6194" w:rsidRDefault="00FA430B" w:rsidP="00277234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554BCB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FA430B" w:rsidRDefault="00FA430B" w:rsidP="00FA430B">
      <w:pPr>
        <w:jc w:val="center"/>
        <w:rPr>
          <w:i/>
          <w:lang w:val="uk-UA"/>
        </w:rPr>
      </w:pPr>
    </w:p>
    <w:p w:rsidR="00FA430B" w:rsidRDefault="00FA430B" w:rsidP="00FA430B">
      <w:pPr>
        <w:jc w:val="center"/>
        <w:rPr>
          <w:i/>
          <w:lang w:val="uk-UA"/>
        </w:rPr>
      </w:pPr>
    </w:p>
    <w:p w:rsidR="00FA430B" w:rsidRDefault="00FA430B" w:rsidP="00FA430B">
      <w:pPr>
        <w:jc w:val="center"/>
        <w:rPr>
          <w:i/>
          <w:lang w:val="uk-UA"/>
        </w:rPr>
      </w:pPr>
    </w:p>
    <w:p w:rsidR="00525089" w:rsidRDefault="00525089"/>
    <w:sectPr w:rsidR="00525089" w:rsidSect="00470FEA">
      <w:headerReference w:type="default" r:id="rId6"/>
      <w:pgSz w:w="11906" w:h="16838"/>
      <w:pgMar w:top="567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B9" w:rsidRDefault="00034AB9" w:rsidP="00470FEA">
      <w:r>
        <w:separator/>
      </w:r>
    </w:p>
  </w:endnote>
  <w:endnote w:type="continuationSeparator" w:id="0">
    <w:p w:rsidR="00034AB9" w:rsidRDefault="00034AB9" w:rsidP="0047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B9" w:rsidRDefault="00034AB9" w:rsidP="00470FEA">
      <w:r>
        <w:separator/>
      </w:r>
    </w:p>
  </w:footnote>
  <w:footnote w:type="continuationSeparator" w:id="0">
    <w:p w:rsidR="00034AB9" w:rsidRDefault="00034AB9" w:rsidP="0047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665074"/>
      <w:docPartObj>
        <w:docPartGallery w:val="Page Numbers (Top of Page)"/>
        <w:docPartUnique/>
      </w:docPartObj>
    </w:sdtPr>
    <w:sdtContent>
      <w:p w:rsidR="00470FEA" w:rsidRDefault="00470F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70FEA" w:rsidRDefault="00470F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ED"/>
    <w:rsid w:val="00034AB9"/>
    <w:rsid w:val="00470FEA"/>
    <w:rsid w:val="00525089"/>
    <w:rsid w:val="00B678ED"/>
    <w:rsid w:val="00FA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3735"/>
  <w15:chartTrackingRefBased/>
  <w15:docId w15:val="{86BD86E6-48A8-4C7A-917F-7608C440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3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A430B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A43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470FE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0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70FE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0F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1352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Терещенко</dc:creator>
  <cp:keywords/>
  <dc:description/>
  <cp:lastModifiedBy>matvijko</cp:lastModifiedBy>
  <cp:revision>3</cp:revision>
  <dcterms:created xsi:type="dcterms:W3CDTF">2025-08-07T12:30:00Z</dcterms:created>
  <dcterms:modified xsi:type="dcterms:W3CDTF">2025-08-11T08:45:00Z</dcterms:modified>
</cp:coreProperties>
</file>