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52" w:rsidRPr="00C71949" w:rsidRDefault="000119B8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026" w:left="5810" w:right="-992" w:hangingChars="57" w:hanging="137"/>
        <w:rPr>
          <w:color w:val="000000"/>
          <w:sz w:val="24"/>
        </w:rPr>
      </w:pPr>
      <w:r w:rsidRPr="00C71949">
        <w:rPr>
          <w:i/>
          <w:sz w:val="24"/>
        </w:rPr>
        <w:t xml:space="preserve"> </w:t>
      </w:r>
      <w:r w:rsidR="000F35EE" w:rsidRPr="00C71949">
        <w:rPr>
          <w:i/>
          <w:sz w:val="24"/>
        </w:rPr>
        <w:t xml:space="preserve">   </w:t>
      </w:r>
      <w:r w:rsidR="00623429" w:rsidRPr="00C71949">
        <w:rPr>
          <w:i/>
          <w:color w:val="000000"/>
          <w:sz w:val="24"/>
        </w:rPr>
        <w:t>Додаток</w:t>
      </w:r>
    </w:p>
    <w:p w:rsidR="00A24F52" w:rsidRPr="00C71949" w:rsidRDefault="000F35EE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530"/>
          <w:tab w:val="left" w:pos="9214"/>
        </w:tabs>
        <w:spacing w:line="240" w:lineRule="auto"/>
        <w:ind w:leftChars="2026" w:left="8505" w:right="-992" w:hangingChars="1180" w:hanging="2832"/>
        <w:rPr>
          <w:i/>
          <w:color w:val="000000"/>
          <w:sz w:val="24"/>
        </w:rPr>
      </w:pPr>
      <w:r w:rsidRPr="00C71949">
        <w:rPr>
          <w:i/>
          <w:color w:val="000000"/>
          <w:sz w:val="24"/>
        </w:rPr>
        <w:t xml:space="preserve">   </w:t>
      </w:r>
      <w:r w:rsidR="00623429" w:rsidRPr="00C71949">
        <w:rPr>
          <w:i/>
          <w:color w:val="000000"/>
          <w:sz w:val="24"/>
        </w:rPr>
        <w:t>до рішення виконкому міської ради</w:t>
      </w:r>
      <w:r w:rsidRPr="00C71949">
        <w:rPr>
          <w:i/>
          <w:color w:val="000000"/>
          <w:sz w:val="24"/>
        </w:rPr>
        <w:t xml:space="preserve">  </w:t>
      </w:r>
    </w:p>
    <w:p w:rsidR="00C71949" w:rsidRPr="00C71949" w:rsidRDefault="00C71949" w:rsidP="00C7194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214"/>
        </w:tabs>
        <w:spacing w:line="240" w:lineRule="auto"/>
        <w:ind w:leftChars="2075" w:left="8433" w:right="-992" w:hangingChars="1093" w:hanging="2623"/>
        <w:rPr>
          <w:i/>
          <w:color w:val="000000"/>
          <w:sz w:val="24"/>
        </w:rPr>
      </w:pPr>
      <w:r w:rsidRPr="00C71949">
        <w:rPr>
          <w:i/>
          <w:color w:val="000000"/>
          <w:sz w:val="24"/>
        </w:rPr>
        <w:t>07.08.2025</w:t>
      </w:r>
      <w:r w:rsidR="00A93946">
        <w:rPr>
          <w:i/>
          <w:color w:val="000000"/>
          <w:sz w:val="24"/>
        </w:rPr>
        <w:t xml:space="preserve"> </w:t>
      </w:r>
      <w:r w:rsidRPr="00C71949">
        <w:rPr>
          <w:i/>
          <w:color w:val="000000"/>
          <w:sz w:val="24"/>
        </w:rPr>
        <w:t>№964</w:t>
      </w:r>
    </w:p>
    <w:p w:rsidR="00A24F52" w:rsidRPr="00C71949" w:rsidRDefault="00A24F52" w:rsidP="00A93946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:rsidR="00704D90" w:rsidRPr="00C71949" w:rsidRDefault="00623429" w:rsidP="00704D9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3"/>
        <w:jc w:val="center"/>
        <w:rPr>
          <w:b/>
          <w:i/>
          <w:color w:val="000000"/>
          <w:szCs w:val="28"/>
        </w:rPr>
      </w:pPr>
      <w:r w:rsidRPr="00C71949">
        <w:rPr>
          <w:b/>
          <w:i/>
          <w:color w:val="000000"/>
          <w:szCs w:val="28"/>
        </w:rPr>
        <w:t>Перелік</w:t>
      </w:r>
      <w:r w:rsidR="00F42F89" w:rsidRPr="00C71949">
        <w:rPr>
          <w:b/>
          <w:i/>
          <w:color w:val="000000"/>
          <w:szCs w:val="28"/>
        </w:rPr>
        <w:t xml:space="preserve"> і</w:t>
      </w:r>
      <w:r w:rsidRPr="00C71949">
        <w:rPr>
          <w:b/>
          <w:i/>
          <w:color w:val="000000"/>
          <w:szCs w:val="28"/>
        </w:rPr>
        <w:t xml:space="preserve"> обсяги </w:t>
      </w:r>
      <w:proofErr w:type="spellStart"/>
      <w:r w:rsidRPr="00C71949">
        <w:rPr>
          <w:b/>
          <w:i/>
          <w:color w:val="000000"/>
          <w:szCs w:val="28"/>
        </w:rPr>
        <w:t>закупівель</w:t>
      </w:r>
      <w:proofErr w:type="spellEnd"/>
      <w:r w:rsidRPr="00C71949">
        <w:rPr>
          <w:b/>
          <w:i/>
          <w:color w:val="000000"/>
          <w:szCs w:val="28"/>
        </w:rPr>
        <w:t xml:space="preserve"> товарів </w:t>
      </w:r>
    </w:p>
    <w:p w:rsidR="00A24F52" w:rsidRPr="00C71949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jc w:val="center"/>
        <w:rPr>
          <w:color w:val="000000"/>
          <w:sz w:val="4"/>
          <w:szCs w:val="4"/>
        </w:rPr>
      </w:pPr>
    </w:p>
    <w:tbl>
      <w:tblPr>
        <w:tblStyle w:val="afa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0"/>
        <w:gridCol w:w="1843"/>
        <w:gridCol w:w="1134"/>
        <w:gridCol w:w="1214"/>
      </w:tblGrid>
      <w:tr w:rsidR="00A24F52" w:rsidRPr="00C71949" w:rsidTr="00CC380B">
        <w:trPr>
          <w:trHeight w:val="1124"/>
          <w:jc w:val="center"/>
        </w:trPr>
        <w:tc>
          <w:tcPr>
            <w:tcW w:w="562" w:type="dxa"/>
            <w:shd w:val="clear" w:color="auto" w:fill="FFFFFF"/>
          </w:tcPr>
          <w:p w:rsidR="00A24F52" w:rsidRPr="00C71949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b/>
                <w:i/>
                <w:color w:val="000000"/>
                <w:sz w:val="24"/>
              </w:rPr>
              <w:t>№</w:t>
            </w:r>
          </w:p>
          <w:p w:rsidR="00A24F52" w:rsidRPr="00C71949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5670" w:type="dxa"/>
            <w:shd w:val="clear" w:color="auto" w:fill="FFFFFF"/>
          </w:tcPr>
          <w:p w:rsidR="00A24F52" w:rsidRPr="00C71949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highlight w:val="white"/>
              </w:rPr>
            </w:pPr>
            <w:r w:rsidRPr="00C71949">
              <w:rPr>
                <w:b/>
                <w:i/>
                <w:color w:val="000000"/>
                <w:sz w:val="24"/>
                <w:highlight w:val="white"/>
              </w:rPr>
              <w:t xml:space="preserve">Назва товару  </w:t>
            </w:r>
          </w:p>
        </w:tc>
        <w:tc>
          <w:tcPr>
            <w:tcW w:w="1843" w:type="dxa"/>
            <w:shd w:val="clear" w:color="auto" w:fill="FFFFFF"/>
          </w:tcPr>
          <w:p w:rsidR="00A24F52" w:rsidRPr="00C71949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134" w:type="dxa"/>
            <w:shd w:val="clear" w:color="auto" w:fill="FFFFFF"/>
          </w:tcPr>
          <w:p w:rsidR="00A24F52" w:rsidRPr="00C71949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b/>
                <w:i/>
                <w:color w:val="000000"/>
                <w:sz w:val="24"/>
              </w:rPr>
              <w:t>Одиниці виміру</w:t>
            </w:r>
          </w:p>
        </w:tc>
        <w:tc>
          <w:tcPr>
            <w:tcW w:w="1214" w:type="dxa"/>
            <w:shd w:val="clear" w:color="auto" w:fill="FFFFFF"/>
          </w:tcPr>
          <w:p w:rsidR="00A24F52" w:rsidRPr="00C71949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b/>
                <w:i/>
                <w:color w:val="000000"/>
                <w:sz w:val="24"/>
              </w:rPr>
              <w:t>Обсяг закупівлі</w:t>
            </w:r>
          </w:p>
        </w:tc>
      </w:tr>
    </w:tbl>
    <w:p w:rsidR="00A07ACA" w:rsidRPr="00C71949" w:rsidRDefault="00A07ACA">
      <w:pPr>
        <w:ind w:left="-3" w:firstLine="0"/>
        <w:rPr>
          <w:sz w:val="2"/>
          <w:szCs w:val="2"/>
        </w:rPr>
      </w:pPr>
    </w:p>
    <w:tbl>
      <w:tblPr>
        <w:tblStyle w:val="afa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0"/>
        <w:gridCol w:w="1843"/>
        <w:gridCol w:w="1134"/>
        <w:gridCol w:w="1214"/>
      </w:tblGrid>
      <w:tr w:rsidR="005B1DDA" w:rsidRPr="00C71949" w:rsidTr="00CC380B">
        <w:trPr>
          <w:cantSplit/>
          <w:trHeight w:val="370"/>
          <w:tblHeader/>
          <w:jc w:val="center"/>
        </w:trPr>
        <w:tc>
          <w:tcPr>
            <w:tcW w:w="562" w:type="dxa"/>
            <w:shd w:val="clear" w:color="auto" w:fill="FFFFFF"/>
          </w:tcPr>
          <w:p w:rsidR="005B1DDA" w:rsidRPr="00C71949" w:rsidRDefault="005B1DDA" w:rsidP="005B1DDA">
            <w:pPr>
              <w:ind w:left="0" w:hanging="3"/>
              <w:jc w:val="center"/>
              <w:rPr>
                <w:b/>
                <w:bCs/>
                <w:i/>
                <w:szCs w:val="28"/>
              </w:rPr>
            </w:pPr>
            <w:r w:rsidRPr="00C71949">
              <w:rPr>
                <w:b/>
                <w:bCs/>
                <w:i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/>
          </w:tcPr>
          <w:p w:rsidR="005B1DDA" w:rsidRPr="00C71949" w:rsidRDefault="005B1DDA" w:rsidP="005B1DDA">
            <w:pPr>
              <w:spacing w:line="161" w:lineRule="atLeast"/>
              <w:ind w:left="0" w:hanging="3"/>
              <w:jc w:val="center"/>
              <w:rPr>
                <w:b/>
                <w:i/>
                <w:szCs w:val="28"/>
                <w:shd w:val="clear" w:color="auto" w:fill="FFFFFF"/>
                <w:lang w:eastAsia="uk-UA"/>
              </w:rPr>
            </w:pPr>
            <w:r w:rsidRPr="00C71949">
              <w:rPr>
                <w:b/>
                <w:i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5B1DDA" w:rsidRPr="00C71949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 w:rsidRPr="00C71949">
              <w:rPr>
                <w:b/>
                <w:i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B1DDA" w:rsidRPr="00C71949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 w:rsidRPr="00C71949">
              <w:rPr>
                <w:b/>
                <w:i/>
                <w:szCs w:val="28"/>
              </w:rPr>
              <w:t>4</w:t>
            </w:r>
          </w:p>
        </w:tc>
        <w:tc>
          <w:tcPr>
            <w:tcW w:w="1214" w:type="dxa"/>
            <w:shd w:val="clear" w:color="auto" w:fill="FFFFFF"/>
          </w:tcPr>
          <w:p w:rsidR="005B1DDA" w:rsidRPr="00C71949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 w:rsidRPr="00C71949">
              <w:rPr>
                <w:b/>
                <w:i/>
                <w:szCs w:val="28"/>
              </w:rPr>
              <w:t>5</w:t>
            </w:r>
          </w:p>
        </w:tc>
      </w:tr>
      <w:tr w:rsidR="00AB2C5D" w:rsidRPr="00C71949" w:rsidTr="002236B8">
        <w:trPr>
          <w:trHeight w:val="352"/>
          <w:jc w:val="center"/>
        </w:trPr>
        <w:tc>
          <w:tcPr>
            <w:tcW w:w="10423" w:type="dxa"/>
            <w:gridSpan w:val="5"/>
            <w:tcBorders>
              <w:right w:val="single" w:sz="6" w:space="0" w:color="000000"/>
            </w:tcBorders>
          </w:tcPr>
          <w:p w:rsidR="00AB2C5D" w:rsidRPr="00C71949" w:rsidRDefault="00237775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C71949">
              <w:rPr>
                <w:b/>
                <w:i/>
                <w:color w:val="000000"/>
                <w:sz w:val="24"/>
              </w:rPr>
              <w:t>Постачальник Товариств</w:t>
            </w:r>
            <w:r w:rsidR="007C629B" w:rsidRPr="00C71949">
              <w:rPr>
                <w:b/>
                <w:i/>
                <w:color w:val="000000"/>
                <w:sz w:val="24"/>
              </w:rPr>
              <w:t>о з обмеженою відповідальністю «</w:t>
            </w:r>
            <w:r w:rsidRPr="00C71949">
              <w:rPr>
                <w:b/>
                <w:i/>
                <w:color w:val="000000"/>
                <w:sz w:val="24"/>
              </w:rPr>
              <w:t>СКАЙ ФОРВАРД</w:t>
            </w:r>
            <w:r w:rsidR="007C629B" w:rsidRPr="00C71949">
              <w:rPr>
                <w:b/>
                <w:i/>
                <w:color w:val="000000"/>
                <w:sz w:val="24"/>
              </w:rPr>
              <w:t>»</w:t>
            </w:r>
          </w:p>
        </w:tc>
      </w:tr>
      <w:tr w:rsidR="00237775" w:rsidRPr="00C71949" w:rsidTr="00CC380B">
        <w:trPr>
          <w:trHeight w:val="707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237775" w:rsidRPr="00C71949" w:rsidRDefault="00237775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237775" w:rsidRPr="00C71949" w:rsidRDefault="00237775" w:rsidP="00237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Безпілотний літальний апарат </w:t>
            </w:r>
            <w:r w:rsidR="007C629B" w:rsidRPr="00C71949">
              <w:rPr>
                <w:color w:val="000000"/>
                <w:szCs w:val="28"/>
              </w:rPr>
              <w:t>[</w:t>
            </w:r>
            <w:proofErr w:type="spellStart"/>
            <w:r w:rsidR="007C629B" w:rsidRPr="00C71949">
              <w:rPr>
                <w:color w:val="000000"/>
                <w:szCs w:val="28"/>
              </w:rPr>
              <w:t>БпЛА</w:t>
            </w:r>
            <w:proofErr w:type="spellEnd"/>
            <w:r w:rsidR="007C629B" w:rsidRPr="00C71949">
              <w:rPr>
                <w:color w:val="000000"/>
                <w:szCs w:val="28"/>
              </w:rPr>
              <w:t xml:space="preserve"> «Інтерцептор»</w:t>
            </w:r>
            <w:r w:rsidRPr="00C71949">
              <w:rPr>
                <w:color w:val="000000"/>
                <w:szCs w:val="28"/>
              </w:rPr>
              <w:t xml:space="preserve"> (нічна комплектація)</w:t>
            </w:r>
            <w:r w:rsidR="007C629B" w:rsidRPr="00C71949">
              <w:rPr>
                <w:color w:val="000000"/>
                <w:szCs w:val="28"/>
              </w:rPr>
              <w:t>]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:rsidR="00237775" w:rsidRPr="00C71949" w:rsidRDefault="00237775" w:rsidP="00237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34710000-7, Вертольоти, літаки, космічні та інші літальні апарати з двигуном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237775" w:rsidRPr="00C71949" w:rsidRDefault="00237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:rsidR="00237775" w:rsidRPr="00C71949" w:rsidRDefault="003F29FB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Chars="-88" w:left="0" w:hangingChars="88" w:hanging="246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  </w:t>
            </w:r>
            <w:r w:rsidR="007C629B" w:rsidRPr="00C71949">
              <w:rPr>
                <w:color w:val="000000"/>
                <w:szCs w:val="28"/>
              </w:rPr>
              <w:t xml:space="preserve"> </w:t>
            </w:r>
            <w:r w:rsidR="00237775" w:rsidRPr="00C71949">
              <w:rPr>
                <w:color w:val="000000"/>
                <w:szCs w:val="28"/>
              </w:rPr>
              <w:t>6</w:t>
            </w:r>
          </w:p>
        </w:tc>
      </w:tr>
      <w:tr w:rsidR="00237775" w:rsidRPr="00C71949" w:rsidTr="00CC380B">
        <w:trPr>
          <w:trHeight w:val="1288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237775" w:rsidRPr="00C71949" w:rsidRDefault="00237775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237775" w:rsidRPr="00C71949" w:rsidRDefault="00237775" w:rsidP="00237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Безпілотний літальний апарат </w:t>
            </w:r>
            <w:r w:rsidR="007C629B" w:rsidRPr="00C71949">
              <w:rPr>
                <w:color w:val="000000"/>
                <w:szCs w:val="28"/>
              </w:rPr>
              <w:t>[</w:t>
            </w:r>
            <w:proofErr w:type="spellStart"/>
            <w:r w:rsidRPr="00C71949">
              <w:rPr>
                <w:color w:val="000000"/>
                <w:szCs w:val="28"/>
              </w:rPr>
              <w:t>БпЛА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r w:rsidR="007C629B" w:rsidRPr="00C71949">
              <w:rPr>
                <w:color w:val="000000"/>
                <w:szCs w:val="28"/>
              </w:rPr>
              <w:t>«Інтерцептор»</w:t>
            </w:r>
            <w:r w:rsidRPr="00C71949">
              <w:rPr>
                <w:color w:val="000000"/>
                <w:szCs w:val="28"/>
              </w:rPr>
              <w:t xml:space="preserve"> (денна комплектація)</w:t>
            </w:r>
            <w:r w:rsidR="007C629B" w:rsidRPr="00C71949">
              <w:rPr>
                <w:color w:val="000000"/>
                <w:szCs w:val="28"/>
              </w:rPr>
              <w:t>]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:rsidR="00237775" w:rsidRPr="00C71949" w:rsidRDefault="00237775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237775" w:rsidRPr="00C71949" w:rsidRDefault="00237775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:rsidR="00237775" w:rsidRPr="00C71949" w:rsidRDefault="00237775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4</w:t>
            </w:r>
          </w:p>
        </w:tc>
      </w:tr>
      <w:tr w:rsidR="007C629B" w:rsidRPr="00C71949" w:rsidTr="002236B8">
        <w:trPr>
          <w:trHeight w:val="400"/>
          <w:jc w:val="center"/>
        </w:trPr>
        <w:tc>
          <w:tcPr>
            <w:tcW w:w="10423" w:type="dxa"/>
            <w:gridSpan w:val="5"/>
            <w:tcBorders>
              <w:right w:val="single" w:sz="6" w:space="0" w:color="000000"/>
            </w:tcBorders>
          </w:tcPr>
          <w:p w:rsidR="007C629B" w:rsidRPr="00C71949" w:rsidRDefault="007C629B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b/>
                <w:i/>
                <w:color w:val="000000"/>
                <w:sz w:val="24"/>
              </w:rPr>
              <w:t>Постачальник Товариство з обмеженою відповідальністю «</w:t>
            </w:r>
            <w:proofErr w:type="spellStart"/>
            <w:r w:rsidRPr="00C71949">
              <w:rPr>
                <w:b/>
                <w:i/>
                <w:color w:val="000000"/>
                <w:sz w:val="24"/>
              </w:rPr>
              <w:t>Тактікал</w:t>
            </w:r>
            <w:proofErr w:type="spellEnd"/>
            <w:r w:rsidRPr="00C71949">
              <w:rPr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71949">
              <w:rPr>
                <w:b/>
                <w:i/>
                <w:color w:val="000000"/>
                <w:sz w:val="24"/>
              </w:rPr>
              <w:t>Технолоджи</w:t>
            </w:r>
            <w:proofErr w:type="spellEnd"/>
            <w:r w:rsidRPr="00C71949">
              <w:rPr>
                <w:b/>
                <w:i/>
                <w:color w:val="000000"/>
                <w:sz w:val="24"/>
              </w:rPr>
              <w:t>»</w:t>
            </w:r>
          </w:p>
        </w:tc>
      </w:tr>
      <w:tr w:rsidR="003F29FB" w:rsidRPr="00C71949" w:rsidTr="00CC380B">
        <w:trPr>
          <w:trHeight w:val="615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3F29FB" w:rsidRPr="00C71949" w:rsidRDefault="003F29FB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3F29FB" w:rsidRPr="00C71949" w:rsidRDefault="003F29FB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Портативний прис</w:t>
            </w:r>
            <w:r w:rsidR="007C629B" w:rsidRPr="00C71949">
              <w:rPr>
                <w:color w:val="000000"/>
                <w:szCs w:val="28"/>
              </w:rPr>
              <w:t>трій радіоелектронної боротьби «</w:t>
            </w:r>
            <w:r w:rsidRPr="00C71949">
              <w:rPr>
                <w:color w:val="000000"/>
                <w:szCs w:val="28"/>
              </w:rPr>
              <w:t>MOROK-5</w:t>
            </w:r>
            <w:r w:rsidR="007C629B" w:rsidRPr="00C71949">
              <w:rPr>
                <w:color w:val="000000"/>
                <w:szCs w:val="28"/>
              </w:rPr>
              <w:t>»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3F29FB" w:rsidRPr="00C71949" w:rsidRDefault="003F29FB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 xml:space="preserve">35730000-0, Електронні бойові комплекси та засоби </w:t>
            </w:r>
            <w:proofErr w:type="spellStart"/>
            <w:r w:rsidRPr="00C71949">
              <w:rPr>
                <w:color w:val="000000"/>
                <w:sz w:val="24"/>
              </w:rPr>
              <w:t>радіоелектрон</w:t>
            </w:r>
            <w:proofErr w:type="spellEnd"/>
            <w:r w:rsidR="000F35EE" w:rsidRPr="00C71949">
              <w:rPr>
                <w:color w:val="000000"/>
                <w:sz w:val="24"/>
              </w:rPr>
              <w:t xml:space="preserve"> </w:t>
            </w:r>
            <w:r w:rsidRPr="00C71949">
              <w:rPr>
                <w:color w:val="000000"/>
                <w:sz w:val="24"/>
              </w:rPr>
              <w:t>ного захисту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3F29FB" w:rsidRPr="00C71949" w:rsidRDefault="003F29FB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:rsidR="003F29FB" w:rsidRPr="00C71949" w:rsidRDefault="003F29FB" w:rsidP="007C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4</w:t>
            </w:r>
          </w:p>
        </w:tc>
      </w:tr>
      <w:tr w:rsidR="00AB2C5D" w:rsidRPr="00C71949" w:rsidTr="002236B8">
        <w:trPr>
          <w:trHeight w:val="607"/>
          <w:jc w:val="center"/>
        </w:trPr>
        <w:tc>
          <w:tcPr>
            <w:tcW w:w="10423" w:type="dxa"/>
            <w:gridSpan w:val="5"/>
            <w:tcBorders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C71949">
              <w:rPr>
                <w:b/>
                <w:i/>
                <w:color w:val="000000"/>
                <w:szCs w:val="28"/>
              </w:rPr>
              <w:t>Закупівлі, що необхідно здійснити із застосуванням порядку проведення</w:t>
            </w:r>
          </w:p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C71949">
              <w:rPr>
                <w:b/>
                <w:i/>
                <w:color w:val="000000"/>
                <w:szCs w:val="28"/>
              </w:rPr>
              <w:t xml:space="preserve"> відкритих торгів</w:t>
            </w:r>
          </w:p>
        </w:tc>
      </w:tr>
      <w:tr w:rsidR="00AB2C5D" w:rsidRPr="00C71949" w:rsidTr="00CC380B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2" w:firstLineChars="0" w:firstLine="142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Генераторна установка 16 кВт </w:t>
            </w:r>
            <w:r w:rsidRPr="00C71949">
              <w:rPr>
                <w:color w:val="000000"/>
                <w:szCs w:val="28"/>
              </w:rPr>
              <w:br/>
              <w:t>(</w:t>
            </w:r>
            <w:proofErr w:type="spellStart"/>
            <w:r w:rsidRPr="00C71949">
              <w:rPr>
                <w:color w:val="000000"/>
                <w:szCs w:val="28"/>
              </w:rPr>
              <w:t>Baudouin-Leroy-Somer</w:t>
            </w:r>
            <w:proofErr w:type="spellEnd"/>
            <w:r w:rsidRPr="00C71949">
              <w:rPr>
                <w:color w:val="000000"/>
                <w:szCs w:val="28"/>
              </w:rPr>
              <w:t>)</w:t>
            </w:r>
            <w:r w:rsidR="002B5441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 w:val="24"/>
              </w:rPr>
              <w:t>31120000-3, Генератори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tabs>
                <w:tab w:val="left" w:pos="196"/>
              </w:tabs>
              <w:spacing w:line="240" w:lineRule="auto"/>
              <w:ind w:left="0" w:hanging="3"/>
              <w:jc w:val="center"/>
              <w:textDirection w:val="lrTb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5" w:left="269" w:hanging="3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Генераторна установка 32 кВт </w:t>
            </w:r>
            <w:r w:rsidRPr="00C71949">
              <w:rPr>
                <w:color w:val="000000"/>
                <w:szCs w:val="28"/>
              </w:rPr>
              <w:br/>
            </w:r>
            <w:proofErr w:type="spellStart"/>
            <w:r w:rsidRPr="00C71949">
              <w:rPr>
                <w:color w:val="000000"/>
                <w:szCs w:val="28"/>
              </w:rPr>
              <w:t>Baudouin-Leroy-Somer</w:t>
            </w:r>
            <w:proofErr w:type="spellEnd"/>
            <w:r w:rsidRPr="00C71949">
              <w:rPr>
                <w:color w:val="000000"/>
                <w:szCs w:val="28"/>
              </w:rPr>
              <w:t>)</w:t>
            </w:r>
            <w:r w:rsidR="002B5441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306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Генераторна установка 80 кВт</w:t>
            </w:r>
            <w:r w:rsidRPr="00C71949">
              <w:rPr>
                <w:color w:val="000000"/>
                <w:szCs w:val="28"/>
              </w:rPr>
              <w:br/>
              <w:t>(</w:t>
            </w:r>
            <w:proofErr w:type="spellStart"/>
            <w:r w:rsidRPr="00C71949">
              <w:rPr>
                <w:color w:val="000000"/>
                <w:szCs w:val="28"/>
              </w:rPr>
              <w:t>Baudouin-mecc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alte</w:t>
            </w:r>
            <w:proofErr w:type="spellEnd"/>
            <w:r w:rsidRPr="00C71949">
              <w:rPr>
                <w:color w:val="000000"/>
                <w:szCs w:val="28"/>
              </w:rPr>
              <w:t>)</w:t>
            </w:r>
            <w:r w:rsidR="002B5441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306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Генераторна установка 80 кВт</w:t>
            </w:r>
            <w:r w:rsidRPr="00C71949">
              <w:rPr>
                <w:color w:val="000000"/>
                <w:szCs w:val="28"/>
              </w:rPr>
              <w:br/>
              <w:t>(FTP-</w:t>
            </w:r>
            <w:proofErr w:type="spellStart"/>
            <w:r w:rsidRPr="00C71949">
              <w:rPr>
                <w:color w:val="000000"/>
                <w:szCs w:val="28"/>
              </w:rPr>
              <w:t>mecc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alte</w:t>
            </w:r>
            <w:proofErr w:type="spellEnd"/>
            <w:r w:rsidRPr="00C71949">
              <w:rPr>
                <w:color w:val="000000"/>
                <w:szCs w:val="28"/>
              </w:rPr>
              <w:t>)</w:t>
            </w:r>
            <w:r w:rsidR="002B5441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</w:t>
            </w:r>
          </w:p>
        </w:tc>
      </w:tr>
      <w:tr w:rsidR="00AB2C5D" w:rsidRPr="00C71949" w:rsidTr="00CC380B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306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Генераторна установка 160 кВт (</w:t>
            </w:r>
            <w:proofErr w:type="spellStart"/>
            <w:r w:rsidRPr="00C71949">
              <w:rPr>
                <w:color w:val="000000"/>
                <w:szCs w:val="28"/>
              </w:rPr>
              <w:t>Baudouin-Stemford</w:t>
            </w:r>
            <w:proofErr w:type="spellEnd"/>
            <w:r w:rsidRPr="00C71949">
              <w:rPr>
                <w:color w:val="000000"/>
                <w:szCs w:val="28"/>
              </w:rPr>
              <w:t>)</w:t>
            </w:r>
            <w:r w:rsidR="002B5441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Генераторна установка 180 кВт </w:t>
            </w:r>
            <w:r w:rsidRPr="00C71949">
              <w:rPr>
                <w:color w:val="000000"/>
                <w:szCs w:val="28"/>
              </w:rPr>
              <w:br/>
              <w:t>(</w:t>
            </w:r>
            <w:proofErr w:type="spellStart"/>
            <w:r w:rsidRPr="00C71949">
              <w:rPr>
                <w:color w:val="000000"/>
                <w:szCs w:val="28"/>
              </w:rPr>
              <w:t>Baudouin-mecc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alte</w:t>
            </w:r>
            <w:proofErr w:type="spellEnd"/>
            <w:r w:rsidRPr="00C71949">
              <w:rPr>
                <w:color w:val="000000"/>
                <w:szCs w:val="28"/>
              </w:rPr>
              <w:t>)</w:t>
            </w:r>
            <w:r w:rsidR="002B5441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trHeight w:val="395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Генератор дизельний (400B 50 </w:t>
            </w:r>
            <w:proofErr w:type="spellStart"/>
            <w:r w:rsidRPr="00C71949">
              <w:rPr>
                <w:color w:val="000000"/>
                <w:szCs w:val="28"/>
              </w:rPr>
              <w:t>Гц</w:t>
            </w:r>
            <w:proofErr w:type="spellEnd"/>
            <w:r w:rsidRPr="00C71949">
              <w:rPr>
                <w:color w:val="000000"/>
                <w:szCs w:val="28"/>
              </w:rPr>
              <w:t xml:space="preserve">) 52 кВт 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</w:t>
            </w:r>
          </w:p>
        </w:tc>
      </w:tr>
      <w:tr w:rsidR="00AB2C5D" w:rsidRPr="00C71949" w:rsidTr="00CC380B">
        <w:trPr>
          <w:trHeight w:val="401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Генератор дизельний (230-400B 50 </w:t>
            </w:r>
            <w:proofErr w:type="spellStart"/>
            <w:r w:rsidRPr="00C71949">
              <w:rPr>
                <w:color w:val="000000"/>
                <w:szCs w:val="28"/>
              </w:rPr>
              <w:t>Гц</w:t>
            </w:r>
            <w:proofErr w:type="spellEnd"/>
            <w:r w:rsidRPr="00C71949">
              <w:rPr>
                <w:color w:val="000000"/>
                <w:szCs w:val="28"/>
              </w:rPr>
              <w:t>)</w:t>
            </w:r>
            <w:r w:rsidR="00CC380B" w:rsidRPr="00C71949">
              <w:rPr>
                <w:color w:val="000000"/>
                <w:szCs w:val="28"/>
              </w:rPr>
              <w:t xml:space="preserve">               </w:t>
            </w:r>
            <w:r w:rsidRPr="00C71949">
              <w:rPr>
                <w:color w:val="000000"/>
                <w:szCs w:val="28"/>
              </w:rPr>
              <w:t xml:space="preserve"> 56 кВт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4</w:t>
            </w:r>
          </w:p>
        </w:tc>
      </w:tr>
      <w:tr w:rsidR="00AB2C5D" w:rsidRPr="00C71949" w:rsidTr="00CC380B">
        <w:trPr>
          <w:trHeight w:val="42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Генератор дизельний (400B 50 </w:t>
            </w:r>
            <w:proofErr w:type="spellStart"/>
            <w:r w:rsidRPr="00C71949">
              <w:rPr>
                <w:color w:val="000000"/>
                <w:szCs w:val="28"/>
              </w:rPr>
              <w:t>Гц</w:t>
            </w:r>
            <w:proofErr w:type="spellEnd"/>
            <w:r w:rsidRPr="00C71949">
              <w:rPr>
                <w:color w:val="000000"/>
                <w:szCs w:val="28"/>
              </w:rPr>
              <w:t>) 65-72 кВт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5</w:t>
            </w:r>
          </w:p>
        </w:tc>
      </w:tr>
      <w:tr w:rsidR="00AB2C5D" w:rsidRPr="00C71949" w:rsidTr="00CC380B">
        <w:trPr>
          <w:trHeight w:val="355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Генератор дизельний (400B 50 </w:t>
            </w:r>
            <w:proofErr w:type="spellStart"/>
            <w:r w:rsidRPr="00C71949">
              <w:rPr>
                <w:color w:val="000000"/>
                <w:szCs w:val="28"/>
              </w:rPr>
              <w:t>Гц</w:t>
            </w:r>
            <w:proofErr w:type="spellEnd"/>
            <w:r w:rsidRPr="00C71949">
              <w:rPr>
                <w:color w:val="000000"/>
                <w:szCs w:val="28"/>
              </w:rPr>
              <w:t>) 90 кВт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trHeight w:val="122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Приціл «TRIJICON ACOG 4X32 </w:t>
            </w:r>
            <w:proofErr w:type="spellStart"/>
            <w:r w:rsidRPr="00C71949">
              <w:rPr>
                <w:color w:val="000000"/>
                <w:szCs w:val="28"/>
              </w:rPr>
              <w:t>Red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Chevron</w:t>
            </w:r>
            <w:proofErr w:type="spellEnd"/>
            <w:r w:rsidRPr="00C71949">
              <w:rPr>
                <w:color w:val="000000"/>
                <w:szCs w:val="28"/>
              </w:rPr>
              <w:t xml:space="preserve"> w/BAC NS» або еквівалент</w:t>
            </w:r>
          </w:p>
        </w:tc>
        <w:tc>
          <w:tcPr>
            <w:tcW w:w="184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38630000-0, Астрономічні та оптичні прилади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6</w:t>
            </w:r>
          </w:p>
        </w:tc>
      </w:tr>
      <w:tr w:rsidR="00AB2C5D" w:rsidRPr="00C71949" w:rsidTr="00CC380B">
        <w:trPr>
          <w:trHeight w:val="938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 xml:space="preserve">Монітор 32" LG 32MR50C </w:t>
            </w:r>
            <w:proofErr w:type="spellStart"/>
            <w:r w:rsidRPr="00C71949">
              <w:rPr>
                <w:color w:val="000000"/>
                <w:szCs w:val="28"/>
              </w:rPr>
              <w:t>Full</w:t>
            </w:r>
            <w:proofErr w:type="spellEnd"/>
            <w:r w:rsidRPr="00C71949">
              <w:rPr>
                <w:color w:val="000000"/>
                <w:szCs w:val="28"/>
              </w:rPr>
              <w:t>-HD VA 100Гц або еквівалент</w:t>
            </w:r>
            <w:r w:rsidR="002B5441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30230000-0, Комп`ютерне обладнання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20</w:t>
            </w:r>
          </w:p>
        </w:tc>
      </w:tr>
      <w:tr w:rsidR="00AB2C5D" w:rsidRPr="00C71949" w:rsidTr="00CC380B">
        <w:trPr>
          <w:trHeight w:val="1699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2B5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proofErr w:type="spellStart"/>
            <w:r w:rsidRPr="00C71949">
              <w:rPr>
                <w:color w:val="000000"/>
                <w:szCs w:val="28"/>
              </w:rPr>
              <w:t>Фотопастка</w:t>
            </w:r>
            <w:proofErr w:type="spellEnd"/>
            <w:r w:rsidRPr="00C71949">
              <w:rPr>
                <w:color w:val="000000"/>
                <w:szCs w:val="28"/>
              </w:rPr>
              <w:t xml:space="preserve"> «SUNTEK HC950Pro </w:t>
            </w:r>
            <w:proofErr w:type="spellStart"/>
            <w:r w:rsidRPr="00C71949">
              <w:rPr>
                <w:color w:val="000000"/>
                <w:szCs w:val="28"/>
              </w:rPr>
              <w:t>Li</w:t>
            </w:r>
            <w:proofErr w:type="spellEnd"/>
            <w:r w:rsidRPr="00C71949">
              <w:rPr>
                <w:color w:val="000000"/>
                <w:szCs w:val="28"/>
              </w:rPr>
              <w:t xml:space="preserve">» </w:t>
            </w:r>
            <w:r w:rsidR="002B5441" w:rsidRPr="00C71949">
              <w:rPr>
                <w:color w:val="000000"/>
                <w:szCs w:val="28"/>
              </w:rPr>
              <w:t>у комплекті або еквівалент:</w:t>
            </w:r>
            <w:r w:rsidR="002B5441" w:rsidRPr="00C71949">
              <w:rPr>
                <w:color w:val="000000"/>
                <w:szCs w:val="28"/>
              </w:rPr>
              <w:br/>
              <w:t xml:space="preserve"> с</w:t>
            </w:r>
            <w:r w:rsidRPr="00C71949">
              <w:rPr>
                <w:color w:val="000000"/>
                <w:szCs w:val="28"/>
              </w:rPr>
              <w:t xml:space="preserve">онячна панель SP-06 для </w:t>
            </w:r>
            <w:proofErr w:type="spellStart"/>
            <w:r w:rsidRPr="00C71949">
              <w:rPr>
                <w:color w:val="000000"/>
                <w:szCs w:val="28"/>
              </w:rPr>
              <w:t>фотопастки</w:t>
            </w:r>
            <w:proofErr w:type="spellEnd"/>
            <w:r w:rsidRPr="00C71949">
              <w:rPr>
                <w:color w:val="000000"/>
                <w:szCs w:val="28"/>
              </w:rPr>
              <w:t xml:space="preserve"> «SUNTEK»; </w:t>
            </w:r>
            <w:r w:rsidRPr="00C71949">
              <w:rPr>
                <w:color w:val="000000"/>
                <w:szCs w:val="28"/>
              </w:rPr>
              <w:br/>
              <w:t xml:space="preserve"> карта пам'яті 128 </w:t>
            </w:r>
            <w:proofErr w:type="spellStart"/>
            <w:r w:rsidRPr="00C71949">
              <w:rPr>
                <w:color w:val="000000"/>
                <w:szCs w:val="28"/>
              </w:rPr>
              <w:t>гб</w:t>
            </w:r>
            <w:proofErr w:type="spellEnd"/>
            <w:r w:rsidRPr="00C71949">
              <w:rPr>
                <w:color w:val="000000"/>
                <w:szCs w:val="28"/>
              </w:rPr>
              <w:t xml:space="preserve"> для </w:t>
            </w:r>
            <w:proofErr w:type="spellStart"/>
            <w:r w:rsidRPr="00C71949">
              <w:rPr>
                <w:color w:val="000000"/>
                <w:szCs w:val="28"/>
              </w:rPr>
              <w:t>фотопастки</w:t>
            </w:r>
            <w:proofErr w:type="spellEnd"/>
            <w:r w:rsidRPr="00C71949">
              <w:rPr>
                <w:color w:val="000000"/>
                <w:szCs w:val="28"/>
              </w:rPr>
              <w:t xml:space="preserve"> «SUNTEK»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38650000-6, Фотографічне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proofErr w:type="spellStart"/>
            <w:r w:rsidRPr="00C71949">
              <w:rPr>
                <w:color w:val="000000"/>
                <w:szCs w:val="28"/>
              </w:rPr>
              <w:t>Комлп</w:t>
            </w:r>
            <w:proofErr w:type="spellEnd"/>
            <w:r w:rsidRPr="00C71949">
              <w:rPr>
                <w:color w:val="000000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20</w:t>
            </w:r>
          </w:p>
        </w:tc>
      </w:tr>
      <w:tr w:rsidR="00AB2C5D" w:rsidRPr="00C71949" w:rsidTr="00CC380B">
        <w:trPr>
          <w:trHeight w:val="2204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Камера відеоспостереження «</w:t>
            </w:r>
            <w:proofErr w:type="spellStart"/>
            <w:r w:rsidRPr="00C71949">
              <w:rPr>
                <w:color w:val="000000"/>
                <w:szCs w:val="28"/>
              </w:rPr>
              <w:t>Reolink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Duo</w:t>
            </w:r>
            <w:proofErr w:type="spellEnd"/>
            <w:r w:rsidRPr="00C71949">
              <w:rPr>
                <w:color w:val="000000"/>
                <w:szCs w:val="28"/>
              </w:rPr>
              <w:t xml:space="preserve"> 2 LTE» </w:t>
            </w:r>
            <w:r w:rsidR="002B5441" w:rsidRPr="00C71949">
              <w:rPr>
                <w:color w:val="000000"/>
                <w:szCs w:val="28"/>
              </w:rPr>
              <w:t>і</w:t>
            </w:r>
            <w:r w:rsidRPr="00C71949">
              <w:rPr>
                <w:color w:val="000000"/>
                <w:szCs w:val="28"/>
              </w:rPr>
              <w:t>з сонячною панеллю або еквівалент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32330000-5, Апаратура для запису та від</w:t>
            </w:r>
            <w:r w:rsidR="000F35EE" w:rsidRPr="00C71949">
              <w:rPr>
                <w:color w:val="000000"/>
                <w:sz w:val="24"/>
              </w:rPr>
              <w:t xml:space="preserve">творення аудіо- та </w:t>
            </w:r>
            <w:proofErr w:type="spellStart"/>
            <w:r w:rsidR="000F35EE" w:rsidRPr="00C71949">
              <w:rPr>
                <w:color w:val="000000"/>
                <w:sz w:val="24"/>
              </w:rPr>
              <w:t>ві-деоматеріал</w:t>
            </w:r>
            <w:r w:rsidRPr="00C71949">
              <w:rPr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</w:t>
            </w:r>
          </w:p>
        </w:tc>
      </w:tr>
      <w:tr w:rsidR="00AB2C5D" w:rsidRPr="00C71949" w:rsidTr="00CC380B">
        <w:trPr>
          <w:trHeight w:val="567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proofErr w:type="spellStart"/>
            <w:r w:rsidRPr="00C71949">
              <w:rPr>
                <w:color w:val="000000"/>
                <w:szCs w:val="28"/>
              </w:rPr>
              <w:t>Відеопередавач</w:t>
            </w:r>
            <w:proofErr w:type="spellEnd"/>
            <w:r w:rsidRPr="00C71949">
              <w:rPr>
                <w:color w:val="000000"/>
                <w:szCs w:val="28"/>
              </w:rPr>
              <w:t xml:space="preserve"> (VTX) «DEC1 D1 2.5W 5.8GHz L,X </w:t>
            </w:r>
            <w:proofErr w:type="spellStart"/>
            <w:r w:rsidRPr="00C71949">
              <w:rPr>
                <w:color w:val="000000"/>
                <w:szCs w:val="28"/>
              </w:rPr>
              <w:t>Band</w:t>
            </w:r>
            <w:proofErr w:type="spellEnd"/>
            <w:r w:rsidRPr="00C71949">
              <w:rPr>
                <w:color w:val="000000"/>
                <w:szCs w:val="28"/>
              </w:rPr>
              <w:t>» або еквівалент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32260000-3, Обладнання для передавання даних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80</w:t>
            </w:r>
          </w:p>
        </w:tc>
      </w:tr>
      <w:tr w:rsidR="00AB2C5D" w:rsidRPr="00C71949" w:rsidTr="00CC380B">
        <w:trPr>
          <w:cantSplit/>
          <w:trHeight w:val="745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TX 500 Модуль передавача «</w:t>
            </w:r>
            <w:proofErr w:type="spellStart"/>
            <w:r w:rsidRPr="00C71949">
              <w:rPr>
                <w:color w:val="000000"/>
                <w:szCs w:val="28"/>
              </w:rPr>
              <w:t>BelinRC</w:t>
            </w:r>
            <w:proofErr w:type="spellEnd"/>
            <w:r w:rsidRPr="00C71949">
              <w:rPr>
                <w:color w:val="000000"/>
                <w:szCs w:val="28"/>
              </w:rPr>
              <w:t xml:space="preserve"> ELRS 433 TX </w:t>
            </w:r>
            <w:proofErr w:type="spellStart"/>
            <w:r w:rsidRPr="00C71949">
              <w:rPr>
                <w:color w:val="000000"/>
                <w:szCs w:val="28"/>
              </w:rPr>
              <w:t>Backpack</w:t>
            </w:r>
            <w:proofErr w:type="spellEnd"/>
            <w:r w:rsidRPr="00C71949">
              <w:rPr>
                <w:color w:val="000000"/>
                <w:szCs w:val="28"/>
              </w:rPr>
              <w:t>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80</w:t>
            </w:r>
          </w:p>
        </w:tc>
      </w:tr>
      <w:tr w:rsidR="00AB2C5D" w:rsidRPr="00C71949" w:rsidTr="00CC380B">
        <w:trPr>
          <w:cantSplit/>
          <w:trHeight w:val="1678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PTZ-камера «</w:t>
            </w:r>
            <w:proofErr w:type="spellStart"/>
            <w:r w:rsidRPr="00C71949">
              <w:rPr>
                <w:color w:val="000000"/>
                <w:szCs w:val="28"/>
              </w:rPr>
              <w:t>Starlight</w:t>
            </w:r>
            <w:proofErr w:type="spellEnd"/>
            <w:r w:rsidRPr="00C71949">
              <w:rPr>
                <w:color w:val="000000"/>
                <w:szCs w:val="28"/>
              </w:rPr>
              <w:t xml:space="preserve"> 4 МП DH-SD6AL445GB-HNV» або еквівалент</w:t>
            </w:r>
          </w:p>
        </w:tc>
        <w:tc>
          <w:tcPr>
            <w:tcW w:w="1843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 xml:space="preserve">32330000-5, Апаратура для запису та відтворення аудіо- та </w:t>
            </w:r>
            <w:proofErr w:type="spellStart"/>
            <w:r w:rsidRPr="00C71949">
              <w:rPr>
                <w:color w:val="000000"/>
                <w:sz w:val="24"/>
              </w:rPr>
              <w:t>ві</w:t>
            </w:r>
            <w:r w:rsidR="000F35EE" w:rsidRPr="00C71949">
              <w:rPr>
                <w:color w:val="000000"/>
                <w:sz w:val="24"/>
              </w:rPr>
              <w:t>-</w:t>
            </w:r>
            <w:r w:rsidRPr="00C71949">
              <w:rPr>
                <w:color w:val="000000"/>
                <w:sz w:val="24"/>
              </w:rPr>
              <w:t>деоматеріалу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20</w:t>
            </w:r>
          </w:p>
        </w:tc>
      </w:tr>
      <w:tr w:rsidR="00AB2C5D" w:rsidRPr="00C71949" w:rsidTr="00CC380B">
        <w:trPr>
          <w:cantSplit/>
          <w:trHeight w:val="985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proofErr w:type="spellStart"/>
            <w:r w:rsidRPr="00C71949">
              <w:rPr>
                <w:color w:val="000000"/>
                <w:szCs w:val="28"/>
              </w:rPr>
              <w:t>Нi-PoE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Midspan</w:t>
            </w:r>
            <w:proofErr w:type="spellEnd"/>
            <w:r w:rsidRPr="00C71949">
              <w:rPr>
                <w:color w:val="000000"/>
                <w:szCs w:val="28"/>
              </w:rPr>
              <w:t xml:space="preserve"> інжектор (60 вт) «</w:t>
            </w:r>
            <w:proofErr w:type="spellStart"/>
            <w:r w:rsidRPr="00C71949">
              <w:rPr>
                <w:color w:val="000000"/>
                <w:szCs w:val="28"/>
              </w:rPr>
              <w:t>Dahua</w:t>
            </w:r>
            <w:proofErr w:type="spellEnd"/>
            <w:r w:rsidRPr="00C71949">
              <w:rPr>
                <w:color w:val="000000"/>
                <w:szCs w:val="28"/>
              </w:rPr>
              <w:t xml:space="preserve"> DH-PFT12000» або еквівалент</w:t>
            </w:r>
            <w:r w:rsidR="00AF30AC" w:rsidRPr="00C71949">
              <w:rPr>
                <w:color w:val="000000"/>
                <w:szCs w:val="28"/>
              </w:rPr>
              <w:t>*</w:t>
            </w:r>
          </w:p>
        </w:tc>
        <w:tc>
          <w:tcPr>
            <w:tcW w:w="1843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 xml:space="preserve">32420000-3, </w:t>
            </w:r>
            <w:r w:rsidR="003F29FB" w:rsidRPr="00C71949">
              <w:rPr>
                <w:color w:val="000000"/>
                <w:sz w:val="24"/>
              </w:rPr>
              <w:t xml:space="preserve"> </w:t>
            </w:r>
            <w:r w:rsidRPr="00C71949">
              <w:rPr>
                <w:color w:val="000000"/>
                <w:sz w:val="24"/>
              </w:rPr>
              <w:t>Мережеве обладнання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20</w:t>
            </w:r>
          </w:p>
        </w:tc>
      </w:tr>
      <w:tr w:rsidR="00AB2C5D" w:rsidRPr="00C71949" w:rsidTr="00CC380B">
        <w:trPr>
          <w:cantSplit/>
          <w:trHeight w:val="1267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proofErr w:type="spellStart"/>
            <w:r w:rsidRPr="00C71949">
              <w:rPr>
                <w:color w:val="000000"/>
                <w:szCs w:val="28"/>
              </w:rPr>
              <w:t>Интерактивная</w:t>
            </w:r>
            <w:proofErr w:type="spellEnd"/>
            <w:r w:rsidRPr="00C71949">
              <w:rPr>
                <w:color w:val="000000"/>
                <w:szCs w:val="28"/>
              </w:rPr>
              <w:t xml:space="preserve"> панель «INTBOARD LT65 PC (</w:t>
            </w:r>
            <w:proofErr w:type="spellStart"/>
            <w:r w:rsidRPr="00C71949">
              <w:rPr>
                <w:color w:val="000000"/>
                <w:szCs w:val="28"/>
              </w:rPr>
              <w:t>Android</w:t>
            </w:r>
            <w:proofErr w:type="spellEnd"/>
            <w:r w:rsidRPr="00C71949">
              <w:rPr>
                <w:color w:val="000000"/>
                <w:szCs w:val="28"/>
              </w:rPr>
              <w:t xml:space="preserve"> 14.0)» або еквівалент</w:t>
            </w:r>
          </w:p>
        </w:tc>
        <w:tc>
          <w:tcPr>
            <w:tcW w:w="1843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32320000-2, Телевізійне й аудіовізуальне обладнання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cantSplit/>
          <w:trHeight w:val="420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Дошка обрізна 25х100х4000 мм</w:t>
            </w:r>
          </w:p>
        </w:tc>
        <w:tc>
          <w:tcPr>
            <w:tcW w:w="1843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03410000-7,  Деревина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м3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jc w:val="center"/>
              <w:rPr>
                <w:szCs w:val="28"/>
              </w:rPr>
            </w:pPr>
            <w:r w:rsidRPr="00C71949">
              <w:rPr>
                <w:szCs w:val="28"/>
              </w:rPr>
              <w:t>10</w:t>
            </w:r>
          </w:p>
        </w:tc>
      </w:tr>
      <w:tr w:rsidR="00AB2C5D" w:rsidRPr="00C71949" w:rsidTr="00CC380B">
        <w:trPr>
          <w:cantSplit/>
          <w:trHeight w:val="407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7C629B" w:rsidP="007C629B">
            <w:pPr>
              <w:ind w:leftChars="0" w:left="0" w:firstLineChars="0" w:firstLine="0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Ліс кругляк, d</w:t>
            </w:r>
            <w:r w:rsidR="00AB2C5D" w:rsidRPr="00C71949">
              <w:rPr>
                <w:color w:val="000000"/>
                <w:szCs w:val="28"/>
              </w:rPr>
              <w:t>300-340 мм, довжина 4000 мм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ind w:left="0" w:hanging="3"/>
              <w:jc w:val="center"/>
              <w:rPr>
                <w:szCs w:val="28"/>
              </w:rPr>
            </w:pPr>
            <w:r w:rsidRPr="00C71949">
              <w:rPr>
                <w:szCs w:val="28"/>
              </w:rPr>
              <w:t>230</w:t>
            </w:r>
          </w:p>
        </w:tc>
      </w:tr>
      <w:tr w:rsidR="00AB2C5D" w:rsidRPr="00C71949" w:rsidTr="00CC380B">
        <w:trPr>
          <w:cantSplit/>
          <w:trHeight w:val="412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Фундаментний блок ФБС 24.3.6-Т</w:t>
            </w:r>
          </w:p>
        </w:tc>
        <w:tc>
          <w:tcPr>
            <w:tcW w:w="1843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44110000-4, Конструкційні матеріали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250</w:t>
            </w:r>
          </w:p>
        </w:tc>
      </w:tr>
      <w:tr w:rsidR="00AB2C5D" w:rsidRPr="00C71949" w:rsidTr="00CC380B">
        <w:trPr>
          <w:cantSplit/>
          <w:trHeight w:val="275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tabs>
                <w:tab w:val="left" w:pos="1861"/>
              </w:tabs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Пустотна плита перекриття ПК 51-12-8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33</w:t>
            </w:r>
          </w:p>
        </w:tc>
      </w:tr>
      <w:tr w:rsidR="00AB2C5D" w:rsidRPr="00C71949" w:rsidTr="00CC380B">
        <w:trPr>
          <w:cantSplit/>
          <w:trHeight w:val="33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5D" w:rsidRPr="00C71949" w:rsidRDefault="00AB2C5D" w:rsidP="00AB2C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</w:t>
            </w:r>
            <w:r w:rsidR="002B5441" w:rsidRPr="00C71949">
              <w:rPr>
                <w:color w:val="000000"/>
                <w:szCs w:val="28"/>
              </w:rPr>
              <w:t>-</w:t>
            </w:r>
            <w:r w:rsidRPr="00C71949">
              <w:rPr>
                <w:color w:val="000000"/>
                <w:szCs w:val="28"/>
              </w:rPr>
              <w:t>D принтер «</w:t>
            </w:r>
            <w:proofErr w:type="spellStart"/>
            <w:r w:rsidRPr="00C71949">
              <w:rPr>
                <w:color w:val="000000"/>
                <w:szCs w:val="28"/>
              </w:rPr>
              <w:t>Creality</w:t>
            </w:r>
            <w:proofErr w:type="spellEnd"/>
            <w:r w:rsidRPr="00C71949">
              <w:rPr>
                <w:color w:val="000000"/>
                <w:szCs w:val="28"/>
              </w:rPr>
              <w:t xml:space="preserve"> K2 </w:t>
            </w:r>
            <w:proofErr w:type="spellStart"/>
            <w:r w:rsidRPr="00C71949">
              <w:rPr>
                <w:color w:val="000000"/>
                <w:szCs w:val="28"/>
              </w:rPr>
              <w:t>Plus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Combo</w:t>
            </w:r>
            <w:proofErr w:type="spellEnd"/>
            <w:r w:rsidRPr="00C71949">
              <w:rPr>
                <w:color w:val="000000"/>
                <w:szCs w:val="28"/>
              </w:rPr>
              <w:t>» або еквівалент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30230000-0, Комп’ютерне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7</w:t>
            </w:r>
          </w:p>
        </w:tc>
      </w:tr>
      <w:tr w:rsidR="00AB2C5D" w:rsidRPr="00C71949" w:rsidTr="00CC380B">
        <w:trPr>
          <w:cantSplit/>
          <w:trHeight w:val="33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</w:t>
            </w:r>
            <w:r w:rsidR="002B5441" w:rsidRPr="00C71949">
              <w:rPr>
                <w:color w:val="000000"/>
                <w:szCs w:val="28"/>
              </w:rPr>
              <w:t>-</w:t>
            </w:r>
            <w:r w:rsidRPr="00C71949">
              <w:rPr>
                <w:color w:val="000000"/>
                <w:szCs w:val="28"/>
              </w:rPr>
              <w:t>D сканер «</w:t>
            </w:r>
            <w:proofErr w:type="spellStart"/>
            <w:r w:rsidRPr="00C71949">
              <w:rPr>
                <w:color w:val="000000"/>
                <w:szCs w:val="28"/>
              </w:rPr>
              <w:t>Creality</w:t>
            </w:r>
            <w:proofErr w:type="spellEnd"/>
            <w:r w:rsidRPr="00C71949">
              <w:rPr>
                <w:color w:val="000000"/>
                <w:szCs w:val="28"/>
              </w:rPr>
              <w:t xml:space="preserve"> K2 CR-</w:t>
            </w:r>
            <w:proofErr w:type="spellStart"/>
            <w:r w:rsidRPr="00C71949">
              <w:rPr>
                <w:color w:val="000000"/>
                <w:szCs w:val="28"/>
              </w:rPr>
              <w:t>Scan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Raptor</w:t>
            </w:r>
            <w:proofErr w:type="spellEnd"/>
            <w:r w:rsidRPr="00C71949">
              <w:rPr>
                <w:color w:val="000000"/>
                <w:szCs w:val="28"/>
              </w:rPr>
              <w:t>» або еквівалент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textDirection w:val="lrTb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</w:t>
            </w:r>
          </w:p>
        </w:tc>
      </w:tr>
      <w:tr w:rsidR="00AB2C5D" w:rsidRPr="00C71949" w:rsidTr="00CC380B">
        <w:trPr>
          <w:cantSplit/>
          <w:trHeight w:val="332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</w:t>
            </w:r>
            <w:r w:rsidR="002B5441" w:rsidRPr="00C71949">
              <w:rPr>
                <w:color w:val="000000"/>
                <w:szCs w:val="28"/>
              </w:rPr>
              <w:t>-</w:t>
            </w:r>
            <w:r w:rsidRPr="00C71949">
              <w:rPr>
                <w:color w:val="000000"/>
                <w:szCs w:val="28"/>
              </w:rPr>
              <w:t>D принтер «</w:t>
            </w:r>
            <w:proofErr w:type="spellStart"/>
            <w:r w:rsidRPr="00C71949">
              <w:rPr>
                <w:color w:val="000000"/>
                <w:szCs w:val="28"/>
              </w:rPr>
              <w:t>Bambu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Lab</w:t>
            </w:r>
            <w:proofErr w:type="spellEnd"/>
            <w:r w:rsidRPr="00C71949">
              <w:rPr>
                <w:color w:val="000000"/>
                <w:szCs w:val="28"/>
              </w:rPr>
              <w:t xml:space="preserve"> X1 </w:t>
            </w:r>
            <w:proofErr w:type="spellStart"/>
            <w:r w:rsidRPr="00C71949">
              <w:rPr>
                <w:color w:val="000000"/>
                <w:szCs w:val="28"/>
              </w:rPr>
              <w:t>Carbon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Combo</w:t>
            </w:r>
            <w:proofErr w:type="spellEnd"/>
            <w:r w:rsidRPr="00C71949">
              <w:rPr>
                <w:color w:val="000000"/>
                <w:szCs w:val="28"/>
              </w:rPr>
              <w:t>» або еквівалент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2</w:t>
            </w:r>
          </w:p>
        </w:tc>
      </w:tr>
      <w:tr w:rsidR="00AB2C5D" w:rsidRPr="00C71949" w:rsidTr="00CC380B">
        <w:trPr>
          <w:cantSplit/>
          <w:trHeight w:val="332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</w:t>
            </w:r>
            <w:r w:rsidR="002B5441" w:rsidRPr="00C71949">
              <w:rPr>
                <w:color w:val="000000"/>
                <w:szCs w:val="28"/>
              </w:rPr>
              <w:t>-</w:t>
            </w:r>
            <w:r w:rsidRPr="00C71949">
              <w:rPr>
                <w:color w:val="000000"/>
                <w:szCs w:val="28"/>
              </w:rPr>
              <w:t xml:space="preserve">D принтер «ELEGOO </w:t>
            </w:r>
            <w:proofErr w:type="spellStart"/>
            <w:r w:rsidRPr="00C71949">
              <w:rPr>
                <w:color w:val="000000"/>
                <w:szCs w:val="28"/>
              </w:rPr>
              <w:t>Neptune</w:t>
            </w:r>
            <w:proofErr w:type="spellEnd"/>
            <w:r w:rsidRPr="00C71949">
              <w:rPr>
                <w:color w:val="000000"/>
                <w:szCs w:val="28"/>
              </w:rPr>
              <w:t xml:space="preserve"> 4 </w:t>
            </w:r>
            <w:proofErr w:type="spellStart"/>
            <w:r w:rsidRPr="00C71949">
              <w:rPr>
                <w:color w:val="000000"/>
                <w:szCs w:val="28"/>
              </w:rPr>
              <w:t>Plus</w:t>
            </w:r>
            <w:proofErr w:type="spellEnd"/>
            <w:r w:rsidRPr="00C71949">
              <w:rPr>
                <w:color w:val="000000"/>
                <w:szCs w:val="28"/>
              </w:rPr>
              <w:t>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cantSplit/>
          <w:trHeight w:val="332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Багатофункціональний пристрій «</w:t>
            </w:r>
            <w:proofErr w:type="spellStart"/>
            <w:r w:rsidRPr="00C71949">
              <w:rPr>
                <w:color w:val="000000"/>
                <w:szCs w:val="28"/>
              </w:rPr>
              <w:t>Canon</w:t>
            </w:r>
            <w:proofErr w:type="spellEnd"/>
            <w:r w:rsidRPr="00C71949">
              <w:rPr>
                <w:color w:val="000000"/>
                <w:szCs w:val="28"/>
              </w:rPr>
              <w:t xml:space="preserve"> i - SENSYS MF3010»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5</w:t>
            </w:r>
          </w:p>
        </w:tc>
      </w:tr>
      <w:tr w:rsidR="00AB2C5D" w:rsidRPr="00C71949" w:rsidTr="00CC380B">
        <w:trPr>
          <w:cantSplit/>
          <w:trHeight w:val="377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</w:t>
            </w:r>
            <w:r w:rsidR="002B5441" w:rsidRPr="00C71949">
              <w:rPr>
                <w:color w:val="000000"/>
                <w:szCs w:val="28"/>
              </w:rPr>
              <w:t>-</w:t>
            </w:r>
            <w:r w:rsidRPr="00C71949">
              <w:rPr>
                <w:color w:val="000000"/>
                <w:szCs w:val="28"/>
              </w:rPr>
              <w:t>D принтер «</w:t>
            </w:r>
            <w:proofErr w:type="spellStart"/>
            <w:r w:rsidRPr="00C71949">
              <w:rPr>
                <w:color w:val="000000"/>
                <w:szCs w:val="28"/>
              </w:rPr>
              <w:t>Bambu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Lab</w:t>
            </w:r>
            <w:proofErr w:type="spellEnd"/>
            <w:r w:rsidRPr="00C71949">
              <w:rPr>
                <w:color w:val="000000"/>
                <w:szCs w:val="28"/>
              </w:rPr>
              <w:t xml:space="preserve"> Р1Р»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7</w:t>
            </w:r>
          </w:p>
        </w:tc>
      </w:tr>
      <w:tr w:rsidR="00AB2C5D" w:rsidRPr="00C71949" w:rsidTr="00CC380B">
        <w:trPr>
          <w:cantSplit/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Багатофункціональний пристрій «</w:t>
            </w:r>
            <w:proofErr w:type="spellStart"/>
            <w:r w:rsidRPr="00C71949">
              <w:rPr>
                <w:color w:val="000000"/>
                <w:szCs w:val="28"/>
              </w:rPr>
              <w:t>Epson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WorkForse</w:t>
            </w:r>
            <w:proofErr w:type="spellEnd"/>
            <w:r w:rsidRPr="00C71949">
              <w:rPr>
                <w:color w:val="000000"/>
                <w:szCs w:val="28"/>
              </w:rPr>
              <w:t xml:space="preserve"> EC-C7000 3 СБПЧ» або еквівалент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cantSplit/>
          <w:trHeight w:val="707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Багатофункціональний пристрій «</w:t>
            </w:r>
            <w:proofErr w:type="spellStart"/>
            <w:r w:rsidRPr="00C71949">
              <w:rPr>
                <w:color w:val="000000"/>
                <w:szCs w:val="28"/>
              </w:rPr>
              <w:t>Epson</w:t>
            </w:r>
            <w:proofErr w:type="spellEnd"/>
            <w:r w:rsidRPr="00C71949">
              <w:rPr>
                <w:color w:val="000000"/>
                <w:szCs w:val="28"/>
              </w:rPr>
              <w:t xml:space="preserve"> М2120» або еквівалент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3</w:t>
            </w:r>
          </w:p>
        </w:tc>
      </w:tr>
      <w:tr w:rsidR="00AB2C5D" w:rsidRPr="00C71949" w:rsidTr="00CC380B">
        <w:trPr>
          <w:cantSplit/>
          <w:trHeight w:val="580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proofErr w:type="spellStart"/>
            <w:r w:rsidRPr="00C71949">
              <w:rPr>
                <w:color w:val="000000"/>
                <w:szCs w:val="28"/>
              </w:rPr>
              <w:t>Плотер</w:t>
            </w:r>
            <w:proofErr w:type="spellEnd"/>
            <w:r w:rsidRPr="00C71949">
              <w:rPr>
                <w:color w:val="000000"/>
                <w:szCs w:val="28"/>
              </w:rPr>
              <w:t xml:space="preserve"> «</w:t>
            </w:r>
            <w:proofErr w:type="spellStart"/>
            <w:r w:rsidRPr="00C71949">
              <w:rPr>
                <w:color w:val="000000"/>
                <w:szCs w:val="28"/>
              </w:rPr>
              <w:t>Canon</w:t>
            </w:r>
            <w:proofErr w:type="spellEnd"/>
            <w:r w:rsidRPr="00C71949">
              <w:rPr>
                <w:color w:val="000000"/>
                <w:szCs w:val="28"/>
              </w:rPr>
              <w:t xml:space="preserve"> </w:t>
            </w:r>
            <w:proofErr w:type="spellStart"/>
            <w:r w:rsidRPr="00C71949">
              <w:rPr>
                <w:color w:val="000000"/>
                <w:szCs w:val="28"/>
              </w:rPr>
              <w:t>image</w:t>
            </w:r>
            <w:proofErr w:type="spellEnd"/>
            <w:r w:rsidRPr="00C71949">
              <w:rPr>
                <w:color w:val="000000"/>
                <w:szCs w:val="28"/>
              </w:rPr>
              <w:t xml:space="preserve"> PROGRAM TM-350»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  <w:tr w:rsidR="00AB2C5D" w:rsidRPr="00C71949" w:rsidTr="00CC380B">
        <w:trPr>
          <w:cantSplit/>
          <w:trHeight w:val="664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Шредер «</w:t>
            </w:r>
            <w:proofErr w:type="spellStart"/>
            <w:r w:rsidRPr="00C71949">
              <w:rPr>
                <w:color w:val="000000"/>
                <w:szCs w:val="28"/>
              </w:rPr>
              <w:t>ShredMARK</w:t>
            </w:r>
            <w:proofErr w:type="spellEnd"/>
            <w:r w:rsidRPr="00C71949">
              <w:rPr>
                <w:color w:val="000000"/>
                <w:szCs w:val="28"/>
              </w:rPr>
              <w:t xml:space="preserve"> 514M» або еквівалент</w:t>
            </w:r>
          </w:p>
        </w:tc>
        <w:tc>
          <w:tcPr>
            <w:tcW w:w="1843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>30190000-7,</w:t>
            </w:r>
          </w:p>
          <w:p w:rsidR="00AB2C5D" w:rsidRPr="00C71949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C71949">
              <w:rPr>
                <w:color w:val="000000"/>
                <w:sz w:val="24"/>
              </w:rPr>
              <w:t xml:space="preserve"> Офісне устаткування та приладдя різне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5</w:t>
            </w:r>
          </w:p>
        </w:tc>
      </w:tr>
      <w:tr w:rsidR="00AB2C5D" w:rsidRPr="00C71949" w:rsidTr="00CC380B">
        <w:trPr>
          <w:trHeight w:val="824"/>
          <w:jc w:val="center"/>
        </w:trPr>
        <w:tc>
          <w:tcPr>
            <w:tcW w:w="562" w:type="dxa"/>
            <w:tcBorders>
              <w:right w:val="single" w:sz="4" w:space="0" w:color="000000"/>
            </w:tcBorders>
            <w:shd w:val="clear" w:color="auto" w:fill="auto"/>
          </w:tcPr>
          <w:p w:rsidR="00AB2C5D" w:rsidRPr="00C71949" w:rsidRDefault="00AB2C5D" w:rsidP="00AF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line="240" w:lineRule="auto"/>
              <w:ind w:leftChars="95" w:left="269" w:hanging="3"/>
              <w:jc w:val="center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ind w:left="0" w:hanging="3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Шредер «</w:t>
            </w:r>
            <w:proofErr w:type="spellStart"/>
            <w:r w:rsidRPr="00C71949">
              <w:rPr>
                <w:color w:val="000000"/>
                <w:szCs w:val="28"/>
              </w:rPr>
              <w:t>ShredMARK</w:t>
            </w:r>
            <w:proofErr w:type="spellEnd"/>
            <w:r w:rsidRPr="00C71949">
              <w:rPr>
                <w:color w:val="000000"/>
                <w:szCs w:val="28"/>
              </w:rPr>
              <w:t xml:space="preserve"> 1760M» або еквівалент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B2C5D" w:rsidRPr="00C71949" w:rsidRDefault="00AB2C5D" w:rsidP="00AB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Шт.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AB2C5D" w:rsidRPr="00C71949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71949">
              <w:rPr>
                <w:color w:val="000000"/>
                <w:szCs w:val="28"/>
              </w:rPr>
              <w:t>1</w:t>
            </w:r>
          </w:p>
        </w:tc>
      </w:tr>
    </w:tbl>
    <w:p w:rsidR="00A24F52" w:rsidRPr="00C71949" w:rsidRDefault="002B5441" w:rsidP="002B5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709" w:firstLineChars="0" w:firstLine="0"/>
        <w:rPr>
          <w:i/>
          <w:color w:val="000000"/>
          <w:sz w:val="24"/>
        </w:rPr>
      </w:pPr>
      <w:bookmarkStart w:id="0" w:name="_GoBack"/>
      <w:bookmarkEnd w:id="0"/>
      <w:r w:rsidRPr="00C71949">
        <w:rPr>
          <w:i/>
          <w:color w:val="000000"/>
          <w:sz w:val="24"/>
        </w:rPr>
        <w:t>*Назву товару зазначено відповідно до даних бухгалтерського обліку.</w:t>
      </w:r>
    </w:p>
    <w:p w:rsidR="00A24F52" w:rsidRPr="00C71949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Pr="00C71949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2B5441" w:rsidRPr="00C71949" w:rsidRDefault="002B5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Pr="00C71949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Pr="00C71949" w:rsidRDefault="00594D7E" w:rsidP="00A939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 w:rsidRPr="00C71949">
        <w:rPr>
          <w:b/>
          <w:i/>
          <w:color w:val="000000"/>
          <w:szCs w:val="28"/>
        </w:rPr>
        <w:t xml:space="preserve">Керуюча справами виконкому </w:t>
      </w:r>
      <w:r w:rsidRPr="00C71949">
        <w:rPr>
          <w:b/>
          <w:i/>
          <w:color w:val="000000"/>
          <w:szCs w:val="28"/>
        </w:rPr>
        <w:tab/>
      </w:r>
      <w:r w:rsidRPr="00C71949">
        <w:rPr>
          <w:b/>
          <w:i/>
          <w:color w:val="000000"/>
          <w:szCs w:val="28"/>
        </w:rPr>
        <w:tab/>
        <w:t xml:space="preserve">           </w:t>
      </w:r>
      <w:r w:rsidR="00623429" w:rsidRPr="00C71949">
        <w:rPr>
          <w:b/>
          <w:i/>
          <w:color w:val="000000"/>
          <w:szCs w:val="28"/>
        </w:rPr>
        <w:t>Олена ШОВГЕЛЯ</w:t>
      </w:r>
    </w:p>
    <w:p w:rsidR="00A24F52" w:rsidRPr="00C71949" w:rsidRDefault="00A24F52" w:rsidP="00A939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sectPr w:rsidR="00A24F52" w:rsidRPr="00C71949" w:rsidSect="000B5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558" w:bottom="993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98" w:rsidRDefault="00501698">
      <w:pPr>
        <w:spacing w:line="240" w:lineRule="auto"/>
        <w:ind w:left="0" w:hanging="3"/>
      </w:pPr>
      <w:r>
        <w:separator/>
      </w:r>
    </w:p>
  </w:endnote>
  <w:endnote w:type="continuationSeparator" w:id="0">
    <w:p w:rsidR="00501698" w:rsidRDefault="0050169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98" w:rsidRDefault="00501698">
      <w:pPr>
        <w:spacing w:line="240" w:lineRule="auto"/>
        <w:ind w:left="0" w:hanging="3"/>
      </w:pPr>
      <w:r>
        <w:separator/>
      </w:r>
    </w:p>
  </w:footnote>
  <w:footnote w:type="continuationSeparator" w:id="0">
    <w:p w:rsidR="00501698" w:rsidRDefault="0050169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52" w:rsidRDefault="00623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right"/>
      <w:rPr>
        <w:color w:val="FFFFFF"/>
        <w:sz w:val="24"/>
      </w:rPr>
    </w:pPr>
    <w:proofErr w:type="spellStart"/>
    <w:r>
      <w:rPr>
        <w:i/>
        <w:color w:val="FFFFFF"/>
        <w:sz w:val="24"/>
      </w:rPr>
      <w:t>ення</w:t>
    </w:r>
    <w:proofErr w:type="spellEnd"/>
    <w:r>
      <w:rPr>
        <w:i/>
        <w:color w:val="FFFFFF"/>
        <w:sz w:val="24"/>
      </w:rPr>
      <w:t xml:space="preserve"> додатка</w:t>
    </w:r>
    <w:r>
      <w:rPr>
        <w:color w:val="FFFFFF"/>
        <w:szCs w:val="28"/>
      </w:rPr>
      <w:fldChar w:fldCharType="begin"/>
    </w:r>
    <w:r>
      <w:rPr>
        <w:color w:val="FFFFFF"/>
        <w:szCs w:val="28"/>
      </w:rPr>
      <w:instrText>PAGE</w:instrText>
    </w:r>
    <w:r>
      <w:rPr>
        <w:color w:val="FFFFFF"/>
        <w:szCs w:val="28"/>
      </w:rPr>
      <w:fldChar w:fldCharType="separate"/>
    </w:r>
    <w:r w:rsidR="000B551E">
      <w:rPr>
        <w:noProof/>
        <w:color w:val="FFFFFF"/>
        <w:szCs w:val="28"/>
      </w:rPr>
      <w:t>2</w:t>
    </w:r>
    <w:r>
      <w:rPr>
        <w:color w:val="FFFFFF"/>
        <w:szCs w:val="28"/>
      </w:rPr>
      <w:fldChar w:fldCharType="end"/>
    </w:r>
    <w:r>
      <w:rPr>
        <w:color w:val="FFFFFF"/>
        <w:szCs w:val="28"/>
      </w:rPr>
      <w:t xml:space="preserve">          </w:t>
    </w:r>
    <w:r>
      <w:rPr>
        <w:color w:val="000000"/>
        <w:szCs w:val="28"/>
      </w:rPr>
      <w:t xml:space="preserve">                                </w:t>
    </w:r>
    <w:r>
      <w:rPr>
        <w:i/>
        <w:color w:val="FFFFFF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52" w:rsidRDefault="00623429" w:rsidP="007D26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-851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F10446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4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981"/>
    <w:multiLevelType w:val="hybridMultilevel"/>
    <w:tmpl w:val="092C5138"/>
    <w:lvl w:ilvl="0" w:tplc="56EC2912">
      <w:start w:val="2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4FEA10A8"/>
    <w:multiLevelType w:val="multilevel"/>
    <w:tmpl w:val="88F0D7A6"/>
    <w:lvl w:ilvl="0">
      <w:start w:val="4"/>
      <w:numFmt w:val="decimal"/>
      <w:lvlText w:val="%1"/>
      <w:lvlJc w:val="center"/>
      <w:pPr>
        <w:ind w:left="172" w:firstLine="232"/>
      </w:pPr>
      <w:rPr>
        <w:rFonts w:hint="default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823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543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263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983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703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23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143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863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2"/>
    <w:rsid w:val="000119B8"/>
    <w:rsid w:val="00047A02"/>
    <w:rsid w:val="00055D6C"/>
    <w:rsid w:val="000B444B"/>
    <w:rsid w:val="000B551E"/>
    <w:rsid w:val="000B695B"/>
    <w:rsid w:val="000F35EE"/>
    <w:rsid w:val="001444EF"/>
    <w:rsid w:val="001B7DF2"/>
    <w:rsid w:val="001C4CAF"/>
    <w:rsid w:val="001C51BF"/>
    <w:rsid w:val="002236B8"/>
    <w:rsid w:val="00237775"/>
    <w:rsid w:val="00270F6D"/>
    <w:rsid w:val="002B5441"/>
    <w:rsid w:val="002F4240"/>
    <w:rsid w:val="003360B1"/>
    <w:rsid w:val="00343249"/>
    <w:rsid w:val="003620D1"/>
    <w:rsid w:val="003B1EB8"/>
    <w:rsid w:val="003C46DB"/>
    <w:rsid w:val="003F29FB"/>
    <w:rsid w:val="00486222"/>
    <w:rsid w:val="00501698"/>
    <w:rsid w:val="00594D7E"/>
    <w:rsid w:val="005A775F"/>
    <w:rsid w:val="005B1DDA"/>
    <w:rsid w:val="0060587A"/>
    <w:rsid w:val="00623429"/>
    <w:rsid w:val="006931D1"/>
    <w:rsid w:val="006A09BE"/>
    <w:rsid w:val="006E4F4D"/>
    <w:rsid w:val="00704D90"/>
    <w:rsid w:val="00754692"/>
    <w:rsid w:val="007572AE"/>
    <w:rsid w:val="00762C7D"/>
    <w:rsid w:val="007C629B"/>
    <w:rsid w:val="007D2615"/>
    <w:rsid w:val="00800260"/>
    <w:rsid w:val="00835B4E"/>
    <w:rsid w:val="00873A8E"/>
    <w:rsid w:val="00877AD7"/>
    <w:rsid w:val="009B5BC1"/>
    <w:rsid w:val="00A03946"/>
    <w:rsid w:val="00A07ACA"/>
    <w:rsid w:val="00A24F52"/>
    <w:rsid w:val="00A27273"/>
    <w:rsid w:val="00A64DB2"/>
    <w:rsid w:val="00A93946"/>
    <w:rsid w:val="00AB2C5D"/>
    <w:rsid w:val="00AF30AC"/>
    <w:rsid w:val="00B866C7"/>
    <w:rsid w:val="00B96157"/>
    <w:rsid w:val="00BA0253"/>
    <w:rsid w:val="00BA1D0D"/>
    <w:rsid w:val="00BA40FF"/>
    <w:rsid w:val="00BA435A"/>
    <w:rsid w:val="00C34DCD"/>
    <w:rsid w:val="00C64AA2"/>
    <w:rsid w:val="00C66C29"/>
    <w:rsid w:val="00C71949"/>
    <w:rsid w:val="00CB040E"/>
    <w:rsid w:val="00CC380B"/>
    <w:rsid w:val="00D33C7B"/>
    <w:rsid w:val="00D73A38"/>
    <w:rsid w:val="00DD4535"/>
    <w:rsid w:val="00EA2B21"/>
    <w:rsid w:val="00F07306"/>
    <w:rsid w:val="00F10446"/>
    <w:rsid w:val="00F11892"/>
    <w:rsid w:val="00F23E2C"/>
    <w:rsid w:val="00F31F45"/>
    <w:rsid w:val="00F42F89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032F"/>
  <w15:docId w15:val="{44B305BA-3353-4DD9-B8DF-8783B0FC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caption"/>
    <w:basedOn w:val="a"/>
    <w:next w:val="a"/>
    <w:pPr>
      <w:jc w:val="center"/>
    </w:pPr>
    <w:rPr>
      <w:sz w:val="26"/>
      <w:szCs w:val="20"/>
    </w:rPr>
  </w:style>
  <w:style w:type="paragraph" w:customStyle="1" w:styleId="21">
    <w:name w:val="Основной текст 21"/>
    <w:basedOn w:val="a"/>
    <w:pPr>
      <w:ind w:left="720" w:hanging="720"/>
      <w:jc w:val="both"/>
    </w:pPr>
    <w:rPr>
      <w:szCs w:val="20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26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3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fgBrG0QnL5GW0j0da1sYykluQ==">CgMxLjA4AHIhMWNJeWlHUHM0dnJVTUMtMWZqRU1EZG94cmZaOXctdlFt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8EE365-0AF1-41FB-936C-591753C7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opr7</cp:lastModifiedBy>
  <cp:revision>34</cp:revision>
  <cp:lastPrinted>2025-08-05T10:54:00Z</cp:lastPrinted>
  <dcterms:created xsi:type="dcterms:W3CDTF">2025-04-30T08:53:00Z</dcterms:created>
  <dcterms:modified xsi:type="dcterms:W3CDTF">2025-08-07T10:54:00Z</dcterms:modified>
</cp:coreProperties>
</file>