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230C3" w14:textId="77777777" w:rsidR="003D3794" w:rsidRPr="00C20A5C" w:rsidRDefault="003D3794" w:rsidP="003D3794">
      <w:pPr>
        <w:spacing w:after="0" w:line="240" w:lineRule="auto"/>
        <w:ind w:firstLine="142"/>
        <w:rPr>
          <w:rFonts w:ascii="Times New Roman" w:eastAsia="MS Mincho" w:hAnsi="Times New Roman" w:cs="Times New Roman"/>
          <w:i/>
          <w:noProof/>
          <w:color w:val="000000"/>
          <w:sz w:val="28"/>
          <w:szCs w:val="28"/>
          <w:lang w:eastAsia="ru-RU"/>
        </w:rPr>
      </w:pPr>
      <w:bookmarkStart w:id="0" w:name="_GoBack"/>
      <w:r w:rsidRPr="00C20A5C">
        <w:rPr>
          <w:rFonts w:ascii="Times New Roman" w:eastAsia="MS Mincho" w:hAnsi="Times New Roman" w:cs="Times New Roman"/>
          <w:i/>
          <w:noProof/>
          <w:color w:val="000000"/>
          <w:sz w:val="28"/>
          <w:szCs w:val="28"/>
          <w:lang w:eastAsia="ru-RU"/>
        </w:rPr>
        <w:t xml:space="preserve">                                                                               ЗАТВЕРДЖЕНО</w:t>
      </w:r>
    </w:p>
    <w:p w14:paraId="6E95521F" w14:textId="77777777" w:rsidR="003D3794" w:rsidRPr="00C20A5C" w:rsidRDefault="003D3794" w:rsidP="003D3794">
      <w:pPr>
        <w:spacing w:after="0" w:line="240" w:lineRule="auto"/>
        <w:ind w:firstLine="142"/>
        <w:rPr>
          <w:rFonts w:ascii="Times New Roman" w:eastAsia="Times New Roman" w:hAnsi="Times New Roman" w:cs="Times New Roman"/>
          <w:b/>
          <w:bCs/>
          <w:color w:val="000000"/>
          <w:sz w:val="28"/>
          <w:szCs w:val="28"/>
          <w:lang w:eastAsia="ru-RU"/>
        </w:rPr>
      </w:pPr>
      <w:r w:rsidRPr="00C20A5C">
        <w:rPr>
          <w:rFonts w:ascii="Times New Roman" w:eastAsia="MS Mincho" w:hAnsi="Times New Roman" w:cs="Times New Roman"/>
          <w:i/>
          <w:noProof/>
          <w:color w:val="000000"/>
          <w:sz w:val="28"/>
          <w:szCs w:val="28"/>
          <w:lang w:eastAsia="ru-RU"/>
        </w:rPr>
        <w:t xml:space="preserve">                                                                              Рішення виконкому міської ради</w:t>
      </w:r>
    </w:p>
    <w:p w14:paraId="394E50DB" w14:textId="52C9EEC6" w:rsidR="007D2A3A" w:rsidRPr="00C20A5C" w:rsidRDefault="003D3794" w:rsidP="00A66460">
      <w:pPr>
        <w:tabs>
          <w:tab w:val="left" w:pos="5595"/>
        </w:tabs>
        <w:spacing w:after="0" w:line="240" w:lineRule="auto"/>
        <w:rPr>
          <w:rFonts w:ascii="Times New Roman" w:hAnsi="Times New Roman" w:cs="Times New Roman"/>
          <w:i/>
          <w:color w:val="000000"/>
          <w:sz w:val="28"/>
          <w:szCs w:val="28"/>
        </w:rPr>
      </w:pPr>
      <w:r w:rsidRPr="00C20A5C">
        <w:rPr>
          <w:rFonts w:ascii="Times New Roman" w:hAnsi="Times New Roman" w:cs="Times New Roman"/>
          <w:b/>
          <w:i/>
          <w:color w:val="000000"/>
          <w:sz w:val="28"/>
          <w:szCs w:val="28"/>
        </w:rPr>
        <w:tab/>
      </w:r>
      <w:r w:rsidR="002A29EE" w:rsidRPr="00C20A5C">
        <w:rPr>
          <w:rFonts w:ascii="Times New Roman" w:hAnsi="Times New Roman"/>
          <w:i/>
          <w:color w:val="000000"/>
          <w:sz w:val="28"/>
          <w:szCs w:val="28"/>
        </w:rPr>
        <w:t>25.07.2025 №938</w:t>
      </w:r>
    </w:p>
    <w:p w14:paraId="3ADB35C7" w14:textId="77777777" w:rsidR="007A183C" w:rsidRPr="00C20A5C" w:rsidRDefault="002017D5" w:rsidP="007A183C">
      <w:pPr>
        <w:spacing w:after="0"/>
        <w:jc w:val="center"/>
        <w:rPr>
          <w:rFonts w:ascii="Times New Roman" w:hAnsi="Times New Roman" w:cs="Times New Roman"/>
          <w:b/>
          <w:i/>
          <w:spacing w:val="-10"/>
          <w:sz w:val="28"/>
          <w:szCs w:val="28"/>
        </w:rPr>
      </w:pPr>
      <w:r w:rsidRPr="00C20A5C">
        <w:rPr>
          <w:rFonts w:ascii="Times New Roman" w:hAnsi="Times New Roman" w:cs="Times New Roman"/>
          <w:b/>
          <w:i/>
          <w:spacing w:val="-10"/>
          <w:sz w:val="28"/>
          <w:szCs w:val="28"/>
        </w:rPr>
        <w:t>ПОЛІТИКА ЗАХИСТУ ПЕРСОНАЛЬНИХ ДАНИХ</w:t>
      </w:r>
      <w:r w:rsidR="007A183C" w:rsidRPr="00C20A5C">
        <w:rPr>
          <w:rFonts w:ascii="Times New Roman" w:hAnsi="Times New Roman" w:cs="Times New Roman"/>
          <w:b/>
          <w:i/>
          <w:spacing w:val="-10"/>
          <w:sz w:val="28"/>
          <w:szCs w:val="28"/>
        </w:rPr>
        <w:t xml:space="preserve"> </w:t>
      </w:r>
    </w:p>
    <w:p w14:paraId="1AAFB838" w14:textId="62FB3F76" w:rsidR="007A183C" w:rsidRPr="00C20A5C" w:rsidRDefault="007A183C" w:rsidP="007A183C">
      <w:pPr>
        <w:spacing w:after="0"/>
        <w:jc w:val="center"/>
        <w:rPr>
          <w:rFonts w:ascii="Times New Roman" w:hAnsi="Times New Roman" w:cs="Times New Roman"/>
          <w:b/>
          <w:i/>
          <w:spacing w:val="-10"/>
          <w:sz w:val="28"/>
          <w:szCs w:val="28"/>
        </w:rPr>
      </w:pPr>
      <w:r w:rsidRPr="00C20A5C">
        <w:rPr>
          <w:rFonts w:ascii="Times New Roman" w:hAnsi="Times New Roman" w:cs="Times New Roman"/>
          <w:b/>
          <w:i/>
          <w:spacing w:val="-10"/>
          <w:sz w:val="28"/>
          <w:szCs w:val="28"/>
        </w:rPr>
        <w:t>ВИКОНАВЧОГО КОМІТЕТУ КРИВОРІЗЬКОЇ МІСЬКОЇ РАДИ</w:t>
      </w:r>
    </w:p>
    <w:p w14:paraId="5BBE8D33" w14:textId="77777777" w:rsidR="007A183C" w:rsidRPr="00C20A5C" w:rsidRDefault="007A183C" w:rsidP="007A183C">
      <w:pPr>
        <w:spacing w:after="0"/>
        <w:jc w:val="center"/>
        <w:rPr>
          <w:rFonts w:ascii="Times New Roman" w:hAnsi="Times New Roman" w:cs="Times New Roman"/>
          <w:b/>
          <w:i/>
          <w:spacing w:val="-10"/>
          <w:sz w:val="16"/>
          <w:szCs w:val="16"/>
        </w:rPr>
      </w:pPr>
    </w:p>
    <w:p w14:paraId="707DA196" w14:textId="77777777" w:rsidR="00796005" w:rsidRPr="00C20A5C" w:rsidRDefault="002017D5" w:rsidP="00796005">
      <w:pPr>
        <w:pStyle w:val="4"/>
        <w:spacing w:before="0" w:after="0" w:line="240" w:lineRule="auto"/>
        <w:jc w:val="center"/>
        <w:rPr>
          <w:rFonts w:ascii="Times New Roman" w:hAnsi="Times New Roman"/>
          <w:i/>
          <w:color w:val="000000"/>
          <w:lang w:val="uk-UA"/>
        </w:rPr>
      </w:pPr>
      <w:r w:rsidRPr="00C20A5C">
        <w:rPr>
          <w:rFonts w:ascii="Times New Roman" w:hAnsi="Times New Roman"/>
          <w:i/>
          <w:color w:val="000000"/>
          <w:lang w:val="uk-UA"/>
        </w:rPr>
        <w:t>1. Загальні положення</w:t>
      </w:r>
    </w:p>
    <w:p w14:paraId="10799680" w14:textId="5C2A6DE9" w:rsidR="003D3794" w:rsidRPr="00C20A5C" w:rsidRDefault="002017D5" w:rsidP="00796005">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1.1. Політика захисту персональних даних виконавчого комітету Криворізької міської ради</w:t>
      </w:r>
      <w:r w:rsidR="007A183C" w:rsidRPr="00C20A5C">
        <w:rPr>
          <w:rFonts w:ascii="Times New Roman" w:hAnsi="Times New Roman" w:cs="Times New Roman"/>
          <w:color w:val="000000"/>
          <w:sz w:val="28"/>
          <w:szCs w:val="28"/>
        </w:rPr>
        <w:t xml:space="preserve"> (надалі – Політика захисту РІІ)</w:t>
      </w:r>
      <w:r w:rsidRPr="00C20A5C">
        <w:rPr>
          <w:rFonts w:ascii="Times New Roman" w:hAnsi="Times New Roman" w:cs="Times New Roman"/>
          <w:color w:val="000000"/>
          <w:sz w:val="28"/>
          <w:szCs w:val="28"/>
        </w:rPr>
        <w:t xml:space="preserve"> є документом, що встановлює основні принципи, за якими </w:t>
      </w:r>
      <w:r w:rsidR="00BD0218" w:rsidRPr="00C20A5C">
        <w:rPr>
          <w:rFonts w:ascii="Times New Roman" w:hAnsi="Times New Roman" w:cs="Times New Roman"/>
          <w:color w:val="000000"/>
          <w:sz w:val="28"/>
          <w:szCs w:val="28"/>
        </w:rPr>
        <w:t>виконком міської ради</w:t>
      </w:r>
      <w:r w:rsidRPr="00C20A5C">
        <w:rPr>
          <w:rFonts w:ascii="Times New Roman" w:hAnsi="Times New Roman" w:cs="Times New Roman"/>
          <w:color w:val="000000"/>
          <w:sz w:val="28"/>
          <w:szCs w:val="28"/>
        </w:rPr>
        <w:t xml:space="preserve"> здійснює обробку персональних даних (</w:t>
      </w:r>
      <w:r w:rsidR="00BD0218" w:rsidRPr="00C20A5C">
        <w:rPr>
          <w:rFonts w:ascii="Times New Roman" w:hAnsi="Times New Roman" w:cs="Times New Roman"/>
          <w:color w:val="000000"/>
          <w:sz w:val="28"/>
          <w:szCs w:val="28"/>
        </w:rPr>
        <w:t>на</w:t>
      </w:r>
      <w:r w:rsidRPr="00C20A5C">
        <w:rPr>
          <w:rFonts w:ascii="Times New Roman" w:hAnsi="Times New Roman" w:cs="Times New Roman"/>
          <w:color w:val="000000"/>
          <w:sz w:val="28"/>
          <w:szCs w:val="28"/>
        </w:rPr>
        <w:t xml:space="preserve">далі – PII) </w:t>
      </w:r>
      <w:r w:rsidR="007A183C" w:rsidRPr="00C20A5C">
        <w:rPr>
          <w:rFonts w:ascii="Times New Roman" w:hAnsi="Times New Roman" w:cs="Times New Roman"/>
          <w:color w:val="000000"/>
          <w:sz w:val="28"/>
          <w:szCs w:val="28"/>
        </w:rPr>
        <w:t>с</w:t>
      </w:r>
      <w:r w:rsidRPr="00C20A5C">
        <w:rPr>
          <w:rFonts w:ascii="Times New Roman" w:hAnsi="Times New Roman" w:cs="Times New Roman"/>
          <w:color w:val="000000"/>
          <w:sz w:val="28"/>
          <w:szCs w:val="28"/>
        </w:rPr>
        <w:t xml:space="preserve">уб’єктів РІІ (фізичних осіб, </w:t>
      </w:r>
      <w:r w:rsidR="00BD0218" w:rsidRPr="00C20A5C">
        <w:rPr>
          <w:rFonts w:ascii="Times New Roman" w:hAnsi="Times New Roman" w:cs="Times New Roman"/>
          <w:color w:val="000000"/>
          <w:sz w:val="28"/>
          <w:szCs w:val="28"/>
        </w:rPr>
        <w:t>посадових осіб</w:t>
      </w:r>
      <w:r w:rsidRPr="00C20A5C">
        <w:rPr>
          <w:rFonts w:ascii="Times New Roman" w:hAnsi="Times New Roman" w:cs="Times New Roman"/>
          <w:color w:val="000000"/>
          <w:sz w:val="28"/>
          <w:szCs w:val="28"/>
        </w:rPr>
        <w:t xml:space="preserve">, працівників постачальників послуг та сервісів, ділових партнерів </w:t>
      </w:r>
      <w:r w:rsidR="007A183C" w:rsidRPr="00C20A5C">
        <w:rPr>
          <w:rFonts w:ascii="Times New Roman" w:hAnsi="Times New Roman" w:cs="Times New Roman"/>
          <w:color w:val="000000"/>
          <w:sz w:val="28"/>
          <w:szCs w:val="28"/>
        </w:rPr>
        <w:t>і</w:t>
      </w:r>
      <w:r w:rsidRPr="00C20A5C">
        <w:rPr>
          <w:rFonts w:ascii="Times New Roman" w:hAnsi="Times New Roman" w:cs="Times New Roman"/>
          <w:color w:val="000000"/>
          <w:sz w:val="28"/>
          <w:szCs w:val="28"/>
        </w:rPr>
        <w:t xml:space="preserve"> працівників </w:t>
      </w:r>
      <w:r w:rsidR="007A183C" w:rsidRPr="00C20A5C">
        <w:rPr>
          <w:rFonts w:ascii="Times New Roman" w:hAnsi="Times New Roman" w:cs="Times New Roman"/>
          <w:color w:val="000000"/>
          <w:sz w:val="28"/>
          <w:szCs w:val="28"/>
        </w:rPr>
        <w:t>т</w:t>
      </w:r>
      <w:r w:rsidRPr="00C20A5C">
        <w:rPr>
          <w:rFonts w:ascii="Times New Roman" w:hAnsi="Times New Roman" w:cs="Times New Roman"/>
          <w:color w:val="000000"/>
          <w:sz w:val="28"/>
          <w:szCs w:val="28"/>
        </w:rPr>
        <w:t xml:space="preserve">ретіх та </w:t>
      </w:r>
      <w:r w:rsidR="007A183C" w:rsidRPr="00C20A5C">
        <w:rPr>
          <w:rFonts w:ascii="Times New Roman" w:hAnsi="Times New Roman" w:cs="Times New Roman"/>
          <w:color w:val="000000"/>
          <w:sz w:val="28"/>
          <w:szCs w:val="28"/>
        </w:rPr>
        <w:t>з</w:t>
      </w:r>
      <w:r w:rsidRPr="00C20A5C">
        <w:rPr>
          <w:rFonts w:ascii="Times New Roman" w:hAnsi="Times New Roman" w:cs="Times New Roman"/>
          <w:color w:val="000000"/>
          <w:sz w:val="28"/>
          <w:szCs w:val="28"/>
        </w:rPr>
        <w:t xml:space="preserve">ацікавлених сторін, </w:t>
      </w:r>
      <w:r w:rsidR="00BD0218" w:rsidRPr="00C20A5C">
        <w:rPr>
          <w:rFonts w:ascii="Times New Roman" w:hAnsi="Times New Roman" w:cs="Times New Roman"/>
          <w:color w:val="000000"/>
          <w:sz w:val="28"/>
          <w:szCs w:val="28"/>
        </w:rPr>
        <w:t>з</w:t>
      </w:r>
      <w:r w:rsidRPr="00C20A5C">
        <w:rPr>
          <w:rFonts w:ascii="Times New Roman" w:hAnsi="Times New Roman" w:cs="Times New Roman"/>
          <w:color w:val="000000"/>
          <w:sz w:val="28"/>
          <w:szCs w:val="28"/>
        </w:rPr>
        <w:t>аявник</w:t>
      </w:r>
      <w:r w:rsidR="00BD0218" w:rsidRPr="00C20A5C">
        <w:rPr>
          <w:rFonts w:ascii="Times New Roman" w:hAnsi="Times New Roman" w:cs="Times New Roman"/>
          <w:color w:val="000000"/>
          <w:sz w:val="28"/>
          <w:szCs w:val="28"/>
        </w:rPr>
        <w:t>ів</w:t>
      </w:r>
      <w:r w:rsidRPr="00C20A5C">
        <w:rPr>
          <w:rFonts w:ascii="Times New Roman" w:hAnsi="Times New Roman" w:cs="Times New Roman"/>
          <w:color w:val="000000"/>
          <w:sz w:val="28"/>
          <w:szCs w:val="28"/>
        </w:rPr>
        <w:t>).</w:t>
      </w:r>
    </w:p>
    <w:p w14:paraId="4AD88AA5" w14:textId="6132AAE0" w:rsidR="000D061A" w:rsidRPr="00C20A5C" w:rsidRDefault="00BD0218" w:rsidP="000D061A">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1.2. </w:t>
      </w:r>
      <w:r w:rsidR="002017D5" w:rsidRPr="00C20A5C">
        <w:rPr>
          <w:rFonts w:ascii="Times New Roman" w:hAnsi="Times New Roman" w:cs="Times New Roman"/>
          <w:color w:val="000000"/>
          <w:sz w:val="28"/>
          <w:szCs w:val="28"/>
        </w:rPr>
        <w:t>Політика</w:t>
      </w:r>
      <w:r w:rsidRPr="00C20A5C">
        <w:rPr>
          <w:rFonts w:ascii="Times New Roman" w:hAnsi="Times New Roman" w:cs="Times New Roman"/>
          <w:color w:val="000000"/>
          <w:sz w:val="28"/>
          <w:szCs w:val="28"/>
        </w:rPr>
        <w:t xml:space="preserve"> захисту</w:t>
      </w:r>
      <w:r w:rsidR="002017D5" w:rsidRPr="00C20A5C">
        <w:rPr>
          <w:rFonts w:ascii="Times New Roman" w:hAnsi="Times New Roman" w:cs="Times New Roman"/>
          <w:color w:val="000000"/>
          <w:sz w:val="28"/>
          <w:szCs w:val="28"/>
        </w:rPr>
        <w:t xml:space="preserve"> PII визначає  відповідальність </w:t>
      </w:r>
      <w:r w:rsidRPr="00C20A5C">
        <w:rPr>
          <w:rFonts w:ascii="Times New Roman" w:hAnsi="Times New Roman" w:cs="Times New Roman"/>
          <w:color w:val="000000"/>
          <w:sz w:val="28"/>
          <w:szCs w:val="28"/>
        </w:rPr>
        <w:t>посадових осіб виконкому міської ради</w:t>
      </w:r>
      <w:r w:rsidR="007A183C" w:rsidRPr="00C20A5C">
        <w:rPr>
          <w:rFonts w:ascii="Times New Roman" w:hAnsi="Times New Roman" w:cs="Times New Roman"/>
          <w:color w:val="000000"/>
          <w:sz w:val="28"/>
          <w:szCs w:val="28"/>
        </w:rPr>
        <w:t xml:space="preserve"> в</w:t>
      </w:r>
      <w:r w:rsidR="002017D5" w:rsidRPr="00C20A5C">
        <w:rPr>
          <w:rFonts w:ascii="Times New Roman" w:hAnsi="Times New Roman" w:cs="Times New Roman"/>
          <w:color w:val="000000"/>
          <w:sz w:val="28"/>
          <w:szCs w:val="28"/>
        </w:rPr>
        <w:t xml:space="preserve"> межах області дії </w:t>
      </w:r>
      <w:r w:rsidRPr="00C20A5C">
        <w:rPr>
          <w:rFonts w:ascii="Times New Roman" w:hAnsi="Times New Roman" w:cs="Times New Roman"/>
          <w:color w:val="000000"/>
          <w:sz w:val="28"/>
          <w:szCs w:val="28"/>
        </w:rPr>
        <w:t>системи управління інформаційно</w:t>
      </w:r>
      <w:r w:rsidR="007A183C" w:rsidRPr="00C20A5C">
        <w:rPr>
          <w:rFonts w:ascii="Times New Roman" w:hAnsi="Times New Roman" w:cs="Times New Roman"/>
          <w:color w:val="000000"/>
          <w:sz w:val="28"/>
          <w:szCs w:val="28"/>
        </w:rPr>
        <w:t>ю</w:t>
      </w:r>
      <w:r w:rsidRPr="00C20A5C">
        <w:rPr>
          <w:rFonts w:ascii="Times New Roman" w:hAnsi="Times New Roman" w:cs="Times New Roman"/>
          <w:color w:val="000000"/>
          <w:sz w:val="28"/>
          <w:szCs w:val="28"/>
        </w:rPr>
        <w:t xml:space="preserve"> безпек</w:t>
      </w:r>
      <w:r w:rsidR="007A183C" w:rsidRPr="00C20A5C">
        <w:rPr>
          <w:rFonts w:ascii="Times New Roman" w:hAnsi="Times New Roman" w:cs="Times New Roman"/>
          <w:color w:val="000000"/>
          <w:sz w:val="28"/>
          <w:szCs w:val="28"/>
        </w:rPr>
        <w:t>ою</w:t>
      </w:r>
      <w:r w:rsidRPr="00C20A5C">
        <w:rPr>
          <w:rFonts w:ascii="Times New Roman" w:hAnsi="Times New Roman" w:cs="Times New Roman"/>
          <w:color w:val="000000"/>
          <w:sz w:val="28"/>
          <w:szCs w:val="28"/>
        </w:rPr>
        <w:t xml:space="preserve"> (надалі – </w:t>
      </w:r>
      <w:r w:rsidR="002017D5" w:rsidRPr="00C20A5C">
        <w:rPr>
          <w:rFonts w:ascii="Times New Roman" w:hAnsi="Times New Roman" w:cs="Times New Roman"/>
          <w:color w:val="000000"/>
          <w:sz w:val="28"/>
          <w:szCs w:val="28"/>
        </w:rPr>
        <w:t>СУІБ</w:t>
      </w:r>
      <w:r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з питань обробки та захисту PII.</w:t>
      </w:r>
    </w:p>
    <w:p w14:paraId="71CB2B72" w14:textId="2755B392" w:rsidR="002017D5" w:rsidRPr="00C20A5C" w:rsidRDefault="00BD0218" w:rsidP="000D061A">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1.3. </w:t>
      </w:r>
      <w:r w:rsidR="002017D5" w:rsidRPr="00C20A5C">
        <w:rPr>
          <w:rFonts w:ascii="Times New Roman" w:hAnsi="Times New Roman" w:cs="Times New Roman"/>
          <w:color w:val="000000"/>
          <w:sz w:val="28"/>
          <w:szCs w:val="28"/>
        </w:rPr>
        <w:t>Політика</w:t>
      </w:r>
      <w:r w:rsidRPr="00C20A5C">
        <w:rPr>
          <w:rFonts w:ascii="Times New Roman" w:hAnsi="Times New Roman" w:cs="Times New Roman"/>
          <w:color w:val="000000"/>
          <w:sz w:val="28"/>
          <w:szCs w:val="28"/>
        </w:rPr>
        <w:t xml:space="preserve"> захисту</w:t>
      </w:r>
      <w:r w:rsidR="002017D5" w:rsidRPr="00C20A5C">
        <w:rPr>
          <w:rFonts w:ascii="Times New Roman" w:hAnsi="Times New Roman" w:cs="Times New Roman"/>
          <w:color w:val="000000"/>
          <w:sz w:val="28"/>
          <w:szCs w:val="28"/>
        </w:rPr>
        <w:t xml:space="preserve"> РІІ поширюється на </w:t>
      </w:r>
      <w:r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w:t>
      </w:r>
      <w:r w:rsidR="00694655" w:rsidRPr="00C20A5C">
        <w:rPr>
          <w:rFonts w:ascii="Times New Roman" w:hAnsi="Times New Roman" w:cs="Times New Roman"/>
          <w:color w:val="000000"/>
          <w:sz w:val="28"/>
          <w:szCs w:val="28"/>
        </w:rPr>
        <w:t>т</w:t>
      </w:r>
      <w:r w:rsidR="002017D5" w:rsidRPr="00C20A5C">
        <w:rPr>
          <w:rFonts w:ascii="Times New Roman" w:hAnsi="Times New Roman" w:cs="Times New Roman"/>
          <w:color w:val="000000"/>
          <w:sz w:val="28"/>
          <w:szCs w:val="28"/>
        </w:rPr>
        <w:t xml:space="preserve">реті та </w:t>
      </w:r>
      <w:r w:rsidR="00694655"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ацікавлені сторони, </w:t>
      </w:r>
      <w:r w:rsidRPr="00C20A5C">
        <w:rPr>
          <w:rFonts w:ascii="Times New Roman" w:hAnsi="Times New Roman" w:cs="Times New Roman"/>
          <w:color w:val="000000"/>
          <w:sz w:val="28"/>
          <w:szCs w:val="28"/>
        </w:rPr>
        <w:t>що</w:t>
      </w:r>
      <w:r w:rsidR="002017D5" w:rsidRPr="00C20A5C">
        <w:rPr>
          <w:rFonts w:ascii="Times New Roman" w:hAnsi="Times New Roman" w:cs="Times New Roman"/>
          <w:color w:val="000000"/>
          <w:sz w:val="28"/>
          <w:szCs w:val="28"/>
        </w:rPr>
        <w:t xml:space="preserve"> безпосередньо чи опосередковано контролюютьс</w:t>
      </w:r>
      <w:r w:rsidRPr="00C20A5C">
        <w:rPr>
          <w:rFonts w:ascii="Times New Roman" w:hAnsi="Times New Roman" w:cs="Times New Roman"/>
          <w:color w:val="000000"/>
          <w:sz w:val="28"/>
          <w:szCs w:val="28"/>
        </w:rPr>
        <w:t>я</w:t>
      </w:r>
      <w:r w:rsidR="002017D5" w:rsidRPr="00C20A5C">
        <w:rPr>
          <w:rFonts w:ascii="Times New Roman" w:hAnsi="Times New Roman" w:cs="Times New Roman"/>
          <w:color w:val="000000"/>
          <w:sz w:val="28"/>
          <w:szCs w:val="28"/>
        </w:rPr>
        <w:t xml:space="preserve"> </w:t>
      </w:r>
      <w:r w:rsidR="00694655"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онтролером РІІ, чи уповноваженими органами в зв’язку з обробкою РІІ </w:t>
      </w:r>
      <w:r w:rsidR="00694655"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уб’єктів РІІ при здійсненні інформаційної діяльності в Європейській економічній зоні (</w:t>
      </w:r>
      <w:r w:rsidRPr="00C20A5C">
        <w:rPr>
          <w:rFonts w:ascii="Times New Roman" w:hAnsi="Times New Roman" w:cs="Times New Roman"/>
          <w:color w:val="000000"/>
          <w:sz w:val="28"/>
          <w:szCs w:val="28"/>
        </w:rPr>
        <w:t>на</w:t>
      </w:r>
      <w:r w:rsidR="002017D5" w:rsidRPr="00C20A5C">
        <w:rPr>
          <w:rFonts w:ascii="Times New Roman" w:hAnsi="Times New Roman" w:cs="Times New Roman"/>
          <w:color w:val="000000"/>
          <w:sz w:val="28"/>
          <w:szCs w:val="28"/>
        </w:rPr>
        <w:t xml:space="preserve">далі </w:t>
      </w:r>
      <w:r w:rsidR="00F4134F"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ЄЕЗ) та обробці РІІ </w:t>
      </w:r>
      <w:r w:rsidR="00694655"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уб’єктів РІІ у ЄЕЗ під контролем </w:t>
      </w:r>
      <w:r w:rsidR="00694655"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онтролера РІІ.</w:t>
      </w:r>
    </w:p>
    <w:p w14:paraId="1A4EB67E" w14:textId="74157836" w:rsidR="002017D5" w:rsidRPr="00C20A5C" w:rsidRDefault="00BD0218"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1.4. </w:t>
      </w:r>
      <w:r w:rsidR="002017D5" w:rsidRPr="00C20A5C">
        <w:rPr>
          <w:rFonts w:ascii="Times New Roman" w:hAnsi="Times New Roman" w:cs="Times New Roman"/>
          <w:color w:val="000000"/>
          <w:sz w:val="28"/>
          <w:szCs w:val="28"/>
        </w:rPr>
        <w:t>Політика</w:t>
      </w:r>
      <w:r w:rsidRPr="00C20A5C">
        <w:rPr>
          <w:rFonts w:ascii="Times New Roman" w:hAnsi="Times New Roman" w:cs="Times New Roman"/>
          <w:color w:val="000000"/>
          <w:sz w:val="28"/>
          <w:szCs w:val="28"/>
        </w:rPr>
        <w:t xml:space="preserve"> захисту</w:t>
      </w:r>
      <w:r w:rsidR="002017D5" w:rsidRPr="00C20A5C">
        <w:rPr>
          <w:rFonts w:ascii="Times New Roman" w:hAnsi="Times New Roman" w:cs="Times New Roman"/>
          <w:color w:val="000000"/>
          <w:sz w:val="28"/>
          <w:szCs w:val="28"/>
        </w:rPr>
        <w:t xml:space="preserve"> PII застосовується до всієї області дії СУІБ:</w:t>
      </w:r>
    </w:p>
    <w:p w14:paraId="58BBBFD6" w14:textId="60A2C8FA" w:rsidR="002017D5" w:rsidRPr="00C20A5C" w:rsidRDefault="00BD0218"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1.4.1 </w:t>
      </w:r>
      <w:r w:rsidR="002017D5" w:rsidRPr="00C20A5C">
        <w:rPr>
          <w:rFonts w:ascii="Times New Roman" w:hAnsi="Times New Roman" w:cs="Times New Roman"/>
          <w:color w:val="000000"/>
          <w:sz w:val="28"/>
          <w:szCs w:val="28"/>
        </w:rPr>
        <w:t xml:space="preserve">усіх </w:t>
      </w:r>
      <w:r w:rsidRPr="00C20A5C">
        <w:rPr>
          <w:rFonts w:ascii="Times New Roman" w:hAnsi="Times New Roman" w:cs="Times New Roman"/>
          <w:color w:val="000000"/>
          <w:sz w:val="28"/>
          <w:szCs w:val="28"/>
        </w:rPr>
        <w:t xml:space="preserve">робочих </w:t>
      </w:r>
      <w:r w:rsidR="002017D5" w:rsidRPr="00C20A5C">
        <w:rPr>
          <w:rFonts w:ascii="Times New Roman" w:hAnsi="Times New Roman" w:cs="Times New Roman"/>
          <w:color w:val="000000"/>
          <w:sz w:val="28"/>
          <w:szCs w:val="28"/>
        </w:rPr>
        <w:t xml:space="preserve">процесів </w:t>
      </w:r>
      <w:r w:rsidR="00694655" w:rsidRPr="00C20A5C">
        <w:rPr>
          <w:rFonts w:ascii="Times New Roman" w:hAnsi="Times New Roman" w:cs="Times New Roman"/>
          <w:color w:val="000000"/>
          <w:sz w:val="28"/>
          <w:szCs w:val="28"/>
        </w:rPr>
        <w:t>і</w:t>
      </w:r>
      <w:r w:rsidR="002017D5" w:rsidRPr="00C20A5C">
        <w:rPr>
          <w:rFonts w:ascii="Times New Roman" w:hAnsi="Times New Roman" w:cs="Times New Roman"/>
          <w:color w:val="000000"/>
          <w:sz w:val="28"/>
          <w:szCs w:val="28"/>
        </w:rPr>
        <w:t xml:space="preserve"> обробки PII, </w:t>
      </w:r>
      <w:r w:rsidR="00694655" w:rsidRPr="00C20A5C">
        <w:rPr>
          <w:rFonts w:ascii="Times New Roman" w:hAnsi="Times New Roman" w:cs="Times New Roman"/>
          <w:color w:val="000000"/>
          <w:sz w:val="28"/>
          <w:szCs w:val="28"/>
        </w:rPr>
        <w:t>що</w:t>
      </w:r>
      <w:r w:rsidR="002017D5" w:rsidRPr="00C20A5C">
        <w:rPr>
          <w:rFonts w:ascii="Times New Roman" w:hAnsi="Times New Roman" w:cs="Times New Roman"/>
          <w:color w:val="000000"/>
          <w:sz w:val="28"/>
          <w:szCs w:val="28"/>
        </w:rPr>
        <w:t xml:space="preserve"> обробляються в </w:t>
      </w:r>
      <w:r w:rsidRPr="00C20A5C">
        <w:rPr>
          <w:rFonts w:ascii="Times New Roman" w:hAnsi="Times New Roman" w:cs="Times New Roman"/>
          <w:color w:val="000000"/>
          <w:sz w:val="28"/>
          <w:szCs w:val="28"/>
        </w:rPr>
        <w:t xml:space="preserve">Єдиній інформаційній системі міста Кривий Ріг (надалі – </w:t>
      </w:r>
      <w:r w:rsidR="002017D5" w:rsidRPr="00C20A5C">
        <w:rPr>
          <w:rFonts w:ascii="Times New Roman" w:hAnsi="Times New Roman" w:cs="Times New Roman"/>
          <w:color w:val="000000"/>
          <w:sz w:val="28"/>
          <w:szCs w:val="28"/>
        </w:rPr>
        <w:t>ЄІС</w:t>
      </w:r>
      <w:r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«Підсистема документообігу», «Підсистема кадрового забезпечення» та «</w:t>
      </w:r>
      <w:proofErr w:type="spellStart"/>
      <w:r w:rsidR="002017D5" w:rsidRPr="00C20A5C">
        <w:rPr>
          <w:rFonts w:ascii="Times New Roman" w:hAnsi="Times New Roman" w:cs="Times New Roman"/>
          <w:color w:val="000000"/>
          <w:sz w:val="28"/>
          <w:szCs w:val="28"/>
        </w:rPr>
        <w:t>WebПортал</w:t>
      </w:r>
      <w:proofErr w:type="spellEnd"/>
      <w:r w:rsidR="002017D5" w:rsidRPr="00C20A5C">
        <w:rPr>
          <w:rFonts w:ascii="Times New Roman" w:hAnsi="Times New Roman" w:cs="Times New Roman"/>
          <w:color w:val="000000"/>
          <w:sz w:val="28"/>
          <w:szCs w:val="28"/>
        </w:rPr>
        <w:t>»;</w:t>
      </w:r>
    </w:p>
    <w:p w14:paraId="35BB5A32" w14:textId="420B2A53" w:rsidR="002017D5" w:rsidRPr="00C20A5C" w:rsidRDefault="00BD0218"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1.4.2 </w:t>
      </w:r>
      <w:r w:rsidR="002017D5" w:rsidRPr="00C20A5C">
        <w:rPr>
          <w:rFonts w:ascii="Times New Roman" w:hAnsi="Times New Roman" w:cs="Times New Roman"/>
          <w:color w:val="000000"/>
          <w:sz w:val="28"/>
          <w:szCs w:val="28"/>
        </w:rPr>
        <w:t xml:space="preserve">усіх мереж, пристроїв та засобів обробки інформації, якими володіють або користуються користувачі ЄІС, підрядники, консультанти, постачальники, партнери та інші користувачі, пов’язані з інформаційною діяльністю </w:t>
      </w:r>
      <w:r w:rsidRPr="00C20A5C">
        <w:rPr>
          <w:rFonts w:ascii="Times New Roman" w:hAnsi="Times New Roman" w:cs="Times New Roman"/>
          <w:color w:val="000000"/>
          <w:sz w:val="28"/>
          <w:szCs w:val="28"/>
        </w:rPr>
        <w:t>виконкому міської ради</w:t>
      </w:r>
      <w:r w:rsidR="002017D5" w:rsidRPr="00C20A5C">
        <w:rPr>
          <w:rFonts w:ascii="Times New Roman" w:hAnsi="Times New Roman" w:cs="Times New Roman"/>
          <w:color w:val="000000"/>
          <w:sz w:val="28"/>
          <w:szCs w:val="28"/>
        </w:rPr>
        <w:t xml:space="preserve"> або іншими особами, які використовують </w:t>
      </w:r>
      <w:r w:rsidR="00CC1DC9" w:rsidRPr="00C20A5C">
        <w:rPr>
          <w:rFonts w:ascii="Times New Roman" w:hAnsi="Times New Roman" w:cs="Times New Roman"/>
          <w:color w:val="000000"/>
          <w:sz w:val="28"/>
          <w:szCs w:val="28"/>
        </w:rPr>
        <w:t>чи</w:t>
      </w:r>
      <w:r w:rsidR="002017D5" w:rsidRPr="00C20A5C">
        <w:rPr>
          <w:rFonts w:ascii="Times New Roman" w:hAnsi="Times New Roman" w:cs="Times New Roman"/>
          <w:color w:val="000000"/>
          <w:sz w:val="28"/>
          <w:szCs w:val="28"/>
        </w:rPr>
        <w:t xml:space="preserve"> отримують доступ до ЄІС щодо обробки PII у межах області дії СУІБ.</w:t>
      </w:r>
    </w:p>
    <w:p w14:paraId="5436DCF8" w14:textId="77777777" w:rsidR="00C54AC7" w:rsidRPr="00C20A5C" w:rsidRDefault="00C54AC7"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1.5. Політика захисту РІІ стосується:</w:t>
      </w:r>
    </w:p>
    <w:p w14:paraId="1DB65DEB" w14:textId="3A10A0E1" w:rsidR="002017D5" w:rsidRPr="00C20A5C" w:rsidRDefault="00C54AC7"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1.5.1 </w:t>
      </w:r>
      <w:r w:rsidR="00CC1DC9" w:rsidRPr="00C20A5C">
        <w:rPr>
          <w:rFonts w:ascii="Times New Roman" w:hAnsi="Times New Roman" w:cs="Times New Roman"/>
          <w:color w:val="000000"/>
          <w:sz w:val="28"/>
          <w:szCs w:val="28"/>
        </w:rPr>
        <w:t>у</w:t>
      </w:r>
      <w:r w:rsidRPr="00C20A5C">
        <w:rPr>
          <w:rFonts w:ascii="Times New Roman" w:hAnsi="Times New Roman" w:cs="Times New Roman"/>
          <w:color w:val="000000"/>
          <w:sz w:val="28"/>
          <w:szCs w:val="28"/>
        </w:rPr>
        <w:t>сіх посадових осіб виконкому міської ради</w:t>
      </w:r>
      <w:r w:rsidR="002017D5" w:rsidRPr="00C20A5C">
        <w:rPr>
          <w:rFonts w:ascii="Times New Roman" w:hAnsi="Times New Roman" w:cs="Times New Roman"/>
          <w:color w:val="000000"/>
          <w:sz w:val="28"/>
          <w:szCs w:val="28"/>
        </w:rPr>
        <w:t>, що мають певну роль у межах області дії СУІБ, постійн</w:t>
      </w:r>
      <w:r w:rsidR="00CC1DC9" w:rsidRPr="00C20A5C">
        <w:rPr>
          <w:rFonts w:ascii="Times New Roman" w:hAnsi="Times New Roman" w:cs="Times New Roman"/>
          <w:color w:val="000000"/>
          <w:sz w:val="28"/>
          <w:szCs w:val="28"/>
        </w:rPr>
        <w:t>их</w:t>
      </w:r>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тимчасов</w:t>
      </w:r>
      <w:r w:rsidR="00CC1DC9" w:rsidRPr="00C20A5C">
        <w:rPr>
          <w:rFonts w:ascii="Times New Roman" w:hAnsi="Times New Roman" w:cs="Times New Roman"/>
          <w:color w:val="000000"/>
          <w:sz w:val="28"/>
          <w:szCs w:val="28"/>
        </w:rPr>
        <w:t>их</w:t>
      </w:r>
      <w:r w:rsidR="002017D5" w:rsidRPr="00C20A5C">
        <w:rPr>
          <w:rFonts w:ascii="Times New Roman" w:hAnsi="Times New Roman" w:cs="Times New Roman"/>
          <w:color w:val="000000"/>
          <w:sz w:val="28"/>
          <w:szCs w:val="28"/>
        </w:rPr>
        <w:t xml:space="preserve"> та всі інш</w:t>
      </w:r>
      <w:r w:rsidR="00CC1DC9" w:rsidRPr="00C20A5C">
        <w:rPr>
          <w:rFonts w:ascii="Times New Roman" w:hAnsi="Times New Roman" w:cs="Times New Roman"/>
          <w:color w:val="000000"/>
          <w:sz w:val="28"/>
          <w:szCs w:val="28"/>
        </w:rPr>
        <w:t>их</w:t>
      </w:r>
      <w:r w:rsidR="002017D5" w:rsidRPr="00C20A5C">
        <w:rPr>
          <w:rFonts w:ascii="Times New Roman" w:hAnsi="Times New Roman" w:cs="Times New Roman"/>
          <w:color w:val="000000"/>
          <w:sz w:val="28"/>
          <w:szCs w:val="28"/>
        </w:rPr>
        <w:t xml:space="preserve"> стор</w:t>
      </w:r>
      <w:r w:rsidR="00CC1DC9" w:rsidRPr="00C20A5C">
        <w:rPr>
          <w:rFonts w:ascii="Times New Roman" w:hAnsi="Times New Roman" w:cs="Times New Roman"/>
          <w:color w:val="000000"/>
          <w:sz w:val="28"/>
          <w:szCs w:val="28"/>
        </w:rPr>
        <w:t>і</w:t>
      </w:r>
      <w:r w:rsidR="002017D5" w:rsidRPr="00C20A5C">
        <w:rPr>
          <w:rFonts w:ascii="Times New Roman" w:hAnsi="Times New Roman" w:cs="Times New Roman"/>
          <w:color w:val="000000"/>
          <w:sz w:val="28"/>
          <w:szCs w:val="28"/>
        </w:rPr>
        <w:t>н, пов’язан</w:t>
      </w:r>
      <w:r w:rsidR="00CC1DC9" w:rsidRPr="00C20A5C">
        <w:rPr>
          <w:rFonts w:ascii="Times New Roman" w:hAnsi="Times New Roman" w:cs="Times New Roman"/>
          <w:color w:val="000000"/>
          <w:sz w:val="28"/>
          <w:szCs w:val="28"/>
        </w:rPr>
        <w:t>их</w:t>
      </w:r>
      <w:r w:rsidR="002017D5" w:rsidRPr="00C20A5C">
        <w:rPr>
          <w:rFonts w:ascii="Times New Roman" w:hAnsi="Times New Roman" w:cs="Times New Roman"/>
          <w:color w:val="000000"/>
          <w:sz w:val="28"/>
          <w:szCs w:val="28"/>
        </w:rPr>
        <w:t xml:space="preserve"> з обробкою PII в області дії СУІБ</w:t>
      </w:r>
      <w:r w:rsidRPr="00C20A5C">
        <w:rPr>
          <w:rFonts w:ascii="Times New Roman" w:hAnsi="Times New Roman" w:cs="Times New Roman"/>
          <w:color w:val="000000"/>
          <w:sz w:val="28"/>
          <w:szCs w:val="28"/>
        </w:rPr>
        <w:t>;</w:t>
      </w:r>
    </w:p>
    <w:p w14:paraId="2F199336" w14:textId="0F865101" w:rsidR="00C54AC7" w:rsidRPr="00C20A5C" w:rsidRDefault="00C54AC7"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1.5.2 п</w:t>
      </w:r>
      <w:r w:rsidR="002017D5" w:rsidRPr="00C20A5C">
        <w:rPr>
          <w:rFonts w:ascii="Times New Roman" w:hAnsi="Times New Roman" w:cs="Times New Roman"/>
          <w:color w:val="000000"/>
          <w:sz w:val="28"/>
          <w:szCs w:val="28"/>
        </w:rPr>
        <w:t>рацівник</w:t>
      </w:r>
      <w:r w:rsidRPr="00C20A5C">
        <w:rPr>
          <w:rFonts w:ascii="Times New Roman" w:hAnsi="Times New Roman" w:cs="Times New Roman"/>
          <w:color w:val="000000"/>
          <w:sz w:val="28"/>
          <w:szCs w:val="28"/>
        </w:rPr>
        <w:t>ів</w:t>
      </w:r>
      <w:r w:rsidR="002017D5" w:rsidRPr="00C20A5C">
        <w:rPr>
          <w:rFonts w:ascii="Times New Roman" w:hAnsi="Times New Roman" w:cs="Times New Roman"/>
          <w:color w:val="000000"/>
          <w:sz w:val="28"/>
          <w:szCs w:val="28"/>
        </w:rPr>
        <w:t xml:space="preserve"> </w:t>
      </w:r>
      <w:r w:rsidR="00CC1DC9"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ацікавлених та </w:t>
      </w:r>
      <w:r w:rsidR="00CC1DC9" w:rsidRPr="00C20A5C">
        <w:rPr>
          <w:rFonts w:ascii="Times New Roman" w:hAnsi="Times New Roman" w:cs="Times New Roman"/>
          <w:color w:val="000000"/>
          <w:sz w:val="28"/>
          <w:szCs w:val="28"/>
        </w:rPr>
        <w:t>т</w:t>
      </w:r>
      <w:r w:rsidR="002017D5" w:rsidRPr="00C20A5C">
        <w:rPr>
          <w:rFonts w:ascii="Times New Roman" w:hAnsi="Times New Roman" w:cs="Times New Roman"/>
          <w:color w:val="000000"/>
          <w:sz w:val="28"/>
          <w:szCs w:val="28"/>
        </w:rPr>
        <w:t xml:space="preserve">ретіх сторін, дотичних до інформаційної діяльності </w:t>
      </w:r>
      <w:r w:rsidRPr="00C20A5C">
        <w:rPr>
          <w:rFonts w:ascii="Times New Roman" w:hAnsi="Times New Roman" w:cs="Times New Roman"/>
          <w:color w:val="000000"/>
          <w:sz w:val="28"/>
          <w:szCs w:val="28"/>
        </w:rPr>
        <w:t>виконкому міської ради</w:t>
      </w:r>
      <w:r w:rsidR="002017D5" w:rsidRPr="00C20A5C">
        <w:rPr>
          <w:rFonts w:ascii="Times New Roman" w:hAnsi="Times New Roman" w:cs="Times New Roman"/>
          <w:color w:val="000000"/>
          <w:sz w:val="28"/>
          <w:szCs w:val="28"/>
        </w:rPr>
        <w:t xml:space="preserve"> та обробки РІІ у межах області дії СУІБ (у тому числі обслуговування компонентів ЄІС)</w:t>
      </w:r>
      <w:r w:rsidRPr="00C20A5C">
        <w:rPr>
          <w:rFonts w:ascii="Times New Roman" w:hAnsi="Times New Roman" w:cs="Times New Roman"/>
          <w:color w:val="000000"/>
          <w:sz w:val="28"/>
          <w:szCs w:val="28"/>
        </w:rPr>
        <w:t>;</w:t>
      </w:r>
    </w:p>
    <w:p w14:paraId="735FCF89" w14:textId="2790DB02" w:rsidR="002017D5" w:rsidRPr="00C20A5C" w:rsidRDefault="00C54AC7"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1.5.3 </w:t>
      </w:r>
      <w:r w:rsidR="00CC1DC9"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w:t>
      </w:r>
      <w:r w:rsidRPr="00C20A5C">
        <w:rPr>
          <w:rFonts w:ascii="Times New Roman" w:hAnsi="Times New Roman" w:cs="Times New Roman"/>
          <w:color w:val="000000"/>
          <w:sz w:val="28"/>
          <w:szCs w:val="28"/>
        </w:rPr>
        <w:t>ів</w:t>
      </w:r>
      <w:r w:rsidR="002017D5" w:rsidRPr="00C20A5C">
        <w:rPr>
          <w:rFonts w:ascii="Times New Roman" w:hAnsi="Times New Roman" w:cs="Times New Roman"/>
          <w:color w:val="000000"/>
          <w:sz w:val="28"/>
          <w:szCs w:val="28"/>
        </w:rPr>
        <w:t xml:space="preserve"> PII, які подають письмові звернення до </w:t>
      </w:r>
      <w:r w:rsidRPr="00C20A5C">
        <w:rPr>
          <w:rFonts w:ascii="Times New Roman" w:hAnsi="Times New Roman" w:cs="Times New Roman"/>
          <w:color w:val="000000"/>
          <w:sz w:val="28"/>
          <w:szCs w:val="28"/>
        </w:rPr>
        <w:t>виконкому міської ради</w:t>
      </w:r>
      <w:r w:rsidR="002017D5" w:rsidRPr="00C20A5C">
        <w:rPr>
          <w:rFonts w:ascii="Times New Roman" w:hAnsi="Times New Roman" w:cs="Times New Roman"/>
          <w:color w:val="000000"/>
          <w:sz w:val="28"/>
          <w:szCs w:val="28"/>
        </w:rPr>
        <w:t xml:space="preserve"> або через ЄІС за допомогою підсистеми «</w:t>
      </w:r>
      <w:proofErr w:type="spellStart"/>
      <w:r w:rsidR="002017D5" w:rsidRPr="00C20A5C">
        <w:rPr>
          <w:rFonts w:ascii="Times New Roman" w:hAnsi="Times New Roman" w:cs="Times New Roman"/>
          <w:color w:val="000000"/>
          <w:sz w:val="28"/>
          <w:szCs w:val="28"/>
        </w:rPr>
        <w:t>WebПортал</w:t>
      </w:r>
      <w:proofErr w:type="spellEnd"/>
      <w:r w:rsidR="002017D5" w:rsidRPr="00C20A5C">
        <w:rPr>
          <w:rFonts w:ascii="Times New Roman" w:hAnsi="Times New Roman" w:cs="Times New Roman"/>
          <w:color w:val="000000"/>
          <w:sz w:val="28"/>
          <w:szCs w:val="28"/>
        </w:rPr>
        <w:t>» до таких ресурсів як «Подати електронне звернення» та «Подати електронну петицію».</w:t>
      </w:r>
    </w:p>
    <w:p w14:paraId="03D1725B" w14:textId="1C9EFDCE" w:rsidR="00C20A5C" w:rsidRPr="00C20A5C" w:rsidRDefault="00C54AC7"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1.6. Політика захисту РІІ 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 а саме:</w:t>
      </w:r>
      <w:r w:rsidR="00F55A3B" w:rsidRPr="00C20A5C">
        <w:rPr>
          <w:rFonts w:ascii="Times New Roman" w:hAnsi="Times New Roman" w:cs="Times New Roman"/>
          <w:color w:val="000000"/>
          <w:sz w:val="28"/>
          <w:szCs w:val="28"/>
        </w:rPr>
        <w:t xml:space="preserve"> Закону України «Про захист персональних даних</w:t>
      </w:r>
      <w:r w:rsidR="00A66460" w:rsidRPr="00C20A5C">
        <w:rPr>
          <w:rFonts w:ascii="Times New Roman" w:hAnsi="Times New Roman" w:cs="Times New Roman"/>
          <w:color w:val="000000"/>
          <w:sz w:val="28"/>
          <w:szCs w:val="28"/>
        </w:rPr>
        <w:t>»</w:t>
      </w:r>
      <w:r w:rsidR="006B58D9" w:rsidRPr="00C20A5C">
        <w:rPr>
          <w:rFonts w:ascii="Times New Roman" w:hAnsi="Times New Roman" w:cs="Times New Roman"/>
          <w:color w:val="000000"/>
          <w:sz w:val="28"/>
          <w:szCs w:val="28"/>
        </w:rPr>
        <w:t>,</w:t>
      </w:r>
      <w:r w:rsidR="00A66460" w:rsidRPr="00C20A5C">
        <w:rPr>
          <w:rFonts w:ascii="Times New Roman" w:hAnsi="Times New Roman" w:cs="Times New Roman"/>
          <w:color w:val="000000"/>
          <w:sz w:val="28"/>
          <w:szCs w:val="28"/>
        </w:rPr>
        <w:t xml:space="preserve"> </w:t>
      </w:r>
      <w:bookmarkStart w:id="1" w:name="_Toc263228401"/>
      <w:bookmarkStart w:id="2" w:name="_Toc495619979"/>
      <w:bookmarkStart w:id="3" w:name="_Toc415647884"/>
      <w:bookmarkStart w:id="4" w:name="_Toc112669172"/>
      <w:bookmarkStart w:id="5" w:name="_Toc114501073"/>
      <w:r w:rsidR="002017D5" w:rsidRPr="00C20A5C">
        <w:rPr>
          <w:rFonts w:ascii="Times New Roman" w:hAnsi="Times New Roman" w:cs="Times New Roman"/>
          <w:color w:val="000000"/>
          <w:sz w:val="28"/>
          <w:szCs w:val="28"/>
        </w:rPr>
        <w:t xml:space="preserve">ДСТУ ISO/IEC 27001:2023 (ISO/IEC 27001:2022, IDT) «Інформаційна </w:t>
      </w:r>
      <w:r w:rsidR="00C20A5C"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безпека, </w:t>
      </w:r>
      <w:r w:rsidR="00C20A5C" w:rsidRPr="00C20A5C">
        <w:rPr>
          <w:rFonts w:ascii="Times New Roman" w:hAnsi="Times New Roman" w:cs="Times New Roman"/>
          <w:color w:val="000000"/>
          <w:sz w:val="28"/>
          <w:szCs w:val="28"/>
        </w:rPr>
        <w:t xml:space="preserve">  </w:t>
      </w:r>
      <w:proofErr w:type="spellStart"/>
      <w:r w:rsidR="002017D5" w:rsidRPr="00C20A5C">
        <w:rPr>
          <w:rFonts w:ascii="Times New Roman" w:hAnsi="Times New Roman" w:cs="Times New Roman"/>
          <w:color w:val="000000"/>
          <w:sz w:val="28"/>
          <w:szCs w:val="28"/>
        </w:rPr>
        <w:t>кібербезпека</w:t>
      </w:r>
      <w:proofErr w:type="spellEnd"/>
      <w:r w:rsidR="00C20A5C"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 та</w:t>
      </w:r>
      <w:r w:rsidR="00C20A5C"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 захист</w:t>
      </w:r>
      <w:r w:rsidR="00C20A5C"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 конфіденційності. </w:t>
      </w:r>
      <w:r w:rsidR="00C20A5C"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Системи </w:t>
      </w:r>
    </w:p>
    <w:p w14:paraId="0BDF9492" w14:textId="655EE058" w:rsidR="002017D5" w:rsidRPr="00C20A5C" w:rsidRDefault="002017D5" w:rsidP="00C20A5C">
      <w:pPr>
        <w:spacing w:after="0" w:line="240" w:lineRule="auto"/>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lastRenderedPageBreak/>
        <w:t>керування інформаційною безпекою. Вимоги»</w:t>
      </w:r>
      <w:r w:rsidR="00A66460"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 xml:space="preserve">ДСТУ ISO/IEC 27002:2023 (ISO/IEC 27002:2022, IDT) «Інформаційна безпека, </w:t>
      </w:r>
      <w:proofErr w:type="spellStart"/>
      <w:r w:rsidRPr="00C20A5C">
        <w:rPr>
          <w:rFonts w:ascii="Times New Roman" w:hAnsi="Times New Roman" w:cs="Times New Roman"/>
          <w:color w:val="000000"/>
          <w:sz w:val="28"/>
          <w:szCs w:val="28"/>
        </w:rPr>
        <w:t>кібербезпека</w:t>
      </w:r>
      <w:proofErr w:type="spellEnd"/>
      <w:r w:rsidRPr="00C20A5C">
        <w:rPr>
          <w:rFonts w:ascii="Times New Roman" w:hAnsi="Times New Roman" w:cs="Times New Roman"/>
          <w:color w:val="000000"/>
          <w:sz w:val="28"/>
          <w:szCs w:val="28"/>
        </w:rPr>
        <w:t xml:space="preserve"> та захист конфіденційності. Засоби контролювання інформаційної безпеки»;</w:t>
      </w:r>
      <w:r w:rsidR="00A66460"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 xml:space="preserve">ДСТУ ISO/IEC 27701:2022 (ISO/IEC 27701:2019, IDT) «Методи безпеки. Розширення до ISO/IEC 27001 та ISO/IEC 27002 для </w:t>
      </w:r>
      <w:r w:rsidR="006B787C" w:rsidRPr="00C20A5C">
        <w:rPr>
          <w:rFonts w:ascii="Times New Roman" w:hAnsi="Times New Roman" w:cs="Times New Roman"/>
          <w:color w:val="000000"/>
          <w:sz w:val="28"/>
          <w:szCs w:val="28"/>
        </w:rPr>
        <w:t>керування</w:t>
      </w:r>
      <w:r w:rsidRPr="00C20A5C">
        <w:rPr>
          <w:rFonts w:ascii="Times New Roman" w:hAnsi="Times New Roman" w:cs="Times New Roman"/>
          <w:color w:val="000000"/>
          <w:sz w:val="28"/>
          <w:szCs w:val="28"/>
        </w:rPr>
        <w:t xml:space="preserve"> конфіденційною інформацією. Вимоги та настанови»</w:t>
      </w:r>
      <w:r w:rsidR="006B58D9" w:rsidRPr="00C20A5C">
        <w:rPr>
          <w:rFonts w:ascii="Times New Roman" w:hAnsi="Times New Roman" w:cs="Times New Roman"/>
          <w:color w:val="000000"/>
          <w:sz w:val="28"/>
          <w:szCs w:val="28"/>
        </w:rPr>
        <w:t>,</w:t>
      </w:r>
      <w:r w:rsidR="00A66460" w:rsidRPr="00C20A5C">
        <w:rPr>
          <w:rFonts w:ascii="Times New Roman" w:hAnsi="Times New Roman" w:cs="Times New Roman"/>
          <w:color w:val="000000"/>
          <w:sz w:val="28"/>
          <w:szCs w:val="28"/>
        </w:rPr>
        <w:t xml:space="preserve"> р</w:t>
      </w:r>
      <w:r w:rsidRPr="00C20A5C">
        <w:rPr>
          <w:rFonts w:ascii="Times New Roman" w:hAnsi="Times New Roman" w:cs="Times New Roman"/>
          <w:color w:val="000000"/>
          <w:sz w:val="28"/>
          <w:szCs w:val="28"/>
        </w:rPr>
        <w:t>озпорядження місько</w:t>
      </w:r>
      <w:r w:rsidR="00A66460" w:rsidRPr="00C20A5C">
        <w:rPr>
          <w:rFonts w:ascii="Times New Roman" w:hAnsi="Times New Roman" w:cs="Times New Roman"/>
          <w:color w:val="000000"/>
          <w:sz w:val="28"/>
          <w:szCs w:val="28"/>
        </w:rPr>
        <w:t>го</w:t>
      </w:r>
      <w:r w:rsidRPr="00C20A5C">
        <w:rPr>
          <w:rFonts w:ascii="Times New Roman" w:hAnsi="Times New Roman" w:cs="Times New Roman"/>
          <w:color w:val="000000"/>
          <w:sz w:val="28"/>
          <w:szCs w:val="28"/>
        </w:rPr>
        <w:t xml:space="preserve"> </w:t>
      </w:r>
      <w:r w:rsidR="00A66460" w:rsidRPr="00C20A5C">
        <w:rPr>
          <w:rFonts w:ascii="Times New Roman" w:hAnsi="Times New Roman" w:cs="Times New Roman"/>
          <w:color w:val="000000"/>
          <w:sz w:val="28"/>
          <w:szCs w:val="28"/>
        </w:rPr>
        <w:t>г</w:t>
      </w:r>
      <w:r w:rsidRPr="00C20A5C">
        <w:rPr>
          <w:rFonts w:ascii="Times New Roman" w:hAnsi="Times New Roman" w:cs="Times New Roman"/>
          <w:color w:val="000000"/>
          <w:sz w:val="28"/>
          <w:szCs w:val="28"/>
        </w:rPr>
        <w:t>олови від 31.05.2011 №122-р «Про захист персональних даних»</w:t>
      </w:r>
      <w:r w:rsidR="00217450" w:rsidRPr="00C20A5C">
        <w:rPr>
          <w:rFonts w:ascii="Times New Roman" w:hAnsi="Times New Roman" w:cs="Times New Roman"/>
          <w:color w:val="000000"/>
          <w:sz w:val="28"/>
          <w:szCs w:val="28"/>
        </w:rPr>
        <w:t>,</w:t>
      </w:r>
      <w:r w:rsidR="00A66460" w:rsidRPr="00C20A5C">
        <w:rPr>
          <w:rFonts w:ascii="Times New Roman" w:hAnsi="Times New Roman" w:cs="Times New Roman"/>
          <w:color w:val="000000"/>
          <w:sz w:val="28"/>
          <w:szCs w:val="28"/>
        </w:rPr>
        <w:t xml:space="preserve"> р</w:t>
      </w:r>
      <w:r w:rsidRPr="00C20A5C">
        <w:rPr>
          <w:rFonts w:ascii="Times New Roman" w:hAnsi="Times New Roman" w:cs="Times New Roman"/>
          <w:color w:val="000000"/>
          <w:sz w:val="28"/>
          <w:szCs w:val="28"/>
        </w:rPr>
        <w:t>ішен</w:t>
      </w:r>
      <w:r w:rsidR="00A66460" w:rsidRPr="00C20A5C">
        <w:rPr>
          <w:rFonts w:ascii="Times New Roman" w:hAnsi="Times New Roman" w:cs="Times New Roman"/>
          <w:color w:val="000000"/>
          <w:sz w:val="28"/>
          <w:szCs w:val="28"/>
        </w:rPr>
        <w:t>ь</w:t>
      </w:r>
      <w:r w:rsidRPr="00C20A5C">
        <w:rPr>
          <w:rFonts w:ascii="Times New Roman" w:hAnsi="Times New Roman" w:cs="Times New Roman"/>
          <w:color w:val="000000"/>
          <w:sz w:val="28"/>
          <w:szCs w:val="28"/>
        </w:rPr>
        <w:t xml:space="preserve">  виконкому міської ради від  14.05.2014 №141 «Про затвердження порядку обробки персональних даних, володільцем яких є Криворізька міська рада,  її виконком»</w:t>
      </w:r>
      <w:r w:rsidR="006B58D9"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 xml:space="preserve"> зі змінам</w:t>
      </w:r>
      <w:r w:rsidR="006B58D9" w:rsidRPr="00C20A5C">
        <w:rPr>
          <w:rFonts w:ascii="Times New Roman" w:hAnsi="Times New Roman" w:cs="Times New Roman"/>
          <w:color w:val="000000"/>
          <w:sz w:val="28"/>
          <w:szCs w:val="28"/>
        </w:rPr>
        <w:t>и,</w:t>
      </w:r>
      <w:r w:rsidRPr="00C20A5C">
        <w:rPr>
          <w:rFonts w:ascii="Times New Roman" w:hAnsi="Times New Roman" w:cs="Times New Roman"/>
          <w:color w:val="000000"/>
          <w:sz w:val="28"/>
          <w:szCs w:val="28"/>
        </w:rPr>
        <w:t xml:space="preserve"> 21.07.2021 №377 «Про затвердження </w:t>
      </w:r>
      <w:r w:rsidR="005332B6" w:rsidRPr="00C20A5C">
        <w:rPr>
          <w:rFonts w:ascii="Times New Roman" w:hAnsi="Times New Roman" w:cs="Times New Roman"/>
          <w:color w:val="000000"/>
          <w:sz w:val="28"/>
          <w:szCs w:val="28"/>
        </w:rPr>
        <w:t>Р</w:t>
      </w:r>
      <w:r w:rsidRPr="00C20A5C">
        <w:rPr>
          <w:rFonts w:ascii="Times New Roman" w:hAnsi="Times New Roman" w:cs="Times New Roman"/>
          <w:color w:val="000000"/>
          <w:sz w:val="28"/>
          <w:szCs w:val="28"/>
        </w:rPr>
        <w:t xml:space="preserve">егламенту </w:t>
      </w:r>
      <w:r w:rsidR="005332B6" w:rsidRPr="00C20A5C">
        <w:rPr>
          <w:rFonts w:ascii="Times New Roman" w:hAnsi="Times New Roman" w:cs="Times New Roman"/>
          <w:color w:val="000000"/>
          <w:sz w:val="28"/>
          <w:szCs w:val="28"/>
        </w:rPr>
        <w:t>в</w:t>
      </w:r>
      <w:r w:rsidRPr="00C20A5C">
        <w:rPr>
          <w:rFonts w:ascii="Times New Roman" w:hAnsi="Times New Roman" w:cs="Times New Roman"/>
          <w:color w:val="000000"/>
          <w:sz w:val="28"/>
          <w:szCs w:val="28"/>
        </w:rPr>
        <w:t>иконавчого комітету Криворізької міської ради</w:t>
      </w:r>
      <w:r w:rsidR="005332B6" w:rsidRPr="00C20A5C">
        <w:rPr>
          <w:rFonts w:ascii="Times New Roman" w:hAnsi="Times New Roman" w:cs="Times New Roman"/>
          <w:color w:val="000000"/>
          <w:sz w:val="28"/>
          <w:szCs w:val="28"/>
        </w:rPr>
        <w:t xml:space="preserve"> в новій редакції</w:t>
      </w:r>
      <w:r w:rsidRPr="00C20A5C">
        <w:rPr>
          <w:rFonts w:ascii="Times New Roman" w:hAnsi="Times New Roman" w:cs="Times New Roman"/>
          <w:color w:val="000000"/>
          <w:sz w:val="28"/>
          <w:szCs w:val="28"/>
        </w:rPr>
        <w:t>»</w:t>
      </w:r>
      <w:r w:rsidR="006B58D9" w:rsidRPr="00C20A5C">
        <w:rPr>
          <w:rFonts w:ascii="Times New Roman" w:hAnsi="Times New Roman" w:cs="Times New Roman"/>
          <w:color w:val="000000"/>
          <w:sz w:val="28"/>
          <w:szCs w:val="28"/>
        </w:rPr>
        <w:t>, зі змінами</w:t>
      </w:r>
      <w:r w:rsidR="0034178C"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 xml:space="preserve"> Регламен</w:t>
      </w:r>
      <w:r w:rsidR="00A66460" w:rsidRPr="00C20A5C">
        <w:rPr>
          <w:rFonts w:ascii="Times New Roman" w:hAnsi="Times New Roman" w:cs="Times New Roman"/>
          <w:color w:val="000000"/>
          <w:sz w:val="28"/>
          <w:szCs w:val="28"/>
        </w:rPr>
        <w:t>ту</w:t>
      </w:r>
      <w:r w:rsidRPr="00C20A5C">
        <w:rPr>
          <w:rFonts w:ascii="Times New Roman" w:hAnsi="Times New Roman" w:cs="Times New Roman"/>
          <w:color w:val="000000"/>
          <w:sz w:val="28"/>
          <w:szCs w:val="28"/>
        </w:rPr>
        <w:t xml:space="preserve"> Європейського Парламенту і Ради (ЄС) 2016/679 від 27 квітня 2016 року про захист фізичних осіб у зв’язку з опрацюванням PII і про вільний рух таких PII, та про скасування Директиви 95/46/ЄC </w:t>
      </w:r>
      <w:r w:rsidR="00DC50E4" w:rsidRPr="00C20A5C">
        <w:rPr>
          <w:rFonts w:ascii="Times New Roman" w:hAnsi="Times New Roman"/>
          <w:color w:val="000000"/>
          <w:sz w:val="28"/>
          <w:szCs w:val="28"/>
        </w:rPr>
        <w:t>(Загального регламенту про захист даних</w:t>
      </w:r>
      <w:r w:rsidR="006B58D9" w:rsidRPr="00C20A5C">
        <w:rPr>
          <w:rFonts w:ascii="Times New Roman" w:hAnsi="Times New Roman"/>
          <w:color w:val="000000"/>
          <w:sz w:val="28"/>
          <w:szCs w:val="28"/>
        </w:rPr>
        <w:t>)</w:t>
      </w:r>
      <w:r w:rsidR="00DC50E4" w:rsidRPr="00C20A5C">
        <w:rPr>
          <w:rFonts w:ascii="Times New Roman" w:hAnsi="Times New Roman"/>
          <w:color w:val="000000"/>
          <w:sz w:val="28"/>
          <w:szCs w:val="28"/>
        </w:rPr>
        <w:t xml:space="preserve"> </w:t>
      </w:r>
      <w:r w:rsidR="006B58D9" w:rsidRPr="00C20A5C">
        <w:rPr>
          <w:rFonts w:ascii="Times New Roman" w:hAnsi="Times New Roman"/>
          <w:color w:val="000000"/>
          <w:sz w:val="28"/>
          <w:szCs w:val="28"/>
        </w:rPr>
        <w:t>(</w:t>
      </w:r>
      <w:r w:rsidR="00DC50E4" w:rsidRPr="00C20A5C">
        <w:rPr>
          <w:rFonts w:ascii="Times New Roman" w:hAnsi="Times New Roman"/>
          <w:color w:val="000000"/>
          <w:sz w:val="28"/>
          <w:szCs w:val="28"/>
        </w:rPr>
        <w:t>надалі – GDPR)</w:t>
      </w:r>
      <w:r w:rsidR="006B58D9" w:rsidRPr="00C20A5C">
        <w:rPr>
          <w:rFonts w:ascii="Times New Roman" w:hAnsi="Times New Roman" w:cs="Times New Roman"/>
          <w:color w:val="000000"/>
          <w:sz w:val="28"/>
          <w:szCs w:val="28"/>
        </w:rPr>
        <w:t>,</w:t>
      </w:r>
      <w:r w:rsidR="00A86679" w:rsidRPr="00C20A5C">
        <w:rPr>
          <w:rFonts w:ascii="Times New Roman" w:hAnsi="Times New Roman" w:cs="Times New Roman"/>
          <w:color w:val="000000"/>
          <w:sz w:val="28"/>
          <w:szCs w:val="28"/>
        </w:rPr>
        <w:t xml:space="preserve"> </w:t>
      </w:r>
      <w:r w:rsidR="00A86679" w:rsidRPr="00C20A5C">
        <w:rPr>
          <w:rFonts w:ascii="Times New Roman" w:hAnsi="Times New Roman"/>
          <w:color w:val="000000"/>
          <w:sz w:val="28"/>
          <w:szCs w:val="28"/>
        </w:rPr>
        <w:t>політик, процедур і технічних заходів:</w:t>
      </w:r>
      <w:r w:rsidR="00A66460"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 xml:space="preserve">D4.1-СУІБ </w:t>
      </w:r>
      <w:r w:rsidR="00CE0FBA"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Політика  інформаційної безпеки</w:t>
      </w:r>
      <w:r w:rsidR="00CE0FBA" w:rsidRPr="00C20A5C">
        <w:rPr>
          <w:rFonts w:ascii="Times New Roman" w:hAnsi="Times New Roman" w:cs="Times New Roman"/>
          <w:color w:val="000000"/>
          <w:sz w:val="28"/>
          <w:szCs w:val="28"/>
        </w:rPr>
        <w:t>»</w:t>
      </w:r>
      <w:r w:rsidR="00A66460"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 xml:space="preserve">D5.1-СУІБ </w:t>
      </w:r>
      <w:r w:rsidR="00CE0FBA"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Повідомлення про конфіденційність</w:t>
      </w:r>
      <w:r w:rsidR="00CE0FBA"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 xml:space="preserve"> (</w:t>
      </w:r>
      <w:r w:rsidR="00A66460" w:rsidRPr="00C20A5C">
        <w:rPr>
          <w:rFonts w:ascii="Times New Roman" w:hAnsi="Times New Roman" w:cs="Times New Roman"/>
          <w:color w:val="000000"/>
          <w:sz w:val="28"/>
          <w:szCs w:val="28"/>
        </w:rPr>
        <w:t>д</w:t>
      </w:r>
      <w:r w:rsidRPr="00C20A5C">
        <w:rPr>
          <w:rFonts w:ascii="Times New Roman" w:hAnsi="Times New Roman" w:cs="Times New Roman"/>
          <w:color w:val="000000"/>
          <w:sz w:val="28"/>
          <w:szCs w:val="28"/>
        </w:rPr>
        <w:t>одаток</w:t>
      </w:r>
      <w:r w:rsidR="00A66460" w:rsidRPr="00C20A5C">
        <w:rPr>
          <w:rFonts w:ascii="Times New Roman" w:hAnsi="Times New Roman" w:cs="Times New Roman"/>
          <w:color w:val="000000"/>
          <w:sz w:val="28"/>
          <w:szCs w:val="28"/>
        </w:rPr>
        <w:t xml:space="preserve"> до</w:t>
      </w:r>
      <w:r w:rsidRPr="00C20A5C">
        <w:rPr>
          <w:rFonts w:ascii="Times New Roman" w:hAnsi="Times New Roman" w:cs="Times New Roman"/>
          <w:color w:val="000000"/>
          <w:sz w:val="28"/>
          <w:szCs w:val="28"/>
        </w:rPr>
        <w:t xml:space="preserve"> Політик</w:t>
      </w:r>
      <w:r w:rsidR="00A66460" w:rsidRPr="00C20A5C">
        <w:rPr>
          <w:rFonts w:ascii="Times New Roman" w:hAnsi="Times New Roman" w:cs="Times New Roman"/>
          <w:color w:val="000000"/>
          <w:sz w:val="28"/>
          <w:szCs w:val="28"/>
        </w:rPr>
        <w:t>и</w:t>
      </w:r>
      <w:r w:rsidRPr="00C20A5C">
        <w:rPr>
          <w:rFonts w:ascii="Times New Roman" w:hAnsi="Times New Roman" w:cs="Times New Roman"/>
          <w:color w:val="000000"/>
          <w:sz w:val="28"/>
          <w:szCs w:val="28"/>
        </w:rPr>
        <w:t xml:space="preserve"> конфіденційності)</w:t>
      </w:r>
      <w:r w:rsidR="00A66460"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 xml:space="preserve">D6.1-СУІБ </w:t>
      </w:r>
      <w:r w:rsidR="00CE0FBA"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Уповноважена особа із захисту даних</w:t>
      </w:r>
      <w:r w:rsidR="00CE0FBA" w:rsidRPr="00C20A5C">
        <w:rPr>
          <w:rFonts w:ascii="Times New Roman" w:hAnsi="Times New Roman" w:cs="Times New Roman"/>
          <w:color w:val="000000"/>
          <w:sz w:val="28"/>
          <w:szCs w:val="28"/>
        </w:rPr>
        <w:t>»</w:t>
      </w:r>
      <w:r w:rsidR="00A66460"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 xml:space="preserve">D12-СУІБ </w:t>
      </w:r>
      <w:r w:rsidR="00CE0FBA"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Положення про застосовність (</w:t>
      </w:r>
      <w:proofErr w:type="spellStart"/>
      <w:r w:rsidRPr="00C20A5C">
        <w:rPr>
          <w:rFonts w:ascii="Times New Roman" w:hAnsi="Times New Roman" w:cs="Times New Roman"/>
          <w:color w:val="000000"/>
          <w:sz w:val="28"/>
          <w:szCs w:val="28"/>
        </w:rPr>
        <w:t>SoA</w:t>
      </w:r>
      <w:proofErr w:type="spellEnd"/>
      <w:r w:rsidRPr="00C20A5C">
        <w:rPr>
          <w:rFonts w:ascii="Times New Roman" w:hAnsi="Times New Roman" w:cs="Times New Roman"/>
          <w:color w:val="000000"/>
          <w:sz w:val="28"/>
          <w:szCs w:val="28"/>
        </w:rPr>
        <w:t>)</w:t>
      </w:r>
      <w:r w:rsidR="00CE0FBA" w:rsidRPr="00C20A5C">
        <w:rPr>
          <w:rFonts w:ascii="Times New Roman" w:hAnsi="Times New Roman" w:cs="Times New Roman"/>
          <w:color w:val="000000"/>
          <w:sz w:val="28"/>
          <w:szCs w:val="28"/>
        </w:rPr>
        <w:t>»</w:t>
      </w:r>
      <w:r w:rsidR="00A66460"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 xml:space="preserve">D14.19-СУІБ </w:t>
      </w:r>
      <w:r w:rsidR="00CE0FBA"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Заява про ознайомлення та прийняття документів системи управління інформаційною безпекою та  конфіденційністю</w:t>
      </w:r>
      <w:r w:rsidR="00CE0FBA" w:rsidRPr="00C20A5C">
        <w:rPr>
          <w:rFonts w:ascii="Times New Roman" w:hAnsi="Times New Roman" w:cs="Times New Roman"/>
          <w:color w:val="000000"/>
          <w:sz w:val="28"/>
          <w:szCs w:val="28"/>
        </w:rPr>
        <w:t>»</w:t>
      </w:r>
      <w:r w:rsidR="00A66460"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 xml:space="preserve">D15.3-СУІБ </w:t>
      </w:r>
      <w:r w:rsidR="00CE0FBA"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Угода про обробку персональних даних</w:t>
      </w:r>
      <w:r w:rsidR="00CE0FBA"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 xml:space="preserve"> (зразок  на випадок, якщо є дозвіл </w:t>
      </w:r>
      <w:r w:rsidR="00CE0FBA" w:rsidRPr="00C20A5C">
        <w:rPr>
          <w:rFonts w:ascii="Times New Roman" w:hAnsi="Times New Roman" w:cs="Times New Roman"/>
          <w:color w:val="000000"/>
          <w:sz w:val="28"/>
          <w:szCs w:val="28"/>
        </w:rPr>
        <w:t>п</w:t>
      </w:r>
      <w:r w:rsidRPr="00C20A5C">
        <w:rPr>
          <w:rFonts w:ascii="Times New Roman" w:hAnsi="Times New Roman" w:cs="Times New Roman"/>
          <w:color w:val="000000"/>
          <w:sz w:val="28"/>
          <w:szCs w:val="28"/>
        </w:rPr>
        <w:t xml:space="preserve">роцесору PII від </w:t>
      </w:r>
      <w:r w:rsidR="00CE0FBA" w:rsidRPr="00C20A5C">
        <w:rPr>
          <w:rFonts w:ascii="Times New Roman" w:hAnsi="Times New Roman" w:cs="Times New Roman"/>
          <w:color w:val="000000"/>
          <w:sz w:val="28"/>
          <w:szCs w:val="28"/>
        </w:rPr>
        <w:t>к</w:t>
      </w:r>
      <w:r w:rsidRPr="00C20A5C">
        <w:rPr>
          <w:rFonts w:ascii="Times New Roman" w:hAnsi="Times New Roman" w:cs="Times New Roman"/>
          <w:color w:val="000000"/>
          <w:sz w:val="28"/>
          <w:szCs w:val="28"/>
        </w:rPr>
        <w:t xml:space="preserve">онтролера PII на обробку </w:t>
      </w:r>
      <w:r w:rsidR="004B2E26" w:rsidRPr="00C20A5C">
        <w:rPr>
          <w:rFonts w:ascii="Times New Roman" w:hAnsi="Times New Roman" w:cs="Times New Roman"/>
          <w:color w:val="000000"/>
          <w:sz w:val="28"/>
          <w:szCs w:val="28"/>
        </w:rPr>
        <w:t>PII</w:t>
      </w:r>
      <w:r w:rsidRPr="00C20A5C">
        <w:rPr>
          <w:rFonts w:ascii="Times New Roman" w:hAnsi="Times New Roman" w:cs="Times New Roman"/>
          <w:color w:val="000000"/>
          <w:sz w:val="28"/>
          <w:szCs w:val="28"/>
        </w:rPr>
        <w:t>)</w:t>
      </w:r>
      <w:r w:rsidR="00A66460"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 xml:space="preserve">D15.4-СУІБ </w:t>
      </w:r>
      <w:r w:rsidR="004B2E26"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Угода про обробку персональних даних</w:t>
      </w:r>
      <w:r w:rsidR="004B2E26"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 xml:space="preserve"> (зразок  на випадок, якщо є заборона </w:t>
      </w:r>
      <w:r w:rsidR="004B2E26" w:rsidRPr="00C20A5C">
        <w:rPr>
          <w:rFonts w:ascii="Times New Roman" w:hAnsi="Times New Roman" w:cs="Times New Roman"/>
          <w:color w:val="000000"/>
          <w:sz w:val="28"/>
          <w:szCs w:val="28"/>
        </w:rPr>
        <w:t>п</w:t>
      </w:r>
      <w:r w:rsidRPr="00C20A5C">
        <w:rPr>
          <w:rFonts w:ascii="Times New Roman" w:hAnsi="Times New Roman" w:cs="Times New Roman"/>
          <w:color w:val="000000"/>
          <w:sz w:val="28"/>
          <w:szCs w:val="28"/>
        </w:rPr>
        <w:t xml:space="preserve">роцесору PII від </w:t>
      </w:r>
      <w:r w:rsidR="004B2E26" w:rsidRPr="00C20A5C">
        <w:rPr>
          <w:rFonts w:ascii="Times New Roman" w:hAnsi="Times New Roman" w:cs="Times New Roman"/>
          <w:color w:val="000000"/>
          <w:sz w:val="28"/>
          <w:szCs w:val="28"/>
        </w:rPr>
        <w:t>к</w:t>
      </w:r>
      <w:r w:rsidRPr="00C20A5C">
        <w:rPr>
          <w:rFonts w:ascii="Times New Roman" w:hAnsi="Times New Roman" w:cs="Times New Roman"/>
          <w:color w:val="000000"/>
          <w:sz w:val="28"/>
          <w:szCs w:val="28"/>
        </w:rPr>
        <w:t xml:space="preserve">онтролера PII на обробку </w:t>
      </w:r>
      <w:r w:rsidR="004B2E26" w:rsidRPr="00C20A5C">
        <w:rPr>
          <w:rFonts w:ascii="Times New Roman" w:hAnsi="Times New Roman" w:cs="Times New Roman"/>
          <w:color w:val="000000"/>
          <w:sz w:val="28"/>
          <w:szCs w:val="28"/>
        </w:rPr>
        <w:t>PII</w:t>
      </w:r>
      <w:r w:rsidRPr="00C20A5C">
        <w:rPr>
          <w:rFonts w:ascii="Times New Roman" w:hAnsi="Times New Roman" w:cs="Times New Roman"/>
          <w:color w:val="000000"/>
          <w:sz w:val="28"/>
          <w:szCs w:val="28"/>
        </w:rPr>
        <w:t>)</w:t>
      </w:r>
      <w:r w:rsidR="00A66460"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 xml:space="preserve">D15.7-СУІБ </w:t>
      </w:r>
      <w:r w:rsidR="004B2E26"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Заява про конфіденційність</w:t>
      </w:r>
      <w:r w:rsidR="004B2E26" w:rsidRPr="00C20A5C">
        <w:rPr>
          <w:rFonts w:ascii="Times New Roman" w:hAnsi="Times New Roman" w:cs="Times New Roman"/>
          <w:color w:val="000000"/>
          <w:sz w:val="28"/>
          <w:szCs w:val="28"/>
        </w:rPr>
        <w:t>»</w:t>
      </w:r>
      <w:r w:rsidR="00A66460"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 xml:space="preserve">D16.1-СУІБ </w:t>
      </w:r>
      <w:r w:rsidR="004B2E26"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Процедура реагування на порушення даних і сповіщення</w:t>
      </w:r>
      <w:r w:rsidR="004B2E26"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w:t>
      </w:r>
    </w:p>
    <w:p w14:paraId="1B534E2D" w14:textId="77777777" w:rsidR="002017D5" w:rsidRPr="00C20A5C" w:rsidRDefault="002017D5" w:rsidP="002017D5">
      <w:pPr>
        <w:pStyle w:val="10"/>
        <w:keepNext w:val="0"/>
        <w:keepLines w:val="0"/>
        <w:spacing w:before="0" w:line="240" w:lineRule="auto"/>
        <w:ind w:left="360" w:hanging="360"/>
        <w:mirrorIndents/>
        <w:jc w:val="both"/>
        <w:rPr>
          <w:rFonts w:ascii="Times New Roman" w:hAnsi="Times New Roman" w:cs="Times New Roman"/>
          <w:color w:val="auto"/>
          <w:sz w:val="24"/>
          <w:szCs w:val="24"/>
        </w:rPr>
      </w:pPr>
    </w:p>
    <w:p w14:paraId="1D369E14" w14:textId="687003C5" w:rsidR="002017D5" w:rsidRPr="00C20A5C" w:rsidRDefault="00A66460" w:rsidP="00A66460">
      <w:pPr>
        <w:pStyle w:val="4"/>
        <w:spacing w:before="0" w:after="0" w:line="240" w:lineRule="auto"/>
        <w:jc w:val="center"/>
        <w:rPr>
          <w:rFonts w:ascii="Times New Roman" w:hAnsi="Times New Roman"/>
          <w:i/>
          <w:color w:val="000000"/>
          <w:lang w:val="uk-UA"/>
        </w:rPr>
      </w:pPr>
      <w:bookmarkStart w:id="6" w:name="_Toc495619980"/>
      <w:bookmarkEnd w:id="1"/>
      <w:bookmarkEnd w:id="2"/>
      <w:bookmarkEnd w:id="3"/>
      <w:bookmarkEnd w:id="4"/>
      <w:bookmarkEnd w:id="5"/>
      <w:bookmarkEnd w:id="6"/>
      <w:r w:rsidRPr="00C20A5C">
        <w:rPr>
          <w:rFonts w:ascii="Times New Roman" w:hAnsi="Times New Roman"/>
          <w:i/>
          <w:color w:val="000000"/>
          <w:lang w:val="uk-UA"/>
        </w:rPr>
        <w:t>2. Терміни, визначення та скорочення</w:t>
      </w:r>
    </w:p>
    <w:p w14:paraId="535B3956" w14:textId="72D126CC" w:rsidR="002017D5" w:rsidRPr="00C20A5C" w:rsidRDefault="00A66460" w:rsidP="00863676">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2.1. </w:t>
      </w:r>
      <w:r w:rsidR="002017D5" w:rsidRPr="00C20A5C">
        <w:rPr>
          <w:rFonts w:ascii="Times New Roman" w:hAnsi="Times New Roman" w:cs="Times New Roman"/>
          <w:color w:val="000000"/>
          <w:sz w:val="28"/>
          <w:szCs w:val="28"/>
        </w:rPr>
        <w:t>Заявники</w:t>
      </w:r>
      <w:r w:rsidR="00210638" w:rsidRPr="00C20A5C">
        <w:rPr>
          <w:rFonts w:ascii="Times New Roman" w:hAnsi="Times New Roman" w:cs="Times New Roman"/>
          <w:color w:val="000000"/>
          <w:sz w:val="28"/>
          <w:szCs w:val="28"/>
        </w:rPr>
        <w:t xml:space="preserve"> – </w:t>
      </w:r>
      <w:r w:rsidR="002017D5" w:rsidRPr="00C20A5C">
        <w:rPr>
          <w:rFonts w:ascii="Times New Roman" w:hAnsi="Times New Roman" w:cs="Times New Roman"/>
          <w:color w:val="000000"/>
          <w:sz w:val="28"/>
          <w:szCs w:val="28"/>
        </w:rPr>
        <w:t xml:space="preserve">це </w:t>
      </w:r>
      <w:r w:rsidR="00210638"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 PII, який за допомогою сервісів підсистеми «</w:t>
      </w:r>
      <w:proofErr w:type="spellStart"/>
      <w:r w:rsidR="002017D5" w:rsidRPr="00C20A5C">
        <w:rPr>
          <w:rFonts w:ascii="Times New Roman" w:hAnsi="Times New Roman" w:cs="Times New Roman"/>
          <w:color w:val="000000"/>
          <w:sz w:val="28"/>
          <w:szCs w:val="28"/>
        </w:rPr>
        <w:t>WebПортал</w:t>
      </w:r>
      <w:proofErr w:type="spellEnd"/>
      <w:r w:rsidR="002017D5" w:rsidRPr="00C20A5C">
        <w:rPr>
          <w:rFonts w:ascii="Times New Roman" w:hAnsi="Times New Roman" w:cs="Times New Roman"/>
          <w:color w:val="000000"/>
          <w:sz w:val="28"/>
          <w:szCs w:val="28"/>
        </w:rPr>
        <w:t>» подає запит (електронне зв</w:t>
      </w:r>
      <w:r w:rsidR="00863676" w:rsidRPr="00C20A5C">
        <w:rPr>
          <w:rFonts w:ascii="Times New Roman" w:hAnsi="Times New Roman" w:cs="Times New Roman"/>
          <w:color w:val="000000"/>
          <w:sz w:val="28"/>
          <w:szCs w:val="28"/>
        </w:rPr>
        <w:t>ер</w:t>
      </w:r>
      <w:r w:rsidR="002017D5" w:rsidRPr="00C20A5C">
        <w:rPr>
          <w:rFonts w:ascii="Times New Roman" w:hAnsi="Times New Roman" w:cs="Times New Roman"/>
          <w:color w:val="000000"/>
          <w:sz w:val="28"/>
          <w:szCs w:val="28"/>
        </w:rPr>
        <w:t xml:space="preserve">нення) до  повноважних органів </w:t>
      </w:r>
      <w:r w:rsidR="00863676" w:rsidRPr="00C20A5C">
        <w:rPr>
          <w:rFonts w:ascii="Times New Roman" w:hAnsi="Times New Roman" w:cs="Times New Roman"/>
          <w:color w:val="000000"/>
          <w:sz w:val="28"/>
          <w:szCs w:val="28"/>
        </w:rPr>
        <w:t>виконкому міської ради</w:t>
      </w:r>
      <w:r w:rsidR="002017D5" w:rsidRPr="00C20A5C">
        <w:rPr>
          <w:rFonts w:ascii="Times New Roman" w:hAnsi="Times New Roman" w:cs="Times New Roman"/>
          <w:color w:val="000000"/>
          <w:sz w:val="28"/>
          <w:szCs w:val="28"/>
        </w:rPr>
        <w:t xml:space="preserve"> з метою отримання адміністративних, інших публічних послуг, у тому числі з дозвільних питань, видач</w:t>
      </w:r>
      <w:r w:rsidR="00210638" w:rsidRPr="00C20A5C">
        <w:rPr>
          <w:rFonts w:ascii="Times New Roman" w:hAnsi="Times New Roman" w:cs="Times New Roman"/>
          <w:color w:val="000000"/>
          <w:sz w:val="28"/>
          <w:szCs w:val="28"/>
        </w:rPr>
        <w:t>і</w:t>
      </w:r>
      <w:r w:rsidR="002017D5" w:rsidRPr="00C20A5C">
        <w:rPr>
          <w:rFonts w:ascii="Times New Roman" w:hAnsi="Times New Roman" w:cs="Times New Roman"/>
          <w:color w:val="000000"/>
          <w:sz w:val="28"/>
          <w:szCs w:val="28"/>
        </w:rPr>
        <w:t xml:space="preserve"> документів дозвільного характеру, голосування за електронні петиції та подання скарг</w:t>
      </w:r>
      <w:r w:rsidR="00210638"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w:t>
      </w:r>
    </w:p>
    <w:p w14:paraId="2CCF0938" w14:textId="514EFB58" w:rsidR="00A66460" w:rsidRPr="00C20A5C" w:rsidRDefault="00A66460" w:rsidP="00863676">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2.2. </w:t>
      </w:r>
      <w:r w:rsidR="002017D5" w:rsidRPr="00C20A5C">
        <w:rPr>
          <w:rFonts w:ascii="Times New Roman" w:hAnsi="Times New Roman" w:cs="Times New Roman"/>
          <w:color w:val="000000"/>
          <w:sz w:val="28"/>
          <w:szCs w:val="28"/>
        </w:rPr>
        <w:t xml:space="preserve">Суб’єкт PII – фізична особа, </w:t>
      </w:r>
      <w:r w:rsidR="006F4B6D" w:rsidRPr="00C20A5C">
        <w:rPr>
          <w:rFonts w:ascii="Times New Roman" w:hAnsi="Times New Roman" w:cs="Times New Roman"/>
          <w:color w:val="000000"/>
          <w:sz w:val="28"/>
          <w:szCs w:val="28"/>
        </w:rPr>
        <w:t xml:space="preserve">PII </w:t>
      </w:r>
      <w:r w:rsidR="002017D5" w:rsidRPr="00C20A5C">
        <w:rPr>
          <w:rFonts w:ascii="Times New Roman" w:hAnsi="Times New Roman" w:cs="Times New Roman"/>
          <w:color w:val="000000"/>
          <w:sz w:val="28"/>
          <w:szCs w:val="28"/>
        </w:rPr>
        <w:t xml:space="preserve">якої обробляються </w:t>
      </w:r>
      <w:r w:rsidR="006F4B6D"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 межах </w:t>
      </w:r>
      <w:r w:rsidR="006F4B6D" w:rsidRPr="00C20A5C">
        <w:rPr>
          <w:rFonts w:ascii="Times New Roman" w:hAnsi="Times New Roman" w:cs="Times New Roman"/>
          <w:color w:val="000000"/>
          <w:sz w:val="28"/>
          <w:szCs w:val="28"/>
        </w:rPr>
        <w:t xml:space="preserve">її </w:t>
      </w:r>
      <w:r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годи та якої стосується ідентифікаційна інформація </w:t>
      </w:r>
      <w:r w:rsidR="006F4B6D"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 межах визначеної мети обробки </w:t>
      </w:r>
      <w:r w:rsidR="006F4B6D" w:rsidRPr="00C20A5C">
        <w:rPr>
          <w:rFonts w:ascii="Times New Roman" w:hAnsi="Times New Roman" w:cs="Times New Roman"/>
          <w:color w:val="000000"/>
          <w:sz w:val="28"/>
          <w:szCs w:val="28"/>
        </w:rPr>
        <w:t>PII</w:t>
      </w:r>
      <w:r w:rsidR="002017D5" w:rsidRPr="00C20A5C">
        <w:rPr>
          <w:rFonts w:ascii="Times New Roman" w:hAnsi="Times New Roman" w:cs="Times New Roman"/>
          <w:color w:val="000000"/>
          <w:sz w:val="28"/>
          <w:szCs w:val="28"/>
        </w:rPr>
        <w:t xml:space="preserve">, що встановлює склад цих персональних даних </w:t>
      </w:r>
      <w:r w:rsidR="00241856" w:rsidRPr="00C20A5C">
        <w:rPr>
          <w:rFonts w:ascii="Times New Roman" w:hAnsi="Times New Roman" w:cs="Times New Roman"/>
          <w:color w:val="000000"/>
          <w:sz w:val="28"/>
          <w:szCs w:val="28"/>
        </w:rPr>
        <w:t>і</w:t>
      </w:r>
      <w:r w:rsidR="002017D5" w:rsidRPr="00C20A5C">
        <w:rPr>
          <w:rFonts w:ascii="Times New Roman" w:hAnsi="Times New Roman" w:cs="Times New Roman"/>
          <w:color w:val="000000"/>
          <w:sz w:val="28"/>
          <w:szCs w:val="28"/>
        </w:rPr>
        <w:t xml:space="preserve"> процедури їх обробки, якщо інше не визначено законом.</w:t>
      </w:r>
      <w:r w:rsidR="006F4B6D"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w:t>
      </w:r>
    </w:p>
    <w:p w14:paraId="17072E7F" w14:textId="20605B9A" w:rsidR="002017D5" w:rsidRPr="00C20A5C" w:rsidRDefault="00A66460" w:rsidP="00863676">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2.3. </w:t>
      </w:r>
      <w:r w:rsidR="002017D5" w:rsidRPr="00C20A5C">
        <w:rPr>
          <w:rFonts w:ascii="Times New Roman" w:hAnsi="Times New Roman" w:cs="Times New Roman"/>
          <w:color w:val="000000"/>
          <w:sz w:val="28"/>
          <w:szCs w:val="28"/>
        </w:rPr>
        <w:t>Суб’єкти ЄІС – Криворізька міська рада, її виконавчі органи, підприємства, установи, організації, заклади комунальної власності міста, районн</w:t>
      </w:r>
      <w:r w:rsidR="006F4B6D" w:rsidRPr="00C20A5C">
        <w:rPr>
          <w:rFonts w:ascii="Times New Roman" w:hAnsi="Times New Roman" w:cs="Times New Roman"/>
          <w:color w:val="000000"/>
          <w:sz w:val="28"/>
          <w:szCs w:val="28"/>
        </w:rPr>
        <w:t>і</w:t>
      </w:r>
      <w:r w:rsidR="002017D5" w:rsidRPr="00C20A5C">
        <w:rPr>
          <w:rFonts w:ascii="Times New Roman" w:hAnsi="Times New Roman" w:cs="Times New Roman"/>
          <w:color w:val="000000"/>
          <w:sz w:val="28"/>
          <w:szCs w:val="28"/>
        </w:rPr>
        <w:t xml:space="preserve"> </w:t>
      </w:r>
      <w:r w:rsidR="00B72D28"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 місті рад</w:t>
      </w:r>
      <w:r w:rsidR="006F4B6D" w:rsidRPr="00C20A5C">
        <w:rPr>
          <w:rFonts w:ascii="Times New Roman" w:hAnsi="Times New Roman" w:cs="Times New Roman"/>
          <w:color w:val="000000"/>
          <w:sz w:val="28"/>
          <w:szCs w:val="28"/>
        </w:rPr>
        <w:t>и</w:t>
      </w:r>
      <w:r w:rsidR="002017D5" w:rsidRPr="00C20A5C">
        <w:rPr>
          <w:rFonts w:ascii="Times New Roman" w:hAnsi="Times New Roman" w:cs="Times New Roman"/>
          <w:color w:val="000000"/>
          <w:sz w:val="28"/>
          <w:szCs w:val="28"/>
        </w:rPr>
        <w:t>, що користуються підсистемами ЄІС та обробляють інформацію для реалізації наданих повноважень.</w:t>
      </w:r>
    </w:p>
    <w:p w14:paraId="62017A10" w14:textId="41B5D06A" w:rsidR="00A66460" w:rsidRPr="00C20A5C" w:rsidRDefault="00A66460"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2.</w:t>
      </w:r>
      <w:r w:rsidR="007D4EF8" w:rsidRPr="00C20A5C">
        <w:rPr>
          <w:rFonts w:ascii="Times New Roman" w:hAnsi="Times New Roman" w:cs="Times New Roman"/>
          <w:color w:val="000000"/>
          <w:sz w:val="28"/>
          <w:szCs w:val="28"/>
        </w:rPr>
        <w:t>4</w:t>
      </w:r>
      <w:r w:rsidRPr="00C20A5C">
        <w:rPr>
          <w:rFonts w:ascii="Times New Roman" w:hAnsi="Times New Roman" w:cs="Times New Roman"/>
          <w:color w:val="000000"/>
          <w:sz w:val="28"/>
          <w:szCs w:val="28"/>
        </w:rPr>
        <w:t>. Інформаційно комунікаційна система (надалі – ІКС) – інформаційно комунікаційна система виконкому міської ради, компоненти якої виконують функції  для забезпечення інформаційної діяльності.</w:t>
      </w:r>
    </w:p>
    <w:p w14:paraId="4A5725A3" w14:textId="5AD6CD12" w:rsidR="00C20A5C" w:rsidRPr="00C20A5C" w:rsidRDefault="00A66460"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2.</w:t>
      </w:r>
      <w:r w:rsidR="007D4EF8" w:rsidRPr="00C20A5C">
        <w:rPr>
          <w:rFonts w:ascii="Times New Roman" w:hAnsi="Times New Roman" w:cs="Times New Roman"/>
          <w:color w:val="000000"/>
          <w:sz w:val="28"/>
          <w:szCs w:val="28"/>
        </w:rPr>
        <w:t>5</w:t>
      </w:r>
      <w:r w:rsidRPr="00C20A5C">
        <w:rPr>
          <w:rFonts w:ascii="Times New Roman" w:hAnsi="Times New Roman" w:cs="Times New Roman"/>
          <w:color w:val="000000"/>
          <w:sz w:val="28"/>
          <w:szCs w:val="28"/>
        </w:rPr>
        <w:t>. Актив – активом є все, що має цінність для виконкому міської ради й потребує</w:t>
      </w:r>
      <w:r w:rsidR="00C20A5C"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 xml:space="preserve"> захисту </w:t>
      </w:r>
      <w:r w:rsidR="00C20A5C" w:rsidRPr="00C20A5C">
        <w:rPr>
          <w:rFonts w:ascii="Times New Roman" w:hAnsi="Times New Roman" w:cs="Times New Roman"/>
          <w:color w:val="000000"/>
          <w:sz w:val="28"/>
          <w:szCs w:val="28"/>
        </w:rPr>
        <w:t xml:space="preserve">  </w:t>
      </w:r>
      <w:r w:rsidR="00241856"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 xml:space="preserve">інформаційний </w:t>
      </w:r>
      <w:r w:rsidR="00C20A5C"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 xml:space="preserve">актив, </w:t>
      </w:r>
      <w:r w:rsidR="00C20A5C"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 xml:space="preserve">апаратне </w:t>
      </w:r>
      <w:r w:rsidR="00C20A5C"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 xml:space="preserve">забезпечення, програмне </w:t>
      </w:r>
    </w:p>
    <w:p w14:paraId="6DB4964B" w14:textId="520CA65D" w:rsidR="00A66460" w:rsidRPr="00C20A5C" w:rsidRDefault="00A66460" w:rsidP="00C20A5C">
      <w:pPr>
        <w:spacing w:after="0" w:line="240" w:lineRule="auto"/>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lastRenderedPageBreak/>
        <w:t>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r w:rsidR="00241856"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w:t>
      </w:r>
    </w:p>
    <w:p w14:paraId="43F6BD52" w14:textId="1C601B7A" w:rsidR="00A66460" w:rsidRPr="00C20A5C" w:rsidRDefault="00A66460"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2.</w:t>
      </w:r>
      <w:r w:rsidR="007D4EF8" w:rsidRPr="00C20A5C">
        <w:rPr>
          <w:rFonts w:ascii="Times New Roman" w:hAnsi="Times New Roman" w:cs="Times New Roman"/>
          <w:color w:val="000000"/>
          <w:sz w:val="28"/>
          <w:szCs w:val="28"/>
        </w:rPr>
        <w:t>6</w:t>
      </w:r>
      <w:r w:rsidRPr="00C20A5C">
        <w:rPr>
          <w:rFonts w:ascii="Times New Roman" w:hAnsi="Times New Roman" w:cs="Times New Roman"/>
          <w:color w:val="000000"/>
          <w:sz w:val="28"/>
          <w:szCs w:val="28"/>
        </w:rPr>
        <w:t xml:space="preserve">.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C20A5C">
        <w:rPr>
          <w:rFonts w:ascii="Times New Roman" w:hAnsi="Times New Roman" w:cs="Times New Roman"/>
          <w:color w:val="000000"/>
          <w:sz w:val="28"/>
          <w:szCs w:val="28"/>
        </w:rPr>
        <w:sym w:font="Symbol" w:char="F02D"/>
      </w:r>
      <w:r w:rsidRPr="00C20A5C">
        <w:rPr>
          <w:rFonts w:ascii="Times New Roman" w:hAnsi="Times New Roman" w:cs="Times New Roman"/>
          <w:color w:val="000000"/>
          <w:sz w:val="28"/>
          <w:szCs w:val="28"/>
        </w:rPr>
        <w:t xml:space="preserve"> ІБ) та </w:t>
      </w:r>
      <w:proofErr w:type="spellStart"/>
      <w:r w:rsidRPr="00C20A5C">
        <w:rPr>
          <w:rFonts w:ascii="Times New Roman" w:hAnsi="Times New Roman" w:cs="Times New Roman"/>
          <w:color w:val="000000"/>
          <w:sz w:val="28"/>
          <w:szCs w:val="28"/>
        </w:rPr>
        <w:t>кібербезпеку</w:t>
      </w:r>
      <w:proofErr w:type="spellEnd"/>
      <w:r w:rsidRPr="00C20A5C">
        <w:rPr>
          <w:rFonts w:ascii="Times New Roman" w:hAnsi="Times New Roman" w:cs="Times New Roman"/>
          <w:color w:val="000000"/>
          <w:sz w:val="28"/>
          <w:szCs w:val="28"/>
        </w:rPr>
        <w:t>.</w:t>
      </w:r>
      <w:r w:rsidR="000055AB"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 xml:space="preserve"> </w:t>
      </w:r>
    </w:p>
    <w:p w14:paraId="6BC9D937" w14:textId="0E26BB61" w:rsidR="00A66460" w:rsidRPr="00C20A5C" w:rsidRDefault="00A66460"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2.</w:t>
      </w:r>
      <w:r w:rsidR="007D4EF8" w:rsidRPr="00C20A5C">
        <w:rPr>
          <w:rFonts w:ascii="Times New Roman" w:hAnsi="Times New Roman" w:cs="Times New Roman"/>
          <w:color w:val="000000"/>
          <w:sz w:val="28"/>
          <w:szCs w:val="28"/>
        </w:rPr>
        <w:t>7</w:t>
      </w:r>
      <w:r w:rsidRPr="00C20A5C">
        <w:rPr>
          <w:rFonts w:ascii="Times New Roman" w:hAnsi="Times New Roman" w:cs="Times New Roman"/>
          <w:color w:val="000000"/>
          <w:sz w:val="28"/>
          <w:szCs w:val="28"/>
        </w:rPr>
        <w:t xml:space="preserve">. Інформаційний актив (надалі </w:t>
      </w:r>
      <w:r w:rsidRPr="00C20A5C">
        <w:rPr>
          <w:rFonts w:ascii="Times New Roman" w:hAnsi="Times New Roman" w:cs="Times New Roman"/>
          <w:color w:val="000000"/>
          <w:sz w:val="28"/>
          <w:szCs w:val="28"/>
        </w:rPr>
        <w:sym w:font="Symbol" w:char="F02D"/>
      </w:r>
      <w:r w:rsidRPr="00C20A5C">
        <w:rPr>
          <w:rFonts w:ascii="Times New Roman" w:hAnsi="Times New Roman" w:cs="Times New Roman"/>
          <w:color w:val="000000"/>
          <w:sz w:val="28"/>
          <w:szCs w:val="28"/>
        </w:rPr>
        <w:t xml:space="preserve"> ІА) – це сукупність відомостей (інформації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399EF86F" w14:textId="495FE0F6" w:rsidR="00A66460" w:rsidRPr="00C20A5C" w:rsidRDefault="00A66460"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2.</w:t>
      </w:r>
      <w:r w:rsidR="007D4EF8" w:rsidRPr="00C20A5C">
        <w:rPr>
          <w:rFonts w:ascii="Times New Roman" w:hAnsi="Times New Roman" w:cs="Times New Roman"/>
          <w:color w:val="000000"/>
          <w:sz w:val="28"/>
          <w:szCs w:val="28"/>
        </w:rPr>
        <w:t>8</w:t>
      </w:r>
      <w:r w:rsidRPr="00C20A5C">
        <w:rPr>
          <w:rFonts w:ascii="Times New Roman" w:hAnsi="Times New Roman" w:cs="Times New Roman"/>
          <w:color w:val="000000"/>
          <w:sz w:val="28"/>
          <w:szCs w:val="28"/>
        </w:rPr>
        <w:t xml:space="preserve">. Єдина інформаційна система міста Кривий Ріг (надалі –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програм, програмно-технічних та технічних засобів телекомунікації, які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22AD9211" w14:textId="797A118D" w:rsidR="00A66460" w:rsidRPr="00C20A5C" w:rsidRDefault="00A66460"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2.</w:t>
      </w:r>
      <w:r w:rsidR="007D4EF8" w:rsidRPr="00C20A5C">
        <w:rPr>
          <w:rFonts w:ascii="Times New Roman" w:hAnsi="Times New Roman" w:cs="Times New Roman"/>
          <w:color w:val="000000"/>
          <w:sz w:val="28"/>
          <w:szCs w:val="28"/>
        </w:rPr>
        <w:t>9</w:t>
      </w:r>
      <w:r w:rsidRPr="00C20A5C">
        <w:rPr>
          <w:rFonts w:ascii="Times New Roman" w:hAnsi="Times New Roman" w:cs="Times New Roman"/>
          <w:color w:val="000000"/>
          <w:sz w:val="28"/>
          <w:szCs w:val="28"/>
        </w:rPr>
        <w:t xml:space="preserve">. </w:t>
      </w:r>
      <w:proofErr w:type="spellStart"/>
      <w:r w:rsidRPr="00C20A5C">
        <w:rPr>
          <w:rFonts w:ascii="Times New Roman" w:hAnsi="Times New Roman" w:cs="Times New Roman"/>
          <w:color w:val="000000"/>
          <w:sz w:val="28"/>
          <w:szCs w:val="28"/>
        </w:rPr>
        <w:t>Chief</w:t>
      </w:r>
      <w:proofErr w:type="spellEnd"/>
      <w:r w:rsidRPr="00C20A5C">
        <w:rPr>
          <w:rFonts w:ascii="Times New Roman" w:hAnsi="Times New Roman" w:cs="Times New Roman"/>
          <w:color w:val="000000"/>
          <w:sz w:val="28"/>
          <w:szCs w:val="28"/>
        </w:rPr>
        <w:t xml:space="preserve"> </w:t>
      </w:r>
      <w:proofErr w:type="spellStart"/>
      <w:r w:rsidRPr="00C20A5C">
        <w:rPr>
          <w:rFonts w:ascii="Times New Roman" w:hAnsi="Times New Roman" w:cs="Times New Roman"/>
          <w:color w:val="000000"/>
          <w:sz w:val="28"/>
          <w:szCs w:val="28"/>
        </w:rPr>
        <w:t>Executive</w:t>
      </w:r>
      <w:proofErr w:type="spellEnd"/>
      <w:r w:rsidRPr="00C20A5C">
        <w:rPr>
          <w:rFonts w:ascii="Times New Roman" w:hAnsi="Times New Roman" w:cs="Times New Roman"/>
          <w:color w:val="000000"/>
          <w:sz w:val="28"/>
          <w:szCs w:val="28"/>
        </w:rPr>
        <w:t xml:space="preserve"> </w:t>
      </w:r>
      <w:proofErr w:type="spellStart"/>
      <w:r w:rsidRPr="00C20A5C">
        <w:rPr>
          <w:rFonts w:ascii="Times New Roman" w:hAnsi="Times New Roman" w:cs="Times New Roman"/>
          <w:color w:val="000000"/>
          <w:sz w:val="28"/>
          <w:szCs w:val="28"/>
        </w:rPr>
        <w:t>Officer</w:t>
      </w:r>
      <w:proofErr w:type="spellEnd"/>
      <w:r w:rsidRPr="00C20A5C">
        <w:rPr>
          <w:rFonts w:ascii="Times New Roman" w:hAnsi="Times New Roman" w:cs="Times New Roman"/>
          <w:color w:val="000000"/>
          <w:sz w:val="28"/>
          <w:szCs w:val="28"/>
        </w:rPr>
        <w:t xml:space="preserve"> ( надалі – CEO) – власник і розпорядник СУІБ.</w:t>
      </w:r>
    </w:p>
    <w:p w14:paraId="77C9648C" w14:textId="2EB72E7D" w:rsidR="00A66460" w:rsidRPr="00C20A5C" w:rsidRDefault="00A66460"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2.1</w:t>
      </w:r>
      <w:r w:rsidR="007D4EF8" w:rsidRPr="00C20A5C">
        <w:rPr>
          <w:rFonts w:ascii="Times New Roman" w:hAnsi="Times New Roman" w:cs="Times New Roman"/>
          <w:color w:val="000000"/>
          <w:sz w:val="28"/>
          <w:szCs w:val="28"/>
        </w:rPr>
        <w:t>0</w:t>
      </w:r>
      <w:r w:rsidRPr="00C20A5C">
        <w:rPr>
          <w:rFonts w:ascii="Times New Roman" w:hAnsi="Times New Roman" w:cs="Times New Roman"/>
          <w:color w:val="000000"/>
          <w:sz w:val="28"/>
          <w:szCs w:val="28"/>
        </w:rPr>
        <w:t>. </w:t>
      </w:r>
      <w:proofErr w:type="spellStart"/>
      <w:r w:rsidRPr="00C20A5C">
        <w:rPr>
          <w:rFonts w:ascii="Times New Roman" w:hAnsi="Times New Roman" w:cs="Times New Roman"/>
          <w:color w:val="000000"/>
          <w:sz w:val="28"/>
          <w:szCs w:val="28"/>
        </w:rPr>
        <w:t>Chief</w:t>
      </w:r>
      <w:proofErr w:type="spellEnd"/>
      <w:r w:rsidRPr="00C20A5C">
        <w:rPr>
          <w:rFonts w:ascii="Times New Roman" w:hAnsi="Times New Roman" w:cs="Times New Roman"/>
          <w:color w:val="000000"/>
          <w:sz w:val="28"/>
          <w:szCs w:val="28"/>
        </w:rPr>
        <w:t xml:space="preserve"> </w:t>
      </w:r>
      <w:proofErr w:type="spellStart"/>
      <w:r w:rsidRPr="00C20A5C">
        <w:rPr>
          <w:rFonts w:ascii="Times New Roman" w:hAnsi="Times New Roman" w:cs="Times New Roman"/>
          <w:color w:val="000000"/>
          <w:sz w:val="28"/>
          <w:szCs w:val="28"/>
        </w:rPr>
        <w:t>Security</w:t>
      </w:r>
      <w:proofErr w:type="spellEnd"/>
      <w:r w:rsidRPr="00C20A5C">
        <w:rPr>
          <w:rFonts w:ascii="Times New Roman" w:hAnsi="Times New Roman" w:cs="Times New Roman"/>
          <w:color w:val="000000"/>
          <w:sz w:val="28"/>
          <w:szCs w:val="28"/>
        </w:rPr>
        <w:t xml:space="preserve"> </w:t>
      </w:r>
      <w:proofErr w:type="spellStart"/>
      <w:r w:rsidRPr="00C20A5C">
        <w:rPr>
          <w:rFonts w:ascii="Times New Roman" w:hAnsi="Times New Roman" w:cs="Times New Roman"/>
          <w:color w:val="000000"/>
          <w:sz w:val="28"/>
          <w:szCs w:val="28"/>
        </w:rPr>
        <w:t>Officer</w:t>
      </w:r>
      <w:proofErr w:type="spellEnd"/>
      <w:r w:rsidRPr="00C20A5C">
        <w:rPr>
          <w:rFonts w:ascii="Times New Roman" w:hAnsi="Times New Roman" w:cs="Times New Roman"/>
          <w:color w:val="000000"/>
          <w:sz w:val="28"/>
          <w:szCs w:val="28"/>
        </w:rPr>
        <w:t xml:space="preserve"> (надалі – CSO) – відповідальний за </w:t>
      </w:r>
      <w:r w:rsidR="004D5FE2" w:rsidRPr="00C20A5C">
        <w:rPr>
          <w:rFonts w:ascii="Times New Roman" w:hAnsi="Times New Roman" w:cs="Times New Roman"/>
          <w:color w:val="000000"/>
          <w:sz w:val="28"/>
          <w:szCs w:val="28"/>
        </w:rPr>
        <w:t>ІБ</w:t>
      </w:r>
      <w:r w:rsidRPr="00C20A5C">
        <w:rPr>
          <w:rFonts w:ascii="Times New Roman" w:hAnsi="Times New Roman" w:cs="Times New Roman"/>
          <w:color w:val="000000"/>
          <w:sz w:val="28"/>
          <w:szCs w:val="28"/>
        </w:rPr>
        <w:t xml:space="preserve">, який відповідає за </w:t>
      </w:r>
      <w:r w:rsidR="004D5FE2" w:rsidRPr="00C20A5C">
        <w:rPr>
          <w:rFonts w:ascii="Times New Roman" w:hAnsi="Times New Roman" w:cs="Times New Roman"/>
          <w:color w:val="000000"/>
          <w:sz w:val="28"/>
          <w:szCs w:val="28"/>
        </w:rPr>
        <w:t>керування</w:t>
      </w:r>
      <w:r w:rsidRPr="00C20A5C">
        <w:rPr>
          <w:rFonts w:ascii="Times New Roman" w:hAnsi="Times New Roman" w:cs="Times New Roman"/>
          <w:color w:val="000000"/>
          <w:sz w:val="28"/>
          <w:szCs w:val="28"/>
        </w:rPr>
        <w:t xml:space="preserve"> процес</w:t>
      </w:r>
      <w:r w:rsidR="004D5FE2" w:rsidRPr="00C20A5C">
        <w:rPr>
          <w:rFonts w:ascii="Times New Roman" w:hAnsi="Times New Roman" w:cs="Times New Roman"/>
          <w:color w:val="000000"/>
          <w:sz w:val="28"/>
          <w:szCs w:val="28"/>
        </w:rPr>
        <w:t>ом</w:t>
      </w:r>
      <w:r w:rsidRPr="00C20A5C">
        <w:rPr>
          <w:rFonts w:ascii="Times New Roman" w:hAnsi="Times New Roman" w:cs="Times New Roman"/>
          <w:color w:val="000000"/>
          <w:sz w:val="28"/>
          <w:szCs w:val="28"/>
        </w:rPr>
        <w:t xml:space="preserve"> безпеки у виконкомі міської ради, включаючи фізичну безпеку, </w:t>
      </w:r>
      <w:r w:rsidR="004D5FE2" w:rsidRPr="00C20A5C">
        <w:rPr>
          <w:rFonts w:ascii="Times New Roman" w:hAnsi="Times New Roman" w:cs="Times New Roman"/>
          <w:color w:val="000000"/>
          <w:sz w:val="28"/>
          <w:szCs w:val="28"/>
        </w:rPr>
        <w:t>ІБ</w:t>
      </w:r>
      <w:r w:rsidRPr="00C20A5C">
        <w:rPr>
          <w:rFonts w:ascii="Times New Roman" w:hAnsi="Times New Roman" w:cs="Times New Roman"/>
          <w:color w:val="000000"/>
          <w:sz w:val="28"/>
          <w:szCs w:val="28"/>
        </w:rPr>
        <w:t xml:space="preserve">, </w:t>
      </w:r>
      <w:proofErr w:type="spellStart"/>
      <w:r w:rsidRPr="00C20A5C">
        <w:rPr>
          <w:rFonts w:ascii="Times New Roman" w:hAnsi="Times New Roman" w:cs="Times New Roman"/>
          <w:color w:val="000000"/>
          <w:sz w:val="28"/>
          <w:szCs w:val="28"/>
        </w:rPr>
        <w:t>кібербезпеку</w:t>
      </w:r>
      <w:proofErr w:type="spellEnd"/>
      <w:r w:rsidRPr="00C20A5C">
        <w:rPr>
          <w:rFonts w:ascii="Times New Roman" w:hAnsi="Times New Roman" w:cs="Times New Roman"/>
          <w:color w:val="000000"/>
          <w:sz w:val="28"/>
          <w:szCs w:val="28"/>
        </w:rPr>
        <w:t xml:space="preserve"> та інші види безпеки в межах сфери застосування СУІБ. </w:t>
      </w:r>
    </w:p>
    <w:p w14:paraId="04234EEA" w14:textId="406BACA6" w:rsidR="00A66460" w:rsidRPr="00C20A5C" w:rsidRDefault="00A66460"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2.1</w:t>
      </w:r>
      <w:r w:rsidR="007D4EF8" w:rsidRPr="00C20A5C">
        <w:rPr>
          <w:rFonts w:ascii="Times New Roman" w:hAnsi="Times New Roman" w:cs="Times New Roman"/>
          <w:color w:val="000000"/>
          <w:sz w:val="28"/>
          <w:szCs w:val="28"/>
        </w:rPr>
        <w:t>1</w:t>
      </w:r>
      <w:r w:rsidRPr="00C20A5C">
        <w:rPr>
          <w:rFonts w:ascii="Times New Roman" w:hAnsi="Times New Roman" w:cs="Times New Roman"/>
          <w:color w:val="000000"/>
          <w:sz w:val="28"/>
          <w:szCs w:val="28"/>
        </w:rPr>
        <w:t xml:space="preserve">. </w:t>
      </w:r>
      <w:proofErr w:type="spellStart"/>
      <w:r w:rsidRPr="00C20A5C">
        <w:rPr>
          <w:rFonts w:ascii="Times New Roman" w:hAnsi="Times New Roman" w:cs="Times New Roman"/>
          <w:color w:val="000000"/>
          <w:sz w:val="28"/>
          <w:szCs w:val="28"/>
        </w:rPr>
        <w:t>Chief</w:t>
      </w:r>
      <w:proofErr w:type="spellEnd"/>
      <w:r w:rsidRPr="00C20A5C">
        <w:rPr>
          <w:rFonts w:ascii="Times New Roman" w:hAnsi="Times New Roman" w:cs="Times New Roman"/>
          <w:color w:val="000000"/>
          <w:sz w:val="28"/>
          <w:szCs w:val="28"/>
        </w:rPr>
        <w:t xml:space="preserve"> </w:t>
      </w:r>
      <w:proofErr w:type="spellStart"/>
      <w:r w:rsidRPr="00C20A5C">
        <w:rPr>
          <w:rFonts w:ascii="Times New Roman" w:hAnsi="Times New Roman" w:cs="Times New Roman"/>
          <w:color w:val="000000"/>
          <w:sz w:val="28"/>
          <w:szCs w:val="28"/>
        </w:rPr>
        <w:t>Information</w:t>
      </w:r>
      <w:proofErr w:type="spellEnd"/>
      <w:r w:rsidRPr="00C20A5C">
        <w:rPr>
          <w:rFonts w:ascii="Times New Roman" w:hAnsi="Times New Roman" w:cs="Times New Roman"/>
          <w:color w:val="000000"/>
          <w:sz w:val="28"/>
          <w:szCs w:val="28"/>
        </w:rPr>
        <w:t xml:space="preserve"> </w:t>
      </w:r>
      <w:proofErr w:type="spellStart"/>
      <w:r w:rsidRPr="00C20A5C">
        <w:rPr>
          <w:rFonts w:ascii="Times New Roman" w:hAnsi="Times New Roman" w:cs="Times New Roman"/>
          <w:color w:val="000000"/>
          <w:sz w:val="28"/>
          <w:szCs w:val="28"/>
        </w:rPr>
        <w:t>Security</w:t>
      </w:r>
      <w:proofErr w:type="spellEnd"/>
      <w:r w:rsidRPr="00C20A5C">
        <w:rPr>
          <w:rFonts w:ascii="Times New Roman" w:hAnsi="Times New Roman" w:cs="Times New Roman"/>
          <w:color w:val="000000"/>
          <w:sz w:val="28"/>
          <w:szCs w:val="28"/>
        </w:rPr>
        <w:t xml:space="preserve"> </w:t>
      </w:r>
      <w:proofErr w:type="spellStart"/>
      <w:r w:rsidRPr="00C20A5C">
        <w:rPr>
          <w:rFonts w:ascii="Times New Roman" w:hAnsi="Times New Roman" w:cs="Times New Roman"/>
          <w:color w:val="000000"/>
          <w:sz w:val="28"/>
          <w:szCs w:val="28"/>
        </w:rPr>
        <w:t>Officer</w:t>
      </w:r>
      <w:proofErr w:type="spellEnd"/>
      <w:r w:rsidRPr="00C20A5C">
        <w:rPr>
          <w:rFonts w:ascii="Times New Roman" w:hAnsi="Times New Roman" w:cs="Times New Roman"/>
          <w:color w:val="000000"/>
          <w:sz w:val="28"/>
          <w:szCs w:val="28"/>
        </w:rPr>
        <w:t xml:space="preserve"> (надалі </w:t>
      </w:r>
      <w:r w:rsidRPr="00C20A5C">
        <w:rPr>
          <w:rFonts w:ascii="Times New Roman" w:hAnsi="Times New Roman" w:cs="Times New Roman"/>
          <w:color w:val="000000"/>
          <w:sz w:val="28"/>
          <w:szCs w:val="28"/>
        </w:rPr>
        <w:sym w:font="Symbol" w:char="F02D"/>
      </w:r>
      <w:r w:rsidRPr="00C20A5C">
        <w:rPr>
          <w:rFonts w:ascii="Times New Roman" w:hAnsi="Times New Roman" w:cs="Times New Roman"/>
          <w:color w:val="000000"/>
          <w:sz w:val="28"/>
          <w:szCs w:val="28"/>
        </w:rPr>
        <w:t xml:space="preserve"> CISO) </w:t>
      </w:r>
      <w:r w:rsidRPr="00C20A5C">
        <w:rPr>
          <w:rFonts w:ascii="Times New Roman" w:hAnsi="Times New Roman" w:cs="Times New Roman"/>
          <w:color w:val="000000"/>
          <w:sz w:val="28"/>
          <w:szCs w:val="28"/>
        </w:rPr>
        <w:sym w:font="Symbol" w:char="F02D"/>
      </w:r>
      <w:r w:rsidRPr="00C20A5C">
        <w:rPr>
          <w:rFonts w:ascii="Times New Roman" w:hAnsi="Times New Roman" w:cs="Times New Roman"/>
          <w:color w:val="000000"/>
          <w:sz w:val="28"/>
          <w:szCs w:val="28"/>
        </w:rPr>
        <w:t xml:space="preserve"> відповідальний за розробку та впровадження політик і процедур </w:t>
      </w:r>
      <w:r w:rsidR="004D5FE2" w:rsidRPr="00C20A5C">
        <w:rPr>
          <w:rFonts w:ascii="Times New Roman" w:hAnsi="Times New Roman" w:cs="Times New Roman"/>
          <w:color w:val="000000"/>
          <w:sz w:val="28"/>
          <w:szCs w:val="28"/>
        </w:rPr>
        <w:t>ІБ</w:t>
      </w:r>
      <w:r w:rsidRPr="00C20A5C">
        <w:rPr>
          <w:rFonts w:ascii="Times New Roman" w:hAnsi="Times New Roman" w:cs="Times New Roman"/>
          <w:color w:val="000000"/>
          <w:sz w:val="28"/>
          <w:szCs w:val="28"/>
        </w:rPr>
        <w:t xml:space="preserve">, управління ризиками, забезпечення </w:t>
      </w:r>
      <w:proofErr w:type="spellStart"/>
      <w:r w:rsidRPr="00C20A5C">
        <w:rPr>
          <w:rFonts w:ascii="Times New Roman" w:hAnsi="Times New Roman" w:cs="Times New Roman"/>
          <w:color w:val="000000"/>
          <w:sz w:val="28"/>
          <w:szCs w:val="28"/>
        </w:rPr>
        <w:t>кібербезпеки</w:t>
      </w:r>
      <w:proofErr w:type="spellEnd"/>
      <w:r w:rsidRPr="00C20A5C">
        <w:rPr>
          <w:rFonts w:ascii="Times New Roman" w:hAnsi="Times New Roman" w:cs="Times New Roman"/>
          <w:color w:val="000000"/>
          <w:sz w:val="28"/>
          <w:szCs w:val="28"/>
        </w:rPr>
        <w:t>, реагування на інциденти, підвищення обізнаності працівників та контроль за дотриманням законодавства у сфері захисту інформаційних систем і даних.</w:t>
      </w:r>
    </w:p>
    <w:p w14:paraId="59972AD1" w14:textId="74D78CF9" w:rsidR="00A66460" w:rsidRPr="00C20A5C" w:rsidRDefault="00A66460"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2.1</w:t>
      </w:r>
      <w:r w:rsidR="007D4EF8" w:rsidRPr="00C20A5C">
        <w:rPr>
          <w:rFonts w:ascii="Times New Roman" w:hAnsi="Times New Roman" w:cs="Times New Roman"/>
          <w:color w:val="000000"/>
          <w:sz w:val="28"/>
          <w:szCs w:val="28"/>
        </w:rPr>
        <w:t>2</w:t>
      </w:r>
      <w:r w:rsidRPr="00C20A5C">
        <w:rPr>
          <w:rFonts w:ascii="Times New Roman" w:hAnsi="Times New Roman" w:cs="Times New Roman"/>
          <w:color w:val="000000"/>
          <w:sz w:val="28"/>
          <w:szCs w:val="28"/>
        </w:rPr>
        <w:t>. </w:t>
      </w:r>
      <w:proofErr w:type="spellStart"/>
      <w:r w:rsidRPr="00C20A5C">
        <w:rPr>
          <w:rFonts w:ascii="Times New Roman" w:hAnsi="Times New Roman" w:cs="Times New Roman"/>
          <w:color w:val="000000"/>
          <w:sz w:val="28"/>
          <w:szCs w:val="28"/>
        </w:rPr>
        <w:t>Data</w:t>
      </w:r>
      <w:proofErr w:type="spellEnd"/>
      <w:r w:rsidRPr="00C20A5C">
        <w:rPr>
          <w:rFonts w:ascii="Times New Roman" w:hAnsi="Times New Roman" w:cs="Times New Roman"/>
          <w:color w:val="000000"/>
          <w:sz w:val="28"/>
          <w:szCs w:val="28"/>
        </w:rPr>
        <w:t xml:space="preserve"> </w:t>
      </w:r>
      <w:proofErr w:type="spellStart"/>
      <w:r w:rsidRPr="00C20A5C">
        <w:rPr>
          <w:rFonts w:ascii="Times New Roman" w:hAnsi="Times New Roman" w:cs="Times New Roman"/>
          <w:color w:val="000000"/>
          <w:sz w:val="28"/>
          <w:szCs w:val="28"/>
        </w:rPr>
        <w:t>Protection</w:t>
      </w:r>
      <w:proofErr w:type="spellEnd"/>
      <w:r w:rsidRPr="00C20A5C">
        <w:rPr>
          <w:rFonts w:ascii="Times New Roman" w:hAnsi="Times New Roman" w:cs="Times New Roman"/>
          <w:color w:val="000000"/>
          <w:sz w:val="28"/>
          <w:szCs w:val="28"/>
        </w:rPr>
        <w:t xml:space="preserve"> </w:t>
      </w:r>
      <w:proofErr w:type="spellStart"/>
      <w:r w:rsidRPr="00C20A5C">
        <w:rPr>
          <w:rFonts w:ascii="Times New Roman" w:hAnsi="Times New Roman" w:cs="Times New Roman"/>
          <w:color w:val="000000"/>
          <w:sz w:val="28"/>
          <w:szCs w:val="28"/>
        </w:rPr>
        <w:t>Officer</w:t>
      </w:r>
      <w:proofErr w:type="spellEnd"/>
      <w:r w:rsidRPr="00C20A5C">
        <w:rPr>
          <w:rFonts w:ascii="Times New Roman" w:hAnsi="Times New Roman" w:cs="Times New Roman"/>
          <w:color w:val="000000"/>
          <w:sz w:val="28"/>
          <w:szCs w:val="28"/>
        </w:rPr>
        <w:t xml:space="preserve"> (надалі </w:t>
      </w:r>
      <w:r w:rsidRPr="00C20A5C">
        <w:rPr>
          <w:rFonts w:ascii="Times New Roman" w:hAnsi="Times New Roman" w:cs="Times New Roman"/>
          <w:color w:val="000000"/>
          <w:sz w:val="28"/>
          <w:szCs w:val="28"/>
        </w:rPr>
        <w:sym w:font="Symbol" w:char="F02D"/>
      </w:r>
      <w:r w:rsidRPr="00C20A5C">
        <w:rPr>
          <w:rFonts w:ascii="Times New Roman" w:hAnsi="Times New Roman" w:cs="Times New Roman"/>
          <w:color w:val="000000"/>
          <w:sz w:val="28"/>
          <w:szCs w:val="28"/>
        </w:rPr>
        <w:t xml:space="preserve"> DPO) </w:t>
      </w:r>
      <w:r w:rsidRPr="00C20A5C">
        <w:rPr>
          <w:rFonts w:ascii="Times New Roman" w:hAnsi="Times New Roman" w:cs="Times New Roman"/>
          <w:color w:val="000000"/>
          <w:sz w:val="28"/>
          <w:szCs w:val="28"/>
        </w:rPr>
        <w:sym w:font="Symbol" w:char="F02D"/>
      </w:r>
      <w:r w:rsidRPr="00C20A5C">
        <w:rPr>
          <w:rFonts w:ascii="Times New Roman" w:hAnsi="Times New Roman" w:cs="Times New Roman"/>
          <w:color w:val="000000"/>
          <w:sz w:val="28"/>
          <w:szCs w:val="28"/>
        </w:rPr>
        <w:t xml:space="preserve"> відповідальний за захист персональних даних у виконкомі міської ради, відповідає за організацію роботи, пов’язаної із захистом персональних даних у процесі інформаційної діяльності виконкому в межах області дії СУІБ. </w:t>
      </w:r>
    </w:p>
    <w:p w14:paraId="17527C87" w14:textId="44C9E50A" w:rsidR="00A66460" w:rsidRPr="00C20A5C" w:rsidRDefault="00A66460" w:rsidP="00A66460">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2.1</w:t>
      </w:r>
      <w:r w:rsidR="007D4EF8" w:rsidRPr="00C20A5C">
        <w:rPr>
          <w:rFonts w:ascii="Times New Roman" w:hAnsi="Times New Roman" w:cs="Times New Roman"/>
          <w:color w:val="000000"/>
          <w:sz w:val="28"/>
          <w:szCs w:val="28"/>
        </w:rPr>
        <w:t>3</w:t>
      </w:r>
      <w:r w:rsidRPr="00C20A5C">
        <w:rPr>
          <w:rFonts w:ascii="Times New Roman" w:hAnsi="Times New Roman" w:cs="Times New Roman"/>
          <w:color w:val="000000"/>
          <w:sz w:val="28"/>
          <w:szCs w:val="28"/>
        </w:rPr>
        <w:t>. Інформаційно-комунікаційна система (надалі – ІКС) – до складу якої належить комплекс апаратних, програмних, апаратно–програмних (фізичних та/або віртуальних) телекомунікаційних засобів, призначених для маршрутизації, комутації, зберігання, приймання, передавання інформації між кінцевим обладнанням ІКС у межах виконання цілей виконкому міської ради.</w:t>
      </w:r>
    </w:p>
    <w:p w14:paraId="64DADCB4" w14:textId="46893F64" w:rsidR="00222BDA" w:rsidRPr="00C20A5C" w:rsidRDefault="00222BDA" w:rsidP="00222BDA">
      <w:pPr>
        <w:spacing w:after="0" w:line="240" w:lineRule="auto"/>
        <w:ind w:firstLine="567"/>
        <w:jc w:val="both"/>
        <w:rPr>
          <w:rFonts w:ascii="Times New Roman" w:hAnsi="Times New Roman"/>
          <w:color w:val="000000"/>
          <w:sz w:val="28"/>
          <w:szCs w:val="28"/>
        </w:rPr>
      </w:pPr>
      <w:r w:rsidRPr="00C20A5C">
        <w:rPr>
          <w:rFonts w:ascii="Times New Roman" w:hAnsi="Times New Roman"/>
          <w:color w:val="000000"/>
          <w:sz w:val="28"/>
          <w:szCs w:val="28"/>
        </w:rPr>
        <w:t xml:space="preserve">2.14. Зацікавлені сторони – це фізичні або юридичні особи, які можуть впливати або на яких може вплинути інформаційна діяльність виконкому міської ради. Зацікавленими сторонами вважаються: </w:t>
      </w:r>
    </w:p>
    <w:p w14:paraId="1A51C9BB" w14:textId="77777777" w:rsidR="00C20A5C" w:rsidRPr="00C20A5C" w:rsidRDefault="00C20A5C" w:rsidP="00222BDA">
      <w:pPr>
        <w:spacing w:after="0" w:line="240" w:lineRule="auto"/>
        <w:ind w:firstLine="567"/>
        <w:jc w:val="both"/>
        <w:rPr>
          <w:rFonts w:ascii="Times New Roman" w:hAnsi="Times New Roman"/>
          <w:color w:val="000000"/>
          <w:sz w:val="28"/>
          <w:szCs w:val="28"/>
        </w:rPr>
      </w:pPr>
    </w:p>
    <w:p w14:paraId="3B51CF57" w14:textId="77777777" w:rsidR="00222BDA" w:rsidRPr="00C20A5C" w:rsidRDefault="00222BDA" w:rsidP="00222BDA">
      <w:pPr>
        <w:spacing w:after="0" w:line="240" w:lineRule="auto"/>
        <w:ind w:firstLine="567"/>
        <w:jc w:val="both"/>
        <w:rPr>
          <w:rFonts w:ascii="Times New Roman" w:hAnsi="Times New Roman"/>
          <w:color w:val="000000"/>
          <w:sz w:val="28"/>
          <w:szCs w:val="28"/>
        </w:rPr>
      </w:pPr>
      <w:r w:rsidRPr="00C20A5C">
        <w:rPr>
          <w:rFonts w:ascii="Times New Roman" w:hAnsi="Times New Roman"/>
          <w:color w:val="000000"/>
          <w:sz w:val="28"/>
          <w:szCs w:val="28"/>
        </w:rPr>
        <w:lastRenderedPageBreak/>
        <w:t>2.14.1 органи державної влади України та за кордоном, у тому числі регуляторний орган, що здійснює державне регулювання у сферах енергетики та комунальних послуг;</w:t>
      </w:r>
    </w:p>
    <w:p w14:paraId="4C8C104D" w14:textId="77777777" w:rsidR="00222BDA" w:rsidRPr="00C20A5C" w:rsidRDefault="00222BDA" w:rsidP="00222BDA">
      <w:pPr>
        <w:spacing w:after="0" w:line="240" w:lineRule="auto"/>
        <w:ind w:firstLine="567"/>
        <w:jc w:val="both"/>
        <w:rPr>
          <w:rFonts w:ascii="Times New Roman" w:hAnsi="Times New Roman"/>
          <w:color w:val="000000"/>
          <w:sz w:val="28"/>
          <w:szCs w:val="28"/>
        </w:rPr>
      </w:pPr>
      <w:r w:rsidRPr="00C20A5C">
        <w:rPr>
          <w:rFonts w:ascii="Times New Roman" w:hAnsi="Times New Roman"/>
          <w:color w:val="000000"/>
          <w:sz w:val="28"/>
          <w:szCs w:val="28"/>
        </w:rPr>
        <w:t>2.14.2 органи місцевого самоврядування;</w:t>
      </w:r>
    </w:p>
    <w:p w14:paraId="345A2FB1" w14:textId="77777777" w:rsidR="00222BDA" w:rsidRPr="00C20A5C" w:rsidRDefault="00222BDA" w:rsidP="00222BDA">
      <w:pPr>
        <w:spacing w:after="0" w:line="240" w:lineRule="auto"/>
        <w:ind w:firstLine="567"/>
        <w:jc w:val="both"/>
        <w:rPr>
          <w:rFonts w:ascii="Times New Roman" w:hAnsi="Times New Roman"/>
          <w:color w:val="000000"/>
          <w:sz w:val="28"/>
          <w:szCs w:val="28"/>
        </w:rPr>
      </w:pPr>
      <w:r w:rsidRPr="00C20A5C">
        <w:rPr>
          <w:rFonts w:ascii="Times New Roman" w:hAnsi="Times New Roman"/>
          <w:color w:val="000000"/>
          <w:sz w:val="28"/>
          <w:szCs w:val="28"/>
        </w:rPr>
        <w:t>2.14.3 суспільство, громадські організації, міжнародні організації, міжнародні фінансові інституції, медіа, ділові, експертні та галузеві об’єднання, компанії енергетичного чи суміжних секторів економіки, дипломатичні кола тощо;</w:t>
      </w:r>
    </w:p>
    <w:p w14:paraId="02E46B5A" w14:textId="77777777" w:rsidR="00222BDA" w:rsidRPr="00C20A5C" w:rsidRDefault="00222BDA" w:rsidP="00222BDA">
      <w:pPr>
        <w:spacing w:after="0" w:line="240" w:lineRule="auto"/>
        <w:ind w:firstLine="567"/>
        <w:jc w:val="both"/>
        <w:rPr>
          <w:rFonts w:ascii="Times New Roman" w:hAnsi="Times New Roman"/>
          <w:color w:val="000000"/>
          <w:sz w:val="28"/>
          <w:szCs w:val="28"/>
        </w:rPr>
      </w:pPr>
      <w:r w:rsidRPr="00C20A5C">
        <w:rPr>
          <w:rFonts w:ascii="Times New Roman" w:hAnsi="Times New Roman"/>
          <w:color w:val="000000"/>
          <w:sz w:val="28"/>
          <w:szCs w:val="28"/>
        </w:rPr>
        <w:t>2.14.4 банки, інвестори, рейтингові агентства;</w:t>
      </w:r>
    </w:p>
    <w:p w14:paraId="0FF70B34" w14:textId="77777777" w:rsidR="00222BDA" w:rsidRPr="00C20A5C" w:rsidRDefault="00222BDA" w:rsidP="00222BDA">
      <w:pPr>
        <w:spacing w:after="0" w:line="240" w:lineRule="auto"/>
        <w:ind w:firstLine="567"/>
        <w:jc w:val="both"/>
        <w:rPr>
          <w:rFonts w:ascii="Times New Roman" w:hAnsi="Times New Roman"/>
          <w:color w:val="000000"/>
          <w:sz w:val="28"/>
          <w:szCs w:val="28"/>
        </w:rPr>
      </w:pPr>
      <w:r w:rsidRPr="00C20A5C">
        <w:rPr>
          <w:rFonts w:ascii="Times New Roman" w:hAnsi="Times New Roman"/>
          <w:color w:val="000000"/>
          <w:sz w:val="28"/>
          <w:szCs w:val="28"/>
        </w:rPr>
        <w:t xml:space="preserve">2.14.5 суб’єкти PII, процесори PII, </w:t>
      </w:r>
      <w:proofErr w:type="spellStart"/>
      <w:r w:rsidRPr="00C20A5C">
        <w:rPr>
          <w:rFonts w:ascii="Times New Roman" w:hAnsi="Times New Roman"/>
          <w:color w:val="000000"/>
          <w:sz w:val="28"/>
          <w:szCs w:val="28"/>
        </w:rPr>
        <w:t>підпроцесори</w:t>
      </w:r>
      <w:proofErr w:type="spellEnd"/>
      <w:r w:rsidRPr="00C20A5C">
        <w:rPr>
          <w:rFonts w:ascii="Times New Roman" w:hAnsi="Times New Roman"/>
          <w:color w:val="000000"/>
          <w:sz w:val="28"/>
          <w:szCs w:val="28"/>
        </w:rPr>
        <w:t xml:space="preserve"> PII, </w:t>
      </w:r>
      <w:proofErr w:type="spellStart"/>
      <w:r w:rsidRPr="00C20A5C">
        <w:rPr>
          <w:rFonts w:ascii="Times New Roman" w:hAnsi="Times New Roman"/>
          <w:color w:val="000000"/>
          <w:sz w:val="28"/>
          <w:szCs w:val="28"/>
        </w:rPr>
        <w:t>співконтролери</w:t>
      </w:r>
      <w:proofErr w:type="spellEnd"/>
      <w:r w:rsidRPr="00C20A5C">
        <w:rPr>
          <w:rFonts w:ascii="Times New Roman" w:hAnsi="Times New Roman"/>
          <w:color w:val="000000"/>
          <w:sz w:val="28"/>
          <w:szCs w:val="28"/>
        </w:rPr>
        <w:t xml:space="preserve"> PII, акціонери/власники бізнесу;</w:t>
      </w:r>
    </w:p>
    <w:p w14:paraId="13758384" w14:textId="77777777" w:rsidR="00222BDA" w:rsidRPr="00C20A5C" w:rsidRDefault="00222BDA" w:rsidP="00222BDA">
      <w:pPr>
        <w:spacing w:after="0" w:line="240" w:lineRule="auto"/>
        <w:ind w:firstLine="567"/>
        <w:jc w:val="both"/>
        <w:rPr>
          <w:rFonts w:ascii="Times New Roman" w:hAnsi="Times New Roman"/>
          <w:color w:val="000000"/>
          <w:sz w:val="28"/>
          <w:szCs w:val="28"/>
        </w:rPr>
      </w:pPr>
      <w:r w:rsidRPr="00C20A5C">
        <w:rPr>
          <w:rFonts w:ascii="Times New Roman" w:hAnsi="Times New Roman"/>
          <w:color w:val="000000"/>
          <w:sz w:val="28"/>
          <w:szCs w:val="28"/>
        </w:rPr>
        <w:t>2.14.6 інші учасники інформаційного обміну, постачальники послуг/сервісів (у тому числі хмарних), провайдери та партнери, постачальники баз даних.</w:t>
      </w:r>
    </w:p>
    <w:p w14:paraId="2E8B2006" w14:textId="58B2D56E" w:rsidR="002511DF" w:rsidRPr="00C20A5C" w:rsidRDefault="002511DF" w:rsidP="002511DF">
      <w:pPr>
        <w:pStyle w:val="af6"/>
        <w:tabs>
          <w:tab w:val="left" w:pos="993"/>
          <w:tab w:val="left" w:pos="1134"/>
        </w:tabs>
        <w:spacing w:after="0"/>
        <w:ind w:left="0" w:firstLine="567"/>
        <w:jc w:val="both"/>
        <w:rPr>
          <w:rFonts w:ascii="Times New Roman" w:hAnsi="Times New Roman"/>
          <w:color w:val="000000"/>
          <w:sz w:val="28"/>
          <w:szCs w:val="28"/>
          <w:lang w:val="uk-UA"/>
        </w:rPr>
      </w:pPr>
      <w:r w:rsidRPr="00C20A5C">
        <w:rPr>
          <w:rFonts w:ascii="Times New Roman" w:hAnsi="Times New Roman"/>
          <w:color w:val="000000"/>
          <w:sz w:val="28"/>
          <w:szCs w:val="28"/>
          <w:lang w:val="uk-UA"/>
        </w:rPr>
        <w:t>2.</w:t>
      </w:r>
      <w:r w:rsidR="00222BDA" w:rsidRPr="00C20A5C">
        <w:rPr>
          <w:rFonts w:ascii="Times New Roman" w:hAnsi="Times New Roman"/>
          <w:color w:val="000000"/>
          <w:sz w:val="28"/>
          <w:szCs w:val="28"/>
          <w:lang w:val="uk-UA"/>
        </w:rPr>
        <w:t>15</w:t>
      </w:r>
      <w:r w:rsidRPr="00C20A5C">
        <w:rPr>
          <w:rFonts w:ascii="Times New Roman" w:hAnsi="Times New Roman"/>
          <w:color w:val="000000"/>
          <w:sz w:val="28"/>
          <w:szCs w:val="28"/>
          <w:lang w:val="uk-UA"/>
        </w:rPr>
        <w:t xml:space="preserve">. Третя сторона – це фізична або юридична особа, </w:t>
      </w:r>
      <w:r w:rsidR="00222BDA" w:rsidRPr="00C20A5C">
        <w:rPr>
          <w:rFonts w:ascii="Times New Roman" w:hAnsi="Times New Roman"/>
          <w:color w:val="000000"/>
          <w:sz w:val="28"/>
          <w:szCs w:val="28"/>
          <w:lang w:val="uk-UA"/>
        </w:rPr>
        <w:t>що</w:t>
      </w:r>
      <w:r w:rsidRPr="00C20A5C">
        <w:rPr>
          <w:rFonts w:ascii="Times New Roman" w:hAnsi="Times New Roman"/>
          <w:color w:val="000000"/>
          <w:sz w:val="28"/>
          <w:szCs w:val="28"/>
          <w:lang w:val="uk-UA"/>
        </w:rPr>
        <w:t xml:space="preserve"> може вплинути на </w:t>
      </w:r>
      <w:r w:rsidR="002E168A" w:rsidRPr="00C20A5C">
        <w:rPr>
          <w:rFonts w:ascii="Times New Roman" w:hAnsi="Times New Roman"/>
          <w:color w:val="000000"/>
          <w:sz w:val="28"/>
          <w:szCs w:val="28"/>
          <w:lang w:val="uk-UA"/>
        </w:rPr>
        <w:t>ІБ</w:t>
      </w:r>
      <w:r w:rsidRPr="00C20A5C">
        <w:rPr>
          <w:rFonts w:ascii="Times New Roman" w:hAnsi="Times New Roman"/>
          <w:color w:val="000000"/>
          <w:sz w:val="28"/>
          <w:szCs w:val="28"/>
          <w:lang w:val="uk-UA"/>
        </w:rPr>
        <w:t xml:space="preserve"> та безперервність процесів. </w:t>
      </w:r>
      <w:r w:rsidR="002E168A" w:rsidRPr="00C20A5C">
        <w:rPr>
          <w:rFonts w:ascii="Times New Roman" w:hAnsi="Times New Roman"/>
          <w:color w:val="000000"/>
          <w:sz w:val="28"/>
          <w:szCs w:val="28"/>
          <w:lang w:val="uk-UA"/>
        </w:rPr>
        <w:t>У</w:t>
      </w:r>
      <w:r w:rsidRPr="00C20A5C">
        <w:rPr>
          <w:rFonts w:ascii="Times New Roman" w:hAnsi="Times New Roman"/>
          <w:color w:val="000000"/>
          <w:sz w:val="28"/>
          <w:szCs w:val="28"/>
          <w:lang w:val="uk-UA"/>
        </w:rPr>
        <w:t xml:space="preserve"> контексті СУІБ </w:t>
      </w:r>
      <w:r w:rsidR="002E168A" w:rsidRPr="00C20A5C">
        <w:rPr>
          <w:rFonts w:ascii="Times New Roman" w:hAnsi="Times New Roman"/>
          <w:color w:val="000000"/>
          <w:sz w:val="28"/>
          <w:szCs w:val="28"/>
          <w:lang w:val="uk-UA"/>
        </w:rPr>
        <w:t>т</w:t>
      </w:r>
      <w:r w:rsidRPr="00C20A5C">
        <w:rPr>
          <w:rFonts w:ascii="Times New Roman" w:hAnsi="Times New Roman"/>
          <w:color w:val="000000"/>
          <w:sz w:val="28"/>
          <w:szCs w:val="28"/>
          <w:lang w:val="uk-UA"/>
        </w:rPr>
        <w:t xml:space="preserve">ретя сторона може не мати створений та зареєстрований </w:t>
      </w:r>
      <w:proofErr w:type="spellStart"/>
      <w:r w:rsidRPr="00C20A5C">
        <w:rPr>
          <w:rFonts w:ascii="Times New Roman" w:hAnsi="Times New Roman"/>
          <w:color w:val="000000"/>
          <w:sz w:val="28"/>
          <w:szCs w:val="28"/>
          <w:lang w:val="uk-UA"/>
        </w:rPr>
        <w:t>акаунт</w:t>
      </w:r>
      <w:proofErr w:type="spellEnd"/>
      <w:r w:rsidRPr="00C20A5C">
        <w:rPr>
          <w:rFonts w:ascii="Times New Roman" w:hAnsi="Times New Roman"/>
          <w:color w:val="000000"/>
          <w:sz w:val="28"/>
          <w:szCs w:val="28"/>
          <w:lang w:val="uk-UA"/>
        </w:rPr>
        <w:t xml:space="preserve"> у межах області дії СУІБ. Це можуть бути сім’ї посадових осіб, </w:t>
      </w:r>
      <w:r w:rsidR="002E168A" w:rsidRPr="00C20A5C">
        <w:rPr>
          <w:rFonts w:ascii="Times New Roman" w:hAnsi="Times New Roman"/>
          <w:color w:val="000000"/>
          <w:sz w:val="28"/>
          <w:szCs w:val="28"/>
          <w:lang w:val="uk-UA"/>
        </w:rPr>
        <w:t>с</w:t>
      </w:r>
      <w:r w:rsidRPr="00C20A5C">
        <w:rPr>
          <w:rFonts w:ascii="Times New Roman" w:hAnsi="Times New Roman"/>
          <w:color w:val="000000"/>
          <w:sz w:val="28"/>
          <w:szCs w:val="28"/>
          <w:lang w:val="uk-UA"/>
        </w:rPr>
        <w:t xml:space="preserve">уб’єктів PII, </w:t>
      </w:r>
      <w:r w:rsidR="002E168A" w:rsidRPr="00C20A5C">
        <w:rPr>
          <w:rFonts w:ascii="Times New Roman" w:hAnsi="Times New Roman"/>
          <w:color w:val="000000"/>
          <w:sz w:val="28"/>
          <w:szCs w:val="28"/>
          <w:lang w:val="uk-UA"/>
        </w:rPr>
        <w:t>п</w:t>
      </w:r>
      <w:r w:rsidRPr="00C20A5C">
        <w:rPr>
          <w:rFonts w:ascii="Times New Roman" w:hAnsi="Times New Roman"/>
          <w:color w:val="000000"/>
          <w:sz w:val="28"/>
          <w:szCs w:val="28"/>
          <w:lang w:val="uk-UA"/>
        </w:rPr>
        <w:t xml:space="preserve">роцесорів PII, </w:t>
      </w:r>
      <w:proofErr w:type="spellStart"/>
      <w:r w:rsidR="002E168A" w:rsidRPr="00C20A5C">
        <w:rPr>
          <w:rFonts w:ascii="Times New Roman" w:hAnsi="Times New Roman"/>
          <w:color w:val="000000"/>
          <w:sz w:val="28"/>
          <w:szCs w:val="28"/>
          <w:lang w:val="uk-UA"/>
        </w:rPr>
        <w:t>п</w:t>
      </w:r>
      <w:r w:rsidRPr="00C20A5C">
        <w:rPr>
          <w:rFonts w:ascii="Times New Roman" w:hAnsi="Times New Roman"/>
          <w:color w:val="000000"/>
          <w:sz w:val="28"/>
          <w:szCs w:val="28"/>
          <w:lang w:val="uk-UA"/>
        </w:rPr>
        <w:t>ідпроцесорів</w:t>
      </w:r>
      <w:proofErr w:type="spellEnd"/>
      <w:r w:rsidRPr="00C20A5C">
        <w:rPr>
          <w:rFonts w:ascii="Times New Roman" w:hAnsi="Times New Roman"/>
          <w:color w:val="000000"/>
          <w:sz w:val="28"/>
          <w:szCs w:val="28"/>
          <w:lang w:val="uk-UA"/>
        </w:rPr>
        <w:t xml:space="preserve"> PII, </w:t>
      </w:r>
      <w:proofErr w:type="spellStart"/>
      <w:r w:rsidR="002E168A" w:rsidRPr="00C20A5C">
        <w:rPr>
          <w:rFonts w:ascii="Times New Roman" w:hAnsi="Times New Roman"/>
          <w:color w:val="000000"/>
          <w:sz w:val="28"/>
          <w:szCs w:val="28"/>
          <w:lang w:val="uk-UA"/>
        </w:rPr>
        <w:t>с</w:t>
      </w:r>
      <w:r w:rsidRPr="00C20A5C">
        <w:rPr>
          <w:rFonts w:ascii="Times New Roman" w:hAnsi="Times New Roman"/>
          <w:color w:val="000000"/>
          <w:sz w:val="28"/>
          <w:szCs w:val="28"/>
          <w:lang w:val="uk-UA"/>
        </w:rPr>
        <w:t>півконтролерів</w:t>
      </w:r>
      <w:proofErr w:type="spellEnd"/>
      <w:r w:rsidRPr="00C20A5C">
        <w:rPr>
          <w:rFonts w:ascii="Times New Roman" w:hAnsi="Times New Roman"/>
          <w:color w:val="000000"/>
          <w:sz w:val="28"/>
          <w:szCs w:val="28"/>
          <w:lang w:val="uk-UA"/>
        </w:rPr>
        <w:t xml:space="preserve"> PII, екстрені служби, консультанти (включаючи юристів, податкових консультантів, консультантів з питань праці тощо), які можуть мати вплив на </w:t>
      </w:r>
      <w:r w:rsidR="00AC4889" w:rsidRPr="00C20A5C">
        <w:rPr>
          <w:rFonts w:ascii="Times New Roman" w:hAnsi="Times New Roman"/>
          <w:color w:val="000000"/>
          <w:sz w:val="28"/>
          <w:szCs w:val="28"/>
          <w:lang w:val="uk-UA"/>
        </w:rPr>
        <w:t>ІБ</w:t>
      </w:r>
      <w:r w:rsidRPr="00C20A5C">
        <w:rPr>
          <w:rFonts w:ascii="Times New Roman" w:hAnsi="Times New Roman"/>
          <w:color w:val="000000"/>
          <w:sz w:val="28"/>
          <w:szCs w:val="28"/>
          <w:lang w:val="uk-UA"/>
        </w:rPr>
        <w:t xml:space="preserve"> </w:t>
      </w:r>
      <w:r w:rsidR="002E168A" w:rsidRPr="00C20A5C">
        <w:rPr>
          <w:rFonts w:ascii="Times New Roman" w:hAnsi="Times New Roman"/>
          <w:color w:val="000000"/>
          <w:sz w:val="28"/>
          <w:szCs w:val="28"/>
          <w:lang w:val="uk-UA"/>
        </w:rPr>
        <w:t>в</w:t>
      </w:r>
      <w:r w:rsidRPr="00C20A5C">
        <w:rPr>
          <w:rFonts w:ascii="Times New Roman" w:hAnsi="Times New Roman"/>
          <w:color w:val="000000"/>
          <w:sz w:val="28"/>
          <w:szCs w:val="28"/>
          <w:lang w:val="uk-UA"/>
        </w:rPr>
        <w:t xml:space="preserve"> межах області дії СУІБ.</w:t>
      </w:r>
    </w:p>
    <w:p w14:paraId="2A584199" w14:textId="15F1E75C" w:rsidR="002511DF" w:rsidRPr="00C20A5C" w:rsidRDefault="002511DF" w:rsidP="002511DF">
      <w:pPr>
        <w:pStyle w:val="af6"/>
        <w:tabs>
          <w:tab w:val="left" w:pos="993"/>
          <w:tab w:val="left" w:pos="1134"/>
        </w:tabs>
        <w:spacing w:after="0"/>
        <w:ind w:left="0" w:firstLine="567"/>
        <w:jc w:val="both"/>
        <w:rPr>
          <w:rFonts w:ascii="Times New Roman" w:hAnsi="Times New Roman"/>
          <w:color w:val="000000"/>
          <w:sz w:val="28"/>
          <w:szCs w:val="28"/>
          <w:lang w:val="uk-UA"/>
        </w:rPr>
      </w:pPr>
      <w:r w:rsidRPr="00C20A5C">
        <w:rPr>
          <w:rFonts w:ascii="Times New Roman" w:hAnsi="Times New Roman"/>
          <w:color w:val="000000"/>
          <w:sz w:val="28"/>
          <w:szCs w:val="28"/>
          <w:lang w:val="uk-UA"/>
        </w:rPr>
        <w:t>2.</w:t>
      </w:r>
      <w:r w:rsidR="00222BDA" w:rsidRPr="00C20A5C">
        <w:rPr>
          <w:rFonts w:ascii="Times New Roman" w:hAnsi="Times New Roman"/>
          <w:color w:val="000000"/>
          <w:sz w:val="28"/>
          <w:szCs w:val="28"/>
          <w:lang w:val="uk-UA"/>
        </w:rPr>
        <w:t>16</w:t>
      </w:r>
      <w:r w:rsidRPr="00C20A5C">
        <w:rPr>
          <w:rFonts w:ascii="Times New Roman" w:hAnsi="Times New Roman"/>
          <w:color w:val="000000"/>
          <w:sz w:val="28"/>
          <w:szCs w:val="28"/>
          <w:lang w:val="uk-UA"/>
        </w:rPr>
        <w:t>. Контролер PII – фізична або юридична особа, державний орган, агентство або будь–який інший орган, який самостійно або спільно з іншими визначає цілі та засоби обробки PII.</w:t>
      </w:r>
    </w:p>
    <w:p w14:paraId="7DCD6697" w14:textId="41077714" w:rsidR="00031E2C" w:rsidRPr="00C20A5C" w:rsidRDefault="00031E2C" w:rsidP="00031E2C">
      <w:pPr>
        <w:pStyle w:val="af6"/>
        <w:tabs>
          <w:tab w:val="left" w:pos="993"/>
          <w:tab w:val="left" w:pos="1134"/>
        </w:tabs>
        <w:spacing w:after="0"/>
        <w:ind w:left="0" w:firstLine="567"/>
        <w:jc w:val="both"/>
        <w:rPr>
          <w:rFonts w:ascii="Times New Roman" w:hAnsi="Times New Roman"/>
          <w:color w:val="000000"/>
          <w:sz w:val="28"/>
          <w:szCs w:val="28"/>
          <w:lang w:val="uk-UA"/>
        </w:rPr>
      </w:pPr>
      <w:r w:rsidRPr="00C20A5C">
        <w:rPr>
          <w:rFonts w:ascii="Times New Roman" w:hAnsi="Times New Roman"/>
          <w:color w:val="000000"/>
          <w:sz w:val="28"/>
          <w:szCs w:val="28"/>
          <w:lang w:val="uk-UA"/>
        </w:rPr>
        <w:t>2.</w:t>
      </w:r>
      <w:r w:rsidR="00222BDA" w:rsidRPr="00C20A5C">
        <w:rPr>
          <w:rFonts w:ascii="Times New Roman" w:hAnsi="Times New Roman"/>
          <w:color w:val="000000"/>
          <w:sz w:val="28"/>
          <w:szCs w:val="28"/>
          <w:lang w:val="uk-UA"/>
        </w:rPr>
        <w:t>17</w:t>
      </w:r>
      <w:r w:rsidRPr="00C20A5C">
        <w:rPr>
          <w:rFonts w:ascii="Times New Roman" w:hAnsi="Times New Roman"/>
          <w:color w:val="000000"/>
          <w:sz w:val="28"/>
          <w:szCs w:val="28"/>
          <w:lang w:val="uk-UA"/>
        </w:rPr>
        <w:t xml:space="preserve">. </w:t>
      </w:r>
      <w:proofErr w:type="spellStart"/>
      <w:r w:rsidRPr="00C20A5C">
        <w:rPr>
          <w:rFonts w:ascii="Times New Roman" w:hAnsi="Times New Roman"/>
          <w:color w:val="000000"/>
          <w:sz w:val="28"/>
          <w:szCs w:val="28"/>
          <w:lang w:val="uk-UA"/>
        </w:rPr>
        <w:t>Chief</w:t>
      </w:r>
      <w:proofErr w:type="spellEnd"/>
      <w:r w:rsidRPr="00C20A5C">
        <w:rPr>
          <w:rFonts w:ascii="Times New Roman" w:hAnsi="Times New Roman"/>
          <w:color w:val="000000"/>
          <w:sz w:val="28"/>
          <w:szCs w:val="28"/>
          <w:lang w:val="uk-UA"/>
        </w:rPr>
        <w:t xml:space="preserve"> </w:t>
      </w:r>
      <w:proofErr w:type="spellStart"/>
      <w:r w:rsidRPr="00C20A5C">
        <w:rPr>
          <w:rFonts w:ascii="Times New Roman" w:hAnsi="Times New Roman"/>
          <w:color w:val="000000"/>
          <w:sz w:val="28"/>
          <w:szCs w:val="28"/>
          <w:lang w:val="uk-UA"/>
        </w:rPr>
        <w:t>Human</w:t>
      </w:r>
      <w:proofErr w:type="spellEnd"/>
      <w:r w:rsidRPr="00C20A5C">
        <w:rPr>
          <w:rFonts w:ascii="Times New Roman" w:hAnsi="Times New Roman"/>
          <w:color w:val="000000"/>
          <w:sz w:val="28"/>
          <w:szCs w:val="28"/>
          <w:lang w:val="uk-UA"/>
        </w:rPr>
        <w:t xml:space="preserve"> </w:t>
      </w:r>
      <w:proofErr w:type="spellStart"/>
      <w:r w:rsidRPr="00C20A5C">
        <w:rPr>
          <w:rFonts w:ascii="Times New Roman" w:hAnsi="Times New Roman"/>
          <w:color w:val="000000"/>
          <w:sz w:val="28"/>
          <w:szCs w:val="28"/>
          <w:lang w:val="uk-UA"/>
        </w:rPr>
        <w:t>Resources</w:t>
      </w:r>
      <w:proofErr w:type="spellEnd"/>
      <w:r w:rsidRPr="00C20A5C">
        <w:rPr>
          <w:rFonts w:ascii="Times New Roman" w:hAnsi="Times New Roman"/>
          <w:color w:val="000000"/>
          <w:sz w:val="28"/>
          <w:szCs w:val="28"/>
          <w:lang w:val="uk-UA"/>
        </w:rPr>
        <w:t xml:space="preserve"> </w:t>
      </w:r>
      <w:proofErr w:type="spellStart"/>
      <w:r w:rsidRPr="00C20A5C">
        <w:rPr>
          <w:rFonts w:ascii="Times New Roman" w:hAnsi="Times New Roman"/>
          <w:color w:val="000000"/>
          <w:sz w:val="28"/>
          <w:szCs w:val="28"/>
          <w:lang w:val="uk-UA"/>
        </w:rPr>
        <w:t>Officer</w:t>
      </w:r>
      <w:proofErr w:type="spellEnd"/>
      <w:r w:rsidRPr="00C20A5C">
        <w:rPr>
          <w:rFonts w:ascii="Times New Roman" w:hAnsi="Times New Roman"/>
          <w:color w:val="000000"/>
          <w:sz w:val="28"/>
          <w:szCs w:val="28"/>
          <w:lang w:val="uk-UA"/>
        </w:rPr>
        <w:t xml:space="preserve"> (надалі – CHRO) – відповідальн</w:t>
      </w:r>
      <w:r w:rsidR="0057322A" w:rsidRPr="00C20A5C">
        <w:rPr>
          <w:rFonts w:ascii="Times New Roman" w:hAnsi="Times New Roman"/>
          <w:color w:val="000000"/>
          <w:sz w:val="28"/>
          <w:szCs w:val="28"/>
          <w:lang w:val="uk-UA"/>
        </w:rPr>
        <w:t>а</w:t>
      </w:r>
      <w:r w:rsidRPr="00C20A5C">
        <w:rPr>
          <w:rFonts w:ascii="Times New Roman" w:hAnsi="Times New Roman"/>
          <w:color w:val="000000"/>
          <w:sz w:val="28"/>
          <w:szCs w:val="28"/>
          <w:lang w:val="uk-UA"/>
        </w:rPr>
        <w:t xml:space="preserve"> </w:t>
      </w:r>
      <w:r w:rsidR="00AF49D5" w:rsidRPr="00C20A5C">
        <w:rPr>
          <w:rFonts w:ascii="Times New Roman" w:hAnsi="Times New Roman"/>
          <w:color w:val="000000"/>
          <w:sz w:val="28"/>
          <w:szCs w:val="28"/>
          <w:lang w:val="uk-UA"/>
        </w:rPr>
        <w:t>особа за кадрову політику</w:t>
      </w:r>
      <w:r w:rsidRPr="00C20A5C">
        <w:rPr>
          <w:rFonts w:ascii="Times New Roman" w:hAnsi="Times New Roman"/>
          <w:color w:val="000000"/>
          <w:sz w:val="28"/>
          <w:szCs w:val="28"/>
          <w:lang w:val="uk-UA"/>
        </w:rPr>
        <w:t>.</w:t>
      </w:r>
    </w:p>
    <w:p w14:paraId="659C1452" w14:textId="475986B0" w:rsidR="00A44FB6" w:rsidRPr="00C20A5C" w:rsidRDefault="00A44FB6" w:rsidP="00031E2C">
      <w:pPr>
        <w:pStyle w:val="af6"/>
        <w:tabs>
          <w:tab w:val="left" w:pos="993"/>
          <w:tab w:val="left" w:pos="1134"/>
        </w:tabs>
        <w:spacing w:after="0"/>
        <w:ind w:left="0" w:firstLine="567"/>
        <w:jc w:val="both"/>
        <w:rPr>
          <w:rFonts w:ascii="Times New Roman" w:hAnsi="Times New Roman"/>
          <w:color w:val="000000"/>
          <w:sz w:val="28"/>
          <w:szCs w:val="28"/>
          <w:lang w:val="uk-UA"/>
        </w:rPr>
      </w:pPr>
      <w:r w:rsidRPr="00C20A5C">
        <w:rPr>
          <w:rFonts w:ascii="Times New Roman" w:hAnsi="Times New Roman"/>
          <w:color w:val="000000"/>
          <w:sz w:val="28"/>
          <w:szCs w:val="28"/>
          <w:lang w:val="uk-UA"/>
        </w:rPr>
        <w:t>2.</w:t>
      </w:r>
      <w:r w:rsidR="00222BDA" w:rsidRPr="00C20A5C">
        <w:rPr>
          <w:rFonts w:ascii="Times New Roman" w:hAnsi="Times New Roman"/>
          <w:color w:val="000000"/>
          <w:sz w:val="28"/>
          <w:szCs w:val="28"/>
          <w:lang w:val="uk-UA"/>
        </w:rPr>
        <w:t>18</w:t>
      </w:r>
      <w:r w:rsidRPr="00C20A5C">
        <w:rPr>
          <w:rFonts w:ascii="Times New Roman" w:hAnsi="Times New Roman"/>
          <w:color w:val="000000"/>
          <w:sz w:val="28"/>
          <w:szCs w:val="28"/>
          <w:lang w:val="uk-UA"/>
        </w:rPr>
        <w:t xml:space="preserve">. </w:t>
      </w:r>
      <w:proofErr w:type="spellStart"/>
      <w:r w:rsidRPr="00C20A5C">
        <w:rPr>
          <w:rFonts w:ascii="Times New Roman" w:hAnsi="Times New Roman"/>
          <w:color w:val="000000"/>
          <w:sz w:val="28"/>
          <w:szCs w:val="28"/>
          <w:lang w:val="uk-UA"/>
        </w:rPr>
        <w:t>Chief</w:t>
      </w:r>
      <w:proofErr w:type="spellEnd"/>
      <w:r w:rsidRPr="00C20A5C">
        <w:rPr>
          <w:rFonts w:ascii="Times New Roman" w:hAnsi="Times New Roman"/>
          <w:color w:val="000000"/>
          <w:sz w:val="28"/>
          <w:szCs w:val="28"/>
          <w:lang w:val="uk-UA"/>
        </w:rPr>
        <w:t xml:space="preserve"> </w:t>
      </w:r>
      <w:proofErr w:type="spellStart"/>
      <w:r w:rsidRPr="00C20A5C">
        <w:rPr>
          <w:rFonts w:ascii="Times New Roman" w:hAnsi="Times New Roman"/>
          <w:color w:val="000000"/>
          <w:sz w:val="28"/>
          <w:szCs w:val="28"/>
          <w:lang w:val="uk-UA"/>
        </w:rPr>
        <w:t>Legal</w:t>
      </w:r>
      <w:proofErr w:type="spellEnd"/>
      <w:r w:rsidRPr="00C20A5C">
        <w:rPr>
          <w:rFonts w:ascii="Times New Roman" w:hAnsi="Times New Roman"/>
          <w:color w:val="000000"/>
          <w:sz w:val="28"/>
          <w:szCs w:val="28"/>
          <w:lang w:val="uk-UA"/>
        </w:rPr>
        <w:t xml:space="preserve"> </w:t>
      </w:r>
      <w:proofErr w:type="spellStart"/>
      <w:r w:rsidRPr="00C20A5C">
        <w:rPr>
          <w:rFonts w:ascii="Times New Roman" w:hAnsi="Times New Roman"/>
          <w:color w:val="000000"/>
          <w:sz w:val="28"/>
          <w:szCs w:val="28"/>
          <w:lang w:val="uk-UA"/>
        </w:rPr>
        <w:t>Officer</w:t>
      </w:r>
      <w:proofErr w:type="spellEnd"/>
      <w:r w:rsidRPr="00C20A5C">
        <w:rPr>
          <w:rFonts w:ascii="Times New Roman" w:hAnsi="Times New Roman"/>
          <w:color w:val="000000"/>
          <w:sz w:val="28"/>
          <w:szCs w:val="28"/>
          <w:lang w:val="uk-UA"/>
        </w:rPr>
        <w:t xml:space="preserve"> (надалі – CLO) – керівник юридичного підрозділу.</w:t>
      </w:r>
    </w:p>
    <w:p w14:paraId="5090E946" w14:textId="7DF29DE2" w:rsidR="00291BD5" w:rsidRPr="00C20A5C" w:rsidRDefault="00291BD5" w:rsidP="005F0700">
      <w:pPr>
        <w:pStyle w:val="af6"/>
        <w:tabs>
          <w:tab w:val="left" w:pos="993"/>
          <w:tab w:val="left" w:pos="1134"/>
        </w:tabs>
        <w:spacing w:after="0"/>
        <w:ind w:left="0" w:firstLine="567"/>
        <w:jc w:val="both"/>
        <w:rPr>
          <w:rFonts w:ascii="Times New Roman" w:hAnsi="Times New Roman"/>
          <w:color w:val="000000"/>
          <w:sz w:val="28"/>
          <w:szCs w:val="28"/>
          <w:lang w:val="uk-UA"/>
        </w:rPr>
      </w:pPr>
      <w:r w:rsidRPr="00C20A5C">
        <w:rPr>
          <w:rFonts w:ascii="Times New Roman" w:hAnsi="Times New Roman"/>
          <w:color w:val="000000"/>
          <w:sz w:val="28"/>
          <w:szCs w:val="28"/>
          <w:lang w:val="uk-UA"/>
        </w:rPr>
        <w:t>2.19. «</w:t>
      </w:r>
      <w:proofErr w:type="spellStart"/>
      <w:r w:rsidRPr="00C20A5C">
        <w:rPr>
          <w:rFonts w:ascii="Times New Roman" w:hAnsi="Times New Roman"/>
          <w:color w:val="000000"/>
          <w:sz w:val="28"/>
          <w:szCs w:val="28"/>
          <w:lang w:val="uk-UA"/>
        </w:rPr>
        <w:t>Footer</w:t>
      </w:r>
      <w:proofErr w:type="spellEnd"/>
      <w:r w:rsidRPr="00C20A5C">
        <w:rPr>
          <w:rFonts w:ascii="Times New Roman" w:hAnsi="Times New Roman"/>
          <w:color w:val="000000"/>
          <w:sz w:val="28"/>
          <w:szCs w:val="28"/>
          <w:lang w:val="uk-UA"/>
        </w:rPr>
        <w:t xml:space="preserve">» – HTML тег, що задає нижній колонтитул документу або розділу, </w:t>
      </w:r>
      <w:r w:rsidR="000D7C38" w:rsidRPr="00C20A5C">
        <w:rPr>
          <w:rFonts w:ascii="Times New Roman" w:hAnsi="Times New Roman"/>
          <w:color w:val="000000"/>
          <w:sz w:val="28"/>
          <w:szCs w:val="28"/>
          <w:lang w:val="uk-UA"/>
        </w:rPr>
        <w:t>у</w:t>
      </w:r>
      <w:r w:rsidRPr="00C20A5C">
        <w:rPr>
          <w:rFonts w:ascii="Times New Roman" w:hAnsi="Times New Roman"/>
          <w:color w:val="000000"/>
          <w:sz w:val="28"/>
          <w:szCs w:val="28"/>
          <w:lang w:val="uk-UA"/>
        </w:rPr>
        <w:t xml:space="preserve"> ньому можуть міститися: ім'я автора, дата документа, контактна </w:t>
      </w:r>
      <w:r w:rsidR="000B7D40" w:rsidRPr="00C20A5C">
        <w:rPr>
          <w:rFonts w:ascii="Times New Roman" w:hAnsi="Times New Roman"/>
          <w:color w:val="000000"/>
          <w:sz w:val="28"/>
          <w:szCs w:val="28"/>
          <w:lang w:val="uk-UA"/>
        </w:rPr>
        <w:t>й</w:t>
      </w:r>
      <w:r w:rsidRPr="00C20A5C">
        <w:rPr>
          <w:rFonts w:ascii="Times New Roman" w:hAnsi="Times New Roman"/>
          <w:color w:val="000000"/>
          <w:sz w:val="28"/>
          <w:szCs w:val="28"/>
          <w:lang w:val="uk-UA"/>
        </w:rPr>
        <w:t xml:space="preserve"> правова інформація.</w:t>
      </w:r>
    </w:p>
    <w:p w14:paraId="7933DBB3" w14:textId="021911C4" w:rsidR="001105E3" w:rsidRPr="00C20A5C" w:rsidRDefault="002511DF" w:rsidP="00465DE2">
      <w:pPr>
        <w:pStyle w:val="af6"/>
        <w:tabs>
          <w:tab w:val="left" w:pos="993"/>
          <w:tab w:val="left" w:pos="1134"/>
        </w:tabs>
        <w:spacing w:after="0"/>
        <w:ind w:left="0" w:firstLine="567"/>
        <w:jc w:val="both"/>
        <w:rPr>
          <w:rFonts w:ascii="Times New Roman" w:hAnsi="Times New Roman"/>
          <w:color w:val="000000"/>
          <w:sz w:val="28"/>
          <w:szCs w:val="28"/>
          <w:lang w:val="uk-UA"/>
        </w:rPr>
      </w:pPr>
      <w:r w:rsidRPr="00C20A5C">
        <w:rPr>
          <w:rFonts w:ascii="Times New Roman" w:hAnsi="Times New Roman"/>
          <w:color w:val="000000"/>
          <w:sz w:val="28"/>
          <w:szCs w:val="28"/>
          <w:lang w:val="uk-UA"/>
        </w:rPr>
        <w:t xml:space="preserve">  </w:t>
      </w:r>
    </w:p>
    <w:p w14:paraId="03C51535" w14:textId="42E42DB6" w:rsidR="002017D5" w:rsidRPr="00C20A5C" w:rsidRDefault="001105E3" w:rsidP="001105E3">
      <w:pPr>
        <w:pStyle w:val="4"/>
        <w:spacing w:before="0" w:after="0" w:line="240" w:lineRule="auto"/>
        <w:jc w:val="center"/>
        <w:rPr>
          <w:rFonts w:ascii="Times New Roman" w:hAnsi="Times New Roman"/>
          <w:i/>
          <w:color w:val="000000"/>
          <w:lang w:val="uk-UA"/>
        </w:rPr>
      </w:pPr>
      <w:r w:rsidRPr="00C20A5C">
        <w:rPr>
          <w:rFonts w:ascii="Times New Roman" w:hAnsi="Times New Roman"/>
          <w:i/>
          <w:color w:val="000000"/>
          <w:lang w:val="uk-UA"/>
        </w:rPr>
        <w:t xml:space="preserve">3. Основні принципи обробки </w:t>
      </w:r>
      <w:r w:rsidR="005D5D2B" w:rsidRPr="00C20A5C">
        <w:rPr>
          <w:rFonts w:ascii="Times New Roman" w:eastAsiaTheme="minorHAnsi" w:hAnsi="Times New Roman"/>
          <w:i/>
          <w:color w:val="000000"/>
          <w:lang w:val="uk-UA"/>
        </w:rPr>
        <w:t>РІІ</w:t>
      </w:r>
    </w:p>
    <w:p w14:paraId="3ACB55FD" w14:textId="522233D1" w:rsidR="002017D5" w:rsidRPr="00C20A5C" w:rsidRDefault="00863676" w:rsidP="001105E3">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3.1. </w:t>
      </w:r>
      <w:r w:rsidR="002017D5" w:rsidRPr="00C20A5C">
        <w:rPr>
          <w:rFonts w:ascii="Times New Roman" w:hAnsi="Times New Roman" w:cs="Times New Roman"/>
          <w:color w:val="000000"/>
          <w:sz w:val="28"/>
          <w:szCs w:val="28"/>
        </w:rPr>
        <w:t xml:space="preserve">Принципи захисту PII окреслюють основні обов’язки </w:t>
      </w:r>
      <w:r w:rsidRPr="00C20A5C">
        <w:rPr>
          <w:rFonts w:ascii="Times New Roman" w:hAnsi="Times New Roman" w:cs="Times New Roman"/>
          <w:color w:val="000000"/>
          <w:sz w:val="28"/>
          <w:szCs w:val="28"/>
        </w:rPr>
        <w:t>виконкому міської ради</w:t>
      </w:r>
      <w:r w:rsidR="002017D5" w:rsidRPr="00C20A5C">
        <w:rPr>
          <w:rFonts w:ascii="Times New Roman" w:hAnsi="Times New Roman" w:cs="Times New Roman"/>
          <w:color w:val="000000"/>
          <w:sz w:val="28"/>
          <w:szCs w:val="28"/>
        </w:rPr>
        <w:t xml:space="preserve"> щодо захисту РІІ під час обробки </w:t>
      </w:r>
      <w:r w:rsidR="00FF16A8"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 межах області дії СУІБ. РІІ за своєю специфікою є особливо чутливими до фундаментальних прав і свобод, потребують особливого захисту, оскільки контекст </w:t>
      </w:r>
      <w:r w:rsidR="00CF419C" w:rsidRPr="00C20A5C">
        <w:rPr>
          <w:rFonts w:ascii="Times New Roman" w:hAnsi="Times New Roman" w:cs="Times New Roman"/>
          <w:color w:val="000000"/>
          <w:sz w:val="28"/>
          <w:szCs w:val="28"/>
        </w:rPr>
        <w:t xml:space="preserve">їх </w:t>
      </w:r>
      <w:r w:rsidR="002017D5" w:rsidRPr="00C20A5C">
        <w:rPr>
          <w:rFonts w:ascii="Times New Roman" w:hAnsi="Times New Roman" w:cs="Times New Roman"/>
          <w:color w:val="000000"/>
          <w:sz w:val="28"/>
          <w:szCs w:val="28"/>
        </w:rPr>
        <w:t xml:space="preserve">опрацювання може створити істотні ризики для </w:t>
      </w:r>
      <w:r w:rsidR="00216C40"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уб’єктів РІІ.   </w:t>
      </w:r>
    </w:p>
    <w:p w14:paraId="5370AC40" w14:textId="49C88FE1" w:rsidR="002017D5" w:rsidRPr="00C20A5C" w:rsidRDefault="00863676" w:rsidP="001105E3">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3.2. </w:t>
      </w:r>
      <w:r w:rsidR="002017D5" w:rsidRPr="00C20A5C">
        <w:rPr>
          <w:rFonts w:ascii="Times New Roman" w:hAnsi="Times New Roman" w:cs="Times New Roman"/>
          <w:color w:val="000000"/>
          <w:sz w:val="28"/>
          <w:szCs w:val="28"/>
        </w:rPr>
        <w:t xml:space="preserve">PII </w:t>
      </w:r>
      <w:r w:rsidR="0093026F" w:rsidRPr="00C20A5C">
        <w:rPr>
          <w:rFonts w:ascii="Times New Roman" w:hAnsi="Times New Roman" w:cs="Times New Roman"/>
          <w:color w:val="000000"/>
          <w:sz w:val="28"/>
          <w:szCs w:val="28"/>
        </w:rPr>
        <w:t>мають</w:t>
      </w:r>
      <w:r w:rsidR="002017D5" w:rsidRPr="00C20A5C">
        <w:rPr>
          <w:rFonts w:ascii="Times New Roman" w:hAnsi="Times New Roman" w:cs="Times New Roman"/>
          <w:color w:val="000000"/>
          <w:sz w:val="28"/>
          <w:szCs w:val="28"/>
        </w:rPr>
        <w:t xml:space="preserve"> оброблятися </w:t>
      </w:r>
      <w:r w:rsidR="0093026F"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 законний правомірний та прозорий спосіб щодо </w:t>
      </w:r>
      <w:r w:rsidR="0093026F"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уб’єкта PII. Суб</w:t>
      </w:r>
      <w:r w:rsidR="002741E3"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єкт РІІ надав згоду на опрацювання своїх РІІ для однієї або декількох відповідних цілей. В</w:t>
      </w:r>
      <w:r w:rsidRPr="00C20A5C">
        <w:rPr>
          <w:rFonts w:ascii="Times New Roman" w:hAnsi="Times New Roman" w:cs="Times New Roman"/>
          <w:color w:val="000000"/>
          <w:sz w:val="28"/>
          <w:szCs w:val="28"/>
        </w:rPr>
        <w:t>иконком</w:t>
      </w:r>
      <w:r w:rsidR="002017D5"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міської ради</w:t>
      </w:r>
      <w:r w:rsidR="002017D5" w:rsidRPr="00C20A5C">
        <w:rPr>
          <w:rFonts w:ascii="Times New Roman" w:hAnsi="Times New Roman" w:cs="Times New Roman"/>
          <w:color w:val="000000"/>
          <w:sz w:val="28"/>
          <w:szCs w:val="28"/>
        </w:rPr>
        <w:t xml:space="preserve"> повинен вжити необхідних заходів для надання будь-якої інформації щодо обробки РІІ </w:t>
      </w:r>
      <w:r w:rsidR="0093026F"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w:t>
      </w:r>
      <w:r w:rsidR="0093026F"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єкту РІІ у стислій</w:t>
      </w:r>
      <w:r w:rsidR="0093026F"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прозорій доступній для розуміння формі, з використання чітких і простих формулювань.</w:t>
      </w:r>
    </w:p>
    <w:p w14:paraId="51898DD3" w14:textId="716EB63A" w:rsidR="002017D5" w:rsidRPr="00C20A5C" w:rsidRDefault="00863676" w:rsidP="001105E3">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3.3. </w:t>
      </w:r>
      <w:r w:rsidR="002017D5" w:rsidRPr="00C20A5C">
        <w:rPr>
          <w:rFonts w:ascii="Times New Roman" w:hAnsi="Times New Roman" w:cs="Times New Roman"/>
          <w:color w:val="000000"/>
          <w:sz w:val="28"/>
          <w:szCs w:val="28"/>
        </w:rPr>
        <w:t xml:space="preserve">PII повинні збиратися для визначених, явних і законних цілей і в подальшому не оброблятися </w:t>
      </w:r>
      <w:r w:rsidR="0093026F" w:rsidRPr="00C20A5C">
        <w:rPr>
          <w:rFonts w:ascii="Times New Roman" w:hAnsi="Times New Roman" w:cs="Times New Roman"/>
          <w:color w:val="000000"/>
          <w:sz w:val="28"/>
          <w:szCs w:val="28"/>
        </w:rPr>
        <w:t>іншим</w:t>
      </w:r>
      <w:r w:rsidR="002017D5" w:rsidRPr="00C20A5C">
        <w:rPr>
          <w:rFonts w:ascii="Times New Roman" w:hAnsi="Times New Roman" w:cs="Times New Roman"/>
          <w:color w:val="000000"/>
          <w:sz w:val="28"/>
          <w:szCs w:val="28"/>
        </w:rPr>
        <w:t xml:space="preserve"> способом, несумісним </w:t>
      </w:r>
      <w:r w:rsidR="00E53F91" w:rsidRPr="00C20A5C">
        <w:rPr>
          <w:rFonts w:ascii="Times New Roman" w:hAnsi="Times New Roman" w:cs="Times New Roman"/>
          <w:color w:val="000000"/>
          <w:sz w:val="28"/>
          <w:szCs w:val="28"/>
        </w:rPr>
        <w:t>і</w:t>
      </w:r>
      <w:r w:rsidR="002017D5" w:rsidRPr="00C20A5C">
        <w:rPr>
          <w:rFonts w:ascii="Times New Roman" w:hAnsi="Times New Roman" w:cs="Times New Roman"/>
          <w:color w:val="000000"/>
          <w:sz w:val="28"/>
          <w:szCs w:val="28"/>
        </w:rPr>
        <w:t>з цими цілями.</w:t>
      </w:r>
    </w:p>
    <w:p w14:paraId="57EB2F0F" w14:textId="3A31B36E" w:rsidR="002017D5" w:rsidRPr="00C20A5C" w:rsidRDefault="00863676" w:rsidP="001105E3">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lastRenderedPageBreak/>
        <w:t xml:space="preserve">3.4. </w:t>
      </w:r>
      <w:r w:rsidR="002017D5" w:rsidRPr="00C20A5C">
        <w:rPr>
          <w:rFonts w:ascii="Times New Roman" w:hAnsi="Times New Roman" w:cs="Times New Roman"/>
          <w:color w:val="000000"/>
          <w:sz w:val="28"/>
          <w:szCs w:val="28"/>
        </w:rPr>
        <w:t xml:space="preserve">PII мають бути адекватними відповідними та обмеженими тим, що необхідно для цілей, для яких вони обробляються, та в подальшому не опрацьовуватися </w:t>
      </w:r>
      <w:r w:rsidR="00F068D7"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 спосіб, що є несумісним з такими цілями.</w:t>
      </w:r>
      <w:r w:rsidRPr="00C20A5C">
        <w:rPr>
          <w:rFonts w:ascii="Times New Roman" w:hAnsi="Times New Roman" w:cs="Times New Roman"/>
          <w:color w:val="000000"/>
          <w:sz w:val="28"/>
          <w:szCs w:val="28"/>
        </w:rPr>
        <w:t xml:space="preserve"> Виконком міської ради </w:t>
      </w:r>
      <w:r w:rsidR="002017D5" w:rsidRPr="00C20A5C">
        <w:rPr>
          <w:rFonts w:ascii="Times New Roman" w:hAnsi="Times New Roman" w:cs="Times New Roman"/>
          <w:color w:val="000000"/>
          <w:sz w:val="28"/>
          <w:szCs w:val="28"/>
        </w:rPr>
        <w:t xml:space="preserve">повинен застосовувати </w:t>
      </w:r>
      <w:proofErr w:type="spellStart"/>
      <w:r w:rsidR="002017D5" w:rsidRPr="00C20A5C">
        <w:rPr>
          <w:rFonts w:ascii="Times New Roman" w:hAnsi="Times New Roman" w:cs="Times New Roman"/>
          <w:color w:val="000000"/>
          <w:sz w:val="28"/>
          <w:szCs w:val="28"/>
        </w:rPr>
        <w:t>анонімізацію</w:t>
      </w:r>
      <w:proofErr w:type="spellEnd"/>
      <w:r w:rsidR="002017D5" w:rsidRPr="00C20A5C">
        <w:rPr>
          <w:rFonts w:ascii="Times New Roman" w:hAnsi="Times New Roman" w:cs="Times New Roman"/>
          <w:color w:val="000000"/>
          <w:sz w:val="28"/>
          <w:szCs w:val="28"/>
        </w:rPr>
        <w:t xml:space="preserve"> або </w:t>
      </w:r>
      <w:proofErr w:type="spellStart"/>
      <w:r w:rsidR="002017D5" w:rsidRPr="00C20A5C">
        <w:rPr>
          <w:rFonts w:ascii="Times New Roman" w:hAnsi="Times New Roman" w:cs="Times New Roman"/>
          <w:color w:val="000000"/>
          <w:sz w:val="28"/>
          <w:szCs w:val="28"/>
        </w:rPr>
        <w:t>псевдонімізацію</w:t>
      </w:r>
      <w:proofErr w:type="spellEnd"/>
      <w:r w:rsidR="002017D5" w:rsidRPr="00C20A5C">
        <w:rPr>
          <w:rFonts w:ascii="Times New Roman" w:hAnsi="Times New Roman" w:cs="Times New Roman"/>
          <w:color w:val="000000"/>
          <w:sz w:val="28"/>
          <w:szCs w:val="28"/>
        </w:rPr>
        <w:t xml:space="preserve"> PII, якщо це можливо, щоб зменшити ризики для відповідних </w:t>
      </w:r>
      <w:r w:rsidR="008A40D2"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уб’єктів PII.</w:t>
      </w:r>
    </w:p>
    <w:p w14:paraId="685FBC25" w14:textId="3D3F45EC" w:rsidR="002017D5" w:rsidRPr="00C20A5C" w:rsidRDefault="001105E3" w:rsidP="001105E3">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3.5. </w:t>
      </w:r>
      <w:r w:rsidR="002017D5" w:rsidRPr="00C20A5C">
        <w:rPr>
          <w:rFonts w:ascii="Times New Roman" w:hAnsi="Times New Roman" w:cs="Times New Roman"/>
          <w:color w:val="000000"/>
          <w:sz w:val="28"/>
          <w:szCs w:val="28"/>
        </w:rPr>
        <w:t xml:space="preserve">PII мають бути точними та, у разі необхідності, оновлюватися. </w:t>
      </w:r>
      <w:r w:rsidR="008A40D2" w:rsidRPr="00C20A5C">
        <w:rPr>
          <w:rFonts w:ascii="Times New Roman" w:hAnsi="Times New Roman" w:cs="Times New Roman"/>
          <w:color w:val="000000"/>
          <w:sz w:val="28"/>
          <w:szCs w:val="28"/>
        </w:rPr>
        <w:t>У</w:t>
      </w:r>
      <w:r w:rsidRPr="00C20A5C">
        <w:rPr>
          <w:rFonts w:ascii="Times New Roman" w:hAnsi="Times New Roman" w:cs="Times New Roman"/>
          <w:color w:val="000000"/>
          <w:sz w:val="28"/>
          <w:szCs w:val="28"/>
        </w:rPr>
        <w:t>живаються</w:t>
      </w:r>
      <w:r w:rsidR="002017D5" w:rsidRPr="00C20A5C">
        <w:rPr>
          <w:rFonts w:ascii="Times New Roman" w:hAnsi="Times New Roman" w:cs="Times New Roman"/>
          <w:color w:val="000000"/>
          <w:sz w:val="28"/>
          <w:szCs w:val="28"/>
        </w:rPr>
        <w:t xml:space="preserve"> відповідні кроки, щоб забезпечити своєчасне видалення або виправлення без затримки PII, які є неточними з огляду на цілі, для яких вони обробляються.</w:t>
      </w:r>
      <w:bookmarkStart w:id="7" w:name="_Toc495619993"/>
      <w:bookmarkStart w:id="8" w:name="_Toc112669186"/>
      <w:bookmarkStart w:id="9" w:name="_Toc114501087"/>
    </w:p>
    <w:p w14:paraId="16862619" w14:textId="6BF8FADD" w:rsidR="002017D5" w:rsidRPr="00C20A5C" w:rsidRDefault="001105E3" w:rsidP="001105E3">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3.6. </w:t>
      </w:r>
      <w:r w:rsidR="002017D5" w:rsidRPr="00C20A5C">
        <w:rPr>
          <w:rFonts w:ascii="Times New Roman" w:hAnsi="Times New Roman" w:cs="Times New Roman"/>
          <w:color w:val="000000"/>
          <w:sz w:val="28"/>
          <w:szCs w:val="28"/>
        </w:rPr>
        <w:t xml:space="preserve">PII, у формі, що дозволяє ідентифікацію </w:t>
      </w:r>
      <w:r w:rsidR="008A40D2"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уб'єктів РІІ, повинні зберігатися не довше, ніж це необхідно для цілей, для яких вони обробляються.</w:t>
      </w:r>
    </w:p>
    <w:p w14:paraId="40FC1CE2" w14:textId="150C9417" w:rsidR="002017D5" w:rsidRPr="00C20A5C" w:rsidRDefault="001105E3" w:rsidP="001105E3">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3.7. </w:t>
      </w:r>
      <w:r w:rsidR="002017D5" w:rsidRPr="00C20A5C">
        <w:rPr>
          <w:rFonts w:ascii="Times New Roman" w:hAnsi="Times New Roman" w:cs="Times New Roman"/>
          <w:color w:val="000000"/>
          <w:sz w:val="28"/>
          <w:szCs w:val="28"/>
        </w:rPr>
        <w:t xml:space="preserve">Беручи до уваги стан технологій та інші доступні заходи безпеки, вартість реалізації, а також </w:t>
      </w:r>
      <w:r w:rsidR="0067499B" w:rsidRPr="00C20A5C">
        <w:rPr>
          <w:rFonts w:ascii="Times New Roman" w:hAnsi="Times New Roman" w:cs="Times New Roman"/>
          <w:color w:val="000000"/>
          <w:sz w:val="28"/>
          <w:szCs w:val="28"/>
        </w:rPr>
        <w:t>і</w:t>
      </w:r>
      <w:r w:rsidR="002017D5" w:rsidRPr="00C20A5C">
        <w:rPr>
          <w:rFonts w:ascii="Times New Roman" w:hAnsi="Times New Roman" w:cs="Times New Roman"/>
          <w:color w:val="000000"/>
          <w:sz w:val="28"/>
          <w:szCs w:val="28"/>
        </w:rPr>
        <w:t xml:space="preserve">мовірність і </w:t>
      </w:r>
      <w:r w:rsidR="0067499B" w:rsidRPr="00C20A5C">
        <w:rPr>
          <w:rFonts w:ascii="Times New Roman" w:hAnsi="Times New Roman" w:cs="Times New Roman"/>
          <w:color w:val="000000"/>
          <w:sz w:val="28"/>
          <w:szCs w:val="28"/>
        </w:rPr>
        <w:t>суттєвість</w:t>
      </w:r>
      <w:r w:rsidR="002017D5" w:rsidRPr="00C20A5C">
        <w:rPr>
          <w:rFonts w:ascii="Times New Roman" w:hAnsi="Times New Roman" w:cs="Times New Roman"/>
          <w:color w:val="000000"/>
          <w:sz w:val="28"/>
          <w:szCs w:val="28"/>
        </w:rPr>
        <w:t xml:space="preserve"> ризиків для PII, </w:t>
      </w:r>
      <w:r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повинен використовувати відповідні технічні чи організаційні заходи для обробки PII у спосіб, який </w:t>
      </w:r>
      <w:r w:rsidR="0067499B" w:rsidRPr="00C20A5C">
        <w:rPr>
          <w:rFonts w:ascii="Times New Roman" w:hAnsi="Times New Roman" w:cs="Times New Roman"/>
          <w:color w:val="000000"/>
          <w:sz w:val="28"/>
          <w:szCs w:val="28"/>
        </w:rPr>
        <w:t>гарантує</w:t>
      </w:r>
      <w:r w:rsidR="002017D5" w:rsidRPr="00C20A5C">
        <w:rPr>
          <w:rFonts w:ascii="Times New Roman" w:hAnsi="Times New Roman" w:cs="Times New Roman"/>
          <w:color w:val="000000"/>
          <w:sz w:val="28"/>
          <w:szCs w:val="28"/>
        </w:rPr>
        <w:t xml:space="preserve"> відповідну безпеку опрацювання PII, включаючи захист від випадкового чи незаконного опрацювання, знищення, втрати, зміни, несанкціонованого доступу або розголошення.</w:t>
      </w:r>
    </w:p>
    <w:p w14:paraId="6C67E686" w14:textId="77777777" w:rsidR="002017D5" w:rsidRPr="00C20A5C" w:rsidRDefault="002017D5" w:rsidP="002017D5">
      <w:pPr>
        <w:spacing w:line="240" w:lineRule="auto"/>
        <w:jc w:val="both"/>
        <w:rPr>
          <w:rStyle w:val="21"/>
          <w:rFonts w:ascii="Times New Roman" w:hAnsi="Times New Roman" w:cs="Times New Roman"/>
          <w:b/>
          <w:bCs/>
          <w:sz w:val="24"/>
          <w:szCs w:val="24"/>
        </w:rPr>
      </w:pPr>
    </w:p>
    <w:p w14:paraId="46B88175" w14:textId="1D1679D4" w:rsidR="002017D5" w:rsidRPr="00C20A5C" w:rsidRDefault="001105E3" w:rsidP="00F27209">
      <w:pPr>
        <w:pStyle w:val="4"/>
        <w:spacing w:before="0" w:after="0" w:line="240" w:lineRule="auto"/>
        <w:jc w:val="center"/>
        <w:rPr>
          <w:rStyle w:val="21"/>
          <w:rFonts w:ascii="Times New Roman" w:eastAsia="Times New Roman" w:hAnsi="Times New Roman" w:cs="Times New Roman"/>
          <w:i/>
          <w:color w:val="000000"/>
          <w:sz w:val="28"/>
          <w:szCs w:val="28"/>
          <w:lang w:val="uk-UA"/>
        </w:rPr>
      </w:pPr>
      <w:r w:rsidRPr="00C20A5C">
        <w:rPr>
          <w:rFonts w:ascii="Times New Roman" w:hAnsi="Times New Roman"/>
          <w:i/>
          <w:color w:val="000000"/>
          <w:lang w:val="uk-UA"/>
        </w:rPr>
        <w:t xml:space="preserve">4. Побудова захисту </w:t>
      </w:r>
      <w:r w:rsidR="00F27209" w:rsidRPr="00C20A5C">
        <w:rPr>
          <w:rFonts w:ascii="Times New Roman" w:hAnsi="Times New Roman"/>
          <w:i/>
          <w:color w:val="000000"/>
          <w:lang w:val="uk-UA"/>
        </w:rPr>
        <w:t>РІІ</w:t>
      </w:r>
      <w:r w:rsidRPr="00C20A5C">
        <w:rPr>
          <w:rFonts w:ascii="Times New Roman" w:hAnsi="Times New Roman"/>
          <w:i/>
          <w:color w:val="000000"/>
          <w:lang w:val="uk-UA"/>
        </w:rPr>
        <w:t xml:space="preserve"> у господарській діяльності</w:t>
      </w:r>
    </w:p>
    <w:p w14:paraId="6E903B80" w14:textId="77777777" w:rsidR="005D3501" w:rsidRPr="00C20A5C" w:rsidRDefault="001105E3" w:rsidP="005D3501">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 </w:t>
      </w:r>
      <w:r w:rsidR="002017D5" w:rsidRPr="00C20A5C">
        <w:rPr>
          <w:rFonts w:ascii="Times New Roman" w:hAnsi="Times New Roman" w:cs="Times New Roman"/>
          <w:color w:val="000000"/>
          <w:sz w:val="28"/>
          <w:szCs w:val="28"/>
        </w:rPr>
        <w:t>В</w:t>
      </w:r>
      <w:r w:rsidRPr="00C20A5C">
        <w:rPr>
          <w:rFonts w:ascii="Times New Roman" w:hAnsi="Times New Roman" w:cs="Times New Roman"/>
          <w:color w:val="000000"/>
          <w:sz w:val="28"/>
          <w:szCs w:val="28"/>
        </w:rPr>
        <w:t xml:space="preserve">иконком міської ради вживає </w:t>
      </w:r>
      <w:r w:rsidR="002017D5" w:rsidRPr="00C20A5C">
        <w:rPr>
          <w:rFonts w:ascii="Times New Roman" w:hAnsi="Times New Roman" w:cs="Times New Roman"/>
          <w:color w:val="000000"/>
          <w:sz w:val="28"/>
          <w:szCs w:val="28"/>
        </w:rPr>
        <w:t>усіх заходів із захисту PII відповідно до нормативно-правових національних та міжнародних актів.</w:t>
      </w:r>
    </w:p>
    <w:p w14:paraId="76DDACB6" w14:textId="3E10C640" w:rsidR="002017D5" w:rsidRPr="00C20A5C" w:rsidRDefault="001105E3" w:rsidP="005D3501">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4.2. </w:t>
      </w:r>
      <w:r w:rsidR="002017D5" w:rsidRPr="00C20A5C">
        <w:rPr>
          <w:rFonts w:ascii="Times New Roman" w:hAnsi="Times New Roman" w:cs="Times New Roman"/>
          <w:color w:val="000000"/>
          <w:sz w:val="28"/>
          <w:szCs w:val="28"/>
        </w:rPr>
        <w:t xml:space="preserve">Для виконання вимог прозорості </w:t>
      </w:r>
      <w:r w:rsidRPr="00C20A5C">
        <w:rPr>
          <w:rFonts w:ascii="Times New Roman" w:hAnsi="Times New Roman" w:cs="Times New Roman"/>
          <w:color w:val="000000"/>
          <w:sz w:val="28"/>
          <w:szCs w:val="28"/>
        </w:rPr>
        <w:t xml:space="preserve">виконком міської ради </w:t>
      </w:r>
      <w:r w:rsidR="002017D5" w:rsidRPr="00C20A5C">
        <w:rPr>
          <w:rFonts w:ascii="Times New Roman" w:hAnsi="Times New Roman" w:cs="Times New Roman"/>
          <w:color w:val="000000"/>
          <w:sz w:val="28"/>
          <w:szCs w:val="28"/>
        </w:rPr>
        <w:t xml:space="preserve">на офіційному </w:t>
      </w:r>
      <w:proofErr w:type="spellStart"/>
      <w:r w:rsidR="002017D5" w:rsidRPr="00C20A5C">
        <w:rPr>
          <w:rFonts w:ascii="Times New Roman" w:hAnsi="Times New Roman" w:cs="Times New Roman"/>
          <w:color w:val="000000"/>
          <w:sz w:val="28"/>
          <w:szCs w:val="28"/>
        </w:rPr>
        <w:t>вебсайті</w:t>
      </w:r>
      <w:proofErr w:type="spellEnd"/>
      <w:r w:rsidR="00BF02A3" w:rsidRPr="00C20A5C">
        <w:rPr>
          <w:rFonts w:ascii="Times New Roman" w:hAnsi="Times New Roman" w:cs="Times New Roman"/>
          <w:color w:val="000000"/>
          <w:sz w:val="28"/>
          <w:szCs w:val="28"/>
        </w:rPr>
        <w:t xml:space="preserve"> Криворізької міської ради та її виконавчого комітету</w:t>
      </w:r>
      <w:r w:rsidR="00481EB9" w:rsidRPr="00C20A5C">
        <w:rPr>
          <w:rFonts w:ascii="Times New Roman" w:hAnsi="Times New Roman" w:cs="Times New Roman"/>
          <w:color w:val="000000"/>
          <w:sz w:val="28"/>
          <w:szCs w:val="28"/>
        </w:rPr>
        <w:t xml:space="preserve"> (надалі – </w:t>
      </w:r>
      <w:proofErr w:type="spellStart"/>
      <w:r w:rsidR="00481EB9" w:rsidRPr="00C20A5C">
        <w:rPr>
          <w:rFonts w:ascii="Times New Roman" w:hAnsi="Times New Roman" w:cs="Times New Roman"/>
          <w:color w:val="000000"/>
          <w:sz w:val="28"/>
          <w:szCs w:val="28"/>
        </w:rPr>
        <w:t>вебсайт</w:t>
      </w:r>
      <w:proofErr w:type="spellEnd"/>
      <w:r w:rsidR="00481EB9" w:rsidRPr="00C20A5C">
        <w:rPr>
          <w:rFonts w:ascii="Times New Roman" w:hAnsi="Times New Roman" w:cs="Times New Roman"/>
          <w:color w:val="000000"/>
          <w:sz w:val="28"/>
          <w:szCs w:val="28"/>
        </w:rPr>
        <w:t xml:space="preserve"> виконкому міської ради)</w:t>
      </w:r>
      <w:r w:rsidR="002017D5" w:rsidRPr="00C20A5C">
        <w:rPr>
          <w:rFonts w:ascii="Times New Roman" w:hAnsi="Times New Roman" w:cs="Times New Roman"/>
          <w:color w:val="000000"/>
          <w:sz w:val="28"/>
          <w:szCs w:val="28"/>
        </w:rPr>
        <w:t xml:space="preserve"> розміщ</w:t>
      </w:r>
      <w:r w:rsidRPr="00C20A5C">
        <w:rPr>
          <w:rFonts w:ascii="Times New Roman" w:hAnsi="Times New Roman" w:cs="Times New Roman"/>
          <w:color w:val="000000"/>
          <w:sz w:val="28"/>
          <w:szCs w:val="28"/>
        </w:rPr>
        <w:t>у</w:t>
      </w:r>
      <w:r w:rsidR="002017D5" w:rsidRPr="00C20A5C">
        <w:rPr>
          <w:rFonts w:ascii="Times New Roman" w:hAnsi="Times New Roman" w:cs="Times New Roman"/>
          <w:color w:val="000000"/>
          <w:sz w:val="28"/>
          <w:szCs w:val="28"/>
        </w:rPr>
        <w:t>є дані про:</w:t>
      </w:r>
    </w:p>
    <w:p w14:paraId="3137C6BE" w14:textId="43F9F16F" w:rsidR="002017D5" w:rsidRPr="00C20A5C" w:rsidRDefault="001105E3"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4.2.1 </w:t>
      </w:r>
      <w:r w:rsidR="00BF02A3"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олодільця та </w:t>
      </w:r>
      <w:r w:rsidR="00BF02A3" w:rsidRPr="00C20A5C">
        <w:rPr>
          <w:rFonts w:ascii="Times New Roman" w:hAnsi="Times New Roman" w:cs="Times New Roman"/>
          <w:color w:val="000000"/>
          <w:sz w:val="28"/>
          <w:szCs w:val="28"/>
        </w:rPr>
        <w:t>р</w:t>
      </w:r>
      <w:r w:rsidR="002017D5" w:rsidRPr="00C20A5C">
        <w:rPr>
          <w:rFonts w:ascii="Times New Roman" w:hAnsi="Times New Roman" w:cs="Times New Roman"/>
          <w:color w:val="000000"/>
          <w:sz w:val="28"/>
          <w:szCs w:val="28"/>
        </w:rPr>
        <w:t xml:space="preserve">озпорядника </w:t>
      </w:r>
      <w:r w:rsidR="00BF02A3" w:rsidRPr="00C20A5C">
        <w:rPr>
          <w:rFonts w:ascii="Times New Roman" w:hAnsi="Times New Roman" w:cs="Times New Roman"/>
          <w:color w:val="000000"/>
          <w:sz w:val="28"/>
          <w:szCs w:val="28"/>
        </w:rPr>
        <w:t>РІІ;</w:t>
      </w:r>
    </w:p>
    <w:p w14:paraId="43D02DFB" w14:textId="6A83D955" w:rsidR="002017D5" w:rsidRPr="00C20A5C" w:rsidRDefault="001105E3"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4.2.2 </w:t>
      </w:r>
      <w:r w:rsidR="00BF02A3"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онтролера РІІ та </w:t>
      </w:r>
      <w:r w:rsidR="00BF02A3" w:rsidRPr="00C20A5C">
        <w:rPr>
          <w:rFonts w:ascii="Times New Roman" w:hAnsi="Times New Roman" w:cs="Times New Roman"/>
          <w:color w:val="000000"/>
          <w:sz w:val="28"/>
          <w:szCs w:val="28"/>
        </w:rPr>
        <w:t>п</w:t>
      </w:r>
      <w:r w:rsidR="002017D5" w:rsidRPr="00C20A5C">
        <w:rPr>
          <w:rFonts w:ascii="Times New Roman" w:hAnsi="Times New Roman" w:cs="Times New Roman"/>
          <w:color w:val="000000"/>
          <w:sz w:val="28"/>
          <w:szCs w:val="28"/>
        </w:rPr>
        <w:t>роцесора РІІ</w:t>
      </w:r>
      <w:r w:rsidR="00BF02A3"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w:t>
      </w:r>
    </w:p>
    <w:p w14:paraId="2480D08D" w14:textId="22DC1C34" w:rsidR="002017D5" w:rsidRPr="00C20A5C" w:rsidRDefault="001105E3"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4.2.3 </w:t>
      </w:r>
      <w:r w:rsidR="002017D5" w:rsidRPr="00C20A5C">
        <w:rPr>
          <w:rFonts w:ascii="Times New Roman" w:hAnsi="Times New Roman" w:cs="Times New Roman"/>
          <w:color w:val="000000"/>
          <w:sz w:val="28"/>
          <w:szCs w:val="28"/>
        </w:rPr>
        <w:t xml:space="preserve">місцезнаходження </w:t>
      </w:r>
      <w:r w:rsidR="00BF02A3" w:rsidRPr="00C20A5C">
        <w:rPr>
          <w:rFonts w:ascii="Times New Roman" w:hAnsi="Times New Roman" w:cs="Times New Roman"/>
          <w:color w:val="000000"/>
          <w:sz w:val="28"/>
          <w:szCs w:val="28"/>
        </w:rPr>
        <w:t>РІІ;</w:t>
      </w:r>
    </w:p>
    <w:p w14:paraId="7CCD66F1" w14:textId="41A753D6" w:rsidR="002017D5" w:rsidRPr="00C20A5C" w:rsidRDefault="001105E3"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4.2.4 </w:t>
      </w:r>
      <w:r w:rsidR="002017D5" w:rsidRPr="00C20A5C">
        <w:rPr>
          <w:rFonts w:ascii="Times New Roman" w:hAnsi="Times New Roman" w:cs="Times New Roman"/>
          <w:color w:val="000000"/>
          <w:sz w:val="28"/>
          <w:szCs w:val="28"/>
        </w:rPr>
        <w:t xml:space="preserve">склад </w:t>
      </w:r>
      <w:r w:rsidR="00BF02A3" w:rsidRPr="00C20A5C">
        <w:rPr>
          <w:rFonts w:ascii="Times New Roman" w:hAnsi="Times New Roman" w:cs="Times New Roman"/>
          <w:color w:val="000000"/>
          <w:sz w:val="28"/>
          <w:szCs w:val="28"/>
        </w:rPr>
        <w:t>РІІ;</w:t>
      </w:r>
    </w:p>
    <w:p w14:paraId="6EF334D1" w14:textId="256B41E9" w:rsidR="002017D5" w:rsidRPr="00C20A5C" w:rsidRDefault="001105E3"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4.2.5 </w:t>
      </w:r>
      <w:r w:rsidR="002017D5" w:rsidRPr="00C20A5C">
        <w:rPr>
          <w:rFonts w:ascii="Times New Roman" w:hAnsi="Times New Roman" w:cs="Times New Roman"/>
          <w:color w:val="000000"/>
          <w:sz w:val="28"/>
          <w:szCs w:val="28"/>
        </w:rPr>
        <w:t xml:space="preserve">мета обробки </w:t>
      </w:r>
      <w:r w:rsidR="00BF02A3" w:rsidRPr="00C20A5C">
        <w:rPr>
          <w:rFonts w:ascii="Times New Roman" w:hAnsi="Times New Roman" w:cs="Times New Roman"/>
          <w:color w:val="000000"/>
          <w:sz w:val="28"/>
          <w:szCs w:val="28"/>
        </w:rPr>
        <w:t>РІІ;</w:t>
      </w:r>
    </w:p>
    <w:p w14:paraId="033E2D24" w14:textId="0DA8B224" w:rsidR="002017D5" w:rsidRPr="00C20A5C" w:rsidRDefault="001105E3"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4.2.6 </w:t>
      </w:r>
      <w:r w:rsidR="00BF02A3"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ацікавлені та </w:t>
      </w:r>
      <w:r w:rsidR="00BF02A3" w:rsidRPr="00C20A5C">
        <w:rPr>
          <w:rFonts w:ascii="Times New Roman" w:hAnsi="Times New Roman" w:cs="Times New Roman"/>
          <w:color w:val="000000"/>
          <w:sz w:val="28"/>
          <w:szCs w:val="28"/>
        </w:rPr>
        <w:t>т</w:t>
      </w:r>
      <w:r w:rsidR="002017D5" w:rsidRPr="00C20A5C">
        <w:rPr>
          <w:rFonts w:ascii="Times New Roman" w:hAnsi="Times New Roman" w:cs="Times New Roman"/>
          <w:color w:val="000000"/>
          <w:sz w:val="28"/>
          <w:szCs w:val="28"/>
        </w:rPr>
        <w:t xml:space="preserve">реті особи, яким передаються </w:t>
      </w:r>
      <w:r w:rsidR="00BF02A3" w:rsidRPr="00C20A5C">
        <w:rPr>
          <w:rFonts w:ascii="Times New Roman" w:hAnsi="Times New Roman" w:cs="Times New Roman"/>
          <w:color w:val="000000"/>
          <w:sz w:val="28"/>
          <w:szCs w:val="28"/>
        </w:rPr>
        <w:t>РІІ</w:t>
      </w:r>
      <w:r w:rsidR="002017D5" w:rsidRPr="00C20A5C">
        <w:rPr>
          <w:rFonts w:ascii="Times New Roman" w:hAnsi="Times New Roman" w:cs="Times New Roman"/>
          <w:color w:val="000000"/>
          <w:sz w:val="28"/>
          <w:szCs w:val="28"/>
        </w:rPr>
        <w:t>, що обробляються</w:t>
      </w:r>
      <w:r w:rsidR="006C6C17" w:rsidRPr="00C20A5C">
        <w:rPr>
          <w:rFonts w:ascii="Times New Roman" w:hAnsi="Times New Roman" w:cs="Times New Roman"/>
          <w:color w:val="000000"/>
          <w:sz w:val="28"/>
          <w:szCs w:val="28"/>
        </w:rPr>
        <w:t>;</w:t>
      </w:r>
    </w:p>
    <w:p w14:paraId="03567142" w14:textId="0ACFA5B0" w:rsidR="002017D5" w:rsidRPr="00C20A5C" w:rsidRDefault="001105E3"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4.2.7 </w:t>
      </w:r>
      <w:r w:rsidR="002017D5" w:rsidRPr="00C20A5C">
        <w:rPr>
          <w:rFonts w:ascii="Times New Roman" w:hAnsi="Times New Roman" w:cs="Times New Roman"/>
          <w:color w:val="000000"/>
          <w:sz w:val="28"/>
          <w:szCs w:val="28"/>
        </w:rPr>
        <w:t>права суб’єктів даних</w:t>
      </w:r>
      <w:r w:rsidR="00BF02A3" w:rsidRPr="00C20A5C">
        <w:rPr>
          <w:rFonts w:ascii="Times New Roman" w:hAnsi="Times New Roman" w:cs="Times New Roman"/>
          <w:color w:val="000000"/>
          <w:sz w:val="28"/>
          <w:szCs w:val="28"/>
        </w:rPr>
        <w:t>;</w:t>
      </w:r>
    </w:p>
    <w:p w14:paraId="2643A6C8" w14:textId="54012214" w:rsidR="002017D5" w:rsidRPr="00C20A5C" w:rsidRDefault="001105E3"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4.2.8 </w:t>
      </w:r>
      <w:r w:rsidR="002017D5" w:rsidRPr="00C20A5C">
        <w:rPr>
          <w:rFonts w:ascii="Times New Roman" w:hAnsi="Times New Roman" w:cs="Times New Roman"/>
          <w:color w:val="000000"/>
          <w:sz w:val="28"/>
          <w:szCs w:val="28"/>
        </w:rPr>
        <w:t>нормативно-правов</w:t>
      </w:r>
      <w:r w:rsidR="00BF02A3" w:rsidRPr="00C20A5C">
        <w:rPr>
          <w:rFonts w:ascii="Times New Roman" w:hAnsi="Times New Roman" w:cs="Times New Roman"/>
          <w:color w:val="000000"/>
          <w:sz w:val="28"/>
          <w:szCs w:val="28"/>
        </w:rPr>
        <w:t>і</w:t>
      </w:r>
      <w:r w:rsidR="002017D5" w:rsidRPr="00C20A5C">
        <w:rPr>
          <w:rFonts w:ascii="Times New Roman" w:hAnsi="Times New Roman" w:cs="Times New Roman"/>
          <w:color w:val="000000"/>
          <w:sz w:val="28"/>
          <w:szCs w:val="28"/>
        </w:rPr>
        <w:t xml:space="preserve"> документ</w:t>
      </w:r>
      <w:r w:rsidR="00BF02A3" w:rsidRPr="00C20A5C">
        <w:rPr>
          <w:rFonts w:ascii="Times New Roman" w:hAnsi="Times New Roman" w:cs="Times New Roman"/>
          <w:color w:val="000000"/>
          <w:sz w:val="28"/>
          <w:szCs w:val="28"/>
        </w:rPr>
        <w:t>и</w:t>
      </w:r>
      <w:r w:rsidR="002017D5" w:rsidRPr="00C20A5C">
        <w:rPr>
          <w:rFonts w:ascii="Times New Roman" w:hAnsi="Times New Roman" w:cs="Times New Roman"/>
          <w:color w:val="000000"/>
          <w:sz w:val="28"/>
          <w:szCs w:val="28"/>
        </w:rPr>
        <w:t>, які регламентують інформаційну діяльність з обробки PII</w:t>
      </w:r>
      <w:r w:rsidR="00481EB9"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w:t>
      </w:r>
    </w:p>
    <w:p w14:paraId="0C61FACD" w14:textId="36F800F9" w:rsidR="002017D5" w:rsidRPr="00C20A5C" w:rsidRDefault="001105E3"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4.3. </w:t>
      </w:r>
      <w:r w:rsidR="002017D5" w:rsidRPr="00C20A5C">
        <w:rPr>
          <w:rFonts w:ascii="Times New Roman" w:hAnsi="Times New Roman" w:cs="Times New Roman"/>
          <w:color w:val="000000"/>
          <w:sz w:val="28"/>
          <w:szCs w:val="28"/>
        </w:rPr>
        <w:t>Окрім вказаної вище інформації, на</w:t>
      </w:r>
      <w:r w:rsidRPr="00C20A5C">
        <w:rPr>
          <w:rFonts w:ascii="Times New Roman" w:hAnsi="Times New Roman" w:cs="Times New Roman"/>
          <w:color w:val="000000"/>
          <w:sz w:val="28"/>
          <w:szCs w:val="28"/>
        </w:rPr>
        <w:t xml:space="preserve"> </w:t>
      </w:r>
      <w:proofErr w:type="spellStart"/>
      <w:r w:rsidRPr="00C20A5C">
        <w:rPr>
          <w:rFonts w:ascii="Times New Roman" w:hAnsi="Times New Roman" w:cs="Times New Roman"/>
          <w:color w:val="000000"/>
          <w:sz w:val="28"/>
          <w:szCs w:val="28"/>
        </w:rPr>
        <w:t>вебсайті</w:t>
      </w:r>
      <w:proofErr w:type="spellEnd"/>
      <w:r w:rsidRPr="00C20A5C">
        <w:rPr>
          <w:rFonts w:ascii="Times New Roman" w:hAnsi="Times New Roman" w:cs="Times New Roman"/>
          <w:color w:val="000000"/>
          <w:sz w:val="28"/>
          <w:szCs w:val="28"/>
        </w:rPr>
        <w:t xml:space="preserve"> виконкому міської ради</w:t>
      </w:r>
      <w:r w:rsidR="002017D5" w:rsidRPr="00C20A5C">
        <w:rPr>
          <w:rFonts w:ascii="Times New Roman" w:hAnsi="Times New Roman" w:cs="Times New Roman"/>
          <w:color w:val="000000"/>
          <w:sz w:val="28"/>
          <w:szCs w:val="28"/>
        </w:rPr>
        <w:t xml:space="preserve"> </w:t>
      </w:r>
      <w:hyperlink r:id="rId7" w:history="1">
        <w:r w:rsidRPr="00C20A5C">
          <w:rPr>
            <w:rFonts w:ascii="Times New Roman" w:hAnsi="Times New Roman" w:cs="Times New Roman"/>
            <w:color w:val="000000"/>
            <w:sz w:val="28"/>
            <w:szCs w:val="28"/>
          </w:rPr>
          <w:t>https://kr.gov.ua/</w:t>
        </w:r>
      </w:hyperlink>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для загального доступу розміщується </w:t>
      </w:r>
      <w:r w:rsidR="00481EB9"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Політика конфіденційності</w:t>
      </w:r>
      <w:r w:rsidR="00481EB9" w:rsidRPr="00C20A5C">
        <w:rPr>
          <w:rFonts w:ascii="Times New Roman" w:hAnsi="Times New Roman" w:cs="Times New Roman"/>
          <w:color w:val="000000"/>
          <w:sz w:val="28"/>
          <w:szCs w:val="28"/>
        </w:rPr>
        <w:t xml:space="preserve"> офіційного </w:t>
      </w:r>
      <w:proofErr w:type="spellStart"/>
      <w:r w:rsidR="00481EB9" w:rsidRPr="00C20A5C">
        <w:rPr>
          <w:rFonts w:ascii="Times New Roman" w:hAnsi="Times New Roman" w:cs="Times New Roman"/>
          <w:color w:val="000000"/>
          <w:sz w:val="28"/>
          <w:szCs w:val="28"/>
        </w:rPr>
        <w:t>вебсайт</w:t>
      </w:r>
      <w:r w:rsidR="003A34E0" w:rsidRPr="00C20A5C">
        <w:rPr>
          <w:rFonts w:ascii="Times New Roman" w:hAnsi="Times New Roman" w:cs="Times New Roman"/>
          <w:color w:val="000000"/>
          <w:sz w:val="28"/>
          <w:szCs w:val="28"/>
        </w:rPr>
        <w:t>а</w:t>
      </w:r>
      <w:proofErr w:type="spellEnd"/>
      <w:r w:rsidR="00481EB9" w:rsidRPr="00C20A5C">
        <w:rPr>
          <w:rFonts w:ascii="Times New Roman" w:hAnsi="Times New Roman" w:cs="Times New Roman"/>
          <w:color w:val="000000"/>
          <w:sz w:val="28"/>
          <w:szCs w:val="28"/>
        </w:rPr>
        <w:t xml:space="preserve"> Криворізької міської ради та її виконавчого комітету»</w:t>
      </w:r>
      <w:r w:rsidR="002017D5" w:rsidRPr="00C20A5C">
        <w:rPr>
          <w:rFonts w:ascii="Times New Roman" w:hAnsi="Times New Roman" w:cs="Times New Roman"/>
          <w:color w:val="000000"/>
          <w:sz w:val="28"/>
          <w:szCs w:val="28"/>
        </w:rPr>
        <w:t>.</w:t>
      </w:r>
    </w:p>
    <w:p w14:paraId="3C2B1DDD" w14:textId="02FF112F" w:rsidR="002017D5" w:rsidRPr="00C20A5C" w:rsidRDefault="001105E3" w:rsidP="00E0677A">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4.4. </w:t>
      </w:r>
      <w:r w:rsidR="002017D5" w:rsidRPr="00C20A5C">
        <w:rPr>
          <w:rFonts w:ascii="Times New Roman" w:hAnsi="Times New Roman" w:cs="Times New Roman"/>
          <w:color w:val="000000"/>
          <w:sz w:val="28"/>
          <w:szCs w:val="28"/>
        </w:rPr>
        <w:t xml:space="preserve">Також на сторінках </w:t>
      </w:r>
      <w:proofErr w:type="spellStart"/>
      <w:r w:rsidR="002017D5" w:rsidRPr="00C20A5C">
        <w:rPr>
          <w:rFonts w:ascii="Times New Roman" w:hAnsi="Times New Roman" w:cs="Times New Roman"/>
          <w:color w:val="000000"/>
          <w:sz w:val="28"/>
          <w:szCs w:val="28"/>
        </w:rPr>
        <w:t>вебсайту</w:t>
      </w:r>
      <w:proofErr w:type="spellEnd"/>
      <w:r w:rsidRPr="00C20A5C">
        <w:rPr>
          <w:rFonts w:ascii="Times New Roman" w:hAnsi="Times New Roman" w:cs="Times New Roman"/>
          <w:color w:val="000000"/>
          <w:sz w:val="28"/>
          <w:szCs w:val="28"/>
        </w:rPr>
        <w:t xml:space="preserve"> виконкому міської ради</w:t>
      </w:r>
      <w:r w:rsidR="002017D5" w:rsidRPr="00C20A5C">
        <w:rPr>
          <w:rFonts w:ascii="Times New Roman" w:hAnsi="Times New Roman" w:cs="Times New Roman"/>
          <w:color w:val="000000"/>
          <w:sz w:val="28"/>
          <w:szCs w:val="28"/>
        </w:rPr>
        <w:t xml:space="preserve"> </w:t>
      </w:r>
      <w:hyperlink r:id="rId8" w:history="1">
        <w:r w:rsidR="002017D5" w:rsidRPr="00C20A5C">
          <w:rPr>
            <w:rFonts w:ascii="Times New Roman" w:hAnsi="Times New Roman" w:cs="Times New Roman"/>
            <w:color w:val="000000"/>
            <w:sz w:val="28"/>
            <w:szCs w:val="28"/>
          </w:rPr>
          <w:t>https://kr.gov.ua/</w:t>
        </w:r>
      </w:hyperlink>
      <w:r w:rsidR="002017D5" w:rsidRPr="00C20A5C">
        <w:rPr>
          <w:rFonts w:ascii="Times New Roman" w:hAnsi="Times New Roman" w:cs="Times New Roman"/>
          <w:color w:val="000000"/>
          <w:sz w:val="28"/>
          <w:szCs w:val="28"/>
        </w:rPr>
        <w:t xml:space="preserve">, де </w:t>
      </w:r>
      <w:r w:rsidR="00481EB9"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 РІІ </w:t>
      </w:r>
      <w:r w:rsidR="00481EB9" w:rsidRPr="00C20A5C">
        <w:rPr>
          <w:rFonts w:ascii="Times New Roman" w:hAnsi="Times New Roman" w:cs="Times New Roman"/>
          <w:color w:val="000000"/>
          <w:sz w:val="28"/>
          <w:szCs w:val="28"/>
        </w:rPr>
        <w:t>у</w:t>
      </w:r>
      <w:r w:rsidR="002017D5" w:rsidRPr="00C20A5C">
        <w:rPr>
          <w:rFonts w:ascii="Times New Roman" w:hAnsi="Times New Roman" w:cs="Times New Roman"/>
          <w:color w:val="000000"/>
          <w:sz w:val="28"/>
          <w:szCs w:val="28"/>
        </w:rPr>
        <w:t>носить свої РІІ для подачі запиту, електронного звернення або електронної петиції</w:t>
      </w:r>
      <w:r w:rsidR="009E3659"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додано </w:t>
      </w:r>
      <w:r w:rsidR="00D644EC" w:rsidRPr="00C20A5C">
        <w:rPr>
          <w:rFonts w:ascii="Times New Roman" w:hAnsi="Times New Roman" w:cs="Times New Roman"/>
          <w:color w:val="000000"/>
          <w:sz w:val="28"/>
          <w:szCs w:val="28"/>
        </w:rPr>
        <w:t>технологію «</w:t>
      </w:r>
      <w:proofErr w:type="spellStart"/>
      <w:r w:rsidR="00D644EC" w:rsidRPr="00C20A5C">
        <w:rPr>
          <w:rFonts w:ascii="Times New Roman" w:hAnsi="Times New Roman" w:cs="Times New Roman"/>
          <w:color w:val="000000"/>
          <w:sz w:val="28"/>
          <w:szCs w:val="28"/>
        </w:rPr>
        <w:t>checkbox</w:t>
      </w:r>
      <w:proofErr w:type="spellEnd"/>
      <w:r w:rsidR="00D644EC"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за допомогою яких </w:t>
      </w:r>
      <w:r w:rsidR="009E3659"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 РІІ має можливість підтвердити добровільну згоду</w:t>
      </w:r>
      <w:r w:rsidR="00A33AF0"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поставивши відмітку</w:t>
      </w:r>
      <w:r w:rsidR="00A33AF0"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на обробку РІІ та ознайомлення з но</w:t>
      </w:r>
      <w:r w:rsidR="00A33AF0" w:rsidRPr="00C20A5C">
        <w:rPr>
          <w:rFonts w:ascii="Times New Roman" w:hAnsi="Times New Roman" w:cs="Times New Roman"/>
          <w:color w:val="000000"/>
          <w:sz w:val="28"/>
          <w:szCs w:val="28"/>
        </w:rPr>
        <w:t>р</w:t>
      </w:r>
      <w:r w:rsidR="002017D5" w:rsidRPr="00C20A5C">
        <w:rPr>
          <w:rFonts w:ascii="Times New Roman" w:hAnsi="Times New Roman" w:cs="Times New Roman"/>
          <w:color w:val="000000"/>
          <w:sz w:val="28"/>
          <w:szCs w:val="28"/>
        </w:rPr>
        <w:t>мативно-правовими документами щодо обробки РІІ.</w:t>
      </w:r>
    </w:p>
    <w:p w14:paraId="013C6CCB" w14:textId="1AC863F3" w:rsidR="002017D5" w:rsidRPr="00C20A5C" w:rsidRDefault="00634303"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4.5. Виконком міської ради </w:t>
      </w:r>
      <w:r w:rsidR="002017D5" w:rsidRPr="00C20A5C">
        <w:rPr>
          <w:rFonts w:ascii="Times New Roman" w:hAnsi="Times New Roman" w:cs="Times New Roman"/>
          <w:color w:val="000000"/>
          <w:sz w:val="28"/>
          <w:szCs w:val="28"/>
        </w:rPr>
        <w:t>повинен збирати PII</w:t>
      </w:r>
      <w:r w:rsidRPr="00C20A5C">
        <w:rPr>
          <w:rFonts w:ascii="Times New Roman" w:hAnsi="Times New Roman" w:cs="Times New Roman"/>
          <w:color w:val="000000"/>
          <w:sz w:val="28"/>
          <w:szCs w:val="28"/>
        </w:rPr>
        <w:t xml:space="preserve"> тільки в межах передбачених чинним законодавством</w:t>
      </w:r>
      <w:r w:rsidR="002017D5" w:rsidRPr="00C20A5C">
        <w:rPr>
          <w:rFonts w:ascii="Times New Roman" w:hAnsi="Times New Roman" w:cs="Times New Roman"/>
          <w:color w:val="000000"/>
          <w:sz w:val="28"/>
          <w:szCs w:val="28"/>
        </w:rPr>
        <w:t xml:space="preserve">. Якщо PII збираються від </w:t>
      </w:r>
      <w:r w:rsidR="00186A89" w:rsidRPr="00C20A5C">
        <w:rPr>
          <w:rFonts w:ascii="Times New Roman" w:hAnsi="Times New Roman" w:cs="Times New Roman"/>
          <w:color w:val="000000"/>
          <w:sz w:val="28"/>
          <w:szCs w:val="28"/>
        </w:rPr>
        <w:t>т</w:t>
      </w:r>
      <w:r w:rsidR="002017D5" w:rsidRPr="00C20A5C">
        <w:rPr>
          <w:rFonts w:ascii="Times New Roman" w:hAnsi="Times New Roman" w:cs="Times New Roman"/>
          <w:color w:val="000000"/>
          <w:sz w:val="28"/>
          <w:szCs w:val="28"/>
        </w:rPr>
        <w:t xml:space="preserve">ретьої чи </w:t>
      </w:r>
      <w:r w:rsidR="00186A89"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ацікавленої сторони, DPO має переконатися, що PII збираються законно.</w:t>
      </w:r>
    </w:p>
    <w:p w14:paraId="0A88F43C" w14:textId="15009978" w:rsidR="002017D5" w:rsidRPr="00C20A5C" w:rsidRDefault="00BD7345"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lastRenderedPageBreak/>
        <w:t xml:space="preserve">4.6. </w:t>
      </w:r>
      <w:r w:rsidR="002017D5" w:rsidRPr="00C20A5C">
        <w:rPr>
          <w:rFonts w:ascii="Times New Roman" w:hAnsi="Times New Roman" w:cs="Times New Roman"/>
          <w:color w:val="000000"/>
          <w:sz w:val="28"/>
          <w:szCs w:val="28"/>
        </w:rPr>
        <w:t>Зберігання РІІ передбачає дії щодо забезпечення їх цілісності та відповідного режиму доступу до них.</w:t>
      </w:r>
    </w:p>
    <w:p w14:paraId="430E578E" w14:textId="1220D9C5" w:rsidR="002017D5" w:rsidRPr="00C20A5C" w:rsidRDefault="00A94974"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4.7. </w:t>
      </w:r>
      <w:r w:rsidR="002017D5" w:rsidRPr="00C20A5C">
        <w:rPr>
          <w:rFonts w:ascii="Times New Roman" w:hAnsi="Times New Roman" w:cs="Times New Roman"/>
          <w:color w:val="000000"/>
          <w:sz w:val="28"/>
          <w:szCs w:val="28"/>
        </w:rPr>
        <w:t xml:space="preserve">Цілі, правові підстави для обробки, перелік РІІ, які </w:t>
      </w:r>
      <w:r w:rsidR="00BD7345"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збира</w:t>
      </w:r>
      <w:r w:rsidR="00186A89" w:rsidRPr="00C20A5C">
        <w:rPr>
          <w:rFonts w:ascii="Times New Roman" w:hAnsi="Times New Roman" w:cs="Times New Roman"/>
          <w:color w:val="000000"/>
          <w:sz w:val="28"/>
          <w:szCs w:val="28"/>
        </w:rPr>
        <w:t>є</w:t>
      </w:r>
      <w:r w:rsidR="002017D5" w:rsidRPr="00C20A5C">
        <w:rPr>
          <w:rFonts w:ascii="Times New Roman" w:hAnsi="Times New Roman" w:cs="Times New Roman"/>
          <w:color w:val="000000"/>
          <w:sz w:val="28"/>
          <w:szCs w:val="28"/>
        </w:rPr>
        <w:t xml:space="preserve">, передача </w:t>
      </w:r>
      <w:r w:rsidR="00186A89" w:rsidRPr="00C20A5C">
        <w:rPr>
          <w:rFonts w:ascii="Times New Roman" w:hAnsi="Times New Roman" w:cs="Times New Roman"/>
          <w:color w:val="000000"/>
          <w:sz w:val="28"/>
          <w:szCs w:val="28"/>
        </w:rPr>
        <w:t>т</w:t>
      </w:r>
      <w:r w:rsidR="002017D5" w:rsidRPr="00C20A5C">
        <w:rPr>
          <w:rFonts w:ascii="Times New Roman" w:hAnsi="Times New Roman" w:cs="Times New Roman"/>
          <w:color w:val="000000"/>
          <w:sz w:val="28"/>
          <w:szCs w:val="28"/>
        </w:rPr>
        <w:t xml:space="preserve">ретім та </w:t>
      </w:r>
      <w:r w:rsidR="00186A89"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ацікавленим сторонам, зберігання та видалення PII </w:t>
      </w:r>
      <w:r w:rsidR="00531EA4" w:rsidRPr="00C20A5C">
        <w:rPr>
          <w:rFonts w:ascii="Times New Roman" w:hAnsi="Times New Roman" w:cs="Times New Roman"/>
          <w:color w:val="000000"/>
          <w:sz w:val="28"/>
          <w:szCs w:val="28"/>
        </w:rPr>
        <w:t>мають</w:t>
      </w:r>
      <w:r w:rsidR="002017D5" w:rsidRPr="00C20A5C">
        <w:rPr>
          <w:rFonts w:ascii="Times New Roman" w:hAnsi="Times New Roman" w:cs="Times New Roman"/>
          <w:color w:val="000000"/>
          <w:sz w:val="28"/>
          <w:szCs w:val="28"/>
        </w:rPr>
        <w:t xml:space="preserve"> відповідати інформації, що міститься в D5.1-СУІБ </w:t>
      </w:r>
      <w:r w:rsidR="0044780D"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Повідомлення про конфіденційність</w:t>
      </w:r>
      <w:r w:rsidR="0044780D"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w:t>
      </w:r>
      <w:r w:rsidR="0044780D"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 інформаційній діяльності ціл</w:t>
      </w:r>
      <w:r w:rsidRPr="00C20A5C">
        <w:rPr>
          <w:rFonts w:ascii="Times New Roman" w:hAnsi="Times New Roman" w:cs="Times New Roman"/>
          <w:color w:val="000000"/>
          <w:sz w:val="28"/>
          <w:szCs w:val="28"/>
        </w:rPr>
        <w:t>е</w:t>
      </w:r>
      <w:r w:rsidR="002017D5" w:rsidRPr="00C20A5C">
        <w:rPr>
          <w:rFonts w:ascii="Times New Roman" w:hAnsi="Times New Roman" w:cs="Times New Roman"/>
          <w:color w:val="000000"/>
          <w:sz w:val="28"/>
          <w:szCs w:val="28"/>
        </w:rPr>
        <w:t xml:space="preserve">спрямовано </w:t>
      </w:r>
      <w:r w:rsidR="0044780D" w:rsidRPr="00C20A5C">
        <w:rPr>
          <w:rFonts w:ascii="Times New Roman" w:hAnsi="Times New Roman" w:cs="Times New Roman"/>
          <w:color w:val="000000"/>
          <w:sz w:val="28"/>
          <w:szCs w:val="28"/>
        </w:rPr>
        <w:t>й</w:t>
      </w:r>
      <w:r w:rsidR="002017D5" w:rsidRPr="00C20A5C">
        <w:rPr>
          <w:rFonts w:ascii="Times New Roman" w:hAnsi="Times New Roman" w:cs="Times New Roman"/>
          <w:color w:val="000000"/>
          <w:sz w:val="28"/>
          <w:szCs w:val="28"/>
        </w:rPr>
        <w:t xml:space="preserve"> послідовно підтриму</w:t>
      </w:r>
      <w:r w:rsidRPr="00C20A5C">
        <w:rPr>
          <w:rFonts w:ascii="Times New Roman" w:hAnsi="Times New Roman" w:cs="Times New Roman"/>
          <w:color w:val="000000"/>
          <w:sz w:val="28"/>
          <w:szCs w:val="28"/>
        </w:rPr>
        <w:t>є</w:t>
      </w:r>
      <w:r w:rsidR="002017D5" w:rsidRPr="00C20A5C">
        <w:rPr>
          <w:rFonts w:ascii="Times New Roman" w:hAnsi="Times New Roman" w:cs="Times New Roman"/>
          <w:color w:val="000000"/>
          <w:sz w:val="28"/>
          <w:szCs w:val="28"/>
        </w:rPr>
        <w:t xml:space="preserve"> точність, цілісність, конфіденційність </w:t>
      </w:r>
      <w:r w:rsidRPr="00C20A5C">
        <w:rPr>
          <w:rFonts w:ascii="Times New Roman" w:hAnsi="Times New Roman" w:cs="Times New Roman"/>
          <w:color w:val="000000"/>
          <w:sz w:val="28"/>
          <w:szCs w:val="28"/>
        </w:rPr>
        <w:t>і</w:t>
      </w:r>
      <w:r w:rsidR="002017D5" w:rsidRPr="00C20A5C">
        <w:rPr>
          <w:rFonts w:ascii="Times New Roman" w:hAnsi="Times New Roman" w:cs="Times New Roman"/>
          <w:color w:val="000000"/>
          <w:sz w:val="28"/>
          <w:szCs w:val="28"/>
        </w:rPr>
        <w:t xml:space="preserve"> актуальність PII відповідно до мети обробки</w:t>
      </w:r>
      <w:r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використовує адекватні механізми безпеки, призначені для захисту PII, </w:t>
      </w:r>
      <w:r w:rsidRPr="00C20A5C">
        <w:rPr>
          <w:rFonts w:ascii="Times New Roman" w:hAnsi="Times New Roman" w:cs="Times New Roman"/>
          <w:color w:val="000000"/>
          <w:sz w:val="28"/>
          <w:szCs w:val="28"/>
        </w:rPr>
        <w:t>для запобігання</w:t>
      </w:r>
      <w:r w:rsidR="002017D5" w:rsidRPr="00C20A5C">
        <w:rPr>
          <w:rFonts w:ascii="Times New Roman" w:hAnsi="Times New Roman" w:cs="Times New Roman"/>
          <w:color w:val="000000"/>
          <w:sz w:val="28"/>
          <w:szCs w:val="28"/>
        </w:rPr>
        <w:t xml:space="preserve"> несанкціонованому доступу, крадіжці, неправомірному використанню чи зловживанню PII, знищенню, а також запобіганню витоку PII. </w:t>
      </w:r>
    </w:p>
    <w:p w14:paraId="2AC393E5" w14:textId="43BA1BA6" w:rsidR="002017D5" w:rsidRPr="00C20A5C" w:rsidRDefault="00A94974"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4.8. </w:t>
      </w:r>
      <w:r w:rsidR="002017D5" w:rsidRPr="00C20A5C" w:rsidDel="00E91DCD">
        <w:rPr>
          <w:rFonts w:ascii="Times New Roman" w:hAnsi="Times New Roman" w:cs="Times New Roman"/>
          <w:color w:val="000000"/>
          <w:sz w:val="28"/>
          <w:szCs w:val="28"/>
        </w:rPr>
        <w:t>DPO відповідає за забезпечення дотримання вимог, наведених у цьому розділі.</w:t>
      </w:r>
      <w:r w:rsidR="002017D5" w:rsidRPr="00C20A5C">
        <w:rPr>
          <w:rFonts w:ascii="Times New Roman" w:hAnsi="Times New Roman" w:cs="Times New Roman"/>
          <w:color w:val="000000"/>
          <w:sz w:val="28"/>
          <w:szCs w:val="28"/>
        </w:rPr>
        <w:t xml:space="preserve"> </w:t>
      </w:r>
    </w:p>
    <w:p w14:paraId="2C0D7DBA" w14:textId="0839683A" w:rsidR="002017D5" w:rsidRPr="00C20A5C" w:rsidRDefault="00070DB2"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4.9. </w:t>
      </w:r>
      <w:r w:rsidR="002017D5" w:rsidRPr="00C20A5C">
        <w:rPr>
          <w:rFonts w:ascii="Times New Roman" w:hAnsi="Times New Roman" w:cs="Times New Roman"/>
          <w:color w:val="000000"/>
          <w:sz w:val="28"/>
          <w:szCs w:val="28"/>
        </w:rPr>
        <w:t xml:space="preserve">Кожного разу, коли </w:t>
      </w:r>
      <w:r w:rsidR="00FB2577"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використовує стороннього постачальника або ділового партнера для обробки PII від свого імені в ролі </w:t>
      </w:r>
      <w:r w:rsidR="00825123" w:rsidRPr="00C20A5C">
        <w:rPr>
          <w:rFonts w:ascii="Times New Roman" w:hAnsi="Times New Roman" w:cs="Times New Roman"/>
          <w:color w:val="000000"/>
          <w:sz w:val="28"/>
          <w:szCs w:val="28"/>
        </w:rPr>
        <w:t>п</w:t>
      </w:r>
      <w:r w:rsidR="002017D5" w:rsidRPr="00C20A5C">
        <w:rPr>
          <w:rFonts w:ascii="Times New Roman" w:hAnsi="Times New Roman" w:cs="Times New Roman"/>
          <w:color w:val="000000"/>
          <w:sz w:val="28"/>
          <w:szCs w:val="28"/>
        </w:rPr>
        <w:t xml:space="preserve">роцесора РІІ, DPO має переконатися, що цей </w:t>
      </w:r>
      <w:r w:rsidR="00CD49B7" w:rsidRPr="00C20A5C">
        <w:rPr>
          <w:rFonts w:ascii="Times New Roman" w:hAnsi="Times New Roman" w:cs="Times New Roman"/>
          <w:color w:val="000000"/>
          <w:sz w:val="28"/>
          <w:szCs w:val="28"/>
        </w:rPr>
        <w:t>п</w:t>
      </w:r>
      <w:r w:rsidR="002017D5" w:rsidRPr="00C20A5C">
        <w:rPr>
          <w:rFonts w:ascii="Times New Roman" w:hAnsi="Times New Roman" w:cs="Times New Roman"/>
          <w:color w:val="000000"/>
          <w:sz w:val="28"/>
          <w:szCs w:val="28"/>
        </w:rPr>
        <w:t xml:space="preserve">роцесор PII </w:t>
      </w:r>
      <w:r w:rsidR="00CD49B7" w:rsidRPr="00C20A5C">
        <w:rPr>
          <w:rFonts w:ascii="Times New Roman" w:hAnsi="Times New Roman" w:cs="Times New Roman"/>
          <w:color w:val="000000"/>
          <w:sz w:val="28"/>
          <w:szCs w:val="28"/>
        </w:rPr>
        <w:t>створить</w:t>
      </w:r>
      <w:r w:rsidR="002017D5" w:rsidRPr="00C20A5C">
        <w:rPr>
          <w:rFonts w:ascii="Times New Roman" w:hAnsi="Times New Roman" w:cs="Times New Roman"/>
          <w:color w:val="000000"/>
          <w:sz w:val="28"/>
          <w:szCs w:val="28"/>
        </w:rPr>
        <w:t xml:space="preserve"> заходи безпеки для захисту PII, які відповідають пов’язаним ризикам (зловживання PII, роз</w:t>
      </w:r>
      <w:r w:rsidR="00CD49B7" w:rsidRPr="00C20A5C">
        <w:rPr>
          <w:rFonts w:ascii="Times New Roman" w:hAnsi="Times New Roman" w:cs="Times New Roman"/>
          <w:color w:val="000000"/>
          <w:sz w:val="28"/>
          <w:szCs w:val="28"/>
        </w:rPr>
        <w:t>-</w:t>
      </w:r>
      <w:proofErr w:type="spellStart"/>
      <w:r w:rsidR="002017D5" w:rsidRPr="00C20A5C">
        <w:rPr>
          <w:rFonts w:ascii="Times New Roman" w:hAnsi="Times New Roman" w:cs="Times New Roman"/>
          <w:color w:val="000000"/>
          <w:sz w:val="28"/>
          <w:szCs w:val="28"/>
        </w:rPr>
        <w:t>криття</w:t>
      </w:r>
      <w:proofErr w:type="spellEnd"/>
      <w:r w:rsidR="002017D5" w:rsidRPr="00C20A5C">
        <w:rPr>
          <w:rFonts w:ascii="Times New Roman" w:hAnsi="Times New Roman" w:cs="Times New Roman"/>
          <w:color w:val="000000"/>
          <w:sz w:val="28"/>
          <w:szCs w:val="28"/>
        </w:rPr>
        <w:t xml:space="preserve"> PII, порушен</w:t>
      </w:r>
      <w:r w:rsidR="00CD49B7" w:rsidRPr="00C20A5C">
        <w:rPr>
          <w:rFonts w:ascii="Times New Roman" w:hAnsi="Times New Roman" w:cs="Times New Roman"/>
          <w:color w:val="000000"/>
          <w:sz w:val="28"/>
          <w:szCs w:val="28"/>
        </w:rPr>
        <w:t>ня</w:t>
      </w:r>
      <w:r w:rsidR="002017D5" w:rsidRPr="00C20A5C">
        <w:rPr>
          <w:rFonts w:ascii="Times New Roman" w:hAnsi="Times New Roman" w:cs="Times New Roman"/>
          <w:color w:val="000000"/>
          <w:sz w:val="28"/>
          <w:szCs w:val="28"/>
        </w:rPr>
        <w:t xml:space="preserve"> обробки PII тощо). Для цього використову</w:t>
      </w:r>
      <w:r w:rsidR="00FB2577" w:rsidRPr="00C20A5C">
        <w:rPr>
          <w:rFonts w:ascii="Times New Roman" w:hAnsi="Times New Roman" w:cs="Times New Roman"/>
          <w:color w:val="000000"/>
          <w:sz w:val="28"/>
          <w:szCs w:val="28"/>
        </w:rPr>
        <w:t>ється</w:t>
      </w:r>
      <w:r w:rsidR="002017D5" w:rsidRPr="00C20A5C">
        <w:rPr>
          <w:rFonts w:ascii="Times New Roman" w:hAnsi="Times New Roman" w:cs="Times New Roman"/>
          <w:color w:val="000000"/>
          <w:sz w:val="28"/>
          <w:szCs w:val="28"/>
        </w:rPr>
        <w:t xml:space="preserve"> анкет</w:t>
      </w:r>
      <w:r w:rsidR="00CD49B7" w:rsidRPr="00C20A5C">
        <w:rPr>
          <w:rFonts w:ascii="Times New Roman" w:hAnsi="Times New Roman" w:cs="Times New Roman"/>
          <w:color w:val="000000"/>
          <w:sz w:val="28"/>
          <w:szCs w:val="28"/>
        </w:rPr>
        <w:t>а</w:t>
      </w:r>
      <w:r w:rsidR="002017D5" w:rsidRPr="00C20A5C">
        <w:rPr>
          <w:rFonts w:ascii="Times New Roman" w:hAnsi="Times New Roman" w:cs="Times New Roman"/>
          <w:color w:val="000000"/>
          <w:sz w:val="28"/>
          <w:szCs w:val="28"/>
        </w:rPr>
        <w:t xml:space="preserve"> відповідності </w:t>
      </w:r>
      <w:r w:rsidR="0082195B" w:rsidRPr="00C20A5C">
        <w:rPr>
          <w:rFonts w:ascii="Times New Roman" w:hAnsi="Times New Roman" w:cs="Times New Roman"/>
          <w:color w:val="000000"/>
          <w:sz w:val="28"/>
          <w:szCs w:val="28"/>
        </w:rPr>
        <w:t>п</w:t>
      </w:r>
      <w:r w:rsidR="002017D5" w:rsidRPr="00C20A5C">
        <w:rPr>
          <w:rFonts w:ascii="Times New Roman" w:hAnsi="Times New Roman" w:cs="Times New Roman"/>
          <w:color w:val="000000"/>
          <w:sz w:val="28"/>
          <w:szCs w:val="28"/>
        </w:rPr>
        <w:t xml:space="preserve">роцесора PII (зразок наведений у D15.2-СУІБ </w:t>
      </w:r>
      <w:r w:rsidR="0082195B"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Анкета відповідності </w:t>
      </w:r>
      <w:r w:rsidR="0082195B" w:rsidRPr="00C20A5C">
        <w:rPr>
          <w:rFonts w:ascii="Times New Roman" w:hAnsi="Times New Roman" w:cs="Times New Roman"/>
          <w:color w:val="000000"/>
          <w:sz w:val="28"/>
          <w:szCs w:val="28"/>
        </w:rPr>
        <w:t>п</w:t>
      </w:r>
      <w:r w:rsidR="002017D5" w:rsidRPr="00C20A5C">
        <w:rPr>
          <w:rFonts w:ascii="Times New Roman" w:hAnsi="Times New Roman" w:cs="Times New Roman"/>
          <w:color w:val="000000"/>
          <w:sz w:val="28"/>
          <w:szCs w:val="28"/>
        </w:rPr>
        <w:t>роцесора персональних даних</w:t>
      </w:r>
      <w:r w:rsidR="0082195B"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w:t>
      </w:r>
      <w:r w:rsidR="00FB2577"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за договором вимага</w:t>
      </w:r>
      <w:r w:rsidR="00FB2577" w:rsidRPr="00C20A5C">
        <w:rPr>
          <w:rFonts w:ascii="Times New Roman" w:hAnsi="Times New Roman" w:cs="Times New Roman"/>
          <w:color w:val="000000"/>
          <w:sz w:val="28"/>
          <w:szCs w:val="28"/>
        </w:rPr>
        <w:t>є</w:t>
      </w:r>
      <w:r w:rsidR="002017D5" w:rsidRPr="00C20A5C">
        <w:rPr>
          <w:rFonts w:ascii="Times New Roman" w:hAnsi="Times New Roman" w:cs="Times New Roman"/>
          <w:color w:val="000000"/>
          <w:sz w:val="28"/>
          <w:szCs w:val="28"/>
        </w:rPr>
        <w:t xml:space="preserve"> від постачальника або ділового партнера забезпеч</w:t>
      </w:r>
      <w:r w:rsidR="0028349B" w:rsidRPr="00C20A5C">
        <w:rPr>
          <w:rFonts w:ascii="Times New Roman" w:hAnsi="Times New Roman" w:cs="Times New Roman"/>
          <w:color w:val="000000"/>
          <w:sz w:val="28"/>
          <w:szCs w:val="28"/>
        </w:rPr>
        <w:t>ити</w:t>
      </w:r>
      <w:r w:rsidR="002017D5" w:rsidRPr="00C20A5C">
        <w:rPr>
          <w:rFonts w:ascii="Times New Roman" w:hAnsi="Times New Roman" w:cs="Times New Roman"/>
          <w:color w:val="000000"/>
          <w:sz w:val="28"/>
          <w:szCs w:val="28"/>
        </w:rPr>
        <w:t xml:space="preserve"> так</w:t>
      </w:r>
      <w:r w:rsidR="00873AE3" w:rsidRPr="00C20A5C">
        <w:rPr>
          <w:rFonts w:ascii="Times New Roman" w:hAnsi="Times New Roman" w:cs="Times New Roman"/>
          <w:color w:val="000000"/>
          <w:sz w:val="28"/>
          <w:szCs w:val="28"/>
        </w:rPr>
        <w:t>ий</w:t>
      </w:r>
      <w:r w:rsidR="002017D5" w:rsidRPr="00C20A5C">
        <w:rPr>
          <w:rFonts w:ascii="Times New Roman" w:hAnsi="Times New Roman" w:cs="Times New Roman"/>
          <w:color w:val="000000"/>
          <w:sz w:val="28"/>
          <w:szCs w:val="28"/>
        </w:rPr>
        <w:t xml:space="preserve"> рів</w:t>
      </w:r>
      <w:r w:rsidR="00873AE3" w:rsidRPr="00C20A5C">
        <w:rPr>
          <w:rFonts w:ascii="Times New Roman" w:hAnsi="Times New Roman" w:cs="Times New Roman"/>
          <w:color w:val="000000"/>
          <w:sz w:val="28"/>
          <w:szCs w:val="28"/>
        </w:rPr>
        <w:t>ень</w:t>
      </w:r>
      <w:r w:rsidR="002017D5" w:rsidRPr="00C20A5C">
        <w:rPr>
          <w:rFonts w:ascii="Times New Roman" w:hAnsi="Times New Roman" w:cs="Times New Roman"/>
          <w:color w:val="000000"/>
          <w:sz w:val="28"/>
          <w:szCs w:val="28"/>
        </w:rPr>
        <w:t xml:space="preserve"> захисту PII. Постачальник або діловий партнер має обробляти PII лише для виконання своїх договірних зобов’язань перед </w:t>
      </w:r>
      <w:r w:rsidR="00FB2577" w:rsidRPr="00C20A5C">
        <w:rPr>
          <w:rFonts w:ascii="Times New Roman" w:hAnsi="Times New Roman" w:cs="Times New Roman"/>
          <w:color w:val="000000"/>
          <w:sz w:val="28"/>
          <w:szCs w:val="28"/>
        </w:rPr>
        <w:t>виконкомом міської ради</w:t>
      </w:r>
      <w:r w:rsidR="002017D5" w:rsidRPr="00C20A5C">
        <w:rPr>
          <w:rFonts w:ascii="Times New Roman" w:hAnsi="Times New Roman" w:cs="Times New Roman"/>
          <w:color w:val="000000"/>
          <w:sz w:val="28"/>
          <w:szCs w:val="28"/>
        </w:rPr>
        <w:t xml:space="preserve"> або за </w:t>
      </w:r>
      <w:r w:rsidR="00FB2577" w:rsidRPr="00C20A5C">
        <w:rPr>
          <w:rFonts w:ascii="Times New Roman" w:hAnsi="Times New Roman" w:cs="Times New Roman"/>
          <w:color w:val="000000"/>
          <w:sz w:val="28"/>
          <w:szCs w:val="28"/>
        </w:rPr>
        <w:t>його вказівками</w:t>
      </w:r>
      <w:r w:rsidR="002017D5" w:rsidRPr="00C20A5C">
        <w:rPr>
          <w:rFonts w:ascii="Times New Roman" w:hAnsi="Times New Roman" w:cs="Times New Roman"/>
          <w:color w:val="000000"/>
          <w:sz w:val="28"/>
          <w:szCs w:val="28"/>
        </w:rPr>
        <w:t xml:space="preserve">, а не для будь-яких інших цілей. Коли </w:t>
      </w:r>
      <w:r w:rsidR="00FB2577"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обробляє PII спільно з незалежною </w:t>
      </w:r>
      <w:r w:rsidR="0001326D" w:rsidRPr="00C20A5C">
        <w:rPr>
          <w:rFonts w:ascii="Times New Roman" w:hAnsi="Times New Roman" w:cs="Times New Roman"/>
          <w:color w:val="000000"/>
          <w:sz w:val="28"/>
          <w:szCs w:val="28"/>
        </w:rPr>
        <w:t>т</w:t>
      </w:r>
      <w:r w:rsidR="002017D5" w:rsidRPr="00C20A5C">
        <w:rPr>
          <w:rFonts w:ascii="Times New Roman" w:hAnsi="Times New Roman" w:cs="Times New Roman"/>
          <w:color w:val="000000"/>
          <w:sz w:val="28"/>
          <w:szCs w:val="28"/>
        </w:rPr>
        <w:t xml:space="preserve">ретьою або </w:t>
      </w:r>
      <w:r w:rsidR="0001326D"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ацікавленою стороною, </w:t>
      </w:r>
      <w:r w:rsidR="00FB2577" w:rsidRPr="00C20A5C">
        <w:rPr>
          <w:rFonts w:ascii="Times New Roman" w:hAnsi="Times New Roman" w:cs="Times New Roman"/>
          <w:color w:val="000000"/>
          <w:sz w:val="28"/>
          <w:szCs w:val="28"/>
        </w:rPr>
        <w:t xml:space="preserve"> то </w:t>
      </w:r>
      <w:r w:rsidR="002017D5" w:rsidRPr="00C20A5C">
        <w:rPr>
          <w:rFonts w:ascii="Times New Roman" w:hAnsi="Times New Roman" w:cs="Times New Roman"/>
          <w:color w:val="000000"/>
          <w:sz w:val="28"/>
          <w:szCs w:val="28"/>
        </w:rPr>
        <w:t xml:space="preserve">повинен чітко вказати відповідні обов’язки </w:t>
      </w:r>
      <w:r w:rsidR="001E24E9" w:rsidRPr="00C20A5C">
        <w:rPr>
          <w:rFonts w:ascii="Times New Roman" w:hAnsi="Times New Roman" w:cs="Times New Roman"/>
          <w:color w:val="000000"/>
          <w:sz w:val="28"/>
          <w:szCs w:val="28"/>
        </w:rPr>
        <w:t>т</w:t>
      </w:r>
      <w:r w:rsidR="002017D5" w:rsidRPr="00C20A5C">
        <w:rPr>
          <w:rFonts w:ascii="Times New Roman" w:hAnsi="Times New Roman" w:cs="Times New Roman"/>
          <w:color w:val="000000"/>
          <w:sz w:val="28"/>
          <w:szCs w:val="28"/>
        </w:rPr>
        <w:t xml:space="preserve">ретьої або </w:t>
      </w:r>
      <w:r w:rsidR="001E24E9"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ацікавленої сторони у відповідному контракті чи будь-якому іншому юридично обов’язковому документі, такому як D15.3-СУІБ </w:t>
      </w:r>
      <w:r w:rsidR="001E24E9"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Угода про обробку персональних даних</w:t>
      </w:r>
      <w:r w:rsidR="001E24E9"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(зразок на випадок, якщо є дозвіл </w:t>
      </w:r>
      <w:r w:rsidR="00C31C14" w:rsidRPr="00C20A5C">
        <w:rPr>
          <w:rFonts w:ascii="Times New Roman" w:hAnsi="Times New Roman" w:cs="Times New Roman"/>
          <w:color w:val="000000"/>
          <w:sz w:val="28"/>
          <w:szCs w:val="28"/>
        </w:rPr>
        <w:t>п</w:t>
      </w:r>
      <w:r w:rsidR="002017D5" w:rsidRPr="00C20A5C">
        <w:rPr>
          <w:rFonts w:ascii="Times New Roman" w:hAnsi="Times New Roman" w:cs="Times New Roman"/>
          <w:color w:val="000000"/>
          <w:sz w:val="28"/>
          <w:szCs w:val="28"/>
        </w:rPr>
        <w:t xml:space="preserve">роцесору РІІ від </w:t>
      </w:r>
      <w:r w:rsidR="00C31C14"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онтролера РІІ на обробку </w:t>
      </w:r>
      <w:r w:rsidR="00C31C14" w:rsidRPr="00C20A5C">
        <w:rPr>
          <w:rFonts w:ascii="Times New Roman" w:hAnsi="Times New Roman" w:cs="Times New Roman"/>
          <w:color w:val="000000"/>
          <w:sz w:val="28"/>
          <w:szCs w:val="28"/>
        </w:rPr>
        <w:t>РІІ</w:t>
      </w:r>
      <w:r w:rsidR="002017D5" w:rsidRPr="00C20A5C">
        <w:rPr>
          <w:rFonts w:ascii="Times New Roman" w:hAnsi="Times New Roman" w:cs="Times New Roman"/>
          <w:color w:val="000000"/>
          <w:sz w:val="28"/>
          <w:szCs w:val="28"/>
        </w:rPr>
        <w:t xml:space="preserve">) або D15.4-СУІБ </w:t>
      </w:r>
      <w:r w:rsidR="000D0C4B"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Угода про обробку персональних даних</w:t>
      </w:r>
      <w:r w:rsidR="000D0C4B"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(зразок на випадок, якщо є заборона </w:t>
      </w:r>
      <w:r w:rsidR="000D0C4B" w:rsidRPr="00C20A5C">
        <w:rPr>
          <w:rFonts w:ascii="Times New Roman" w:hAnsi="Times New Roman" w:cs="Times New Roman"/>
          <w:color w:val="000000"/>
          <w:sz w:val="28"/>
          <w:szCs w:val="28"/>
        </w:rPr>
        <w:t>п</w:t>
      </w:r>
      <w:r w:rsidR="002017D5" w:rsidRPr="00C20A5C">
        <w:rPr>
          <w:rFonts w:ascii="Times New Roman" w:hAnsi="Times New Roman" w:cs="Times New Roman"/>
          <w:color w:val="000000"/>
          <w:sz w:val="28"/>
          <w:szCs w:val="28"/>
        </w:rPr>
        <w:t xml:space="preserve">роцесору РІІ від </w:t>
      </w:r>
      <w:r w:rsidR="000D0C4B"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онтролера РІІ на обробку </w:t>
      </w:r>
      <w:r w:rsidR="000D0C4B" w:rsidRPr="00C20A5C">
        <w:rPr>
          <w:rFonts w:ascii="Times New Roman" w:hAnsi="Times New Roman" w:cs="Times New Roman"/>
          <w:color w:val="000000"/>
          <w:sz w:val="28"/>
          <w:szCs w:val="28"/>
        </w:rPr>
        <w:t>РІІ</w:t>
      </w:r>
      <w:r w:rsidR="002017D5" w:rsidRPr="00C20A5C">
        <w:rPr>
          <w:rFonts w:ascii="Times New Roman" w:hAnsi="Times New Roman" w:cs="Times New Roman"/>
          <w:color w:val="000000"/>
          <w:sz w:val="28"/>
          <w:szCs w:val="28"/>
        </w:rPr>
        <w:t>).</w:t>
      </w:r>
      <w:bookmarkStart w:id="10" w:name="_Toc495049644"/>
      <w:bookmarkStart w:id="11" w:name="_Toc112669192"/>
      <w:bookmarkStart w:id="12" w:name="_Toc114501093"/>
      <w:bookmarkEnd w:id="7"/>
      <w:bookmarkEnd w:id="8"/>
      <w:bookmarkEnd w:id="9"/>
    </w:p>
    <w:p w14:paraId="1C9D11A1" w14:textId="6F39849C" w:rsidR="002017D5" w:rsidRPr="00C20A5C" w:rsidRDefault="00FB2577"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4.10. </w:t>
      </w:r>
      <w:r w:rsidR="002017D5" w:rsidRPr="00C20A5C">
        <w:rPr>
          <w:rFonts w:ascii="Times New Roman" w:hAnsi="Times New Roman" w:cs="Times New Roman"/>
          <w:color w:val="000000"/>
          <w:sz w:val="28"/>
          <w:szCs w:val="28"/>
        </w:rPr>
        <w:t>DPO розроб</w:t>
      </w:r>
      <w:r w:rsidRPr="00C20A5C">
        <w:rPr>
          <w:rFonts w:ascii="Times New Roman" w:hAnsi="Times New Roman" w:cs="Times New Roman"/>
          <w:color w:val="000000"/>
          <w:sz w:val="28"/>
          <w:szCs w:val="28"/>
        </w:rPr>
        <w:t>ляє</w:t>
      </w:r>
      <w:r w:rsidR="002017D5" w:rsidRPr="00C20A5C">
        <w:rPr>
          <w:rFonts w:ascii="Times New Roman" w:hAnsi="Times New Roman" w:cs="Times New Roman"/>
          <w:color w:val="000000"/>
          <w:sz w:val="28"/>
          <w:szCs w:val="28"/>
        </w:rPr>
        <w:t xml:space="preserve"> та погод</w:t>
      </w:r>
      <w:r w:rsidRPr="00C20A5C">
        <w:rPr>
          <w:rFonts w:ascii="Times New Roman" w:hAnsi="Times New Roman" w:cs="Times New Roman"/>
          <w:color w:val="000000"/>
          <w:sz w:val="28"/>
          <w:szCs w:val="28"/>
        </w:rPr>
        <w:t>жує</w:t>
      </w:r>
      <w:r w:rsidR="002017D5" w:rsidRPr="00C20A5C">
        <w:rPr>
          <w:rFonts w:ascii="Times New Roman" w:hAnsi="Times New Roman" w:cs="Times New Roman"/>
          <w:color w:val="000000"/>
          <w:sz w:val="28"/>
          <w:szCs w:val="28"/>
        </w:rPr>
        <w:t xml:space="preserve"> відповідні частини контракту (договору), що стосуються обробки РІІ.</w:t>
      </w:r>
    </w:p>
    <w:p w14:paraId="0B566ECF" w14:textId="60038389" w:rsidR="002017D5" w:rsidRPr="00C20A5C" w:rsidRDefault="00637C1A"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4.11. </w:t>
      </w:r>
      <w:r w:rsidR="002017D5" w:rsidRPr="00C20A5C">
        <w:rPr>
          <w:rFonts w:ascii="Times New Roman" w:hAnsi="Times New Roman" w:cs="Times New Roman"/>
          <w:color w:val="000000"/>
          <w:sz w:val="28"/>
          <w:szCs w:val="28"/>
        </w:rPr>
        <w:t>В</w:t>
      </w:r>
      <w:r w:rsidRPr="00C20A5C">
        <w:rPr>
          <w:rFonts w:ascii="Times New Roman" w:hAnsi="Times New Roman" w:cs="Times New Roman"/>
          <w:color w:val="000000"/>
          <w:sz w:val="28"/>
          <w:szCs w:val="28"/>
        </w:rPr>
        <w:t>иконком міської ради</w:t>
      </w:r>
      <w:r w:rsidR="002017D5" w:rsidRPr="00C20A5C">
        <w:rPr>
          <w:rFonts w:ascii="Times New Roman" w:hAnsi="Times New Roman" w:cs="Times New Roman"/>
          <w:color w:val="000000"/>
          <w:sz w:val="28"/>
          <w:szCs w:val="28"/>
        </w:rPr>
        <w:t xml:space="preserve"> своєчасно інформу</w:t>
      </w:r>
      <w:r w:rsidRPr="00C20A5C">
        <w:rPr>
          <w:rFonts w:ascii="Times New Roman" w:hAnsi="Times New Roman" w:cs="Times New Roman"/>
          <w:color w:val="000000"/>
          <w:sz w:val="28"/>
          <w:szCs w:val="28"/>
        </w:rPr>
        <w:t>є</w:t>
      </w:r>
      <w:r w:rsidR="002017D5" w:rsidRPr="00C20A5C">
        <w:rPr>
          <w:rFonts w:ascii="Times New Roman" w:hAnsi="Times New Roman" w:cs="Times New Roman"/>
          <w:color w:val="000000"/>
          <w:sz w:val="28"/>
          <w:szCs w:val="28"/>
        </w:rPr>
        <w:t xml:space="preserve"> </w:t>
      </w:r>
      <w:r w:rsidR="00F938B3"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уб’єкта РІІ про підстави для транскордонної передачі PII, умови дог</w:t>
      </w:r>
      <w:r w:rsidRPr="00C20A5C">
        <w:rPr>
          <w:rFonts w:ascii="Times New Roman" w:hAnsi="Times New Roman" w:cs="Times New Roman"/>
          <w:color w:val="000000"/>
          <w:sz w:val="28"/>
          <w:szCs w:val="28"/>
        </w:rPr>
        <w:t>о</w:t>
      </w:r>
      <w:r w:rsidR="002017D5" w:rsidRPr="00C20A5C">
        <w:rPr>
          <w:rFonts w:ascii="Times New Roman" w:hAnsi="Times New Roman" w:cs="Times New Roman"/>
          <w:color w:val="000000"/>
          <w:sz w:val="28"/>
          <w:szCs w:val="28"/>
        </w:rPr>
        <w:t>ворів (</w:t>
      </w:r>
      <w:r w:rsidR="00F938B3" w:rsidRPr="00C20A5C">
        <w:rPr>
          <w:rFonts w:ascii="Times New Roman" w:hAnsi="Times New Roman" w:cs="Times New Roman"/>
          <w:color w:val="000000"/>
          <w:sz w:val="28"/>
          <w:szCs w:val="28"/>
        </w:rPr>
        <w:t>у</w:t>
      </w:r>
      <w:r w:rsidR="002017D5" w:rsidRPr="00C20A5C">
        <w:rPr>
          <w:rFonts w:ascii="Times New Roman" w:hAnsi="Times New Roman" w:cs="Times New Roman"/>
          <w:color w:val="000000"/>
          <w:sz w:val="28"/>
          <w:szCs w:val="28"/>
        </w:rPr>
        <w:t xml:space="preserve"> частині, що стосується </w:t>
      </w:r>
      <w:r w:rsidR="00F938B3"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уб’єкта PII), створених відповідно до вимог  D15.7-СУІБ </w:t>
      </w:r>
      <w:r w:rsidR="00F938B3"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Заява про конфіденційність</w:t>
      </w:r>
      <w:r w:rsidR="00F938B3"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та/або про будь-які заплановані зміни в цьому відношенні, щоб </w:t>
      </w:r>
      <w:r w:rsidR="00F938B3"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 РІІ мав можливість заперечити проти таких змін або розірвати договір.</w:t>
      </w:r>
    </w:p>
    <w:p w14:paraId="4B22D0B9" w14:textId="232ECE66" w:rsidR="00C20A5C" w:rsidRPr="00C20A5C" w:rsidRDefault="00C25E8F"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4.12. </w:t>
      </w:r>
      <w:r w:rsidR="002017D5" w:rsidRPr="00C20A5C">
        <w:rPr>
          <w:rFonts w:ascii="Times New Roman" w:hAnsi="Times New Roman" w:cs="Times New Roman"/>
          <w:color w:val="000000"/>
          <w:sz w:val="28"/>
          <w:szCs w:val="28"/>
        </w:rPr>
        <w:t>Перед передачею PII за межі ЄЕЗ</w:t>
      </w:r>
      <w:r w:rsidR="009A7339"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необхідно вжити відповідних заходів безпеки, включаючи підписання Угоди про передачу даних, як того вимагає Європейський Союз, і, якщо потрібно, необхідно отримати дозвіл від відповідного органу із захисту даних. Суб’єкт PII, який отримує PII, зобов’язаний  дотримуватися принципів обробки PII, викладених у Процедурі транскордонної передачі даних. </w:t>
      </w:r>
      <w:r w:rsidR="00C20A5C"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Для </w:t>
      </w:r>
      <w:r w:rsidR="00C20A5C"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забезпечення </w:t>
      </w:r>
      <w:r w:rsidR="00C20A5C"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необхідного </w:t>
      </w:r>
      <w:r w:rsidR="00C20A5C"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рівня </w:t>
      </w:r>
      <w:r w:rsidR="00C20A5C"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захисту </w:t>
      </w:r>
      <w:r w:rsidR="00C20A5C"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РІІ </w:t>
      </w:r>
      <w:r w:rsidR="00637C1A" w:rsidRPr="00C20A5C">
        <w:rPr>
          <w:rFonts w:ascii="Times New Roman" w:hAnsi="Times New Roman" w:cs="Times New Roman"/>
          <w:color w:val="000000"/>
          <w:sz w:val="28"/>
          <w:szCs w:val="28"/>
        </w:rPr>
        <w:t>виконком міської ради</w:t>
      </w:r>
    </w:p>
    <w:p w14:paraId="0DE5C23C" w14:textId="23C31283" w:rsidR="002017D5" w:rsidRPr="00C20A5C" w:rsidRDefault="00637C1A" w:rsidP="00C20A5C">
      <w:pPr>
        <w:spacing w:after="0" w:line="240" w:lineRule="auto"/>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lastRenderedPageBreak/>
        <w:t>використовує</w:t>
      </w:r>
      <w:r w:rsidR="002017D5" w:rsidRPr="00C20A5C">
        <w:rPr>
          <w:rFonts w:ascii="Times New Roman" w:hAnsi="Times New Roman" w:cs="Times New Roman"/>
          <w:color w:val="000000"/>
          <w:sz w:val="28"/>
          <w:szCs w:val="28"/>
        </w:rPr>
        <w:t xml:space="preserve"> угоду про передачу даних з одержувачем </w:t>
      </w:r>
      <w:r w:rsidR="003803D5" w:rsidRPr="00C20A5C">
        <w:rPr>
          <w:rFonts w:ascii="Times New Roman" w:hAnsi="Times New Roman" w:cs="Times New Roman"/>
          <w:color w:val="000000"/>
          <w:sz w:val="28"/>
          <w:szCs w:val="28"/>
        </w:rPr>
        <w:t>т</w:t>
      </w:r>
      <w:r w:rsidR="002017D5" w:rsidRPr="00C20A5C">
        <w:rPr>
          <w:rFonts w:ascii="Times New Roman" w:hAnsi="Times New Roman" w:cs="Times New Roman"/>
          <w:color w:val="000000"/>
          <w:sz w:val="28"/>
          <w:szCs w:val="28"/>
        </w:rPr>
        <w:t xml:space="preserve">ретьої або </w:t>
      </w:r>
      <w:r w:rsidR="003803D5"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ацікавленої сторони на основі контрактів з наведенням усіх вимог з питань забезпечення конфіденційності PII у межах області дії СУІБ та </w:t>
      </w:r>
      <w:r w:rsidR="00DE319F"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 межах цілей, </w:t>
      </w:r>
      <w:r w:rsidR="00DE319F" w:rsidRPr="00C20A5C">
        <w:rPr>
          <w:rFonts w:ascii="Times New Roman" w:hAnsi="Times New Roman" w:cs="Times New Roman"/>
          <w:color w:val="000000"/>
          <w:sz w:val="28"/>
          <w:szCs w:val="28"/>
        </w:rPr>
        <w:t>що</w:t>
      </w:r>
      <w:r w:rsidR="002017D5" w:rsidRPr="00C20A5C">
        <w:rPr>
          <w:rFonts w:ascii="Times New Roman" w:hAnsi="Times New Roman" w:cs="Times New Roman"/>
          <w:color w:val="000000"/>
          <w:sz w:val="28"/>
          <w:szCs w:val="28"/>
        </w:rPr>
        <w:t xml:space="preserve"> визначені </w:t>
      </w:r>
      <w:r w:rsidR="00DE319F"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 згоді </w:t>
      </w:r>
      <w:r w:rsidR="003803D5"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уб’єкта PII про обробку PII. Суб’єкт PII може запросити додаткову інформацію щодо цього обміну та отримати від DPO інформацію стосовно проведених заходів захисту PII, скориставшись своїми правами, як </w:t>
      </w:r>
      <w:r w:rsidR="00DE319F" w:rsidRPr="00C20A5C">
        <w:rPr>
          <w:rFonts w:ascii="Times New Roman" w:hAnsi="Times New Roman" w:cs="Times New Roman"/>
          <w:color w:val="000000"/>
          <w:sz w:val="28"/>
          <w:szCs w:val="28"/>
        </w:rPr>
        <w:t>у</w:t>
      </w:r>
      <w:r w:rsidR="002017D5" w:rsidRPr="00C20A5C">
        <w:rPr>
          <w:rFonts w:ascii="Times New Roman" w:hAnsi="Times New Roman" w:cs="Times New Roman"/>
          <w:color w:val="000000"/>
          <w:sz w:val="28"/>
          <w:szCs w:val="28"/>
        </w:rPr>
        <w:t xml:space="preserve">казано у розділі </w:t>
      </w:r>
      <w:r w:rsidR="00016A99" w:rsidRPr="00C20A5C">
        <w:rPr>
          <w:rFonts w:ascii="Times New Roman" w:hAnsi="Times New Roman" w:cs="Times New Roman"/>
          <w:color w:val="000000"/>
          <w:sz w:val="28"/>
          <w:szCs w:val="28"/>
        </w:rPr>
        <w:t>7</w:t>
      </w:r>
      <w:r w:rsidR="002017D5" w:rsidRPr="00C20A5C">
        <w:rPr>
          <w:rFonts w:ascii="Times New Roman" w:hAnsi="Times New Roman" w:cs="Times New Roman"/>
          <w:color w:val="000000"/>
          <w:sz w:val="28"/>
          <w:szCs w:val="28"/>
        </w:rPr>
        <w:t xml:space="preserve"> </w:t>
      </w:r>
      <w:r w:rsidR="00016A99" w:rsidRPr="00C20A5C">
        <w:rPr>
          <w:rFonts w:ascii="Times New Roman" w:hAnsi="Times New Roman" w:cs="Times New Roman"/>
          <w:color w:val="000000"/>
          <w:sz w:val="28"/>
          <w:szCs w:val="28"/>
        </w:rPr>
        <w:t>Політики захисту PII</w:t>
      </w:r>
      <w:r w:rsidR="002017D5" w:rsidRPr="00C20A5C">
        <w:rPr>
          <w:rFonts w:ascii="Times New Roman" w:hAnsi="Times New Roman" w:cs="Times New Roman"/>
          <w:color w:val="000000"/>
          <w:sz w:val="28"/>
          <w:szCs w:val="28"/>
        </w:rPr>
        <w:t>.</w:t>
      </w:r>
      <w:r w:rsidR="00DE319F" w:rsidRPr="00C20A5C">
        <w:rPr>
          <w:rFonts w:ascii="Times New Roman" w:hAnsi="Times New Roman" w:cs="Times New Roman"/>
          <w:color w:val="000000"/>
          <w:sz w:val="28"/>
          <w:szCs w:val="28"/>
        </w:rPr>
        <w:t>***</w:t>
      </w:r>
    </w:p>
    <w:p w14:paraId="7D8591E6" w14:textId="4C8E7C0F" w:rsidR="002017D5" w:rsidRPr="00C20A5C" w:rsidRDefault="00C25E8F"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4.13. </w:t>
      </w:r>
      <w:r w:rsidR="002017D5" w:rsidRPr="00C20A5C">
        <w:rPr>
          <w:rFonts w:ascii="Times New Roman" w:hAnsi="Times New Roman" w:cs="Times New Roman"/>
          <w:color w:val="000000"/>
          <w:sz w:val="28"/>
          <w:szCs w:val="28"/>
        </w:rPr>
        <w:t xml:space="preserve">Суб'єкт РІІ повинен мати право на отримання від </w:t>
      </w:r>
      <w:r w:rsidR="00992EA3"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онтролера РІІ під</w:t>
      </w:r>
      <w:r w:rsidR="00992EA3"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твердження факту опрацювання його РІІ і, якщо це так</w:t>
      </w:r>
      <w:r w:rsidR="00992EA3"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w:t>
      </w:r>
      <w:r w:rsidR="00992EA3"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доступ</w:t>
      </w:r>
      <w:r w:rsidR="0017416E" w:rsidRPr="00C20A5C">
        <w:rPr>
          <w:rFonts w:ascii="Times New Roman" w:hAnsi="Times New Roman" w:cs="Times New Roman"/>
          <w:color w:val="000000"/>
          <w:sz w:val="28"/>
          <w:szCs w:val="28"/>
        </w:rPr>
        <w:t>у</w:t>
      </w:r>
      <w:r w:rsidR="002017D5" w:rsidRPr="00C20A5C">
        <w:rPr>
          <w:rFonts w:ascii="Times New Roman" w:hAnsi="Times New Roman" w:cs="Times New Roman"/>
          <w:color w:val="000000"/>
          <w:sz w:val="28"/>
          <w:szCs w:val="28"/>
        </w:rPr>
        <w:t xml:space="preserve"> до РІІ та інформації про:</w:t>
      </w:r>
    </w:p>
    <w:p w14:paraId="083B1853" w14:textId="02E18FDA" w:rsidR="002017D5" w:rsidRPr="00C20A5C" w:rsidRDefault="00C25E8F"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4.13.1 </w:t>
      </w:r>
      <w:r w:rsidR="002017D5" w:rsidRPr="00C20A5C">
        <w:rPr>
          <w:rFonts w:ascii="Times New Roman" w:hAnsi="Times New Roman" w:cs="Times New Roman"/>
          <w:color w:val="000000"/>
          <w:sz w:val="28"/>
          <w:szCs w:val="28"/>
        </w:rPr>
        <w:t>категорії</w:t>
      </w:r>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відповідних РІІ;</w:t>
      </w:r>
    </w:p>
    <w:p w14:paraId="0E070567" w14:textId="6696B180" w:rsidR="00C25E8F" w:rsidRPr="00C20A5C" w:rsidRDefault="00C25E8F"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4.13.2 </w:t>
      </w:r>
      <w:r w:rsidR="002017D5" w:rsidRPr="00C20A5C">
        <w:rPr>
          <w:rFonts w:ascii="Times New Roman" w:hAnsi="Times New Roman" w:cs="Times New Roman"/>
          <w:color w:val="000000"/>
          <w:sz w:val="28"/>
          <w:szCs w:val="28"/>
        </w:rPr>
        <w:t>одержувач</w:t>
      </w:r>
      <w:r w:rsidRPr="00C20A5C">
        <w:rPr>
          <w:rFonts w:ascii="Times New Roman" w:hAnsi="Times New Roman" w:cs="Times New Roman"/>
          <w:color w:val="000000"/>
          <w:sz w:val="28"/>
          <w:szCs w:val="28"/>
        </w:rPr>
        <w:t>а</w:t>
      </w:r>
      <w:r w:rsidR="002017D5" w:rsidRPr="00C20A5C">
        <w:rPr>
          <w:rFonts w:ascii="Times New Roman" w:hAnsi="Times New Roman" w:cs="Times New Roman"/>
          <w:color w:val="000000"/>
          <w:sz w:val="28"/>
          <w:szCs w:val="28"/>
        </w:rPr>
        <w:t xml:space="preserve"> та категорії одержувача, якому РІІ були або будуть роз</w:t>
      </w:r>
      <w:r w:rsidR="00992EA3"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криті, зокрема одержувачі в третіх країнах або міжнародні організації;</w:t>
      </w:r>
    </w:p>
    <w:p w14:paraId="2B7FD937" w14:textId="34D330DF" w:rsidR="002017D5" w:rsidRPr="00C20A5C" w:rsidRDefault="00C25E8F"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4.13.3 </w:t>
      </w:r>
      <w:r w:rsidR="002017D5" w:rsidRPr="00C20A5C">
        <w:rPr>
          <w:rFonts w:ascii="Times New Roman" w:hAnsi="Times New Roman" w:cs="Times New Roman"/>
          <w:color w:val="000000"/>
          <w:sz w:val="28"/>
          <w:szCs w:val="28"/>
        </w:rPr>
        <w:t>період, протягом якого передбачається, що РІІ будуть зберігати, або, якщо це неможливо, критерії визначення такого періоду;</w:t>
      </w:r>
    </w:p>
    <w:p w14:paraId="62BCEB9E" w14:textId="647BD804" w:rsidR="002017D5" w:rsidRPr="00C20A5C" w:rsidRDefault="00C25E8F"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4.13.4 </w:t>
      </w:r>
      <w:r w:rsidR="002017D5" w:rsidRPr="00C20A5C">
        <w:rPr>
          <w:rFonts w:ascii="Times New Roman" w:hAnsi="Times New Roman" w:cs="Times New Roman"/>
          <w:color w:val="000000"/>
          <w:sz w:val="28"/>
          <w:szCs w:val="28"/>
        </w:rPr>
        <w:t>право подавати скаргу до наглядового органу;</w:t>
      </w:r>
    </w:p>
    <w:p w14:paraId="04A80809" w14:textId="6994EE60" w:rsidR="002017D5" w:rsidRPr="00C20A5C" w:rsidRDefault="00C25E8F"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4.13.5 </w:t>
      </w:r>
      <w:r w:rsidR="002017D5" w:rsidRPr="00C20A5C">
        <w:rPr>
          <w:rFonts w:ascii="Times New Roman" w:hAnsi="Times New Roman" w:cs="Times New Roman"/>
          <w:color w:val="000000"/>
          <w:sz w:val="28"/>
          <w:szCs w:val="28"/>
        </w:rPr>
        <w:t>будь-яку інформацію щодо джерела</w:t>
      </w:r>
      <w:r w:rsidRPr="00C20A5C">
        <w:rPr>
          <w:rFonts w:ascii="Times New Roman" w:hAnsi="Times New Roman" w:cs="Times New Roman"/>
          <w:color w:val="000000"/>
          <w:sz w:val="28"/>
          <w:szCs w:val="28"/>
        </w:rPr>
        <w:t xml:space="preserve"> (якщо РІІ не збирають від </w:t>
      </w:r>
      <w:r w:rsidR="00992EA3" w:rsidRPr="00C20A5C">
        <w:rPr>
          <w:rFonts w:ascii="Times New Roman" w:hAnsi="Times New Roman" w:cs="Times New Roman"/>
          <w:color w:val="000000"/>
          <w:sz w:val="28"/>
          <w:szCs w:val="28"/>
        </w:rPr>
        <w:t>с</w:t>
      </w:r>
      <w:r w:rsidRPr="00C20A5C">
        <w:rPr>
          <w:rFonts w:ascii="Times New Roman" w:hAnsi="Times New Roman" w:cs="Times New Roman"/>
          <w:color w:val="000000"/>
          <w:sz w:val="28"/>
          <w:szCs w:val="28"/>
        </w:rPr>
        <w:t>уб'єкта РІІ)</w:t>
      </w:r>
      <w:r w:rsidR="002017D5" w:rsidRPr="00C20A5C">
        <w:rPr>
          <w:rFonts w:ascii="Times New Roman" w:hAnsi="Times New Roman" w:cs="Times New Roman"/>
          <w:color w:val="000000"/>
          <w:sz w:val="28"/>
          <w:szCs w:val="28"/>
        </w:rPr>
        <w:t>;</w:t>
      </w:r>
    </w:p>
    <w:p w14:paraId="3D48E982" w14:textId="1A1C1126" w:rsidR="002017D5" w:rsidRPr="00C20A5C" w:rsidRDefault="00C25E8F"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4.13.6 </w:t>
      </w:r>
      <w:r w:rsidR="002017D5" w:rsidRPr="00C20A5C">
        <w:rPr>
          <w:rFonts w:ascii="Times New Roman" w:hAnsi="Times New Roman" w:cs="Times New Roman"/>
          <w:color w:val="000000"/>
          <w:sz w:val="28"/>
          <w:szCs w:val="28"/>
        </w:rPr>
        <w:t xml:space="preserve">наявність автоматизованого вироблення й ухвалення рішень, у тому числі </w:t>
      </w:r>
      <w:proofErr w:type="spellStart"/>
      <w:r w:rsidR="002017D5" w:rsidRPr="00C20A5C">
        <w:rPr>
          <w:rFonts w:ascii="Times New Roman" w:hAnsi="Times New Roman" w:cs="Times New Roman"/>
          <w:color w:val="000000"/>
          <w:sz w:val="28"/>
          <w:szCs w:val="28"/>
        </w:rPr>
        <w:t>профайлінгу</w:t>
      </w:r>
      <w:proofErr w:type="spellEnd"/>
      <w:r w:rsidR="002017D5" w:rsidRPr="00C20A5C">
        <w:rPr>
          <w:rFonts w:ascii="Times New Roman" w:hAnsi="Times New Roman" w:cs="Times New Roman"/>
          <w:color w:val="000000"/>
          <w:sz w:val="28"/>
          <w:szCs w:val="28"/>
        </w:rPr>
        <w:t xml:space="preserve"> і, принаймні в таких випадках, достовірної інформації про логіку, значимість та передбачувані наслідки такого опрацювання для </w:t>
      </w:r>
      <w:r w:rsidR="00992EA3"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уб'єкта РІІ</w:t>
      </w:r>
      <w:r w:rsidR="00992EA3" w:rsidRPr="00C20A5C">
        <w:rPr>
          <w:rFonts w:ascii="Times New Roman" w:hAnsi="Times New Roman" w:cs="Times New Roman"/>
          <w:color w:val="000000"/>
          <w:sz w:val="28"/>
          <w:szCs w:val="28"/>
        </w:rPr>
        <w:t>;</w:t>
      </w:r>
    </w:p>
    <w:p w14:paraId="3132E875" w14:textId="5ED73346" w:rsidR="002017D5" w:rsidRPr="00C20A5C" w:rsidRDefault="00C25E8F"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4.13.7 </w:t>
      </w:r>
      <w:r w:rsidR="002017D5" w:rsidRPr="00C20A5C">
        <w:rPr>
          <w:rFonts w:ascii="Times New Roman" w:hAnsi="Times New Roman" w:cs="Times New Roman"/>
          <w:color w:val="000000"/>
          <w:sz w:val="28"/>
          <w:szCs w:val="28"/>
        </w:rPr>
        <w:t>право запросити обмеження обробки PII</w:t>
      </w:r>
      <w:r w:rsidR="00676FB9" w:rsidRPr="00C20A5C">
        <w:rPr>
          <w:rFonts w:ascii="Times New Roman" w:hAnsi="Times New Roman" w:cs="Times New Roman"/>
          <w:color w:val="000000"/>
          <w:sz w:val="28"/>
          <w:szCs w:val="28"/>
        </w:rPr>
        <w:t>.</w:t>
      </w:r>
    </w:p>
    <w:p w14:paraId="090CAE3E" w14:textId="6D5FBEA3" w:rsidR="002017D5" w:rsidRPr="00C20A5C" w:rsidRDefault="00C25E8F"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4.14. </w:t>
      </w:r>
      <w:r w:rsidR="002017D5" w:rsidRPr="00C20A5C">
        <w:rPr>
          <w:rFonts w:ascii="Times New Roman" w:hAnsi="Times New Roman" w:cs="Times New Roman"/>
          <w:color w:val="000000"/>
          <w:sz w:val="28"/>
          <w:szCs w:val="28"/>
        </w:rPr>
        <w:t xml:space="preserve">Якщо </w:t>
      </w:r>
      <w:r w:rsidR="00676FB9"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 PII вважає, що будь-яка інформація, яку </w:t>
      </w:r>
      <w:r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має про нього, є </w:t>
      </w:r>
      <w:r w:rsidR="00676FB9" w:rsidRPr="00C20A5C">
        <w:rPr>
          <w:rFonts w:ascii="Times New Roman" w:hAnsi="Times New Roman" w:cs="Times New Roman"/>
          <w:color w:val="000000"/>
          <w:sz w:val="28"/>
          <w:szCs w:val="28"/>
        </w:rPr>
        <w:t>неправильною</w:t>
      </w:r>
      <w:r w:rsidR="002017D5" w:rsidRPr="00C20A5C">
        <w:rPr>
          <w:rFonts w:ascii="Times New Roman" w:hAnsi="Times New Roman" w:cs="Times New Roman"/>
          <w:color w:val="000000"/>
          <w:sz w:val="28"/>
          <w:szCs w:val="28"/>
        </w:rPr>
        <w:t xml:space="preserve"> або неповною, </w:t>
      </w:r>
      <w:r w:rsidR="00676FB9"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 РІІ має право пред’являти вмотивовану  вимогу </w:t>
      </w:r>
      <w:r w:rsidR="00676FB9" w:rsidRPr="00C20A5C">
        <w:rPr>
          <w:rFonts w:ascii="Times New Roman" w:hAnsi="Times New Roman" w:cs="Times New Roman"/>
          <w:color w:val="000000"/>
          <w:sz w:val="28"/>
          <w:szCs w:val="28"/>
        </w:rPr>
        <w:t>відділу, управлінню, іншому виконавчому органу міської ради</w:t>
      </w:r>
      <w:r w:rsidR="002017D5" w:rsidRPr="00C20A5C">
        <w:rPr>
          <w:rFonts w:ascii="Times New Roman" w:hAnsi="Times New Roman" w:cs="Times New Roman"/>
          <w:color w:val="000000"/>
          <w:sz w:val="28"/>
          <w:szCs w:val="28"/>
        </w:rPr>
        <w:t xml:space="preserve"> щодо заборони обробки РІІ (їх частини) та/або зміни їх складу/змісту. Така вимога розглядається DPO  упродовж </w:t>
      </w:r>
      <w:r w:rsidR="00A2125C" w:rsidRPr="00C20A5C">
        <w:rPr>
          <w:rFonts w:ascii="Times New Roman" w:hAnsi="Times New Roman" w:cs="Times New Roman"/>
          <w:color w:val="000000"/>
          <w:sz w:val="28"/>
          <w:szCs w:val="28"/>
        </w:rPr>
        <w:t>десяти</w:t>
      </w:r>
      <w:r w:rsidR="002017D5" w:rsidRPr="00C20A5C">
        <w:rPr>
          <w:rFonts w:ascii="Times New Roman" w:hAnsi="Times New Roman" w:cs="Times New Roman"/>
          <w:color w:val="000000"/>
          <w:sz w:val="28"/>
          <w:szCs w:val="28"/>
        </w:rPr>
        <w:t xml:space="preserve"> днів з моменту отримання.</w:t>
      </w:r>
    </w:p>
    <w:p w14:paraId="46853CEA" w14:textId="492492AD" w:rsidR="002017D5" w:rsidRPr="00C20A5C" w:rsidRDefault="00C25E8F"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4.15. </w:t>
      </w:r>
      <w:r w:rsidR="002017D5" w:rsidRPr="00C20A5C">
        <w:rPr>
          <w:rFonts w:ascii="Times New Roman" w:hAnsi="Times New Roman" w:cs="Times New Roman"/>
          <w:color w:val="000000"/>
          <w:sz w:val="28"/>
          <w:szCs w:val="28"/>
        </w:rPr>
        <w:t xml:space="preserve">Якщо за результатами розгляду такої вимоги виявлено, що РІІ </w:t>
      </w:r>
      <w:r w:rsidR="000375E0"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уб’єкта РІІ (їх частина):</w:t>
      </w:r>
    </w:p>
    <w:p w14:paraId="007EC649" w14:textId="15074928" w:rsidR="002017D5" w:rsidRPr="00C20A5C" w:rsidRDefault="00C25E8F"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4.15.1 </w:t>
      </w:r>
      <w:r w:rsidR="002017D5" w:rsidRPr="00C20A5C">
        <w:rPr>
          <w:rFonts w:ascii="Times New Roman" w:hAnsi="Times New Roman" w:cs="Times New Roman"/>
          <w:color w:val="000000"/>
          <w:sz w:val="28"/>
          <w:szCs w:val="28"/>
        </w:rPr>
        <w:t xml:space="preserve">обробляються незаконно, </w:t>
      </w:r>
      <w:r w:rsidR="0041382F" w:rsidRPr="00C20A5C">
        <w:rPr>
          <w:rFonts w:ascii="Times New Roman" w:hAnsi="Times New Roman" w:cs="Times New Roman"/>
          <w:color w:val="000000"/>
          <w:sz w:val="28"/>
          <w:szCs w:val="28"/>
        </w:rPr>
        <w:t>відділ, управління, інший виконавчий орган міської ради</w:t>
      </w:r>
      <w:r w:rsidR="002017D5" w:rsidRPr="00C20A5C">
        <w:rPr>
          <w:rFonts w:ascii="Times New Roman" w:hAnsi="Times New Roman" w:cs="Times New Roman"/>
          <w:color w:val="000000"/>
          <w:sz w:val="28"/>
          <w:szCs w:val="28"/>
        </w:rPr>
        <w:t>, у якому відбувалас</w:t>
      </w:r>
      <w:r w:rsidR="00AF050F" w:rsidRPr="00C20A5C">
        <w:rPr>
          <w:rFonts w:ascii="Times New Roman" w:hAnsi="Times New Roman" w:cs="Times New Roman"/>
          <w:color w:val="000000"/>
          <w:sz w:val="28"/>
          <w:szCs w:val="28"/>
        </w:rPr>
        <w:t>я</w:t>
      </w:r>
      <w:r w:rsidR="002017D5" w:rsidRPr="00C20A5C">
        <w:rPr>
          <w:rFonts w:ascii="Times New Roman" w:hAnsi="Times New Roman" w:cs="Times New Roman"/>
          <w:color w:val="000000"/>
          <w:sz w:val="28"/>
          <w:szCs w:val="28"/>
        </w:rPr>
        <w:t xml:space="preserve"> ця обробка PII</w:t>
      </w:r>
      <w:r w:rsidR="00AF050F"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припиняє їх обробку та DPO інформує про це </w:t>
      </w:r>
      <w:r w:rsidR="00AF050F"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уб’єкта РІІ;</w:t>
      </w:r>
    </w:p>
    <w:p w14:paraId="2BE087BB" w14:textId="2B7FEC22" w:rsidR="002017D5" w:rsidRPr="00C20A5C" w:rsidRDefault="00C25E8F"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4.15.2 </w:t>
      </w:r>
      <w:r w:rsidR="002017D5" w:rsidRPr="00C20A5C">
        <w:rPr>
          <w:rFonts w:ascii="Times New Roman" w:hAnsi="Times New Roman" w:cs="Times New Roman"/>
          <w:color w:val="000000"/>
          <w:sz w:val="28"/>
          <w:szCs w:val="28"/>
        </w:rPr>
        <w:t xml:space="preserve">є недостовірними,  </w:t>
      </w:r>
      <w:r w:rsidR="00AF050F" w:rsidRPr="00C20A5C">
        <w:rPr>
          <w:rFonts w:ascii="Times New Roman" w:hAnsi="Times New Roman" w:cs="Times New Roman"/>
          <w:color w:val="000000"/>
          <w:sz w:val="28"/>
          <w:szCs w:val="28"/>
        </w:rPr>
        <w:t>відділ, управління, інший виконавчий орган міської ради</w:t>
      </w:r>
      <w:r w:rsidR="002017D5" w:rsidRPr="00C20A5C">
        <w:rPr>
          <w:rFonts w:ascii="Times New Roman" w:hAnsi="Times New Roman" w:cs="Times New Roman"/>
          <w:color w:val="000000"/>
          <w:sz w:val="28"/>
          <w:szCs w:val="28"/>
        </w:rPr>
        <w:t>, у якому відбувалас</w:t>
      </w:r>
      <w:r w:rsidR="00AF050F" w:rsidRPr="00C20A5C">
        <w:rPr>
          <w:rFonts w:ascii="Times New Roman" w:hAnsi="Times New Roman" w:cs="Times New Roman"/>
          <w:color w:val="000000"/>
          <w:sz w:val="28"/>
          <w:szCs w:val="28"/>
        </w:rPr>
        <w:t>я</w:t>
      </w:r>
      <w:r w:rsidR="002017D5" w:rsidRPr="00C20A5C">
        <w:rPr>
          <w:rFonts w:ascii="Times New Roman" w:hAnsi="Times New Roman" w:cs="Times New Roman"/>
          <w:color w:val="000000"/>
          <w:sz w:val="28"/>
          <w:szCs w:val="28"/>
        </w:rPr>
        <w:t xml:space="preserve"> ця обробка PII</w:t>
      </w:r>
      <w:r w:rsidR="00AF050F"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припиняє їх обробку та/або змінює їх склад/зміст </w:t>
      </w:r>
      <w:r w:rsidR="00204B3C" w:rsidRPr="00C20A5C">
        <w:rPr>
          <w:rFonts w:ascii="Times New Roman" w:hAnsi="Times New Roman" w:cs="Times New Roman"/>
          <w:color w:val="000000"/>
          <w:sz w:val="28"/>
          <w:szCs w:val="28"/>
        </w:rPr>
        <w:t>і</w:t>
      </w:r>
      <w:r w:rsidR="002017D5" w:rsidRPr="00C20A5C">
        <w:rPr>
          <w:rFonts w:ascii="Times New Roman" w:hAnsi="Times New Roman" w:cs="Times New Roman"/>
          <w:color w:val="000000"/>
          <w:sz w:val="28"/>
          <w:szCs w:val="28"/>
        </w:rPr>
        <w:t xml:space="preserve"> DPO інформує про це </w:t>
      </w:r>
      <w:r w:rsidR="00204B3C"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уб’єкта РІІ.</w:t>
      </w:r>
      <w:r w:rsidR="005D5D2B"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У разі</w:t>
      </w:r>
      <w:r w:rsidR="00A80B60"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якщо вимога не підлягає задоволенню, DPO надає </w:t>
      </w:r>
      <w:r w:rsidR="00A80B60"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уб’єкту РІІ мотивовану відповідь щодо відсутності підстав для її задоволення.</w:t>
      </w:r>
    </w:p>
    <w:p w14:paraId="5FC3EB1C" w14:textId="48DF245F" w:rsidR="002017D5" w:rsidRPr="00C20A5C" w:rsidRDefault="005D5D2B"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4.15.3 </w:t>
      </w:r>
      <w:r w:rsidR="002017D5" w:rsidRPr="00C20A5C">
        <w:rPr>
          <w:rFonts w:ascii="Times New Roman" w:hAnsi="Times New Roman" w:cs="Times New Roman"/>
          <w:color w:val="000000"/>
          <w:sz w:val="28"/>
          <w:szCs w:val="28"/>
        </w:rPr>
        <w:t xml:space="preserve">Суб’єкт РІІ має право відкликати згоду на обробку персональних даних без зазначення мотивів, у разі якщо єдиною підставою для їх обробки є його згода. З моменту відкликання згоди  </w:t>
      </w:r>
      <w:r w:rsidR="00A80B60" w:rsidRPr="00C20A5C">
        <w:rPr>
          <w:rFonts w:ascii="Times New Roman" w:hAnsi="Times New Roman" w:cs="Times New Roman"/>
          <w:color w:val="000000"/>
          <w:sz w:val="28"/>
          <w:szCs w:val="28"/>
        </w:rPr>
        <w:t xml:space="preserve">відділ, управління, інший виконавчий орган міської ради </w:t>
      </w:r>
      <w:r w:rsidR="002017D5" w:rsidRPr="00C20A5C">
        <w:rPr>
          <w:rFonts w:ascii="Times New Roman" w:hAnsi="Times New Roman" w:cs="Times New Roman"/>
          <w:color w:val="000000"/>
          <w:sz w:val="28"/>
          <w:szCs w:val="28"/>
        </w:rPr>
        <w:t>зобов’язаний припинити обробку РІІ.</w:t>
      </w:r>
    </w:p>
    <w:p w14:paraId="338321BC" w14:textId="77777777" w:rsidR="00C20A5C" w:rsidRPr="00C20A5C" w:rsidRDefault="00C20A5C" w:rsidP="005D5D2B">
      <w:pPr>
        <w:spacing w:after="0" w:line="240" w:lineRule="auto"/>
        <w:ind w:firstLine="567"/>
        <w:jc w:val="both"/>
        <w:rPr>
          <w:rFonts w:ascii="Times New Roman" w:hAnsi="Times New Roman" w:cs="Times New Roman"/>
          <w:color w:val="000000"/>
          <w:sz w:val="28"/>
          <w:szCs w:val="28"/>
        </w:rPr>
      </w:pPr>
    </w:p>
    <w:p w14:paraId="7A1F6F04" w14:textId="1361EC5E" w:rsidR="002017D5" w:rsidRPr="00C20A5C" w:rsidRDefault="005D5D2B"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lastRenderedPageBreak/>
        <w:t xml:space="preserve">4.16. </w:t>
      </w:r>
      <w:r w:rsidR="002017D5" w:rsidRPr="00C20A5C">
        <w:rPr>
          <w:rFonts w:ascii="Times New Roman" w:hAnsi="Times New Roman" w:cs="Times New Roman"/>
          <w:color w:val="000000"/>
          <w:sz w:val="28"/>
          <w:szCs w:val="28"/>
        </w:rPr>
        <w:t xml:space="preserve">Якщо РІІ </w:t>
      </w:r>
      <w:r w:rsidR="00A226F2"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уб'єкта РІІ </w:t>
      </w:r>
      <w:r w:rsidRPr="00C20A5C">
        <w:rPr>
          <w:rFonts w:ascii="Times New Roman" w:hAnsi="Times New Roman" w:cs="Times New Roman"/>
          <w:color w:val="000000"/>
          <w:sz w:val="28"/>
          <w:szCs w:val="28"/>
        </w:rPr>
        <w:t xml:space="preserve">виконком міської ради </w:t>
      </w:r>
      <w:r w:rsidR="002017D5" w:rsidRPr="00C20A5C">
        <w:rPr>
          <w:rFonts w:ascii="Times New Roman" w:hAnsi="Times New Roman" w:cs="Times New Roman"/>
          <w:color w:val="000000"/>
          <w:sz w:val="28"/>
          <w:szCs w:val="28"/>
        </w:rPr>
        <w:t xml:space="preserve">передає до третьої країни або до міжнародної організації, </w:t>
      </w:r>
      <w:r w:rsidR="00A226F2"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 РІІ повинен мати право бути повідомленим про належні гарантії щодо передавання РІІ.</w:t>
      </w:r>
    </w:p>
    <w:p w14:paraId="22F2ECE2" w14:textId="706C5A4F" w:rsidR="002017D5" w:rsidRPr="00C20A5C" w:rsidRDefault="005D5D2B"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4.17. </w:t>
      </w:r>
      <w:r w:rsidR="002017D5" w:rsidRPr="00C20A5C">
        <w:rPr>
          <w:rFonts w:ascii="Times New Roman" w:hAnsi="Times New Roman" w:cs="Times New Roman"/>
          <w:color w:val="000000"/>
          <w:sz w:val="28"/>
          <w:szCs w:val="28"/>
        </w:rPr>
        <w:t xml:space="preserve">Для забезпечення доступу та </w:t>
      </w:r>
      <w:r w:rsidR="00A05B21" w:rsidRPr="00C20A5C">
        <w:rPr>
          <w:rFonts w:ascii="Times New Roman" w:hAnsi="Times New Roman" w:cs="Times New Roman"/>
          <w:color w:val="000000"/>
          <w:sz w:val="28"/>
          <w:szCs w:val="28"/>
        </w:rPr>
        <w:t>PII</w:t>
      </w:r>
      <w:r w:rsidR="002017D5" w:rsidRPr="00C20A5C">
        <w:rPr>
          <w:rFonts w:ascii="Times New Roman" w:hAnsi="Times New Roman" w:cs="Times New Roman"/>
          <w:color w:val="000000"/>
          <w:sz w:val="28"/>
          <w:szCs w:val="28"/>
        </w:rPr>
        <w:t>, у підсистемі «</w:t>
      </w:r>
      <w:proofErr w:type="spellStart"/>
      <w:r w:rsidR="002017D5" w:rsidRPr="00C20A5C">
        <w:rPr>
          <w:rFonts w:ascii="Times New Roman" w:hAnsi="Times New Roman" w:cs="Times New Roman"/>
          <w:color w:val="000000"/>
          <w:sz w:val="28"/>
          <w:szCs w:val="28"/>
        </w:rPr>
        <w:t>WebПортал</w:t>
      </w:r>
      <w:proofErr w:type="spellEnd"/>
      <w:r w:rsidR="002017D5" w:rsidRPr="00C20A5C">
        <w:rPr>
          <w:rFonts w:ascii="Times New Roman" w:hAnsi="Times New Roman" w:cs="Times New Roman"/>
          <w:color w:val="000000"/>
          <w:sz w:val="28"/>
          <w:szCs w:val="28"/>
        </w:rPr>
        <w:t xml:space="preserve">» </w:t>
      </w:r>
      <w:r w:rsidR="00A05B21" w:rsidRPr="00C20A5C">
        <w:rPr>
          <w:rFonts w:ascii="Times New Roman" w:hAnsi="Times New Roman" w:cs="Times New Roman"/>
          <w:color w:val="000000"/>
          <w:sz w:val="28"/>
          <w:szCs w:val="28"/>
        </w:rPr>
        <w:t>мають</w:t>
      </w:r>
      <w:r w:rsidR="002017D5" w:rsidRPr="00C20A5C">
        <w:rPr>
          <w:rFonts w:ascii="Times New Roman" w:hAnsi="Times New Roman" w:cs="Times New Roman"/>
          <w:color w:val="000000"/>
          <w:sz w:val="28"/>
          <w:szCs w:val="28"/>
        </w:rPr>
        <w:t xml:space="preserve"> бути впроваджені </w:t>
      </w:r>
      <w:r w:rsidR="00A05B21" w:rsidRPr="00C20A5C">
        <w:rPr>
          <w:rFonts w:ascii="Times New Roman" w:hAnsi="Times New Roman" w:cs="Times New Roman"/>
          <w:color w:val="000000"/>
          <w:sz w:val="28"/>
          <w:szCs w:val="28"/>
        </w:rPr>
        <w:t>такі</w:t>
      </w:r>
      <w:r w:rsidR="002017D5" w:rsidRPr="00C20A5C">
        <w:rPr>
          <w:rFonts w:ascii="Times New Roman" w:hAnsi="Times New Roman" w:cs="Times New Roman"/>
          <w:color w:val="000000"/>
          <w:sz w:val="28"/>
          <w:szCs w:val="28"/>
        </w:rPr>
        <w:t xml:space="preserve"> технології: </w:t>
      </w:r>
    </w:p>
    <w:p w14:paraId="43796232" w14:textId="1F6DC59C" w:rsidR="002017D5" w:rsidRPr="00C20A5C" w:rsidRDefault="005D5D2B"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4.17.1 </w:t>
      </w:r>
      <w:proofErr w:type="spellStart"/>
      <w:r w:rsidRPr="00C20A5C">
        <w:rPr>
          <w:rFonts w:ascii="Times New Roman" w:hAnsi="Times New Roman" w:cs="Times New Roman"/>
          <w:color w:val="000000"/>
          <w:sz w:val="28"/>
          <w:szCs w:val="28"/>
        </w:rPr>
        <w:t>а</w:t>
      </w:r>
      <w:r w:rsidR="002017D5" w:rsidRPr="00C20A5C">
        <w:rPr>
          <w:rFonts w:ascii="Times New Roman" w:hAnsi="Times New Roman" w:cs="Times New Roman"/>
          <w:color w:val="000000"/>
          <w:sz w:val="28"/>
          <w:szCs w:val="28"/>
        </w:rPr>
        <w:t>утентифікація</w:t>
      </w:r>
      <w:proofErr w:type="spellEnd"/>
      <w:r w:rsidR="002017D5" w:rsidRPr="00C20A5C">
        <w:rPr>
          <w:rFonts w:ascii="Times New Roman" w:hAnsi="Times New Roman" w:cs="Times New Roman"/>
          <w:color w:val="000000"/>
          <w:sz w:val="28"/>
          <w:szCs w:val="28"/>
        </w:rPr>
        <w:t xml:space="preserve"> </w:t>
      </w:r>
      <w:r w:rsidR="00992EA3"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w:t>
      </w:r>
      <w:proofErr w:type="spellStart"/>
      <w:r w:rsidR="002017D5" w:rsidRPr="00C20A5C">
        <w:rPr>
          <w:rFonts w:ascii="Times New Roman" w:hAnsi="Times New Roman" w:cs="Times New Roman"/>
          <w:color w:val="000000"/>
          <w:sz w:val="28"/>
          <w:szCs w:val="28"/>
        </w:rPr>
        <w:t>вебсайт</w:t>
      </w:r>
      <w:proofErr w:type="spellEnd"/>
      <w:r w:rsidR="002017D5" w:rsidRPr="00C20A5C">
        <w:rPr>
          <w:rFonts w:ascii="Times New Roman" w:hAnsi="Times New Roman" w:cs="Times New Roman"/>
          <w:color w:val="000000"/>
          <w:sz w:val="28"/>
          <w:szCs w:val="28"/>
        </w:rPr>
        <w:t xml:space="preserve"> має вимагати обов'язкову </w:t>
      </w:r>
      <w:proofErr w:type="spellStart"/>
      <w:r w:rsidR="002017D5" w:rsidRPr="00C20A5C">
        <w:rPr>
          <w:rFonts w:ascii="Times New Roman" w:hAnsi="Times New Roman" w:cs="Times New Roman"/>
          <w:color w:val="000000"/>
          <w:sz w:val="28"/>
          <w:szCs w:val="28"/>
        </w:rPr>
        <w:t>аутентифікацію</w:t>
      </w:r>
      <w:proofErr w:type="spellEnd"/>
      <w:r w:rsidR="002017D5" w:rsidRPr="00C20A5C">
        <w:rPr>
          <w:rFonts w:ascii="Times New Roman" w:hAnsi="Times New Roman" w:cs="Times New Roman"/>
          <w:color w:val="000000"/>
          <w:sz w:val="28"/>
          <w:szCs w:val="28"/>
        </w:rPr>
        <w:t xml:space="preserve"> </w:t>
      </w:r>
      <w:r w:rsidR="00BC574A"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уб’єкта РІІ (</w:t>
      </w:r>
      <w:r w:rsidR="00BC574A"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ористувач ЄІС, </w:t>
      </w:r>
      <w:r w:rsidR="00BC574A"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аявник) перед створенням петиції або зверненням із  використанням  </w:t>
      </w:r>
      <w:proofErr w:type="spellStart"/>
      <w:r w:rsidR="002017D5" w:rsidRPr="00C20A5C">
        <w:rPr>
          <w:rFonts w:ascii="Times New Roman" w:hAnsi="Times New Roman" w:cs="Times New Roman"/>
          <w:color w:val="000000"/>
          <w:sz w:val="28"/>
          <w:szCs w:val="28"/>
        </w:rPr>
        <w:t>двофакторн</w:t>
      </w:r>
      <w:r w:rsidR="00BC574A" w:rsidRPr="00C20A5C">
        <w:rPr>
          <w:rFonts w:ascii="Times New Roman" w:hAnsi="Times New Roman" w:cs="Times New Roman"/>
          <w:color w:val="000000"/>
          <w:sz w:val="28"/>
          <w:szCs w:val="28"/>
        </w:rPr>
        <w:t>ої</w:t>
      </w:r>
      <w:proofErr w:type="spellEnd"/>
      <w:r w:rsidR="002017D5" w:rsidRPr="00C20A5C">
        <w:rPr>
          <w:rFonts w:ascii="Times New Roman" w:hAnsi="Times New Roman" w:cs="Times New Roman"/>
          <w:color w:val="000000"/>
          <w:sz w:val="28"/>
          <w:szCs w:val="28"/>
        </w:rPr>
        <w:t xml:space="preserve"> або багатофакторн</w:t>
      </w:r>
      <w:r w:rsidR="00BC574A" w:rsidRPr="00C20A5C">
        <w:rPr>
          <w:rFonts w:ascii="Times New Roman" w:hAnsi="Times New Roman" w:cs="Times New Roman"/>
          <w:color w:val="000000"/>
          <w:sz w:val="28"/>
          <w:szCs w:val="28"/>
        </w:rPr>
        <w:t>ої</w:t>
      </w:r>
      <w:r w:rsidR="002017D5" w:rsidRPr="00C20A5C">
        <w:rPr>
          <w:rFonts w:ascii="Times New Roman" w:hAnsi="Times New Roman" w:cs="Times New Roman"/>
          <w:color w:val="000000"/>
          <w:sz w:val="28"/>
          <w:szCs w:val="28"/>
        </w:rPr>
        <w:t xml:space="preserve"> автентифікації </w:t>
      </w:r>
      <w:r w:rsidR="00BC574A"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уб’єкта РІІ для підвищення рівня безпеки;</w:t>
      </w:r>
    </w:p>
    <w:p w14:paraId="22B8DF46" w14:textId="37699198" w:rsidR="002017D5" w:rsidRPr="00C20A5C" w:rsidRDefault="005D5D2B"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4.17.2 ш</w:t>
      </w:r>
      <w:r w:rsidR="002017D5" w:rsidRPr="00C20A5C">
        <w:rPr>
          <w:rFonts w:ascii="Times New Roman" w:hAnsi="Times New Roman" w:cs="Times New Roman"/>
          <w:color w:val="000000"/>
          <w:sz w:val="28"/>
          <w:szCs w:val="28"/>
        </w:rPr>
        <w:t xml:space="preserve">ифрування даних </w:t>
      </w:r>
      <w:r w:rsidR="00992EA3"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w:t>
      </w:r>
      <w:r w:rsidR="009E3A8E" w:rsidRPr="00C20A5C">
        <w:rPr>
          <w:rFonts w:ascii="Times New Roman" w:hAnsi="Times New Roman" w:cs="Times New Roman"/>
          <w:color w:val="000000"/>
          <w:sz w:val="28"/>
          <w:szCs w:val="28"/>
        </w:rPr>
        <w:t xml:space="preserve">усі </w:t>
      </w:r>
      <w:r w:rsidR="00AF5E7A" w:rsidRPr="00C20A5C">
        <w:rPr>
          <w:rFonts w:ascii="Times New Roman" w:hAnsi="Times New Roman" w:cs="Times New Roman"/>
          <w:color w:val="000000"/>
          <w:sz w:val="28"/>
          <w:szCs w:val="28"/>
        </w:rPr>
        <w:t>PII</w:t>
      </w:r>
      <w:r w:rsidR="002017D5" w:rsidRPr="00C20A5C">
        <w:rPr>
          <w:rFonts w:ascii="Times New Roman" w:hAnsi="Times New Roman" w:cs="Times New Roman"/>
          <w:color w:val="000000"/>
          <w:sz w:val="28"/>
          <w:szCs w:val="28"/>
        </w:rPr>
        <w:t>, що передаються між користувачем та сайтом, повинні бути зашифровані за допомогою протоколу HTTPS. Це забезпечить захист від перехоплення даних у процесі передачі.</w:t>
      </w:r>
    </w:p>
    <w:p w14:paraId="4B276AED" w14:textId="64B04E11" w:rsidR="002017D5" w:rsidRPr="00C20A5C" w:rsidRDefault="005D5D2B"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4.18. </w:t>
      </w:r>
      <w:r w:rsidR="002017D5" w:rsidRPr="00C20A5C">
        <w:rPr>
          <w:rFonts w:ascii="Times New Roman" w:hAnsi="Times New Roman" w:cs="Times New Roman"/>
          <w:color w:val="000000"/>
          <w:sz w:val="28"/>
          <w:szCs w:val="28"/>
        </w:rPr>
        <w:t xml:space="preserve">Суб’єкти PII мають право отримати за запитом копію PII, які вони надали </w:t>
      </w:r>
      <w:r w:rsidRPr="00C20A5C">
        <w:rPr>
          <w:rFonts w:ascii="Times New Roman" w:hAnsi="Times New Roman" w:cs="Times New Roman"/>
          <w:color w:val="000000"/>
          <w:sz w:val="28"/>
          <w:szCs w:val="28"/>
        </w:rPr>
        <w:t>виконкому міської ради</w:t>
      </w:r>
      <w:r w:rsidR="002017D5" w:rsidRPr="00C20A5C">
        <w:rPr>
          <w:rFonts w:ascii="Times New Roman" w:hAnsi="Times New Roman" w:cs="Times New Roman"/>
          <w:color w:val="000000"/>
          <w:sz w:val="28"/>
          <w:szCs w:val="28"/>
        </w:rPr>
        <w:t xml:space="preserve"> </w:t>
      </w:r>
      <w:r w:rsidR="006474AB"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 структурованому форматі, і безкоштовно передавати ці дані іншому </w:t>
      </w:r>
      <w:r w:rsidR="006474AB"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онтролеру PII. DPO надає консультації </w:t>
      </w:r>
      <w:r w:rsidR="006474AB"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онтролеру РІІ, щоб такі запити оброблялися протягом одного місяця, не були надмірними та не впливали на права </w:t>
      </w:r>
      <w:r w:rsidR="006474AB"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уб’єкта PII та на PII інших осіб</w:t>
      </w:r>
    </w:p>
    <w:bookmarkEnd w:id="10"/>
    <w:bookmarkEnd w:id="11"/>
    <w:bookmarkEnd w:id="12"/>
    <w:p w14:paraId="21FB77B7" w14:textId="3023DC5F" w:rsidR="002017D5" w:rsidRPr="00C20A5C" w:rsidRDefault="005D5D2B" w:rsidP="00AC4152">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4.19. </w:t>
      </w:r>
      <w:r w:rsidR="002017D5" w:rsidRPr="00C20A5C">
        <w:rPr>
          <w:rFonts w:ascii="Times New Roman" w:hAnsi="Times New Roman" w:cs="Times New Roman"/>
          <w:color w:val="000000"/>
          <w:sz w:val="28"/>
          <w:szCs w:val="28"/>
        </w:rPr>
        <w:t xml:space="preserve">За запитом </w:t>
      </w:r>
      <w:r w:rsidR="00B16888"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уб’єкти РІІ мають право вимагати від </w:t>
      </w:r>
      <w:r w:rsidRPr="00C20A5C">
        <w:rPr>
          <w:rFonts w:ascii="Times New Roman" w:hAnsi="Times New Roman" w:cs="Times New Roman"/>
          <w:color w:val="000000"/>
          <w:sz w:val="28"/>
          <w:szCs w:val="28"/>
        </w:rPr>
        <w:t xml:space="preserve">виконкому міської ради </w:t>
      </w:r>
      <w:r w:rsidR="002017D5" w:rsidRPr="00C20A5C">
        <w:rPr>
          <w:rFonts w:ascii="Times New Roman" w:hAnsi="Times New Roman" w:cs="Times New Roman"/>
          <w:color w:val="000000"/>
          <w:sz w:val="28"/>
          <w:szCs w:val="28"/>
        </w:rPr>
        <w:t xml:space="preserve">видалення своїх РІІ. Коли </w:t>
      </w:r>
      <w:r w:rsidRPr="00C20A5C">
        <w:rPr>
          <w:rFonts w:ascii="Times New Roman" w:hAnsi="Times New Roman" w:cs="Times New Roman"/>
          <w:color w:val="000000"/>
          <w:sz w:val="28"/>
          <w:szCs w:val="28"/>
        </w:rPr>
        <w:t xml:space="preserve">виконком міської ради </w:t>
      </w:r>
      <w:r w:rsidR="002017D5" w:rsidRPr="00C20A5C">
        <w:rPr>
          <w:rFonts w:ascii="Times New Roman" w:hAnsi="Times New Roman" w:cs="Times New Roman"/>
          <w:color w:val="000000"/>
          <w:sz w:val="28"/>
          <w:szCs w:val="28"/>
        </w:rPr>
        <w:t xml:space="preserve">діє як </w:t>
      </w:r>
      <w:r w:rsidR="00B16888"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 РІІ, DPO надає консультації </w:t>
      </w:r>
      <w:r w:rsidR="00B16888"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онтролеру РІІ, що він повинен вжити відповідних заходів, у тому числі технічних, для інформування інших </w:t>
      </w:r>
      <w:r w:rsidR="00B16888"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онтролерів РІІ/</w:t>
      </w:r>
      <w:r w:rsidR="00B16888" w:rsidRPr="00C20A5C">
        <w:rPr>
          <w:rFonts w:ascii="Times New Roman" w:hAnsi="Times New Roman" w:cs="Times New Roman"/>
          <w:color w:val="000000"/>
          <w:sz w:val="28"/>
          <w:szCs w:val="28"/>
        </w:rPr>
        <w:t>п</w:t>
      </w:r>
      <w:r w:rsidR="002017D5" w:rsidRPr="00C20A5C">
        <w:rPr>
          <w:rFonts w:ascii="Times New Roman" w:hAnsi="Times New Roman" w:cs="Times New Roman"/>
          <w:color w:val="000000"/>
          <w:sz w:val="28"/>
          <w:szCs w:val="28"/>
        </w:rPr>
        <w:t xml:space="preserve">роцесорів PII, які опрацьовують РІІ, що </w:t>
      </w:r>
      <w:r w:rsidR="00B16888"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 РІІ направив запит на стирання такими </w:t>
      </w:r>
      <w:r w:rsidR="00B16888"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онтролерами РІІ/ </w:t>
      </w:r>
      <w:r w:rsidR="00B16888" w:rsidRPr="00C20A5C">
        <w:rPr>
          <w:rFonts w:ascii="Times New Roman" w:hAnsi="Times New Roman" w:cs="Times New Roman"/>
          <w:color w:val="000000"/>
          <w:sz w:val="28"/>
          <w:szCs w:val="28"/>
        </w:rPr>
        <w:t>п</w:t>
      </w:r>
      <w:r w:rsidR="002017D5" w:rsidRPr="00C20A5C">
        <w:rPr>
          <w:rFonts w:ascii="Times New Roman" w:hAnsi="Times New Roman" w:cs="Times New Roman"/>
          <w:color w:val="000000"/>
          <w:sz w:val="28"/>
          <w:szCs w:val="28"/>
        </w:rPr>
        <w:t>роцесорами PII будь-яких посилань на такі РІІ, їх копії чи відтворення.</w:t>
      </w:r>
      <w:r w:rsidR="00AC4152" w:rsidRPr="00C20A5C">
        <w:rPr>
          <w:rFonts w:ascii="Times New Roman" w:hAnsi="Times New Roman" w:cs="Times New Roman"/>
          <w:color w:val="000000"/>
          <w:sz w:val="28"/>
          <w:szCs w:val="28"/>
        </w:rPr>
        <w:t xml:space="preserve"> </w:t>
      </w:r>
    </w:p>
    <w:p w14:paraId="0D426851" w14:textId="1B918427" w:rsidR="002017D5" w:rsidRPr="00C20A5C" w:rsidRDefault="005D5D2B" w:rsidP="005D5D2B">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4.20. </w:t>
      </w:r>
      <w:r w:rsidR="002017D5" w:rsidRPr="00C20A5C">
        <w:rPr>
          <w:rFonts w:ascii="Times New Roman" w:hAnsi="Times New Roman" w:cs="Times New Roman"/>
          <w:color w:val="000000"/>
          <w:sz w:val="28"/>
          <w:szCs w:val="28"/>
        </w:rPr>
        <w:t xml:space="preserve">Порядок розкриття РІІ третім особам зобов’язує </w:t>
      </w:r>
      <w:r w:rsidRPr="00C20A5C">
        <w:rPr>
          <w:rFonts w:ascii="Times New Roman" w:hAnsi="Times New Roman" w:cs="Times New Roman"/>
          <w:color w:val="000000"/>
          <w:sz w:val="28"/>
          <w:szCs w:val="28"/>
        </w:rPr>
        <w:t xml:space="preserve">виконком міської ради </w:t>
      </w:r>
      <w:r w:rsidR="002017D5" w:rsidRPr="00C20A5C">
        <w:rPr>
          <w:rFonts w:ascii="Times New Roman" w:hAnsi="Times New Roman" w:cs="Times New Roman"/>
          <w:color w:val="000000"/>
          <w:sz w:val="28"/>
          <w:szCs w:val="28"/>
        </w:rPr>
        <w:t xml:space="preserve">реєструвати розкриття, які РІІ були розкриті, кому </w:t>
      </w:r>
      <w:r w:rsidR="00B16888" w:rsidRPr="00C20A5C">
        <w:rPr>
          <w:rFonts w:ascii="Times New Roman" w:hAnsi="Times New Roman" w:cs="Times New Roman"/>
          <w:color w:val="000000"/>
          <w:sz w:val="28"/>
          <w:szCs w:val="28"/>
        </w:rPr>
        <w:t>й</w:t>
      </w:r>
      <w:r w:rsidR="002017D5" w:rsidRPr="00C20A5C">
        <w:rPr>
          <w:rFonts w:ascii="Times New Roman" w:hAnsi="Times New Roman" w:cs="Times New Roman"/>
          <w:color w:val="000000"/>
          <w:sz w:val="28"/>
          <w:szCs w:val="28"/>
        </w:rPr>
        <w:t xml:space="preserve"> коли. Порядок розкриття РІІ  та умови для відхилення таких запитів повинні відповідати інформації, що міститься в D5.1-СУІБ </w:t>
      </w:r>
      <w:r w:rsidR="00B16888"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Повідомлення про конфіденційність</w:t>
      </w:r>
      <w:r w:rsidR="00B16888"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w:t>
      </w:r>
    </w:p>
    <w:p w14:paraId="47A894B6" w14:textId="77777777" w:rsidR="002017D5" w:rsidRPr="00C20A5C" w:rsidRDefault="002017D5" w:rsidP="002017D5">
      <w:pPr>
        <w:pStyle w:val="af"/>
        <w:rPr>
          <w:lang w:val="uk-UA"/>
        </w:rPr>
      </w:pPr>
    </w:p>
    <w:p w14:paraId="127A9A1E" w14:textId="4DA45BC6" w:rsidR="002017D5" w:rsidRPr="00C20A5C" w:rsidRDefault="005D5D2B" w:rsidP="009E215C">
      <w:pPr>
        <w:pStyle w:val="4"/>
        <w:spacing w:before="0" w:after="0" w:line="240" w:lineRule="auto"/>
        <w:jc w:val="center"/>
        <w:rPr>
          <w:rFonts w:ascii="Times New Roman" w:hAnsi="Times New Roman"/>
          <w:i/>
          <w:color w:val="000000"/>
          <w:lang w:val="uk-UA"/>
        </w:rPr>
      </w:pPr>
      <w:r w:rsidRPr="00C20A5C">
        <w:rPr>
          <w:rFonts w:ascii="Times New Roman" w:hAnsi="Times New Roman"/>
          <w:i/>
          <w:color w:val="000000"/>
          <w:lang w:val="uk-UA"/>
        </w:rPr>
        <w:t>5.</w:t>
      </w:r>
      <w:r w:rsidR="00C653B4" w:rsidRPr="00C20A5C">
        <w:rPr>
          <w:rFonts w:ascii="Times New Roman" w:hAnsi="Times New Roman"/>
          <w:i/>
          <w:color w:val="000000"/>
          <w:lang w:val="uk-UA"/>
        </w:rPr>
        <w:t xml:space="preserve"> </w:t>
      </w:r>
      <w:r w:rsidRPr="00C20A5C">
        <w:rPr>
          <w:rFonts w:ascii="Times New Roman" w:hAnsi="Times New Roman"/>
          <w:i/>
          <w:color w:val="000000"/>
          <w:lang w:val="uk-UA"/>
        </w:rPr>
        <w:t xml:space="preserve">Правила справедливої обробки </w:t>
      </w:r>
      <w:r w:rsidRPr="00C20A5C">
        <w:rPr>
          <w:rFonts w:ascii="Times New Roman" w:eastAsiaTheme="minorHAnsi" w:hAnsi="Times New Roman"/>
          <w:i/>
          <w:color w:val="000000"/>
          <w:lang w:val="uk-UA"/>
        </w:rPr>
        <w:t>РІІ</w:t>
      </w:r>
    </w:p>
    <w:p w14:paraId="0477328A" w14:textId="5010DA0E" w:rsidR="002017D5" w:rsidRPr="00C20A5C" w:rsidRDefault="00B04B2A"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5.1. </w:t>
      </w:r>
      <w:r w:rsidR="00A55A57" w:rsidRPr="00C20A5C">
        <w:rPr>
          <w:rFonts w:ascii="Times New Roman" w:hAnsi="Times New Roman" w:cs="Times New Roman"/>
          <w:color w:val="000000"/>
          <w:sz w:val="28"/>
          <w:szCs w:val="28"/>
        </w:rPr>
        <w:t>РІІ</w:t>
      </w:r>
      <w:r w:rsidR="002017D5" w:rsidRPr="00C20A5C">
        <w:rPr>
          <w:rFonts w:ascii="Times New Roman" w:hAnsi="Times New Roman" w:cs="Times New Roman"/>
          <w:color w:val="000000"/>
          <w:sz w:val="28"/>
          <w:szCs w:val="28"/>
        </w:rPr>
        <w:t xml:space="preserve"> повинні оброблятися лише за наявності явно наданої згоди на обробку РІІ від </w:t>
      </w:r>
      <w:r w:rsidR="00A55A57"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уб’єктів PII. </w:t>
      </w:r>
    </w:p>
    <w:p w14:paraId="6BDA901A" w14:textId="126981CF" w:rsidR="002017D5" w:rsidRPr="00C20A5C" w:rsidRDefault="00B04B2A"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5.2. </w:t>
      </w:r>
      <w:r w:rsidR="002017D5" w:rsidRPr="00C20A5C">
        <w:rPr>
          <w:rFonts w:ascii="Times New Roman" w:hAnsi="Times New Roman" w:cs="Times New Roman"/>
          <w:color w:val="000000"/>
          <w:sz w:val="28"/>
          <w:szCs w:val="28"/>
        </w:rPr>
        <w:t xml:space="preserve">Згідно </w:t>
      </w:r>
      <w:r w:rsidR="00F41EE7" w:rsidRPr="00C20A5C">
        <w:rPr>
          <w:rFonts w:ascii="Times New Roman" w:hAnsi="Times New Roman" w:cs="Times New Roman"/>
          <w:color w:val="000000"/>
          <w:sz w:val="28"/>
          <w:szCs w:val="28"/>
        </w:rPr>
        <w:t xml:space="preserve">з </w:t>
      </w:r>
      <w:r w:rsidR="002017D5" w:rsidRPr="00C20A5C">
        <w:rPr>
          <w:rFonts w:ascii="Times New Roman" w:hAnsi="Times New Roman" w:cs="Times New Roman"/>
          <w:color w:val="000000"/>
          <w:sz w:val="28"/>
          <w:szCs w:val="28"/>
        </w:rPr>
        <w:t>вимог</w:t>
      </w:r>
      <w:r w:rsidR="00F41EE7" w:rsidRPr="00C20A5C">
        <w:rPr>
          <w:rFonts w:ascii="Times New Roman" w:hAnsi="Times New Roman" w:cs="Times New Roman"/>
          <w:color w:val="000000"/>
          <w:sz w:val="28"/>
          <w:szCs w:val="28"/>
        </w:rPr>
        <w:t>ами</w:t>
      </w:r>
      <w:r w:rsidR="002017D5" w:rsidRPr="00C20A5C">
        <w:rPr>
          <w:rFonts w:ascii="Times New Roman" w:hAnsi="Times New Roman" w:cs="Times New Roman"/>
          <w:color w:val="000000"/>
          <w:sz w:val="28"/>
          <w:szCs w:val="28"/>
        </w:rPr>
        <w:t xml:space="preserve"> статті 11 Закону України «Про захист персональних даних» обробка персональних даних, яка потребує згоди суб'єкта персональних даних, </w:t>
      </w:r>
      <w:r w:rsidR="00F41EE7" w:rsidRPr="00C20A5C">
        <w:rPr>
          <w:rFonts w:ascii="Times New Roman" w:hAnsi="Times New Roman" w:cs="Times New Roman"/>
          <w:color w:val="000000"/>
          <w:sz w:val="28"/>
          <w:szCs w:val="28"/>
        </w:rPr>
        <w:t>має</w:t>
      </w:r>
      <w:r w:rsidR="002017D5" w:rsidRPr="00C20A5C">
        <w:rPr>
          <w:rFonts w:ascii="Times New Roman" w:hAnsi="Times New Roman" w:cs="Times New Roman"/>
          <w:color w:val="000000"/>
          <w:sz w:val="28"/>
          <w:szCs w:val="28"/>
        </w:rPr>
        <w:t xml:space="preserve"> базуватися на інформованій, добровільній і чітко вираженій згоді користувача, що досягається за допомогою використання </w:t>
      </w:r>
      <w:r w:rsidR="00F41EE7" w:rsidRPr="00C20A5C">
        <w:rPr>
          <w:rFonts w:ascii="Times New Roman" w:hAnsi="Times New Roman" w:cs="Times New Roman"/>
          <w:color w:val="000000"/>
          <w:sz w:val="28"/>
          <w:szCs w:val="28"/>
        </w:rPr>
        <w:t>такої</w:t>
      </w:r>
      <w:r w:rsidR="002017D5" w:rsidRPr="00C20A5C">
        <w:rPr>
          <w:rFonts w:ascii="Times New Roman" w:hAnsi="Times New Roman" w:cs="Times New Roman"/>
          <w:color w:val="000000"/>
          <w:sz w:val="28"/>
          <w:szCs w:val="28"/>
        </w:rPr>
        <w:t xml:space="preserve"> технології:</w:t>
      </w:r>
    </w:p>
    <w:p w14:paraId="3AD72996" w14:textId="248A226A" w:rsidR="002017D5" w:rsidRPr="00C20A5C" w:rsidRDefault="00B04B2A"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5.2.1 у</w:t>
      </w:r>
      <w:r w:rsidR="002017D5" w:rsidRPr="00C20A5C">
        <w:rPr>
          <w:rFonts w:ascii="Times New Roman" w:hAnsi="Times New Roman" w:cs="Times New Roman"/>
          <w:color w:val="000000"/>
          <w:sz w:val="28"/>
          <w:szCs w:val="28"/>
        </w:rPr>
        <w:t xml:space="preserve"> підсистемах «Підсистема документообігу», «Підсистема кадрового забезпечення» </w:t>
      </w:r>
      <w:r w:rsidR="000F0B56" w:rsidRPr="00C20A5C">
        <w:rPr>
          <w:rFonts w:ascii="Times New Roman" w:hAnsi="Times New Roman"/>
          <w:color w:val="000000"/>
          <w:sz w:val="28"/>
          <w:szCs w:val="28"/>
        </w:rPr>
        <w:t>–</w:t>
      </w:r>
      <w:r w:rsidR="000F0B56" w:rsidRPr="00C20A5C">
        <w:rPr>
          <w:rFonts w:ascii="Times New Roman" w:hAnsi="Times New Roman" w:cs="Times New Roman"/>
          <w:color w:val="000000"/>
          <w:sz w:val="28"/>
          <w:szCs w:val="28"/>
        </w:rPr>
        <w:t xml:space="preserve"> з</w:t>
      </w:r>
      <w:r w:rsidR="002017D5" w:rsidRPr="00C20A5C">
        <w:rPr>
          <w:rFonts w:ascii="Times New Roman" w:hAnsi="Times New Roman" w:cs="Times New Roman"/>
          <w:color w:val="000000"/>
          <w:sz w:val="28"/>
          <w:szCs w:val="28"/>
        </w:rPr>
        <w:t xml:space="preserve">года суб'єкта даних (форма зафіксована у документі D9.1-СУІБ </w:t>
      </w:r>
      <w:r w:rsidR="00D644EC"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Форма згоди суб'єкта даних</w:t>
      </w:r>
      <w:r w:rsidR="00D644EC"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D14.19-СУІБ </w:t>
      </w:r>
      <w:r w:rsidR="00D644EC"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Заява про ознайомлення та прийняття документів системи управління інформаційною безпекою та  конфіденційністю</w:t>
      </w:r>
      <w:r w:rsidR="00D644EC"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w:t>
      </w:r>
    </w:p>
    <w:p w14:paraId="6B6327F2" w14:textId="10CB83A9" w:rsidR="002017D5" w:rsidRPr="00C20A5C" w:rsidRDefault="00B04B2A"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5.2.2 у</w:t>
      </w:r>
      <w:r w:rsidR="002017D5" w:rsidRPr="00C20A5C">
        <w:rPr>
          <w:rFonts w:ascii="Times New Roman" w:hAnsi="Times New Roman" w:cs="Times New Roman"/>
          <w:color w:val="000000"/>
          <w:sz w:val="28"/>
          <w:szCs w:val="28"/>
        </w:rPr>
        <w:t xml:space="preserve"> підсистемі</w:t>
      </w:r>
      <w:r w:rsidR="00607862"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w:t>
      </w:r>
      <w:proofErr w:type="spellStart"/>
      <w:r w:rsidR="002017D5" w:rsidRPr="00C20A5C">
        <w:rPr>
          <w:rFonts w:ascii="Times New Roman" w:hAnsi="Times New Roman" w:cs="Times New Roman"/>
          <w:color w:val="000000"/>
          <w:sz w:val="28"/>
          <w:szCs w:val="28"/>
        </w:rPr>
        <w:t>WebПортал</w:t>
      </w:r>
      <w:proofErr w:type="spellEnd"/>
      <w:r w:rsidR="002017D5" w:rsidRPr="00C20A5C">
        <w:rPr>
          <w:rFonts w:ascii="Times New Roman" w:hAnsi="Times New Roman" w:cs="Times New Roman"/>
          <w:color w:val="000000"/>
          <w:sz w:val="28"/>
          <w:szCs w:val="28"/>
        </w:rPr>
        <w:t xml:space="preserve">» </w:t>
      </w:r>
      <w:r w:rsidR="00D644EC" w:rsidRPr="00C20A5C">
        <w:rPr>
          <w:rFonts w:ascii="Times New Roman" w:hAnsi="Times New Roman"/>
          <w:color w:val="000000"/>
          <w:sz w:val="28"/>
          <w:szCs w:val="28"/>
        </w:rPr>
        <w:t>–</w:t>
      </w:r>
      <w:r w:rsidR="002017D5" w:rsidRPr="00C20A5C">
        <w:rPr>
          <w:rFonts w:ascii="Times New Roman" w:hAnsi="Times New Roman" w:cs="Times New Roman"/>
          <w:color w:val="000000"/>
          <w:sz w:val="28"/>
          <w:szCs w:val="28"/>
        </w:rPr>
        <w:t xml:space="preserve"> </w:t>
      </w:r>
      <w:r w:rsidR="00D644EC"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года </w:t>
      </w:r>
      <w:r w:rsidR="00D644EC"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уб’єкта РІІ на обробку </w:t>
      </w:r>
      <w:r w:rsidR="00D644EC" w:rsidRPr="00C20A5C">
        <w:rPr>
          <w:rFonts w:ascii="Times New Roman" w:hAnsi="Times New Roman" w:cs="Times New Roman"/>
          <w:color w:val="000000"/>
          <w:sz w:val="28"/>
          <w:szCs w:val="28"/>
        </w:rPr>
        <w:t>РІІ</w:t>
      </w:r>
      <w:r w:rsidR="002017D5" w:rsidRPr="00C20A5C">
        <w:rPr>
          <w:rFonts w:ascii="Times New Roman" w:hAnsi="Times New Roman" w:cs="Times New Roman"/>
          <w:color w:val="000000"/>
          <w:sz w:val="28"/>
          <w:szCs w:val="28"/>
        </w:rPr>
        <w:t xml:space="preserve"> </w:t>
      </w:r>
      <w:r w:rsidR="00D644EC" w:rsidRPr="00C20A5C">
        <w:rPr>
          <w:rFonts w:ascii="Times New Roman" w:hAnsi="Times New Roman" w:cs="Times New Roman"/>
          <w:color w:val="000000"/>
          <w:sz w:val="28"/>
          <w:szCs w:val="28"/>
        </w:rPr>
        <w:t>має</w:t>
      </w:r>
      <w:r w:rsidR="002017D5" w:rsidRPr="00C20A5C">
        <w:rPr>
          <w:rFonts w:ascii="Times New Roman" w:hAnsi="Times New Roman" w:cs="Times New Roman"/>
          <w:color w:val="000000"/>
          <w:sz w:val="28"/>
          <w:szCs w:val="28"/>
        </w:rPr>
        <w:t xml:space="preserve"> бути чіткою, добровільною, усвідомленою і однозначною. </w:t>
      </w:r>
      <w:proofErr w:type="spellStart"/>
      <w:r w:rsidR="002017D5" w:rsidRPr="00C20A5C">
        <w:rPr>
          <w:rFonts w:ascii="Times New Roman" w:hAnsi="Times New Roman" w:cs="Times New Roman"/>
          <w:color w:val="000000"/>
          <w:sz w:val="28"/>
          <w:szCs w:val="28"/>
        </w:rPr>
        <w:t>Вебсайт</w:t>
      </w:r>
      <w:proofErr w:type="spellEnd"/>
      <w:r w:rsidR="002017D5"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виконкому міської ради</w:t>
      </w:r>
      <w:r w:rsidR="002017D5" w:rsidRPr="00C20A5C">
        <w:rPr>
          <w:rFonts w:ascii="Times New Roman" w:hAnsi="Times New Roman" w:cs="Times New Roman"/>
          <w:color w:val="000000"/>
          <w:sz w:val="28"/>
          <w:szCs w:val="28"/>
        </w:rPr>
        <w:t xml:space="preserve">, який збирає </w:t>
      </w:r>
      <w:r w:rsidR="00D644EC" w:rsidRPr="00C20A5C">
        <w:rPr>
          <w:rFonts w:ascii="Times New Roman" w:hAnsi="Times New Roman" w:cs="Times New Roman"/>
          <w:color w:val="000000"/>
          <w:sz w:val="28"/>
          <w:szCs w:val="28"/>
        </w:rPr>
        <w:t>РІІ</w:t>
      </w:r>
      <w:r w:rsidR="002017D5"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отримує</w:t>
      </w:r>
      <w:r w:rsidR="002017D5" w:rsidRPr="00C20A5C">
        <w:rPr>
          <w:rFonts w:ascii="Times New Roman" w:hAnsi="Times New Roman" w:cs="Times New Roman"/>
          <w:color w:val="000000"/>
          <w:sz w:val="28"/>
          <w:szCs w:val="28"/>
        </w:rPr>
        <w:t xml:space="preserve"> однозначну згоду від користувачів на обробку PII  </w:t>
      </w:r>
      <w:r w:rsidR="002017D5" w:rsidRPr="00C20A5C">
        <w:rPr>
          <w:rFonts w:ascii="Times New Roman" w:hAnsi="Times New Roman" w:cs="Times New Roman"/>
          <w:color w:val="000000"/>
          <w:sz w:val="28"/>
          <w:szCs w:val="28"/>
        </w:rPr>
        <w:lastRenderedPageBreak/>
        <w:t>цього користувача</w:t>
      </w:r>
      <w:r w:rsidR="009123A7"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наприклад, через застосування технології </w:t>
      </w:r>
      <w:r w:rsidR="00D644EC" w:rsidRPr="00C20A5C">
        <w:rPr>
          <w:rFonts w:ascii="Times New Roman" w:hAnsi="Times New Roman" w:cs="Times New Roman"/>
          <w:color w:val="000000"/>
          <w:sz w:val="28"/>
          <w:szCs w:val="28"/>
        </w:rPr>
        <w:t>«</w:t>
      </w:r>
      <w:proofErr w:type="spellStart"/>
      <w:r w:rsidR="002017D5" w:rsidRPr="00C20A5C">
        <w:rPr>
          <w:rFonts w:ascii="Times New Roman" w:hAnsi="Times New Roman" w:cs="Times New Roman"/>
          <w:color w:val="000000"/>
          <w:sz w:val="28"/>
          <w:szCs w:val="28"/>
        </w:rPr>
        <w:t>checkbox</w:t>
      </w:r>
      <w:proofErr w:type="spellEnd"/>
      <w:r w:rsidR="00D644EC" w:rsidRPr="00C20A5C">
        <w:rPr>
          <w:rFonts w:ascii="Times New Roman" w:hAnsi="Times New Roman" w:cs="Times New Roman"/>
          <w:color w:val="000000"/>
          <w:sz w:val="28"/>
          <w:szCs w:val="28"/>
        </w:rPr>
        <w:t>»</w:t>
      </w:r>
      <w:r w:rsidR="009123A7" w:rsidRPr="00C20A5C">
        <w:rPr>
          <w:rFonts w:ascii="Times New Roman" w:hAnsi="Times New Roman" w:cs="Times New Roman"/>
          <w:color w:val="000000"/>
          <w:sz w:val="28"/>
          <w:szCs w:val="28"/>
        </w:rPr>
        <w:t xml:space="preserve"> </w:t>
      </w:r>
      <w:r w:rsidR="00D644EC" w:rsidRPr="00C20A5C">
        <w:rPr>
          <w:rFonts w:ascii="Times New Roman" w:hAnsi="Times New Roman"/>
          <w:color w:val="000000"/>
          <w:sz w:val="28"/>
          <w:szCs w:val="28"/>
        </w:rPr>
        <w:t>–</w:t>
      </w:r>
      <w:r w:rsidR="00D644EC"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елемент інтерфейсу, який дозволяє </w:t>
      </w:r>
      <w:r w:rsidR="009123A7"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уб’єкту РІІ вибирати або скасовувати вибір, відзначаючи позначкою певний пункт, що не заповнений за замовчуванням, </w:t>
      </w:r>
      <w:r w:rsidR="009123A7" w:rsidRPr="00C20A5C">
        <w:rPr>
          <w:rFonts w:ascii="Times New Roman" w:hAnsi="Times New Roman" w:cs="Times New Roman"/>
          <w:color w:val="000000"/>
          <w:sz w:val="28"/>
          <w:szCs w:val="28"/>
        </w:rPr>
        <w:t>т</w:t>
      </w:r>
      <w:r w:rsidR="002017D5" w:rsidRPr="00C20A5C">
        <w:rPr>
          <w:rFonts w:ascii="Times New Roman" w:hAnsi="Times New Roman" w:cs="Times New Roman"/>
          <w:color w:val="000000"/>
          <w:sz w:val="28"/>
          <w:szCs w:val="28"/>
        </w:rPr>
        <w:t xml:space="preserve">а надають можливість </w:t>
      </w:r>
      <w:r w:rsidR="009123A7"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уб’єкту РІІ особисто поставити позначку про згоду або відмовитис</w:t>
      </w:r>
      <w:r w:rsidR="009123A7" w:rsidRPr="00C20A5C">
        <w:rPr>
          <w:rFonts w:ascii="Times New Roman" w:hAnsi="Times New Roman" w:cs="Times New Roman"/>
          <w:color w:val="000000"/>
          <w:sz w:val="28"/>
          <w:szCs w:val="28"/>
        </w:rPr>
        <w:t>я)</w:t>
      </w:r>
      <w:r w:rsidR="002017D5" w:rsidRPr="00C20A5C">
        <w:rPr>
          <w:rFonts w:ascii="Times New Roman" w:hAnsi="Times New Roman" w:cs="Times New Roman"/>
          <w:color w:val="000000"/>
          <w:sz w:val="28"/>
          <w:szCs w:val="28"/>
        </w:rPr>
        <w:t xml:space="preserve">. Також </w:t>
      </w:r>
      <w:r w:rsidR="009123A7"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уб’єкту РІІ </w:t>
      </w:r>
      <w:proofErr w:type="spellStart"/>
      <w:r w:rsidR="002017D5" w:rsidRPr="00C20A5C">
        <w:rPr>
          <w:rFonts w:ascii="Times New Roman" w:hAnsi="Times New Roman" w:cs="Times New Roman"/>
          <w:color w:val="000000"/>
          <w:sz w:val="28"/>
          <w:szCs w:val="28"/>
        </w:rPr>
        <w:t>вебсайт</w:t>
      </w:r>
      <w:proofErr w:type="spellEnd"/>
      <w:r w:rsidR="009123A7" w:rsidRPr="00C20A5C">
        <w:rPr>
          <w:rFonts w:ascii="Times New Roman" w:hAnsi="Times New Roman" w:cs="Times New Roman"/>
          <w:color w:val="000000"/>
          <w:sz w:val="28"/>
          <w:szCs w:val="28"/>
        </w:rPr>
        <w:t xml:space="preserve"> виконкому міської ради</w:t>
      </w:r>
      <w:r w:rsidR="002017D5" w:rsidRPr="00C20A5C">
        <w:rPr>
          <w:rFonts w:ascii="Times New Roman" w:hAnsi="Times New Roman" w:cs="Times New Roman"/>
          <w:color w:val="000000"/>
          <w:sz w:val="28"/>
          <w:szCs w:val="28"/>
        </w:rPr>
        <w:t xml:space="preserve"> має надати можливість відкликати згоду</w:t>
      </w:r>
      <w:r w:rsidR="009123A7" w:rsidRPr="00C20A5C">
        <w:rPr>
          <w:rFonts w:ascii="Times New Roman" w:hAnsi="Times New Roman" w:cs="Times New Roman"/>
          <w:color w:val="000000"/>
          <w:sz w:val="28"/>
          <w:szCs w:val="28"/>
        </w:rPr>
        <w:t>. К</w:t>
      </w:r>
      <w:r w:rsidR="002017D5" w:rsidRPr="00C20A5C">
        <w:rPr>
          <w:rFonts w:ascii="Times New Roman" w:hAnsi="Times New Roman" w:cs="Times New Roman"/>
          <w:color w:val="000000"/>
          <w:sz w:val="28"/>
          <w:szCs w:val="28"/>
        </w:rPr>
        <w:t xml:space="preserve">ористувачам </w:t>
      </w:r>
      <w:r w:rsidRPr="00C20A5C">
        <w:rPr>
          <w:rFonts w:ascii="Times New Roman" w:hAnsi="Times New Roman" w:cs="Times New Roman"/>
          <w:color w:val="000000"/>
          <w:sz w:val="28"/>
          <w:szCs w:val="28"/>
        </w:rPr>
        <w:t>надається</w:t>
      </w:r>
      <w:r w:rsidR="002017D5" w:rsidRPr="00C20A5C">
        <w:rPr>
          <w:rFonts w:ascii="Times New Roman" w:hAnsi="Times New Roman" w:cs="Times New Roman"/>
          <w:color w:val="000000"/>
          <w:sz w:val="28"/>
          <w:szCs w:val="28"/>
        </w:rPr>
        <w:t xml:space="preserve"> можливість легко відкликати свою згоду на обробку </w:t>
      </w:r>
      <w:r w:rsidR="009123A7" w:rsidRPr="00C20A5C">
        <w:rPr>
          <w:rFonts w:ascii="Times New Roman" w:hAnsi="Times New Roman" w:cs="Times New Roman"/>
          <w:color w:val="000000"/>
          <w:sz w:val="28"/>
          <w:szCs w:val="28"/>
        </w:rPr>
        <w:t xml:space="preserve">РІІ </w:t>
      </w:r>
      <w:r w:rsidR="002017D5" w:rsidRPr="00C20A5C">
        <w:rPr>
          <w:rFonts w:ascii="Times New Roman" w:hAnsi="Times New Roman" w:cs="Times New Roman"/>
          <w:color w:val="000000"/>
          <w:sz w:val="28"/>
          <w:szCs w:val="28"/>
        </w:rPr>
        <w:t xml:space="preserve">у будь-який момент. Крім того </w:t>
      </w:r>
      <w:r w:rsidR="009123A7"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 РІІ має можливість підтвердити</w:t>
      </w:r>
      <w:r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що він ознайомлений з нормативно-правовою базою СУІБ у частині обробки PII та відповідальн</w:t>
      </w:r>
      <w:r w:rsidR="009123A7" w:rsidRPr="00C20A5C">
        <w:rPr>
          <w:rFonts w:ascii="Times New Roman" w:hAnsi="Times New Roman" w:cs="Times New Roman"/>
          <w:color w:val="000000"/>
          <w:sz w:val="28"/>
          <w:szCs w:val="28"/>
        </w:rPr>
        <w:t>істю</w:t>
      </w:r>
      <w:r w:rsidR="002017D5" w:rsidRPr="00C20A5C">
        <w:rPr>
          <w:rFonts w:ascii="Times New Roman" w:hAnsi="Times New Roman" w:cs="Times New Roman"/>
          <w:color w:val="000000"/>
          <w:sz w:val="28"/>
          <w:szCs w:val="28"/>
        </w:rPr>
        <w:t xml:space="preserve"> за надання правдивої інформації (</w:t>
      </w:r>
      <w:r w:rsidR="009123A7" w:rsidRPr="00C20A5C">
        <w:rPr>
          <w:rFonts w:ascii="Times New Roman" w:hAnsi="Times New Roman" w:cs="Times New Roman"/>
          <w:color w:val="000000"/>
          <w:sz w:val="28"/>
          <w:szCs w:val="28"/>
        </w:rPr>
        <w:t>п</w:t>
      </w:r>
      <w:r w:rsidR="002017D5" w:rsidRPr="00C20A5C">
        <w:rPr>
          <w:rFonts w:ascii="Times New Roman" w:hAnsi="Times New Roman" w:cs="Times New Roman"/>
          <w:color w:val="000000"/>
          <w:sz w:val="28"/>
          <w:szCs w:val="28"/>
        </w:rPr>
        <w:t>рик</w:t>
      </w:r>
      <w:r w:rsidR="009123A7" w:rsidRPr="00C20A5C">
        <w:rPr>
          <w:rFonts w:ascii="Times New Roman" w:hAnsi="Times New Roman" w:cs="Times New Roman"/>
          <w:color w:val="000000"/>
          <w:sz w:val="28"/>
          <w:szCs w:val="28"/>
        </w:rPr>
        <w:t>лад</w:t>
      </w:r>
      <w:r w:rsidR="002017D5" w:rsidRPr="00C20A5C">
        <w:rPr>
          <w:rFonts w:ascii="Times New Roman" w:hAnsi="Times New Roman" w:cs="Times New Roman"/>
          <w:color w:val="000000"/>
          <w:sz w:val="28"/>
          <w:szCs w:val="28"/>
        </w:rPr>
        <w:t>: Я згоден</w:t>
      </w:r>
      <w:r w:rsidR="00C6567A"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на використання моїх персональних даних</w:t>
      </w:r>
      <w:r w:rsidR="00C6567A"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Я ознайомлений</w:t>
      </w:r>
      <w:r w:rsidR="00C6567A"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з нормативно правовою базою за переліком, розміщеним на </w:t>
      </w:r>
      <w:proofErr w:type="spellStart"/>
      <w:r w:rsidR="002017D5" w:rsidRPr="00C20A5C">
        <w:rPr>
          <w:rFonts w:ascii="Times New Roman" w:hAnsi="Times New Roman" w:cs="Times New Roman"/>
          <w:color w:val="000000"/>
          <w:sz w:val="28"/>
          <w:szCs w:val="28"/>
        </w:rPr>
        <w:t>вебсайті</w:t>
      </w:r>
      <w:proofErr w:type="spellEnd"/>
      <w:r w:rsidR="002017D5"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виконкому міської ради</w:t>
      </w:r>
      <w:r w:rsidR="002017D5" w:rsidRPr="00C20A5C">
        <w:rPr>
          <w:rFonts w:ascii="Times New Roman" w:hAnsi="Times New Roman" w:cs="Times New Roman"/>
          <w:color w:val="000000"/>
          <w:sz w:val="28"/>
          <w:szCs w:val="28"/>
        </w:rPr>
        <w:t>)</w:t>
      </w:r>
      <w:r w:rsidR="00C6567A" w:rsidRPr="00C20A5C">
        <w:rPr>
          <w:rFonts w:ascii="Times New Roman" w:hAnsi="Times New Roman" w:cs="Times New Roman"/>
          <w:color w:val="000000"/>
          <w:sz w:val="28"/>
          <w:szCs w:val="28"/>
        </w:rPr>
        <w:t>;</w:t>
      </w:r>
    </w:p>
    <w:p w14:paraId="5600618E" w14:textId="56F0B7A3" w:rsidR="002017D5" w:rsidRPr="00C20A5C" w:rsidRDefault="00B04B2A"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5.2.3 п</w:t>
      </w:r>
      <w:r w:rsidR="002017D5" w:rsidRPr="00C20A5C">
        <w:rPr>
          <w:rFonts w:ascii="Times New Roman" w:hAnsi="Times New Roman" w:cs="Times New Roman"/>
          <w:color w:val="000000"/>
          <w:sz w:val="28"/>
          <w:szCs w:val="28"/>
        </w:rPr>
        <w:t>ідсистема «</w:t>
      </w:r>
      <w:proofErr w:type="spellStart"/>
      <w:r w:rsidR="002017D5" w:rsidRPr="00C20A5C">
        <w:rPr>
          <w:rFonts w:ascii="Times New Roman" w:hAnsi="Times New Roman" w:cs="Times New Roman"/>
          <w:color w:val="000000"/>
          <w:sz w:val="28"/>
          <w:szCs w:val="28"/>
        </w:rPr>
        <w:t>WebПортал</w:t>
      </w:r>
      <w:proofErr w:type="spellEnd"/>
      <w:r w:rsidR="002017D5" w:rsidRPr="00C20A5C">
        <w:rPr>
          <w:rFonts w:ascii="Times New Roman" w:hAnsi="Times New Roman" w:cs="Times New Roman"/>
          <w:color w:val="000000"/>
          <w:sz w:val="28"/>
          <w:szCs w:val="28"/>
        </w:rPr>
        <w:t xml:space="preserve">» забезпечує право </w:t>
      </w:r>
      <w:r w:rsidR="00C6567A"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уб’єкта РІІ на відкликання </w:t>
      </w:r>
      <w:r w:rsidR="00291BD5"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годи </w:t>
      </w:r>
      <w:r w:rsidR="00291BD5" w:rsidRPr="00C20A5C">
        <w:rPr>
          <w:rFonts w:ascii="Times New Roman" w:hAnsi="Times New Roman" w:cs="Times New Roman"/>
          <w:color w:val="000000"/>
          <w:sz w:val="28"/>
          <w:szCs w:val="28"/>
        </w:rPr>
        <w:t>в будь-який</w:t>
      </w:r>
      <w:r w:rsidR="002017D5" w:rsidRPr="00C20A5C">
        <w:rPr>
          <w:rFonts w:ascii="Times New Roman" w:hAnsi="Times New Roman" w:cs="Times New Roman"/>
          <w:color w:val="000000"/>
          <w:sz w:val="28"/>
          <w:szCs w:val="28"/>
        </w:rPr>
        <w:t xml:space="preserve"> момент. </w:t>
      </w:r>
      <w:r w:rsidR="00C6567A" w:rsidRPr="00C20A5C">
        <w:rPr>
          <w:rFonts w:ascii="Times New Roman" w:hAnsi="Times New Roman" w:cs="Times New Roman"/>
          <w:color w:val="000000"/>
          <w:sz w:val="28"/>
          <w:szCs w:val="28"/>
        </w:rPr>
        <w:t>Оскільки</w:t>
      </w:r>
      <w:r w:rsidR="002017D5" w:rsidRPr="00C20A5C">
        <w:rPr>
          <w:rFonts w:ascii="Times New Roman" w:hAnsi="Times New Roman" w:cs="Times New Roman"/>
          <w:color w:val="000000"/>
          <w:sz w:val="28"/>
          <w:szCs w:val="28"/>
        </w:rPr>
        <w:t xml:space="preserve"> </w:t>
      </w:r>
      <w:r w:rsidR="00C6567A"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года надається </w:t>
      </w:r>
      <w:r w:rsidR="00C6567A"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w:t>
      </w:r>
      <w:r w:rsidR="00964C95"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єктом РІІ через </w:t>
      </w:r>
      <w:proofErr w:type="spellStart"/>
      <w:r w:rsidR="002017D5" w:rsidRPr="00C20A5C">
        <w:rPr>
          <w:rFonts w:ascii="Times New Roman" w:hAnsi="Times New Roman" w:cs="Times New Roman"/>
          <w:color w:val="000000"/>
          <w:sz w:val="28"/>
          <w:szCs w:val="28"/>
        </w:rPr>
        <w:t>вебсайт</w:t>
      </w:r>
      <w:proofErr w:type="spellEnd"/>
      <w:r w:rsidR="002017D5"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виконкому міської ради</w:t>
      </w:r>
      <w:r w:rsidR="002017D5" w:rsidRPr="00C20A5C">
        <w:rPr>
          <w:rFonts w:ascii="Times New Roman" w:hAnsi="Times New Roman" w:cs="Times New Roman"/>
          <w:color w:val="000000"/>
          <w:sz w:val="28"/>
          <w:szCs w:val="28"/>
        </w:rPr>
        <w:t xml:space="preserve">, на сайті розміщується онлайн-форма на відкликання </w:t>
      </w:r>
      <w:r w:rsidR="006141CF"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годи. Посилання на онлайн-форму відкликання </w:t>
      </w:r>
      <w:r w:rsidRPr="00C20A5C">
        <w:rPr>
          <w:rFonts w:ascii="Times New Roman" w:hAnsi="Times New Roman" w:cs="Times New Roman"/>
          <w:color w:val="000000"/>
          <w:sz w:val="28"/>
          <w:szCs w:val="28"/>
        </w:rPr>
        <w:t>розміщується</w:t>
      </w:r>
      <w:r w:rsidR="002017D5" w:rsidRPr="00C20A5C">
        <w:rPr>
          <w:rFonts w:ascii="Times New Roman" w:hAnsi="Times New Roman" w:cs="Times New Roman"/>
          <w:color w:val="000000"/>
          <w:sz w:val="28"/>
          <w:szCs w:val="28"/>
        </w:rPr>
        <w:t xml:space="preserve"> на кожній сторінці </w:t>
      </w:r>
      <w:proofErr w:type="spellStart"/>
      <w:r w:rsidR="002017D5" w:rsidRPr="00C20A5C">
        <w:rPr>
          <w:rFonts w:ascii="Times New Roman" w:hAnsi="Times New Roman" w:cs="Times New Roman"/>
          <w:color w:val="000000"/>
          <w:sz w:val="28"/>
          <w:szCs w:val="28"/>
        </w:rPr>
        <w:t>вебсайт</w:t>
      </w:r>
      <w:r w:rsidR="00291BD5" w:rsidRPr="00C20A5C">
        <w:rPr>
          <w:rFonts w:ascii="Times New Roman" w:hAnsi="Times New Roman" w:cs="Times New Roman"/>
          <w:color w:val="000000"/>
          <w:sz w:val="28"/>
          <w:szCs w:val="28"/>
        </w:rPr>
        <w:t>а</w:t>
      </w:r>
      <w:proofErr w:type="spellEnd"/>
      <w:r w:rsidR="002017D5" w:rsidRPr="00C20A5C">
        <w:rPr>
          <w:rFonts w:ascii="Times New Roman" w:hAnsi="Times New Roman" w:cs="Times New Roman"/>
          <w:color w:val="000000"/>
          <w:sz w:val="28"/>
          <w:szCs w:val="28"/>
        </w:rPr>
        <w:t xml:space="preserve"> у </w:t>
      </w:r>
      <w:r w:rsidR="001979C3" w:rsidRPr="00C20A5C">
        <w:rPr>
          <w:rFonts w:ascii="Times New Roman" w:hAnsi="Times New Roman" w:cs="Times New Roman"/>
          <w:color w:val="000000"/>
          <w:sz w:val="28"/>
          <w:szCs w:val="28"/>
        </w:rPr>
        <w:t>«</w:t>
      </w:r>
      <w:proofErr w:type="spellStart"/>
      <w:r w:rsidR="001979C3" w:rsidRPr="00C20A5C">
        <w:rPr>
          <w:rFonts w:ascii="Times New Roman" w:hAnsi="Times New Roman" w:cs="Times New Roman"/>
          <w:color w:val="000000"/>
          <w:sz w:val="28"/>
          <w:szCs w:val="28"/>
        </w:rPr>
        <w:t>F</w:t>
      </w:r>
      <w:r w:rsidR="002017D5" w:rsidRPr="00C20A5C">
        <w:rPr>
          <w:rFonts w:ascii="Times New Roman" w:hAnsi="Times New Roman" w:cs="Times New Roman"/>
          <w:color w:val="000000"/>
          <w:sz w:val="28"/>
          <w:szCs w:val="28"/>
        </w:rPr>
        <w:t>ooter</w:t>
      </w:r>
      <w:proofErr w:type="spellEnd"/>
      <w:r w:rsidR="001979C3"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w:t>
      </w:r>
    </w:p>
    <w:p w14:paraId="67AB5B20" w14:textId="397DE800" w:rsidR="002017D5" w:rsidRPr="00C20A5C" w:rsidRDefault="00B04B2A"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5.3. П</w:t>
      </w:r>
      <w:r w:rsidR="002017D5" w:rsidRPr="00C20A5C">
        <w:rPr>
          <w:rFonts w:ascii="Times New Roman" w:hAnsi="Times New Roman" w:cs="Times New Roman"/>
          <w:color w:val="000000"/>
          <w:sz w:val="28"/>
          <w:szCs w:val="28"/>
        </w:rPr>
        <w:t>олітикою</w:t>
      </w:r>
      <w:r w:rsidRPr="00C20A5C">
        <w:rPr>
          <w:rFonts w:ascii="Times New Roman" w:hAnsi="Times New Roman" w:cs="Times New Roman"/>
          <w:color w:val="000000"/>
          <w:sz w:val="28"/>
          <w:szCs w:val="28"/>
        </w:rPr>
        <w:t xml:space="preserve"> захисту </w:t>
      </w:r>
      <w:r w:rsidR="00D67BFD" w:rsidRPr="00C20A5C">
        <w:rPr>
          <w:rFonts w:ascii="Times New Roman" w:hAnsi="Times New Roman" w:cs="Times New Roman"/>
          <w:color w:val="000000"/>
          <w:sz w:val="28"/>
          <w:szCs w:val="28"/>
        </w:rPr>
        <w:t>РІІ</w:t>
      </w:r>
      <w:r w:rsidR="002017D5"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гарантує, що збір персональних даних </w:t>
      </w:r>
      <w:r w:rsidRPr="00C20A5C">
        <w:rPr>
          <w:rFonts w:ascii="Times New Roman" w:hAnsi="Times New Roman" w:cs="Times New Roman"/>
          <w:color w:val="000000"/>
          <w:sz w:val="28"/>
          <w:szCs w:val="28"/>
        </w:rPr>
        <w:t>відбувається</w:t>
      </w:r>
      <w:r w:rsidR="002017D5" w:rsidRPr="00C20A5C">
        <w:rPr>
          <w:rFonts w:ascii="Times New Roman" w:hAnsi="Times New Roman" w:cs="Times New Roman"/>
          <w:color w:val="000000"/>
          <w:sz w:val="28"/>
          <w:szCs w:val="28"/>
        </w:rPr>
        <w:t xml:space="preserve"> лише в цілях надання відповідних послуг, сервісів та виконання чинного законодавства України </w:t>
      </w:r>
      <w:r w:rsidR="00B14A63"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PII </w:t>
      </w:r>
      <w:r w:rsidR="00D67BFD"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аявників збираються  тільки ті, </w:t>
      </w:r>
      <w:r w:rsidR="00D67BFD" w:rsidRPr="00C20A5C">
        <w:rPr>
          <w:rFonts w:ascii="Times New Roman" w:hAnsi="Times New Roman" w:cs="Times New Roman"/>
          <w:color w:val="000000"/>
          <w:sz w:val="28"/>
          <w:szCs w:val="28"/>
        </w:rPr>
        <w:t>що</w:t>
      </w:r>
      <w:r w:rsidR="002017D5" w:rsidRPr="00C20A5C">
        <w:rPr>
          <w:rFonts w:ascii="Times New Roman" w:hAnsi="Times New Roman" w:cs="Times New Roman"/>
          <w:color w:val="000000"/>
          <w:sz w:val="28"/>
          <w:szCs w:val="28"/>
        </w:rPr>
        <w:t xml:space="preserve"> потрібні для створення петиції, електронного звернення подання скарги тощо: ім'я, прізвище, по</w:t>
      </w:r>
      <w:r w:rsidR="00B14A63"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батькові, стать, місце народження, адреса електронної пошти, фізична адреса (юридична адреса), ідентифікаційний номер, номер телефону та зміст звернення)</w:t>
      </w:r>
      <w:r w:rsidR="00B14A63"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w:t>
      </w:r>
    </w:p>
    <w:p w14:paraId="4EB53C73" w14:textId="25E4C8DD" w:rsidR="002017D5" w:rsidRPr="00C20A5C" w:rsidRDefault="00964C95"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5.4. </w:t>
      </w:r>
      <w:r w:rsidR="002017D5" w:rsidRPr="00C20A5C">
        <w:rPr>
          <w:rFonts w:ascii="Times New Roman" w:hAnsi="Times New Roman" w:cs="Times New Roman"/>
          <w:color w:val="000000"/>
          <w:sz w:val="28"/>
          <w:szCs w:val="28"/>
        </w:rPr>
        <w:t xml:space="preserve">Під час збору або перед збором PII для будь-якої діяльності з обробки PII, DPO несе відповідальність за належне інформування </w:t>
      </w:r>
      <w:r w:rsidR="00B14A63"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онтролером РІІ </w:t>
      </w:r>
      <w:r w:rsidR="00AC1B20"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уб’єктів PII про їх </w:t>
      </w:r>
      <w:r w:rsidR="00AC1B20" w:rsidRPr="00C20A5C">
        <w:rPr>
          <w:rFonts w:ascii="Times New Roman" w:hAnsi="Times New Roman" w:cs="Times New Roman"/>
          <w:color w:val="000000"/>
          <w:sz w:val="28"/>
          <w:szCs w:val="28"/>
        </w:rPr>
        <w:t>такі</w:t>
      </w:r>
      <w:r w:rsidR="002017D5" w:rsidRPr="00C20A5C">
        <w:rPr>
          <w:rFonts w:ascii="Times New Roman" w:hAnsi="Times New Roman" w:cs="Times New Roman"/>
          <w:color w:val="000000"/>
          <w:sz w:val="28"/>
          <w:szCs w:val="28"/>
        </w:rPr>
        <w:t xml:space="preserve"> права: </w:t>
      </w:r>
    </w:p>
    <w:p w14:paraId="19DCEC09" w14:textId="25D411A6" w:rsidR="002017D5" w:rsidRPr="00C20A5C" w:rsidRDefault="00964C95"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5.4.1 </w:t>
      </w:r>
      <w:r w:rsidR="002017D5" w:rsidRPr="00C20A5C">
        <w:rPr>
          <w:rFonts w:ascii="Times New Roman" w:hAnsi="Times New Roman" w:cs="Times New Roman"/>
          <w:color w:val="000000"/>
          <w:sz w:val="28"/>
          <w:szCs w:val="28"/>
        </w:rPr>
        <w:t xml:space="preserve">знати про джерела збирання, місцезнаходження своїх РІІ, мету їх обробки, місцезнаходження або місце перебування </w:t>
      </w:r>
      <w:r w:rsidR="00AC1B20"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онтролера PII та </w:t>
      </w:r>
      <w:r w:rsidR="00AC1B20" w:rsidRPr="00C20A5C">
        <w:rPr>
          <w:rFonts w:ascii="Times New Roman" w:hAnsi="Times New Roman" w:cs="Times New Roman"/>
          <w:color w:val="000000"/>
          <w:sz w:val="28"/>
          <w:szCs w:val="28"/>
        </w:rPr>
        <w:t>п</w:t>
      </w:r>
      <w:r w:rsidR="002017D5" w:rsidRPr="00C20A5C">
        <w:rPr>
          <w:rFonts w:ascii="Times New Roman" w:hAnsi="Times New Roman" w:cs="Times New Roman"/>
          <w:color w:val="000000"/>
          <w:sz w:val="28"/>
          <w:szCs w:val="28"/>
        </w:rPr>
        <w:t xml:space="preserve">роцесора PII, або дати відповідне доручення щодо отримання цієї інформації уповноваженим </w:t>
      </w:r>
      <w:r w:rsidR="00AC1B20"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w:t>
      </w:r>
      <w:r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єктом РІІ особам, крім випадків, </w:t>
      </w:r>
      <w:r w:rsidR="00AC1B20" w:rsidRPr="00C20A5C">
        <w:rPr>
          <w:rFonts w:ascii="Times New Roman" w:hAnsi="Times New Roman" w:cs="Times New Roman"/>
          <w:color w:val="000000"/>
          <w:sz w:val="28"/>
          <w:szCs w:val="28"/>
        </w:rPr>
        <w:t>у</w:t>
      </w:r>
      <w:r w:rsidR="002017D5" w:rsidRPr="00C20A5C">
        <w:rPr>
          <w:rFonts w:ascii="Times New Roman" w:hAnsi="Times New Roman" w:cs="Times New Roman"/>
          <w:color w:val="000000"/>
          <w:sz w:val="28"/>
          <w:szCs w:val="28"/>
        </w:rPr>
        <w:t>становлених законом;</w:t>
      </w:r>
    </w:p>
    <w:p w14:paraId="483FE171" w14:textId="77777777" w:rsidR="00964C95" w:rsidRPr="00C20A5C" w:rsidRDefault="00964C95"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5.4.2 </w:t>
      </w:r>
      <w:r w:rsidR="002017D5" w:rsidRPr="00C20A5C">
        <w:rPr>
          <w:rFonts w:ascii="Times New Roman" w:hAnsi="Times New Roman" w:cs="Times New Roman"/>
          <w:color w:val="000000"/>
          <w:sz w:val="28"/>
          <w:szCs w:val="28"/>
        </w:rPr>
        <w:t>отримувати інформацію про умови надання доступу до РІІ, зокрема інформацію про третіх осіб, яким передаються РІІ;</w:t>
      </w:r>
    </w:p>
    <w:p w14:paraId="01F0D6BC" w14:textId="0CE52E27" w:rsidR="002017D5" w:rsidRPr="00C20A5C" w:rsidRDefault="00964C95"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5.4.3 </w:t>
      </w:r>
      <w:r w:rsidR="002017D5" w:rsidRPr="00C20A5C">
        <w:rPr>
          <w:rFonts w:ascii="Times New Roman" w:hAnsi="Times New Roman" w:cs="Times New Roman"/>
          <w:color w:val="000000"/>
          <w:sz w:val="28"/>
          <w:szCs w:val="28"/>
        </w:rPr>
        <w:t xml:space="preserve">право на доступ до </w:t>
      </w:r>
      <w:r w:rsidR="00607862" w:rsidRPr="00C20A5C">
        <w:rPr>
          <w:rFonts w:ascii="Times New Roman" w:hAnsi="Times New Roman" w:cs="Times New Roman"/>
          <w:color w:val="000000"/>
          <w:sz w:val="28"/>
          <w:szCs w:val="28"/>
        </w:rPr>
        <w:t>власних</w:t>
      </w:r>
      <w:r w:rsidR="002017D5" w:rsidRPr="00C20A5C">
        <w:rPr>
          <w:rFonts w:ascii="Times New Roman" w:hAnsi="Times New Roman" w:cs="Times New Roman"/>
          <w:color w:val="000000"/>
          <w:sz w:val="28"/>
          <w:szCs w:val="28"/>
        </w:rPr>
        <w:t xml:space="preserve"> РІІ;</w:t>
      </w:r>
    </w:p>
    <w:p w14:paraId="0F6A9FE0" w14:textId="56C4449A" w:rsidR="002017D5" w:rsidRPr="00C20A5C" w:rsidRDefault="00964C95"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5.4.4 </w:t>
      </w:r>
      <w:r w:rsidR="002017D5" w:rsidRPr="00C20A5C">
        <w:rPr>
          <w:rFonts w:ascii="Times New Roman" w:hAnsi="Times New Roman" w:cs="Times New Roman"/>
          <w:color w:val="000000"/>
          <w:sz w:val="28"/>
          <w:szCs w:val="28"/>
        </w:rPr>
        <w:t xml:space="preserve">отримувати не пізніше ніж за тридцять календарних днів з дня надходження запиту, крім випадків, передбачених законом, відповідь про те, чи обробляються РІІ </w:t>
      </w:r>
      <w:r w:rsidR="00607862"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уб’єкта РІІ, а також отримувати зміст таких РІІ;</w:t>
      </w:r>
    </w:p>
    <w:p w14:paraId="088402FD" w14:textId="2FEAB903" w:rsidR="002017D5" w:rsidRPr="00C20A5C" w:rsidRDefault="00964C95"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5.4.5 </w:t>
      </w:r>
      <w:r w:rsidR="002017D5" w:rsidRPr="00C20A5C">
        <w:rPr>
          <w:rFonts w:ascii="Times New Roman" w:hAnsi="Times New Roman" w:cs="Times New Roman"/>
          <w:color w:val="000000"/>
          <w:sz w:val="28"/>
          <w:szCs w:val="28"/>
        </w:rPr>
        <w:t xml:space="preserve">пред'являти вмотивовану вимогу </w:t>
      </w:r>
      <w:r w:rsidR="00E5658B"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онтролеру PII та/або </w:t>
      </w:r>
      <w:r w:rsidR="00E5658B" w:rsidRPr="00C20A5C">
        <w:rPr>
          <w:rFonts w:ascii="Times New Roman" w:hAnsi="Times New Roman" w:cs="Times New Roman"/>
          <w:color w:val="000000"/>
          <w:sz w:val="28"/>
          <w:szCs w:val="28"/>
        </w:rPr>
        <w:t>п</w:t>
      </w:r>
      <w:r w:rsidR="002017D5" w:rsidRPr="00C20A5C">
        <w:rPr>
          <w:rFonts w:ascii="Times New Roman" w:hAnsi="Times New Roman" w:cs="Times New Roman"/>
          <w:color w:val="000000"/>
          <w:sz w:val="28"/>
          <w:szCs w:val="28"/>
        </w:rPr>
        <w:t>роцесору PII із запереченням проти обробки РІІ;</w:t>
      </w:r>
    </w:p>
    <w:p w14:paraId="4B734747" w14:textId="0B9F4F18" w:rsidR="002017D5" w:rsidRPr="00C20A5C" w:rsidRDefault="00964C95"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5.4.6 </w:t>
      </w:r>
      <w:r w:rsidR="002017D5" w:rsidRPr="00C20A5C">
        <w:rPr>
          <w:rFonts w:ascii="Times New Roman" w:hAnsi="Times New Roman" w:cs="Times New Roman"/>
          <w:color w:val="000000"/>
          <w:sz w:val="28"/>
          <w:szCs w:val="28"/>
        </w:rPr>
        <w:t xml:space="preserve">пред'являти вмотивовану вимогу про зміну або знищення РІІ будь-яким </w:t>
      </w:r>
      <w:r w:rsidR="00E5658B"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онтролером PII та/або </w:t>
      </w:r>
      <w:r w:rsidR="00E5658B" w:rsidRPr="00C20A5C">
        <w:rPr>
          <w:rFonts w:ascii="Times New Roman" w:hAnsi="Times New Roman" w:cs="Times New Roman"/>
          <w:color w:val="000000"/>
          <w:sz w:val="28"/>
          <w:szCs w:val="28"/>
        </w:rPr>
        <w:t>п</w:t>
      </w:r>
      <w:r w:rsidR="002017D5" w:rsidRPr="00C20A5C">
        <w:rPr>
          <w:rFonts w:ascii="Times New Roman" w:hAnsi="Times New Roman" w:cs="Times New Roman"/>
          <w:color w:val="000000"/>
          <w:sz w:val="28"/>
          <w:szCs w:val="28"/>
        </w:rPr>
        <w:t>роцесором PII, якщо ці дані обробляються незаконно чи є недостовірними;</w:t>
      </w:r>
    </w:p>
    <w:p w14:paraId="20823E72" w14:textId="614F9819" w:rsidR="002017D5" w:rsidRPr="00C20A5C" w:rsidRDefault="00964C95"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5.4.7 </w:t>
      </w:r>
      <w:r w:rsidR="002017D5" w:rsidRPr="00C20A5C">
        <w:rPr>
          <w:rFonts w:ascii="Times New Roman" w:hAnsi="Times New Roman" w:cs="Times New Roman"/>
          <w:color w:val="000000"/>
          <w:sz w:val="28"/>
          <w:szCs w:val="28"/>
        </w:rPr>
        <w:t>на захист РІІ від:</w:t>
      </w:r>
    </w:p>
    <w:p w14:paraId="458AD2F2" w14:textId="77777777" w:rsidR="00C20A5C" w:rsidRPr="00C20A5C" w:rsidRDefault="00C20A5C" w:rsidP="00702C39">
      <w:pPr>
        <w:spacing w:after="0" w:line="240" w:lineRule="auto"/>
        <w:ind w:firstLine="567"/>
        <w:jc w:val="both"/>
        <w:rPr>
          <w:rFonts w:ascii="Times New Roman" w:hAnsi="Times New Roman" w:cs="Times New Roman"/>
          <w:color w:val="000000"/>
          <w:sz w:val="28"/>
          <w:szCs w:val="28"/>
        </w:rPr>
      </w:pPr>
    </w:p>
    <w:p w14:paraId="3FA2521D" w14:textId="2F238558" w:rsidR="002017D5" w:rsidRPr="00C20A5C" w:rsidRDefault="00964C95"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lastRenderedPageBreak/>
        <w:t xml:space="preserve">5.4.7.1 </w:t>
      </w:r>
      <w:r w:rsidR="002017D5" w:rsidRPr="00C20A5C">
        <w:rPr>
          <w:rFonts w:ascii="Times New Roman" w:hAnsi="Times New Roman" w:cs="Times New Roman"/>
          <w:color w:val="000000"/>
          <w:sz w:val="28"/>
          <w:szCs w:val="28"/>
        </w:rPr>
        <w:t>незаконної обробки та випадкової втрати, знищення, пошкодження у зв'язку з умисним приховуванням, ненаданням або несвоєчасним їх наданням;</w:t>
      </w:r>
    </w:p>
    <w:p w14:paraId="5134ECF0" w14:textId="381F3354" w:rsidR="002017D5" w:rsidRPr="00C20A5C" w:rsidRDefault="00964C95"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5.4.7.2 </w:t>
      </w:r>
      <w:r w:rsidR="002017D5" w:rsidRPr="00C20A5C">
        <w:rPr>
          <w:rFonts w:ascii="Times New Roman" w:hAnsi="Times New Roman" w:cs="Times New Roman"/>
          <w:color w:val="000000"/>
          <w:sz w:val="28"/>
          <w:szCs w:val="28"/>
        </w:rPr>
        <w:t>на захист від надання відомостей, що є недостовірними або ганьблять честь, гідність та ділову репутацію</w:t>
      </w:r>
      <w:r w:rsidR="00E5658B" w:rsidRPr="00C20A5C">
        <w:rPr>
          <w:rFonts w:ascii="Times New Roman" w:hAnsi="Times New Roman" w:cs="Times New Roman"/>
          <w:color w:val="000000"/>
          <w:sz w:val="28"/>
          <w:szCs w:val="28"/>
        </w:rPr>
        <w:t xml:space="preserve"> суб’єкта РІІ</w:t>
      </w:r>
      <w:r w:rsidR="002017D5" w:rsidRPr="00C20A5C">
        <w:rPr>
          <w:rFonts w:ascii="Times New Roman" w:hAnsi="Times New Roman" w:cs="Times New Roman"/>
          <w:color w:val="000000"/>
          <w:sz w:val="28"/>
          <w:szCs w:val="28"/>
        </w:rPr>
        <w:t>;</w:t>
      </w:r>
    </w:p>
    <w:p w14:paraId="76729B2F" w14:textId="2573DF14" w:rsidR="002017D5" w:rsidRPr="00C20A5C" w:rsidRDefault="00964C95"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5.4.</w:t>
      </w:r>
      <w:r w:rsidR="0013185E" w:rsidRPr="00C20A5C">
        <w:rPr>
          <w:rFonts w:ascii="Times New Roman" w:hAnsi="Times New Roman" w:cs="Times New Roman"/>
          <w:color w:val="000000"/>
          <w:sz w:val="28"/>
          <w:szCs w:val="28"/>
        </w:rPr>
        <w:t xml:space="preserve">8 </w:t>
      </w:r>
      <w:r w:rsidR="002017D5" w:rsidRPr="00C20A5C">
        <w:rPr>
          <w:rFonts w:ascii="Times New Roman" w:hAnsi="Times New Roman" w:cs="Times New Roman"/>
          <w:color w:val="000000"/>
          <w:sz w:val="28"/>
          <w:szCs w:val="28"/>
        </w:rPr>
        <w:t>звертатися зі скаргами на обробку РІІ до Уповноваженого Верховної Ради України з прав людини або до суду;</w:t>
      </w:r>
    </w:p>
    <w:p w14:paraId="25B85EC6" w14:textId="41DF2835" w:rsidR="002017D5" w:rsidRPr="00C20A5C" w:rsidRDefault="0013185E"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5.4.9 </w:t>
      </w:r>
      <w:r w:rsidR="002017D5" w:rsidRPr="00C20A5C">
        <w:rPr>
          <w:rFonts w:ascii="Times New Roman" w:hAnsi="Times New Roman" w:cs="Times New Roman"/>
          <w:color w:val="000000"/>
          <w:sz w:val="28"/>
          <w:szCs w:val="28"/>
        </w:rPr>
        <w:t xml:space="preserve">застосовувати засоби правового захисту </w:t>
      </w:r>
      <w:r w:rsidR="00F31A73"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 разі порушення законодавства про захист РІІ;</w:t>
      </w:r>
    </w:p>
    <w:p w14:paraId="2D189FC8" w14:textId="18FF784B" w:rsidR="002017D5" w:rsidRPr="00C20A5C" w:rsidRDefault="0013185E"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5.4.10 </w:t>
      </w:r>
      <w:r w:rsidR="00C82F82" w:rsidRPr="00C20A5C">
        <w:rPr>
          <w:rFonts w:ascii="Times New Roman" w:hAnsi="Times New Roman" w:cs="Times New Roman"/>
          <w:color w:val="000000"/>
          <w:sz w:val="28"/>
          <w:szCs w:val="28"/>
        </w:rPr>
        <w:t>у</w:t>
      </w:r>
      <w:r w:rsidR="002017D5" w:rsidRPr="00C20A5C">
        <w:rPr>
          <w:rFonts w:ascii="Times New Roman" w:hAnsi="Times New Roman" w:cs="Times New Roman"/>
          <w:color w:val="000000"/>
          <w:sz w:val="28"/>
          <w:szCs w:val="28"/>
        </w:rPr>
        <w:t>носити застереження стосовно обмеження права на обробку своїх РІІ під час надання згоди;</w:t>
      </w:r>
    </w:p>
    <w:p w14:paraId="24B68AEF" w14:textId="353010CF" w:rsidR="002017D5" w:rsidRPr="00C20A5C" w:rsidRDefault="0013185E"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5.4.11 </w:t>
      </w:r>
      <w:r w:rsidR="002017D5" w:rsidRPr="00C20A5C">
        <w:rPr>
          <w:rFonts w:ascii="Times New Roman" w:hAnsi="Times New Roman" w:cs="Times New Roman"/>
          <w:color w:val="000000"/>
          <w:sz w:val="28"/>
          <w:szCs w:val="28"/>
        </w:rPr>
        <w:t>відкликати згоду на обробку РІІ;</w:t>
      </w:r>
    </w:p>
    <w:p w14:paraId="09FCAD0C" w14:textId="09D05A05" w:rsidR="002017D5" w:rsidRPr="00C20A5C" w:rsidRDefault="0013185E"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5.4.12 </w:t>
      </w:r>
      <w:r w:rsidR="002017D5" w:rsidRPr="00C20A5C">
        <w:rPr>
          <w:rFonts w:ascii="Times New Roman" w:hAnsi="Times New Roman" w:cs="Times New Roman"/>
          <w:color w:val="000000"/>
          <w:sz w:val="28"/>
          <w:szCs w:val="28"/>
        </w:rPr>
        <w:t>знати механізм автоматичної обробки РІІ;</w:t>
      </w:r>
    </w:p>
    <w:p w14:paraId="3D875E01" w14:textId="493EAA68" w:rsidR="002017D5" w:rsidRPr="00C20A5C" w:rsidRDefault="0013185E"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5.4.13 </w:t>
      </w:r>
      <w:r w:rsidR="002017D5" w:rsidRPr="00C20A5C">
        <w:rPr>
          <w:rFonts w:ascii="Times New Roman" w:hAnsi="Times New Roman" w:cs="Times New Roman"/>
          <w:color w:val="000000"/>
          <w:sz w:val="28"/>
          <w:szCs w:val="28"/>
        </w:rPr>
        <w:t xml:space="preserve">на захист від автоматизованого рішення, </w:t>
      </w:r>
      <w:r w:rsidR="00BD17A3" w:rsidRPr="00C20A5C">
        <w:rPr>
          <w:rFonts w:ascii="Times New Roman" w:hAnsi="Times New Roman" w:cs="Times New Roman"/>
          <w:color w:val="000000"/>
          <w:sz w:val="28"/>
          <w:szCs w:val="28"/>
        </w:rPr>
        <w:t>що</w:t>
      </w:r>
      <w:r w:rsidR="002017D5" w:rsidRPr="00C20A5C">
        <w:rPr>
          <w:rFonts w:ascii="Times New Roman" w:hAnsi="Times New Roman" w:cs="Times New Roman"/>
          <w:color w:val="000000"/>
          <w:sz w:val="28"/>
          <w:szCs w:val="28"/>
        </w:rPr>
        <w:t xml:space="preserve"> має для нього правові наслідки.</w:t>
      </w:r>
    </w:p>
    <w:p w14:paraId="0D2E327E" w14:textId="223A2202" w:rsidR="002017D5" w:rsidRPr="00C20A5C" w:rsidRDefault="00702C39"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5.5. У разі наявності</w:t>
      </w:r>
      <w:r w:rsidR="002017D5" w:rsidRPr="00C20A5C">
        <w:rPr>
          <w:rFonts w:ascii="Times New Roman" w:hAnsi="Times New Roman" w:cs="Times New Roman"/>
          <w:color w:val="000000"/>
          <w:sz w:val="28"/>
          <w:szCs w:val="28"/>
        </w:rPr>
        <w:t xml:space="preserve"> кільк</w:t>
      </w:r>
      <w:r w:rsidRPr="00C20A5C">
        <w:rPr>
          <w:rFonts w:ascii="Times New Roman" w:hAnsi="Times New Roman" w:cs="Times New Roman"/>
          <w:color w:val="000000"/>
          <w:sz w:val="28"/>
          <w:szCs w:val="28"/>
        </w:rPr>
        <w:t>ох</w:t>
      </w:r>
      <w:r w:rsidR="002017D5" w:rsidRPr="00C20A5C">
        <w:rPr>
          <w:rFonts w:ascii="Times New Roman" w:hAnsi="Times New Roman" w:cs="Times New Roman"/>
          <w:color w:val="000000"/>
          <w:sz w:val="28"/>
          <w:szCs w:val="28"/>
        </w:rPr>
        <w:t xml:space="preserve"> видів діяльності з обробки PII, </w:t>
      </w:r>
      <w:r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розро</w:t>
      </w:r>
      <w:r w:rsidRPr="00C20A5C">
        <w:rPr>
          <w:rFonts w:ascii="Times New Roman" w:hAnsi="Times New Roman" w:cs="Times New Roman"/>
          <w:color w:val="000000"/>
          <w:sz w:val="28"/>
          <w:szCs w:val="28"/>
        </w:rPr>
        <w:t>бляє</w:t>
      </w:r>
      <w:r w:rsidR="002017D5" w:rsidRPr="00C20A5C">
        <w:rPr>
          <w:rFonts w:ascii="Times New Roman" w:hAnsi="Times New Roman" w:cs="Times New Roman"/>
          <w:color w:val="000000"/>
          <w:sz w:val="28"/>
          <w:szCs w:val="28"/>
        </w:rPr>
        <w:t xml:space="preserve"> різні повідомлення, </w:t>
      </w:r>
      <w:r w:rsidR="001A5D44" w:rsidRPr="00C20A5C">
        <w:rPr>
          <w:rFonts w:ascii="Times New Roman" w:hAnsi="Times New Roman" w:cs="Times New Roman"/>
          <w:color w:val="000000"/>
          <w:sz w:val="28"/>
          <w:szCs w:val="28"/>
        </w:rPr>
        <w:t>що</w:t>
      </w:r>
      <w:r w:rsidR="002017D5" w:rsidRPr="00C20A5C">
        <w:rPr>
          <w:rFonts w:ascii="Times New Roman" w:hAnsi="Times New Roman" w:cs="Times New Roman"/>
          <w:color w:val="000000"/>
          <w:sz w:val="28"/>
          <w:szCs w:val="28"/>
        </w:rPr>
        <w:t xml:space="preserve"> відрізнятимуться залежно від діяльності з обробки та категорій зібраних PII. Якщо РІІ передаються </w:t>
      </w:r>
      <w:r w:rsidR="001A5D44" w:rsidRPr="00C20A5C">
        <w:rPr>
          <w:rFonts w:ascii="Times New Roman" w:hAnsi="Times New Roman" w:cs="Times New Roman"/>
          <w:color w:val="000000"/>
          <w:sz w:val="28"/>
          <w:szCs w:val="28"/>
        </w:rPr>
        <w:t>т</w:t>
      </w:r>
      <w:r w:rsidR="002017D5" w:rsidRPr="00C20A5C">
        <w:rPr>
          <w:rFonts w:ascii="Times New Roman" w:hAnsi="Times New Roman" w:cs="Times New Roman"/>
          <w:color w:val="000000"/>
          <w:sz w:val="28"/>
          <w:szCs w:val="28"/>
        </w:rPr>
        <w:t xml:space="preserve">ретім особам, DPO має переконатися, що </w:t>
      </w:r>
      <w:r w:rsidR="001A5D44"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уб’єкти PII були повідомлені про це. </w:t>
      </w:r>
    </w:p>
    <w:p w14:paraId="2FABFBDF" w14:textId="02443D02" w:rsidR="002017D5" w:rsidRPr="00C20A5C" w:rsidRDefault="00702C39"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5.6. </w:t>
      </w:r>
      <w:r w:rsidR="002017D5" w:rsidRPr="00C20A5C">
        <w:rPr>
          <w:rFonts w:ascii="Times New Roman" w:hAnsi="Times New Roman" w:cs="Times New Roman"/>
          <w:color w:val="000000"/>
          <w:sz w:val="28"/>
          <w:szCs w:val="28"/>
        </w:rPr>
        <w:t xml:space="preserve">Якщо обробка PII ґрунтується на згоді </w:t>
      </w:r>
      <w:r w:rsidR="008C4B03"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уб’єкта PII або на інших законних підставах, DPO контролює, щоб </w:t>
      </w:r>
      <w:r w:rsidR="008C4B03"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 РІІ був спроможним довести те, що </w:t>
      </w:r>
      <w:r w:rsidR="008C077A"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 РІІ надав явну згоду на опрацювання своїх РІІ. DPO контролює, щоб </w:t>
      </w:r>
      <w:r w:rsidR="008C077A"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 РІІ надав </w:t>
      </w:r>
      <w:r w:rsidR="008C077A"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уб’єктам PII варіант</w:t>
      </w:r>
      <w:r w:rsidR="008C077A" w:rsidRPr="00C20A5C">
        <w:rPr>
          <w:rFonts w:ascii="Times New Roman" w:hAnsi="Times New Roman" w:cs="Times New Roman"/>
          <w:color w:val="000000"/>
          <w:sz w:val="28"/>
          <w:szCs w:val="28"/>
        </w:rPr>
        <w:t>и</w:t>
      </w:r>
      <w:r w:rsidR="002017D5" w:rsidRPr="00C20A5C">
        <w:rPr>
          <w:rFonts w:ascii="Times New Roman" w:hAnsi="Times New Roman" w:cs="Times New Roman"/>
          <w:color w:val="000000"/>
          <w:sz w:val="28"/>
          <w:szCs w:val="28"/>
        </w:rPr>
        <w:t xml:space="preserve"> надання згоди </w:t>
      </w:r>
      <w:r w:rsidR="008C077A" w:rsidRPr="00C20A5C">
        <w:rPr>
          <w:rFonts w:ascii="Times New Roman" w:hAnsi="Times New Roman" w:cs="Times New Roman"/>
          <w:color w:val="000000"/>
          <w:sz w:val="28"/>
          <w:szCs w:val="28"/>
        </w:rPr>
        <w:t>й</w:t>
      </w:r>
      <w:r w:rsidR="002017D5" w:rsidRPr="00C20A5C">
        <w:rPr>
          <w:rFonts w:ascii="Times New Roman" w:hAnsi="Times New Roman" w:cs="Times New Roman"/>
          <w:color w:val="000000"/>
          <w:sz w:val="28"/>
          <w:szCs w:val="28"/>
        </w:rPr>
        <w:t xml:space="preserve"> має повідомити та гарантувати, що їх згоду (щоразу, коли згода використовується як законна підстава для обробки) можна відкликати в будь-який час. Для відповідних функціональних підсистем ЄІС це будуть </w:t>
      </w:r>
      <w:r w:rsidR="00A07699" w:rsidRPr="00C20A5C">
        <w:rPr>
          <w:rFonts w:ascii="Times New Roman" w:hAnsi="Times New Roman" w:cs="Times New Roman"/>
          <w:color w:val="000000"/>
          <w:sz w:val="28"/>
          <w:szCs w:val="28"/>
        </w:rPr>
        <w:t>такі</w:t>
      </w:r>
      <w:r w:rsidR="002017D5" w:rsidRPr="00C20A5C">
        <w:rPr>
          <w:rFonts w:ascii="Times New Roman" w:hAnsi="Times New Roman" w:cs="Times New Roman"/>
          <w:color w:val="000000"/>
          <w:sz w:val="28"/>
          <w:szCs w:val="28"/>
        </w:rPr>
        <w:t xml:space="preserve"> дії щодо підтвер</w:t>
      </w:r>
      <w:r w:rsidRPr="00C20A5C">
        <w:rPr>
          <w:rFonts w:ascii="Times New Roman" w:hAnsi="Times New Roman" w:cs="Times New Roman"/>
          <w:color w:val="000000"/>
          <w:sz w:val="28"/>
          <w:szCs w:val="28"/>
        </w:rPr>
        <w:t>д</w:t>
      </w:r>
      <w:r w:rsidR="002017D5" w:rsidRPr="00C20A5C">
        <w:rPr>
          <w:rFonts w:ascii="Times New Roman" w:hAnsi="Times New Roman" w:cs="Times New Roman"/>
          <w:color w:val="000000"/>
          <w:sz w:val="28"/>
          <w:szCs w:val="28"/>
        </w:rPr>
        <w:t xml:space="preserve">ження надання згоди </w:t>
      </w:r>
      <w:r w:rsidR="00A91502"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w:t>
      </w:r>
      <w:r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єктом РІІ:</w:t>
      </w:r>
    </w:p>
    <w:p w14:paraId="73EA63AA" w14:textId="4C0F22A9" w:rsidR="002017D5" w:rsidRPr="00C20A5C" w:rsidRDefault="00702C39"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5.6.1 </w:t>
      </w:r>
      <w:r w:rsidR="002017D5" w:rsidRPr="00C20A5C">
        <w:rPr>
          <w:rFonts w:ascii="Times New Roman" w:hAnsi="Times New Roman" w:cs="Times New Roman"/>
          <w:color w:val="000000"/>
          <w:sz w:val="28"/>
          <w:szCs w:val="28"/>
        </w:rPr>
        <w:t xml:space="preserve">у підсистемах </w:t>
      </w:r>
      <w:bookmarkStart w:id="13" w:name="_Hlk174436448"/>
      <w:r w:rsidR="002017D5" w:rsidRPr="00C20A5C">
        <w:rPr>
          <w:rFonts w:ascii="Times New Roman" w:hAnsi="Times New Roman" w:cs="Times New Roman"/>
          <w:color w:val="000000"/>
          <w:sz w:val="28"/>
          <w:szCs w:val="28"/>
        </w:rPr>
        <w:t>«Підсистема документообігу», «Підсистема кадрового забезпечення»</w:t>
      </w:r>
      <w:bookmarkEnd w:id="13"/>
      <w:r w:rsidR="002017D5" w:rsidRPr="00C20A5C">
        <w:rPr>
          <w:rFonts w:ascii="Times New Roman" w:hAnsi="Times New Roman" w:cs="Times New Roman"/>
          <w:color w:val="000000"/>
          <w:sz w:val="28"/>
          <w:szCs w:val="28"/>
        </w:rPr>
        <w:t xml:space="preserve"> </w:t>
      </w:r>
      <w:r w:rsidR="00D74647" w:rsidRPr="00C20A5C">
        <w:rPr>
          <w:rFonts w:ascii="Times New Roman" w:hAnsi="Times New Roman"/>
          <w:color w:val="000000"/>
          <w:sz w:val="28"/>
          <w:szCs w:val="28"/>
        </w:rPr>
        <w:t>–</w:t>
      </w:r>
      <w:r w:rsidR="00D74647"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підписання </w:t>
      </w:r>
      <w:r w:rsidR="009904A2"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уб’єктом РІІ </w:t>
      </w:r>
      <w:r w:rsidR="009904A2"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годи суб'єкта даних (згідно </w:t>
      </w:r>
      <w:r w:rsidR="009904A2" w:rsidRPr="00C20A5C">
        <w:rPr>
          <w:rFonts w:ascii="Times New Roman" w:hAnsi="Times New Roman" w:cs="Times New Roman"/>
          <w:color w:val="000000"/>
          <w:sz w:val="28"/>
          <w:szCs w:val="28"/>
        </w:rPr>
        <w:t xml:space="preserve">з </w:t>
      </w:r>
      <w:r w:rsidR="002017D5" w:rsidRPr="00C20A5C">
        <w:rPr>
          <w:rFonts w:ascii="Times New Roman" w:hAnsi="Times New Roman" w:cs="Times New Roman"/>
          <w:color w:val="000000"/>
          <w:sz w:val="28"/>
          <w:szCs w:val="28"/>
        </w:rPr>
        <w:t>форм</w:t>
      </w:r>
      <w:r w:rsidR="009904A2" w:rsidRPr="00C20A5C">
        <w:rPr>
          <w:rFonts w:ascii="Times New Roman" w:hAnsi="Times New Roman" w:cs="Times New Roman"/>
          <w:color w:val="000000"/>
          <w:sz w:val="28"/>
          <w:szCs w:val="28"/>
        </w:rPr>
        <w:t>ою</w:t>
      </w:r>
      <w:r w:rsidR="002017D5" w:rsidRPr="00C20A5C">
        <w:rPr>
          <w:rFonts w:ascii="Times New Roman" w:hAnsi="Times New Roman" w:cs="Times New Roman"/>
          <w:color w:val="000000"/>
          <w:sz w:val="28"/>
          <w:szCs w:val="28"/>
        </w:rPr>
        <w:t xml:space="preserve"> документ</w:t>
      </w:r>
      <w:r w:rsidR="009904A2" w:rsidRPr="00C20A5C">
        <w:rPr>
          <w:rFonts w:ascii="Times New Roman" w:hAnsi="Times New Roman" w:cs="Times New Roman"/>
          <w:color w:val="000000"/>
          <w:sz w:val="28"/>
          <w:szCs w:val="28"/>
        </w:rPr>
        <w:t xml:space="preserve">а </w:t>
      </w:r>
      <w:r w:rsidR="002017D5" w:rsidRPr="00C20A5C">
        <w:rPr>
          <w:rFonts w:ascii="Times New Roman" w:hAnsi="Times New Roman" w:cs="Times New Roman"/>
          <w:color w:val="000000"/>
          <w:sz w:val="28"/>
          <w:szCs w:val="28"/>
        </w:rPr>
        <w:t xml:space="preserve">D9.1-СУІБ </w:t>
      </w:r>
      <w:r w:rsidR="009904A2"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Форма згоди суб'єкта даних</w:t>
      </w:r>
      <w:r w:rsidR="009904A2"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та підписання </w:t>
      </w:r>
      <w:r w:rsidR="009904A2"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уб’єктом РІІ </w:t>
      </w:r>
      <w:r w:rsidR="009904A2"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аяви про </w:t>
      </w:r>
      <w:bookmarkStart w:id="14" w:name="_Hlk174436432"/>
      <w:r w:rsidR="002017D5" w:rsidRPr="00C20A5C">
        <w:rPr>
          <w:rFonts w:ascii="Times New Roman" w:hAnsi="Times New Roman" w:cs="Times New Roman"/>
          <w:color w:val="000000"/>
          <w:sz w:val="28"/>
          <w:szCs w:val="28"/>
        </w:rPr>
        <w:t xml:space="preserve">ознайомлення та прийняття документів </w:t>
      </w:r>
      <w:r w:rsidR="003B01AD" w:rsidRPr="00C20A5C">
        <w:rPr>
          <w:rFonts w:ascii="Times New Roman" w:hAnsi="Times New Roman" w:cs="Times New Roman"/>
          <w:color w:val="000000"/>
          <w:sz w:val="28"/>
          <w:szCs w:val="28"/>
        </w:rPr>
        <w:t>СУІБ</w:t>
      </w:r>
      <w:r w:rsidR="002017D5" w:rsidRPr="00C20A5C">
        <w:rPr>
          <w:rFonts w:ascii="Times New Roman" w:hAnsi="Times New Roman" w:cs="Times New Roman"/>
          <w:color w:val="000000"/>
          <w:sz w:val="28"/>
          <w:szCs w:val="28"/>
        </w:rPr>
        <w:t xml:space="preserve"> та  конфіденційністю</w:t>
      </w:r>
      <w:bookmarkEnd w:id="14"/>
      <w:r w:rsidR="002017D5" w:rsidRPr="00C20A5C">
        <w:rPr>
          <w:rFonts w:ascii="Times New Roman" w:hAnsi="Times New Roman" w:cs="Times New Roman"/>
          <w:color w:val="000000"/>
          <w:sz w:val="28"/>
          <w:szCs w:val="28"/>
        </w:rPr>
        <w:t xml:space="preserve"> (згідно </w:t>
      </w:r>
      <w:r w:rsidR="009904A2" w:rsidRPr="00C20A5C">
        <w:rPr>
          <w:rFonts w:ascii="Times New Roman" w:hAnsi="Times New Roman" w:cs="Times New Roman"/>
          <w:color w:val="000000"/>
          <w:sz w:val="28"/>
          <w:szCs w:val="28"/>
        </w:rPr>
        <w:t xml:space="preserve">з </w:t>
      </w:r>
      <w:r w:rsidR="002017D5" w:rsidRPr="00C20A5C">
        <w:rPr>
          <w:rFonts w:ascii="Times New Roman" w:hAnsi="Times New Roman" w:cs="Times New Roman"/>
          <w:color w:val="000000"/>
          <w:sz w:val="28"/>
          <w:szCs w:val="28"/>
        </w:rPr>
        <w:t>форм</w:t>
      </w:r>
      <w:r w:rsidR="009904A2" w:rsidRPr="00C20A5C">
        <w:rPr>
          <w:rFonts w:ascii="Times New Roman" w:hAnsi="Times New Roman" w:cs="Times New Roman"/>
          <w:color w:val="000000"/>
          <w:sz w:val="28"/>
          <w:szCs w:val="28"/>
        </w:rPr>
        <w:t>ою</w:t>
      </w:r>
      <w:r w:rsidR="002017D5" w:rsidRPr="00C20A5C">
        <w:rPr>
          <w:rFonts w:ascii="Times New Roman" w:hAnsi="Times New Roman" w:cs="Times New Roman"/>
          <w:color w:val="000000"/>
          <w:sz w:val="28"/>
          <w:szCs w:val="28"/>
        </w:rPr>
        <w:t xml:space="preserve"> документ</w:t>
      </w:r>
      <w:r w:rsidR="009904A2" w:rsidRPr="00C20A5C">
        <w:rPr>
          <w:rFonts w:ascii="Times New Roman" w:hAnsi="Times New Roman" w:cs="Times New Roman"/>
          <w:color w:val="000000"/>
          <w:sz w:val="28"/>
          <w:szCs w:val="28"/>
        </w:rPr>
        <w:t>а</w:t>
      </w:r>
      <w:r w:rsidR="002017D5" w:rsidRPr="00C20A5C">
        <w:rPr>
          <w:rFonts w:ascii="Times New Roman" w:hAnsi="Times New Roman" w:cs="Times New Roman"/>
          <w:color w:val="000000"/>
          <w:sz w:val="28"/>
          <w:szCs w:val="28"/>
        </w:rPr>
        <w:t xml:space="preserve"> D14.19-СУІБ </w:t>
      </w:r>
      <w:r w:rsidR="009904A2"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Заява про ознайомлення та прийняття документів системи управління інформаційною безпекою та  конфіденційністю</w:t>
      </w:r>
      <w:r w:rsidR="009904A2"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w:t>
      </w:r>
    </w:p>
    <w:p w14:paraId="01FE5FCE" w14:textId="5F447C93" w:rsidR="002017D5" w:rsidRPr="00C20A5C" w:rsidRDefault="00702C39"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5.6.2 </w:t>
      </w:r>
      <w:r w:rsidR="002017D5" w:rsidRPr="00C20A5C">
        <w:rPr>
          <w:rFonts w:ascii="Times New Roman" w:hAnsi="Times New Roman" w:cs="Times New Roman"/>
          <w:color w:val="000000"/>
          <w:sz w:val="28"/>
          <w:szCs w:val="28"/>
        </w:rPr>
        <w:t xml:space="preserve">у підсистемі </w:t>
      </w:r>
      <w:bookmarkStart w:id="15" w:name="_Hlk174436602"/>
      <w:r w:rsidR="002017D5" w:rsidRPr="00C20A5C">
        <w:rPr>
          <w:rFonts w:ascii="Times New Roman" w:hAnsi="Times New Roman" w:cs="Times New Roman"/>
          <w:color w:val="000000"/>
          <w:sz w:val="28"/>
          <w:szCs w:val="28"/>
        </w:rPr>
        <w:t>«</w:t>
      </w:r>
      <w:proofErr w:type="spellStart"/>
      <w:r w:rsidR="002017D5" w:rsidRPr="00C20A5C">
        <w:rPr>
          <w:rFonts w:ascii="Times New Roman" w:hAnsi="Times New Roman" w:cs="Times New Roman"/>
          <w:color w:val="000000"/>
          <w:sz w:val="28"/>
          <w:szCs w:val="28"/>
        </w:rPr>
        <w:t>WebПортал</w:t>
      </w:r>
      <w:proofErr w:type="spellEnd"/>
      <w:r w:rsidR="002017D5" w:rsidRPr="00C20A5C">
        <w:rPr>
          <w:rFonts w:ascii="Times New Roman" w:hAnsi="Times New Roman" w:cs="Times New Roman"/>
          <w:color w:val="000000"/>
          <w:sz w:val="28"/>
          <w:szCs w:val="28"/>
        </w:rPr>
        <w:t>»</w:t>
      </w:r>
      <w:bookmarkEnd w:id="15"/>
      <w:r w:rsidR="002017D5" w:rsidRPr="00C20A5C">
        <w:rPr>
          <w:rFonts w:ascii="Times New Roman" w:hAnsi="Times New Roman" w:cs="Times New Roman"/>
          <w:color w:val="000000"/>
          <w:sz w:val="28"/>
          <w:szCs w:val="28"/>
        </w:rPr>
        <w:t xml:space="preserve"> </w:t>
      </w:r>
      <w:r w:rsidR="009904A2" w:rsidRPr="00C20A5C">
        <w:rPr>
          <w:rFonts w:ascii="Times New Roman" w:hAnsi="Times New Roman"/>
          <w:color w:val="000000"/>
          <w:sz w:val="28"/>
          <w:szCs w:val="28"/>
        </w:rPr>
        <w:t>–</w:t>
      </w:r>
      <w:r w:rsidR="009904A2"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забезпечення на </w:t>
      </w:r>
      <w:proofErr w:type="spellStart"/>
      <w:r w:rsidR="002017D5" w:rsidRPr="00C20A5C">
        <w:rPr>
          <w:rFonts w:ascii="Times New Roman" w:hAnsi="Times New Roman" w:cs="Times New Roman"/>
          <w:color w:val="000000"/>
          <w:sz w:val="28"/>
          <w:szCs w:val="28"/>
        </w:rPr>
        <w:t>вебсайті</w:t>
      </w:r>
      <w:proofErr w:type="spellEnd"/>
      <w:r w:rsidR="002017D5" w:rsidRPr="00C20A5C">
        <w:rPr>
          <w:rFonts w:ascii="Times New Roman" w:hAnsi="Times New Roman" w:cs="Times New Roman"/>
          <w:color w:val="000000"/>
          <w:sz w:val="28"/>
          <w:szCs w:val="28"/>
        </w:rPr>
        <w:t xml:space="preserve"> надання </w:t>
      </w:r>
      <w:r w:rsidR="0097001D"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годи </w:t>
      </w:r>
      <w:r w:rsidR="009904A2"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уб’єктом РІІ на обробку РІІ, та її фіксація, через п</w:t>
      </w:r>
      <w:r w:rsidR="007F7448" w:rsidRPr="00C20A5C">
        <w:rPr>
          <w:rFonts w:ascii="Times New Roman" w:hAnsi="Times New Roman" w:cs="Times New Roman"/>
          <w:color w:val="000000"/>
          <w:sz w:val="28"/>
          <w:szCs w:val="28"/>
        </w:rPr>
        <w:t>р</w:t>
      </w:r>
      <w:r w:rsidR="002017D5" w:rsidRPr="00C20A5C">
        <w:rPr>
          <w:rFonts w:ascii="Times New Roman" w:hAnsi="Times New Roman" w:cs="Times New Roman"/>
          <w:color w:val="000000"/>
          <w:sz w:val="28"/>
          <w:szCs w:val="28"/>
        </w:rPr>
        <w:t xml:space="preserve">оставлення позначки про згоду </w:t>
      </w:r>
      <w:r w:rsidR="0097001D"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 </w:t>
      </w:r>
      <w:r w:rsidR="00D644EC" w:rsidRPr="00C20A5C">
        <w:rPr>
          <w:rFonts w:ascii="Times New Roman" w:hAnsi="Times New Roman" w:cs="Times New Roman"/>
          <w:color w:val="000000"/>
          <w:sz w:val="28"/>
          <w:szCs w:val="28"/>
        </w:rPr>
        <w:t>«</w:t>
      </w:r>
      <w:proofErr w:type="spellStart"/>
      <w:r w:rsidR="00D644EC" w:rsidRPr="00C20A5C">
        <w:rPr>
          <w:rFonts w:ascii="Times New Roman" w:hAnsi="Times New Roman" w:cs="Times New Roman"/>
          <w:color w:val="000000"/>
          <w:sz w:val="28"/>
          <w:szCs w:val="28"/>
        </w:rPr>
        <w:t>checkbox</w:t>
      </w:r>
      <w:proofErr w:type="spellEnd"/>
      <w:r w:rsidR="00D644EC"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або відмов</w:t>
      </w:r>
      <w:r w:rsidR="0097001D" w:rsidRPr="00C20A5C">
        <w:rPr>
          <w:rFonts w:ascii="Times New Roman" w:hAnsi="Times New Roman" w:cs="Times New Roman"/>
          <w:color w:val="000000"/>
          <w:sz w:val="28"/>
          <w:szCs w:val="28"/>
        </w:rPr>
        <w:t>у</w:t>
      </w:r>
      <w:r w:rsidR="002017D5" w:rsidRPr="00C20A5C">
        <w:rPr>
          <w:rFonts w:ascii="Times New Roman" w:hAnsi="Times New Roman" w:cs="Times New Roman"/>
          <w:color w:val="000000"/>
          <w:sz w:val="28"/>
          <w:szCs w:val="28"/>
        </w:rPr>
        <w:t xml:space="preserve"> від надання такої згоди. Якщо збір PII стосується </w:t>
      </w:r>
      <w:r w:rsidRPr="00C20A5C">
        <w:rPr>
          <w:rFonts w:ascii="Times New Roman" w:hAnsi="Times New Roman" w:cs="Times New Roman"/>
          <w:color w:val="000000"/>
          <w:sz w:val="28"/>
          <w:szCs w:val="28"/>
        </w:rPr>
        <w:t>особи</w:t>
      </w:r>
      <w:r w:rsidR="002017D5" w:rsidRPr="00C20A5C">
        <w:rPr>
          <w:rFonts w:ascii="Times New Roman" w:hAnsi="Times New Roman" w:cs="Times New Roman"/>
          <w:color w:val="000000"/>
          <w:sz w:val="28"/>
          <w:szCs w:val="28"/>
        </w:rPr>
        <w:t xml:space="preserve"> віком до 16 років, має бути додана позначка про згоду батьків із доданням цієї згоди, щоб переконатися, що </w:t>
      </w:r>
      <w:r w:rsidR="007F7448"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онтролеру РІІ батьківська згода була надана перед збиранням за допомогою форми згоди батьків (форма додається до довідкових матеріалів, доступн</w:t>
      </w:r>
      <w:r w:rsidR="007F7448" w:rsidRPr="00C20A5C">
        <w:rPr>
          <w:rFonts w:ascii="Times New Roman" w:hAnsi="Times New Roman" w:cs="Times New Roman"/>
          <w:color w:val="000000"/>
          <w:sz w:val="28"/>
          <w:szCs w:val="28"/>
        </w:rPr>
        <w:t>их</w:t>
      </w:r>
      <w:r w:rsidR="002017D5" w:rsidRPr="00C20A5C">
        <w:rPr>
          <w:rFonts w:ascii="Times New Roman" w:hAnsi="Times New Roman" w:cs="Times New Roman"/>
          <w:color w:val="000000"/>
          <w:sz w:val="28"/>
          <w:szCs w:val="28"/>
        </w:rPr>
        <w:t xml:space="preserve"> на </w:t>
      </w:r>
      <w:proofErr w:type="spellStart"/>
      <w:r w:rsidR="007F7448" w:rsidRPr="00C20A5C">
        <w:rPr>
          <w:rFonts w:ascii="Times New Roman" w:hAnsi="Times New Roman" w:cs="Times New Roman"/>
          <w:color w:val="000000"/>
          <w:sz w:val="28"/>
          <w:szCs w:val="28"/>
        </w:rPr>
        <w:t>веб</w:t>
      </w:r>
      <w:r w:rsidR="002017D5" w:rsidRPr="00C20A5C">
        <w:rPr>
          <w:rFonts w:ascii="Times New Roman" w:hAnsi="Times New Roman" w:cs="Times New Roman"/>
          <w:color w:val="000000"/>
          <w:sz w:val="28"/>
          <w:szCs w:val="28"/>
        </w:rPr>
        <w:t>сайті</w:t>
      </w:r>
      <w:proofErr w:type="spellEnd"/>
      <w:r w:rsidR="002017D5"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виконкому міської ради</w:t>
      </w:r>
      <w:r w:rsidR="002017D5" w:rsidRPr="00C20A5C">
        <w:rPr>
          <w:rFonts w:ascii="Times New Roman" w:hAnsi="Times New Roman" w:cs="Times New Roman"/>
          <w:color w:val="000000"/>
          <w:sz w:val="28"/>
          <w:szCs w:val="28"/>
        </w:rPr>
        <w:t xml:space="preserve">).  </w:t>
      </w:r>
    </w:p>
    <w:p w14:paraId="733A4B07" w14:textId="77777777" w:rsidR="00C20A5C" w:rsidRPr="00C20A5C" w:rsidRDefault="00702C39"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5.</w:t>
      </w:r>
      <w:r w:rsidR="000C0D96" w:rsidRPr="00C20A5C">
        <w:rPr>
          <w:rFonts w:ascii="Times New Roman" w:hAnsi="Times New Roman" w:cs="Times New Roman"/>
          <w:color w:val="000000"/>
          <w:sz w:val="28"/>
          <w:szCs w:val="28"/>
        </w:rPr>
        <w:t>7</w:t>
      </w:r>
      <w:r w:rsidR="007955EB"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На </w:t>
      </w:r>
      <w:proofErr w:type="spellStart"/>
      <w:r w:rsidR="002017D5" w:rsidRPr="00C20A5C">
        <w:rPr>
          <w:rFonts w:ascii="Times New Roman" w:hAnsi="Times New Roman" w:cs="Times New Roman"/>
          <w:color w:val="000000"/>
          <w:sz w:val="28"/>
          <w:szCs w:val="28"/>
        </w:rPr>
        <w:t>вебсайті</w:t>
      </w:r>
      <w:proofErr w:type="spellEnd"/>
      <w:r w:rsidRPr="00C20A5C">
        <w:rPr>
          <w:rFonts w:ascii="Times New Roman" w:hAnsi="Times New Roman" w:cs="Times New Roman"/>
          <w:color w:val="000000"/>
          <w:sz w:val="28"/>
          <w:szCs w:val="28"/>
        </w:rPr>
        <w:t xml:space="preserve"> виконкому міської ради</w:t>
      </w:r>
      <w:r w:rsidR="002017D5" w:rsidRPr="00C20A5C">
        <w:rPr>
          <w:rFonts w:ascii="Times New Roman" w:hAnsi="Times New Roman" w:cs="Times New Roman"/>
          <w:color w:val="000000"/>
          <w:sz w:val="28"/>
          <w:szCs w:val="28"/>
        </w:rPr>
        <w:t xml:space="preserve"> </w:t>
      </w:r>
      <w:r w:rsidR="007F7448"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уб’єкту РІІ </w:t>
      </w:r>
      <w:r w:rsidRPr="00C20A5C">
        <w:rPr>
          <w:rFonts w:ascii="Times New Roman" w:hAnsi="Times New Roman" w:cs="Times New Roman"/>
          <w:color w:val="000000"/>
          <w:sz w:val="28"/>
          <w:szCs w:val="28"/>
        </w:rPr>
        <w:t>надається</w:t>
      </w:r>
      <w:r w:rsidR="002017D5" w:rsidRPr="00C20A5C">
        <w:rPr>
          <w:rFonts w:ascii="Times New Roman" w:hAnsi="Times New Roman" w:cs="Times New Roman"/>
          <w:color w:val="000000"/>
          <w:sz w:val="28"/>
          <w:szCs w:val="28"/>
        </w:rPr>
        <w:t xml:space="preserve"> можливість легко відкликати свою згоду на обробку РІІ у будь-який момент. Для доступу до своїх PII </w:t>
      </w:r>
      <w:r w:rsidRPr="00C20A5C">
        <w:rPr>
          <w:rFonts w:ascii="Times New Roman" w:hAnsi="Times New Roman" w:cs="Times New Roman"/>
          <w:color w:val="000000"/>
          <w:sz w:val="28"/>
          <w:szCs w:val="28"/>
        </w:rPr>
        <w:t xml:space="preserve">на </w:t>
      </w:r>
      <w:proofErr w:type="spellStart"/>
      <w:r w:rsidR="002017D5" w:rsidRPr="00C20A5C">
        <w:rPr>
          <w:rFonts w:ascii="Times New Roman" w:hAnsi="Times New Roman" w:cs="Times New Roman"/>
          <w:color w:val="000000"/>
          <w:sz w:val="28"/>
          <w:szCs w:val="28"/>
        </w:rPr>
        <w:t>вебсайт</w:t>
      </w:r>
      <w:r w:rsidRPr="00C20A5C">
        <w:rPr>
          <w:rFonts w:ascii="Times New Roman" w:hAnsi="Times New Roman" w:cs="Times New Roman"/>
          <w:color w:val="000000"/>
          <w:sz w:val="28"/>
          <w:szCs w:val="28"/>
        </w:rPr>
        <w:t>і</w:t>
      </w:r>
      <w:proofErr w:type="spellEnd"/>
      <w:r w:rsidR="002017D5" w:rsidRPr="00C20A5C">
        <w:rPr>
          <w:rFonts w:ascii="Times New Roman" w:hAnsi="Times New Roman" w:cs="Times New Roman"/>
          <w:color w:val="000000"/>
          <w:sz w:val="28"/>
          <w:szCs w:val="28"/>
        </w:rPr>
        <w:t xml:space="preserve"> впроваджу</w:t>
      </w:r>
      <w:r w:rsidRPr="00C20A5C">
        <w:rPr>
          <w:rFonts w:ascii="Times New Roman" w:hAnsi="Times New Roman" w:cs="Times New Roman"/>
          <w:color w:val="000000"/>
          <w:sz w:val="28"/>
          <w:szCs w:val="28"/>
        </w:rPr>
        <w:t>ються</w:t>
      </w:r>
      <w:r w:rsidR="002017D5" w:rsidRPr="00C20A5C">
        <w:rPr>
          <w:rFonts w:ascii="Times New Roman" w:hAnsi="Times New Roman" w:cs="Times New Roman"/>
          <w:color w:val="000000"/>
          <w:sz w:val="28"/>
          <w:szCs w:val="28"/>
        </w:rPr>
        <w:t xml:space="preserve"> відповідні технічні </w:t>
      </w:r>
      <w:r w:rsidR="007F7448" w:rsidRPr="00C20A5C">
        <w:rPr>
          <w:rFonts w:ascii="Times New Roman" w:hAnsi="Times New Roman" w:cs="Times New Roman"/>
          <w:color w:val="000000"/>
          <w:sz w:val="28"/>
          <w:szCs w:val="28"/>
        </w:rPr>
        <w:t>й</w:t>
      </w:r>
      <w:r w:rsidR="002017D5" w:rsidRPr="00C20A5C">
        <w:rPr>
          <w:rFonts w:ascii="Times New Roman" w:hAnsi="Times New Roman" w:cs="Times New Roman"/>
          <w:color w:val="000000"/>
          <w:sz w:val="28"/>
          <w:szCs w:val="28"/>
        </w:rPr>
        <w:t xml:space="preserve"> організаційні заходи </w:t>
      </w:r>
    </w:p>
    <w:p w14:paraId="4BA33CA4" w14:textId="77777777" w:rsidR="00C20A5C" w:rsidRPr="00C20A5C" w:rsidRDefault="00C20A5C" w:rsidP="00702C39">
      <w:pPr>
        <w:spacing w:after="0" w:line="240" w:lineRule="auto"/>
        <w:ind w:firstLine="567"/>
        <w:jc w:val="both"/>
        <w:rPr>
          <w:rFonts w:ascii="Times New Roman" w:hAnsi="Times New Roman" w:cs="Times New Roman"/>
          <w:color w:val="000000"/>
          <w:sz w:val="28"/>
          <w:szCs w:val="28"/>
        </w:rPr>
      </w:pPr>
    </w:p>
    <w:p w14:paraId="16AE1CCF" w14:textId="5E21A426" w:rsidR="002017D5" w:rsidRPr="00C20A5C" w:rsidRDefault="002017D5" w:rsidP="00C20A5C">
      <w:pPr>
        <w:spacing w:after="0" w:line="240" w:lineRule="auto"/>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lastRenderedPageBreak/>
        <w:t xml:space="preserve">для </w:t>
      </w:r>
      <w:r w:rsidR="00B96FA6" w:rsidRPr="00C20A5C">
        <w:rPr>
          <w:rFonts w:ascii="Times New Roman" w:hAnsi="Times New Roman" w:cs="Times New Roman"/>
          <w:color w:val="000000"/>
          <w:sz w:val="28"/>
          <w:szCs w:val="28"/>
        </w:rPr>
        <w:t>гарантування</w:t>
      </w:r>
      <w:r w:rsidRPr="00C20A5C">
        <w:rPr>
          <w:rFonts w:ascii="Times New Roman" w:hAnsi="Times New Roman" w:cs="Times New Roman"/>
          <w:color w:val="000000"/>
          <w:sz w:val="28"/>
          <w:szCs w:val="28"/>
        </w:rPr>
        <w:t xml:space="preserve"> безпеки </w:t>
      </w:r>
      <w:r w:rsidR="004B3298" w:rsidRPr="00C20A5C">
        <w:rPr>
          <w:rFonts w:ascii="Times New Roman" w:hAnsi="Times New Roman" w:cs="Times New Roman"/>
          <w:color w:val="000000"/>
          <w:sz w:val="28"/>
          <w:szCs w:val="28"/>
        </w:rPr>
        <w:t>РІІ</w:t>
      </w:r>
      <w:r w:rsidRPr="00C20A5C">
        <w:rPr>
          <w:rFonts w:ascii="Times New Roman" w:hAnsi="Times New Roman" w:cs="Times New Roman"/>
          <w:color w:val="000000"/>
          <w:sz w:val="28"/>
          <w:szCs w:val="28"/>
        </w:rPr>
        <w:t>, такі як</w:t>
      </w:r>
      <w:r w:rsidR="004B3298"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 xml:space="preserve"> шифрування даних, захист від несанкціонованого доступу, резервне копіювання та інші заходи безпеки. </w:t>
      </w:r>
    </w:p>
    <w:p w14:paraId="3093E2CE" w14:textId="11450BA9" w:rsidR="002017D5" w:rsidRPr="00C20A5C" w:rsidRDefault="00702C39"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5.</w:t>
      </w:r>
      <w:r w:rsidR="000C0D96" w:rsidRPr="00C20A5C">
        <w:rPr>
          <w:rFonts w:ascii="Times New Roman" w:hAnsi="Times New Roman" w:cs="Times New Roman"/>
          <w:color w:val="000000"/>
          <w:sz w:val="28"/>
          <w:szCs w:val="28"/>
        </w:rPr>
        <w:t>8</w:t>
      </w:r>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Окрім можливості надання та відкликання згоди, Суб’єкт РІІ має можливість підтвердити, що він ознайомлений з нормативно-правовою базою СУІБ у частині обробки PII та відповідальн</w:t>
      </w:r>
      <w:r w:rsidR="004B3298" w:rsidRPr="00C20A5C">
        <w:rPr>
          <w:rFonts w:ascii="Times New Roman" w:hAnsi="Times New Roman" w:cs="Times New Roman"/>
          <w:color w:val="000000"/>
          <w:sz w:val="28"/>
          <w:szCs w:val="28"/>
        </w:rPr>
        <w:t>істю</w:t>
      </w:r>
      <w:r w:rsidR="002017D5" w:rsidRPr="00C20A5C">
        <w:rPr>
          <w:rFonts w:ascii="Times New Roman" w:hAnsi="Times New Roman" w:cs="Times New Roman"/>
          <w:color w:val="000000"/>
          <w:sz w:val="28"/>
          <w:szCs w:val="28"/>
        </w:rPr>
        <w:t xml:space="preserve"> за надання правдивої інформації через поставлення позначки про оз</w:t>
      </w:r>
      <w:r w:rsidR="004B3298" w:rsidRPr="00C20A5C">
        <w:rPr>
          <w:rFonts w:ascii="Times New Roman" w:hAnsi="Times New Roman" w:cs="Times New Roman"/>
          <w:color w:val="000000"/>
          <w:sz w:val="28"/>
          <w:szCs w:val="28"/>
        </w:rPr>
        <w:t>найомлення</w:t>
      </w:r>
      <w:r w:rsidR="002017D5" w:rsidRPr="00C20A5C">
        <w:rPr>
          <w:rFonts w:ascii="Times New Roman" w:hAnsi="Times New Roman" w:cs="Times New Roman"/>
          <w:color w:val="000000"/>
          <w:sz w:val="28"/>
          <w:szCs w:val="28"/>
        </w:rPr>
        <w:t xml:space="preserve"> у </w:t>
      </w:r>
      <w:r w:rsidR="00D644EC" w:rsidRPr="00C20A5C">
        <w:rPr>
          <w:rFonts w:ascii="Times New Roman" w:hAnsi="Times New Roman" w:cs="Times New Roman"/>
          <w:color w:val="000000"/>
          <w:sz w:val="28"/>
          <w:szCs w:val="28"/>
        </w:rPr>
        <w:t>«</w:t>
      </w:r>
      <w:proofErr w:type="spellStart"/>
      <w:r w:rsidR="00D644EC" w:rsidRPr="00C20A5C">
        <w:rPr>
          <w:rFonts w:ascii="Times New Roman" w:hAnsi="Times New Roman" w:cs="Times New Roman"/>
          <w:color w:val="000000"/>
          <w:sz w:val="28"/>
          <w:szCs w:val="28"/>
        </w:rPr>
        <w:t>checkbox</w:t>
      </w:r>
      <w:proofErr w:type="spellEnd"/>
      <w:r w:rsidR="00D644EC"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w:t>
      </w:r>
      <w:r w:rsidR="004B3298" w:rsidRPr="00C20A5C">
        <w:rPr>
          <w:rFonts w:ascii="Times New Roman" w:hAnsi="Times New Roman" w:cs="Times New Roman"/>
          <w:color w:val="000000"/>
          <w:sz w:val="28"/>
          <w:szCs w:val="28"/>
        </w:rPr>
        <w:t>п</w:t>
      </w:r>
      <w:r w:rsidR="002017D5" w:rsidRPr="00C20A5C">
        <w:rPr>
          <w:rFonts w:ascii="Times New Roman" w:hAnsi="Times New Roman" w:cs="Times New Roman"/>
          <w:color w:val="000000"/>
          <w:sz w:val="28"/>
          <w:szCs w:val="28"/>
        </w:rPr>
        <w:t xml:space="preserve">риклад: Я згоден на використання моїх персональних даних, Я ознайомлений з нормативно правовою базою за переліком, розміщеним на </w:t>
      </w:r>
      <w:proofErr w:type="spellStart"/>
      <w:r w:rsidR="002017D5" w:rsidRPr="00C20A5C">
        <w:rPr>
          <w:rFonts w:ascii="Times New Roman" w:hAnsi="Times New Roman" w:cs="Times New Roman"/>
          <w:color w:val="000000"/>
          <w:sz w:val="28"/>
          <w:szCs w:val="28"/>
        </w:rPr>
        <w:t>вебсайті</w:t>
      </w:r>
      <w:proofErr w:type="spellEnd"/>
      <w:r w:rsidR="002017D5" w:rsidRPr="00C20A5C">
        <w:rPr>
          <w:rFonts w:ascii="Times New Roman" w:hAnsi="Times New Roman" w:cs="Times New Roman"/>
          <w:color w:val="000000"/>
          <w:sz w:val="28"/>
          <w:szCs w:val="28"/>
        </w:rPr>
        <w:t xml:space="preserve"> </w:t>
      </w:r>
      <w:r w:rsidRPr="00C20A5C">
        <w:rPr>
          <w:rFonts w:ascii="Times New Roman" w:hAnsi="Times New Roman" w:cs="Times New Roman"/>
          <w:color w:val="000000"/>
          <w:sz w:val="28"/>
          <w:szCs w:val="28"/>
        </w:rPr>
        <w:t>виконкому міської ради</w:t>
      </w:r>
      <w:r w:rsidR="002017D5" w:rsidRPr="00C20A5C">
        <w:rPr>
          <w:rFonts w:ascii="Times New Roman" w:hAnsi="Times New Roman" w:cs="Times New Roman"/>
          <w:color w:val="000000"/>
          <w:sz w:val="28"/>
          <w:szCs w:val="28"/>
        </w:rPr>
        <w:t>).</w:t>
      </w:r>
    </w:p>
    <w:p w14:paraId="3470CCC2" w14:textId="0AA9CAB1" w:rsidR="002017D5" w:rsidRPr="00C20A5C" w:rsidRDefault="00702C39"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5.</w:t>
      </w:r>
      <w:r w:rsidR="000C0D96" w:rsidRPr="00C20A5C">
        <w:rPr>
          <w:rFonts w:ascii="Times New Roman" w:hAnsi="Times New Roman" w:cs="Times New Roman"/>
          <w:color w:val="000000"/>
          <w:sz w:val="28"/>
          <w:szCs w:val="28"/>
        </w:rPr>
        <w:t>9</w:t>
      </w:r>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Під час реєстрації електронних звернень або електронних петицій </w:t>
      </w:r>
      <w:r w:rsidR="00254443"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 РІІ повинен особисто підтвердити (поставити відповідну </w:t>
      </w:r>
      <w:r w:rsidR="00254443" w:rsidRPr="00C20A5C">
        <w:rPr>
          <w:rFonts w:ascii="Times New Roman" w:hAnsi="Times New Roman" w:cs="Times New Roman"/>
          <w:color w:val="000000"/>
          <w:sz w:val="28"/>
          <w:szCs w:val="28"/>
        </w:rPr>
        <w:t>позначку</w:t>
      </w:r>
      <w:r w:rsidR="002017D5" w:rsidRPr="00C20A5C">
        <w:rPr>
          <w:rFonts w:ascii="Times New Roman" w:hAnsi="Times New Roman" w:cs="Times New Roman"/>
          <w:color w:val="000000"/>
          <w:sz w:val="28"/>
          <w:szCs w:val="28"/>
        </w:rPr>
        <w:t xml:space="preserve"> </w:t>
      </w:r>
      <w:r w:rsidR="009204E5"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 </w:t>
      </w:r>
      <w:r w:rsidR="00D644EC" w:rsidRPr="00C20A5C">
        <w:rPr>
          <w:rFonts w:ascii="Times New Roman" w:hAnsi="Times New Roman" w:cs="Times New Roman"/>
          <w:color w:val="000000"/>
          <w:sz w:val="28"/>
          <w:szCs w:val="28"/>
        </w:rPr>
        <w:t>«</w:t>
      </w:r>
      <w:proofErr w:type="spellStart"/>
      <w:r w:rsidR="00D644EC" w:rsidRPr="00C20A5C">
        <w:rPr>
          <w:rFonts w:ascii="Times New Roman" w:hAnsi="Times New Roman" w:cs="Times New Roman"/>
          <w:color w:val="000000"/>
          <w:sz w:val="28"/>
          <w:szCs w:val="28"/>
        </w:rPr>
        <w:t>checkbox</w:t>
      </w:r>
      <w:proofErr w:type="spellEnd"/>
      <w:r w:rsidR="00D644EC"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 xml:space="preserve">) у відповідних розділах </w:t>
      </w:r>
      <w:proofErr w:type="spellStart"/>
      <w:r w:rsidR="00254443" w:rsidRPr="00C20A5C">
        <w:rPr>
          <w:rFonts w:ascii="Times New Roman" w:hAnsi="Times New Roman" w:cs="Times New Roman"/>
          <w:color w:val="000000"/>
          <w:sz w:val="28"/>
          <w:szCs w:val="28"/>
        </w:rPr>
        <w:t>веб</w:t>
      </w:r>
      <w:r w:rsidR="002017D5" w:rsidRPr="00C20A5C">
        <w:rPr>
          <w:rFonts w:ascii="Times New Roman" w:hAnsi="Times New Roman" w:cs="Times New Roman"/>
          <w:color w:val="000000"/>
          <w:sz w:val="28"/>
          <w:szCs w:val="28"/>
        </w:rPr>
        <w:t>сайт</w:t>
      </w:r>
      <w:r w:rsidR="00254443" w:rsidRPr="00C20A5C">
        <w:rPr>
          <w:rFonts w:ascii="Times New Roman" w:hAnsi="Times New Roman" w:cs="Times New Roman"/>
          <w:color w:val="000000"/>
          <w:sz w:val="28"/>
          <w:szCs w:val="28"/>
        </w:rPr>
        <w:t>а</w:t>
      </w:r>
      <w:proofErr w:type="spellEnd"/>
      <w:r w:rsidR="00254443" w:rsidRPr="00C20A5C">
        <w:rPr>
          <w:rFonts w:ascii="Times New Roman" w:hAnsi="Times New Roman" w:cs="Times New Roman"/>
          <w:color w:val="000000"/>
          <w:sz w:val="28"/>
          <w:szCs w:val="28"/>
        </w:rPr>
        <w:t xml:space="preserve"> виконкому міської ради</w:t>
      </w:r>
      <w:r w:rsidR="00652D72" w:rsidRPr="00C20A5C">
        <w:rPr>
          <w:rFonts w:ascii="Times New Roman" w:hAnsi="Times New Roman" w:cs="Times New Roman"/>
          <w:color w:val="000000"/>
          <w:sz w:val="28"/>
          <w:szCs w:val="28"/>
        </w:rPr>
        <w:t xml:space="preserve"> за посиланням</w:t>
      </w:r>
      <w:r w:rsidR="002017D5" w:rsidRPr="00C20A5C">
        <w:rPr>
          <w:rFonts w:ascii="Times New Roman" w:hAnsi="Times New Roman" w:cs="Times New Roman"/>
          <w:color w:val="000000"/>
          <w:sz w:val="28"/>
          <w:szCs w:val="28"/>
        </w:rPr>
        <w:t xml:space="preserve"> </w:t>
      </w:r>
      <w:hyperlink r:id="rId9" w:history="1">
        <w:r w:rsidR="002017D5" w:rsidRPr="00C20A5C">
          <w:rPr>
            <w:rFonts w:ascii="Times New Roman" w:hAnsi="Times New Roman" w:cs="Times New Roman"/>
            <w:color w:val="000000"/>
            <w:sz w:val="28"/>
            <w:szCs w:val="28"/>
          </w:rPr>
          <w:t>https://kr.gov.ua/</w:t>
        </w:r>
      </w:hyperlink>
      <w:r w:rsidR="002017D5" w:rsidRPr="00C20A5C">
        <w:rPr>
          <w:rFonts w:ascii="Times New Roman" w:hAnsi="Times New Roman" w:cs="Times New Roman"/>
          <w:color w:val="000000"/>
          <w:sz w:val="28"/>
          <w:szCs w:val="28"/>
        </w:rPr>
        <w:t xml:space="preserve"> про те, що він </w:t>
      </w:r>
      <w:r w:rsidR="00652D72"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годен з обробкою </w:t>
      </w:r>
      <w:r w:rsidR="00652D72" w:rsidRPr="00C20A5C">
        <w:rPr>
          <w:rFonts w:ascii="Times New Roman" w:hAnsi="Times New Roman" w:cs="Times New Roman"/>
          <w:color w:val="000000"/>
          <w:sz w:val="28"/>
          <w:szCs w:val="28"/>
        </w:rPr>
        <w:t xml:space="preserve">РІІ </w:t>
      </w:r>
      <w:r w:rsidR="002017D5" w:rsidRPr="00C20A5C">
        <w:rPr>
          <w:rFonts w:ascii="Times New Roman" w:hAnsi="Times New Roman" w:cs="Times New Roman"/>
          <w:color w:val="000000"/>
          <w:sz w:val="28"/>
          <w:szCs w:val="28"/>
        </w:rPr>
        <w:t>та ознайомлений з нормативно-правовою базою.</w:t>
      </w:r>
    </w:p>
    <w:p w14:paraId="666BF2BC" w14:textId="2D552E1C" w:rsidR="002017D5" w:rsidRPr="00C20A5C" w:rsidRDefault="00702C39"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5.</w:t>
      </w:r>
      <w:r w:rsidR="000C0D96" w:rsidRPr="00C20A5C">
        <w:rPr>
          <w:rFonts w:ascii="Times New Roman" w:hAnsi="Times New Roman" w:cs="Times New Roman"/>
          <w:color w:val="000000"/>
          <w:sz w:val="28"/>
          <w:szCs w:val="28"/>
        </w:rPr>
        <w:t>10</w:t>
      </w:r>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Якщо збір PII стосується </w:t>
      </w:r>
      <w:r w:rsidRPr="00C20A5C">
        <w:rPr>
          <w:rFonts w:ascii="Times New Roman" w:hAnsi="Times New Roman" w:cs="Times New Roman"/>
          <w:color w:val="000000"/>
          <w:sz w:val="28"/>
          <w:szCs w:val="28"/>
        </w:rPr>
        <w:t>особи</w:t>
      </w:r>
      <w:r w:rsidR="002017D5" w:rsidRPr="00C20A5C">
        <w:rPr>
          <w:rFonts w:ascii="Times New Roman" w:hAnsi="Times New Roman" w:cs="Times New Roman"/>
          <w:color w:val="000000"/>
          <w:sz w:val="28"/>
          <w:szCs w:val="28"/>
        </w:rPr>
        <w:t xml:space="preserve"> віком до 16 років, DPO має переконатися, що </w:t>
      </w:r>
      <w:r w:rsidR="001E429A"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онтролеру РІІ батьківська згода була надана перед збиранням за допомогою форми згоди батьків. У разі надходження запитів на виправлення, зміну або знищення записів PII, DPO має забезпечити обробку </w:t>
      </w:r>
      <w:r w:rsidR="008A022C"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онтролером РІІ цих запитів протягом розумного періоду часу. DPO реєстру</w:t>
      </w:r>
      <w:r w:rsidRPr="00C20A5C">
        <w:rPr>
          <w:rFonts w:ascii="Times New Roman" w:hAnsi="Times New Roman" w:cs="Times New Roman"/>
          <w:color w:val="000000"/>
          <w:sz w:val="28"/>
          <w:szCs w:val="28"/>
        </w:rPr>
        <w:t>є</w:t>
      </w:r>
      <w:r w:rsidR="002017D5" w:rsidRPr="00C20A5C">
        <w:rPr>
          <w:rFonts w:ascii="Times New Roman" w:hAnsi="Times New Roman" w:cs="Times New Roman"/>
          <w:color w:val="000000"/>
          <w:sz w:val="28"/>
          <w:szCs w:val="28"/>
        </w:rPr>
        <w:t xml:space="preserve"> запити та ве</w:t>
      </w:r>
      <w:r w:rsidRPr="00C20A5C">
        <w:rPr>
          <w:rFonts w:ascii="Times New Roman" w:hAnsi="Times New Roman" w:cs="Times New Roman"/>
          <w:color w:val="000000"/>
          <w:sz w:val="28"/>
          <w:szCs w:val="28"/>
        </w:rPr>
        <w:t>де</w:t>
      </w:r>
      <w:r w:rsidR="002017D5" w:rsidRPr="00C20A5C">
        <w:rPr>
          <w:rFonts w:ascii="Times New Roman" w:hAnsi="Times New Roman" w:cs="Times New Roman"/>
          <w:color w:val="000000"/>
          <w:sz w:val="28"/>
          <w:szCs w:val="28"/>
        </w:rPr>
        <w:t xml:space="preserve"> журнал.</w:t>
      </w:r>
      <w:r w:rsidR="002B33F3" w:rsidRPr="00C20A5C">
        <w:rPr>
          <w:rFonts w:ascii="Times New Roman" w:hAnsi="Times New Roman" w:cs="Times New Roman"/>
          <w:color w:val="000000"/>
          <w:sz w:val="28"/>
          <w:szCs w:val="28"/>
        </w:rPr>
        <w:t>****</w:t>
      </w:r>
    </w:p>
    <w:p w14:paraId="3D02C0F6" w14:textId="29B8974A" w:rsidR="002017D5" w:rsidRPr="00C20A5C" w:rsidRDefault="00702C39" w:rsidP="00702C3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5.1</w:t>
      </w:r>
      <w:r w:rsidR="000C0D96" w:rsidRPr="00C20A5C">
        <w:rPr>
          <w:rFonts w:ascii="Times New Roman" w:hAnsi="Times New Roman" w:cs="Times New Roman"/>
          <w:color w:val="000000"/>
          <w:sz w:val="28"/>
          <w:szCs w:val="28"/>
        </w:rPr>
        <w:t>1</w:t>
      </w:r>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PII обробля</w:t>
      </w:r>
      <w:r w:rsidRPr="00C20A5C">
        <w:rPr>
          <w:rFonts w:ascii="Times New Roman" w:hAnsi="Times New Roman" w:cs="Times New Roman"/>
          <w:color w:val="000000"/>
          <w:sz w:val="28"/>
          <w:szCs w:val="28"/>
        </w:rPr>
        <w:t>ються</w:t>
      </w:r>
      <w:r w:rsidR="002017D5" w:rsidRPr="00C20A5C">
        <w:rPr>
          <w:rFonts w:ascii="Times New Roman" w:hAnsi="Times New Roman" w:cs="Times New Roman"/>
          <w:color w:val="000000"/>
          <w:sz w:val="28"/>
          <w:szCs w:val="28"/>
        </w:rPr>
        <w:t xml:space="preserve"> лише з метою, для якої вони були спочатку зібрані. У випадку, якщо </w:t>
      </w:r>
      <w:r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хоче обробляти зібрані PII для іншої мети, </w:t>
      </w:r>
      <w:r w:rsidR="00F7012F" w:rsidRPr="00C20A5C">
        <w:rPr>
          <w:rFonts w:ascii="Times New Roman" w:hAnsi="Times New Roman" w:cs="Times New Roman"/>
          <w:color w:val="000000"/>
          <w:sz w:val="28"/>
          <w:szCs w:val="28"/>
        </w:rPr>
        <w:t>він</w:t>
      </w:r>
      <w:r w:rsidR="002017D5" w:rsidRPr="00C20A5C">
        <w:rPr>
          <w:rFonts w:ascii="Times New Roman" w:hAnsi="Times New Roman" w:cs="Times New Roman"/>
          <w:color w:val="000000"/>
          <w:sz w:val="28"/>
          <w:szCs w:val="28"/>
        </w:rPr>
        <w:t xml:space="preserve"> повинен отримати згоду від </w:t>
      </w:r>
      <w:r w:rsidR="00F7012F"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уб’єктів PII у чіткій та лаконічній письмовій формі. Будь-який такий запит </w:t>
      </w:r>
      <w:r w:rsidRPr="00C20A5C">
        <w:rPr>
          <w:rFonts w:ascii="Times New Roman" w:hAnsi="Times New Roman" w:cs="Times New Roman"/>
          <w:color w:val="000000"/>
          <w:sz w:val="28"/>
          <w:szCs w:val="28"/>
        </w:rPr>
        <w:t>містить</w:t>
      </w:r>
      <w:r w:rsidR="002017D5" w:rsidRPr="00C20A5C">
        <w:rPr>
          <w:rFonts w:ascii="Times New Roman" w:hAnsi="Times New Roman" w:cs="Times New Roman"/>
          <w:color w:val="000000"/>
          <w:sz w:val="28"/>
          <w:szCs w:val="28"/>
        </w:rPr>
        <w:t xml:space="preserve"> початкову мету, для якої збиралися дані, а також нову або додаткову мету (або цілі). Запит також </w:t>
      </w:r>
      <w:r w:rsidR="00F7012F" w:rsidRPr="00C20A5C">
        <w:rPr>
          <w:rFonts w:ascii="Times New Roman" w:hAnsi="Times New Roman" w:cs="Times New Roman"/>
          <w:color w:val="000000"/>
          <w:sz w:val="28"/>
          <w:szCs w:val="28"/>
        </w:rPr>
        <w:t>має</w:t>
      </w:r>
      <w:r w:rsidR="002017D5" w:rsidRPr="00C20A5C">
        <w:rPr>
          <w:rFonts w:ascii="Times New Roman" w:hAnsi="Times New Roman" w:cs="Times New Roman"/>
          <w:color w:val="000000"/>
          <w:sz w:val="28"/>
          <w:szCs w:val="28"/>
        </w:rPr>
        <w:t xml:space="preserve">  містити причину зміни мети (цілей). DPO несе відповідальність за контроль дотримання правил цього пункту.</w:t>
      </w:r>
    </w:p>
    <w:p w14:paraId="59DE7BAC" w14:textId="0832352A" w:rsidR="002017D5" w:rsidRPr="00C20A5C" w:rsidRDefault="00702C39" w:rsidP="00F2720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5.1</w:t>
      </w:r>
      <w:r w:rsidR="000C0D96" w:rsidRPr="00C20A5C">
        <w:rPr>
          <w:rFonts w:ascii="Times New Roman" w:hAnsi="Times New Roman" w:cs="Times New Roman"/>
          <w:color w:val="000000"/>
          <w:sz w:val="28"/>
          <w:szCs w:val="28"/>
        </w:rPr>
        <w:t>2</w:t>
      </w:r>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DPO</w:t>
      </w:r>
      <w:r w:rsidRPr="00C20A5C">
        <w:rPr>
          <w:rFonts w:ascii="Times New Roman" w:hAnsi="Times New Roman" w:cs="Times New Roman"/>
          <w:color w:val="000000"/>
          <w:sz w:val="28"/>
          <w:szCs w:val="28"/>
        </w:rPr>
        <w:t xml:space="preserve"> гарантує</w:t>
      </w:r>
      <w:r w:rsidR="002017D5" w:rsidRPr="00C20A5C">
        <w:rPr>
          <w:rFonts w:ascii="Times New Roman" w:hAnsi="Times New Roman" w:cs="Times New Roman"/>
          <w:color w:val="000000"/>
          <w:sz w:val="28"/>
          <w:szCs w:val="28"/>
        </w:rPr>
        <w:t xml:space="preserve">, що методи збору відповідають чинному законодавству, передовій практиці та галузевим стандартам. DPO відповідає за створення та ведення Реєстру порушень даних (зразок форми викладений у D16.2-СУІБ </w:t>
      </w:r>
      <w:r w:rsidR="00F7012F"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Реєстр порушень даних</w:t>
      </w:r>
      <w:r w:rsidR="00F7012F"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w:t>
      </w:r>
    </w:p>
    <w:p w14:paraId="2CBD0B82" w14:textId="77777777" w:rsidR="00F27209" w:rsidRPr="00C20A5C" w:rsidRDefault="00F27209" w:rsidP="00F27209">
      <w:pPr>
        <w:spacing w:after="0" w:line="240" w:lineRule="auto"/>
        <w:ind w:firstLine="567"/>
        <w:jc w:val="both"/>
        <w:rPr>
          <w:rFonts w:ascii="Times New Roman" w:hAnsi="Times New Roman" w:cs="Times New Roman"/>
          <w:color w:val="000000"/>
          <w:sz w:val="28"/>
          <w:szCs w:val="28"/>
        </w:rPr>
      </w:pPr>
    </w:p>
    <w:p w14:paraId="49A6D197" w14:textId="6F9ED306" w:rsidR="002017D5" w:rsidRPr="00C20A5C" w:rsidRDefault="00702C39" w:rsidP="002A144D">
      <w:pPr>
        <w:pStyle w:val="4"/>
        <w:spacing w:before="0" w:after="0" w:line="240" w:lineRule="auto"/>
        <w:jc w:val="center"/>
        <w:rPr>
          <w:rFonts w:ascii="Times New Roman" w:hAnsi="Times New Roman"/>
          <w:i/>
          <w:color w:val="000000"/>
          <w:lang w:val="uk-UA"/>
        </w:rPr>
      </w:pPr>
      <w:r w:rsidRPr="00C20A5C">
        <w:rPr>
          <w:rFonts w:ascii="Times New Roman" w:hAnsi="Times New Roman"/>
          <w:i/>
          <w:color w:val="000000"/>
          <w:lang w:val="uk-UA"/>
        </w:rPr>
        <w:t>6.</w:t>
      </w:r>
      <w:r w:rsidR="00163055" w:rsidRPr="00C20A5C">
        <w:rPr>
          <w:rFonts w:ascii="Times New Roman" w:hAnsi="Times New Roman"/>
          <w:i/>
          <w:color w:val="000000"/>
          <w:lang w:val="uk-UA"/>
        </w:rPr>
        <w:t xml:space="preserve"> </w:t>
      </w:r>
      <w:r w:rsidRPr="00C20A5C">
        <w:rPr>
          <w:rFonts w:ascii="Times New Roman" w:hAnsi="Times New Roman"/>
          <w:i/>
          <w:color w:val="000000"/>
          <w:lang w:val="uk-UA"/>
        </w:rPr>
        <w:t>Організаційна структура та</w:t>
      </w:r>
      <w:r w:rsidR="00163055" w:rsidRPr="00C20A5C">
        <w:rPr>
          <w:rFonts w:ascii="Times New Roman" w:hAnsi="Times New Roman"/>
          <w:i/>
          <w:color w:val="000000"/>
          <w:lang w:val="uk-UA"/>
        </w:rPr>
        <w:t xml:space="preserve"> </w:t>
      </w:r>
      <w:r w:rsidRPr="00C20A5C">
        <w:rPr>
          <w:rFonts w:ascii="Times New Roman" w:hAnsi="Times New Roman"/>
          <w:i/>
          <w:color w:val="000000"/>
          <w:lang w:val="uk-UA"/>
        </w:rPr>
        <w:t>обов'язки</w:t>
      </w:r>
      <w:r w:rsidR="00163055" w:rsidRPr="00C20A5C">
        <w:rPr>
          <w:rFonts w:ascii="Times New Roman" w:hAnsi="Times New Roman"/>
          <w:i/>
          <w:color w:val="000000"/>
          <w:lang w:val="uk-UA"/>
        </w:rPr>
        <w:t xml:space="preserve"> відповідальних осіб у сфері СУІБ </w:t>
      </w:r>
    </w:p>
    <w:p w14:paraId="1FC37350" w14:textId="7FB12B75" w:rsidR="002017D5" w:rsidRPr="00C20A5C" w:rsidRDefault="006529D2"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6.1. </w:t>
      </w:r>
      <w:r w:rsidR="002017D5" w:rsidRPr="00C20A5C">
        <w:rPr>
          <w:rFonts w:ascii="Times New Roman" w:hAnsi="Times New Roman" w:cs="Times New Roman"/>
          <w:color w:val="000000"/>
          <w:sz w:val="28"/>
          <w:szCs w:val="28"/>
        </w:rPr>
        <w:t xml:space="preserve">Відповідальність за забезпечення належної обробки PII лежить на кожному, хто має доступ до PII, які обробляються </w:t>
      </w:r>
      <w:r w:rsidRPr="00C20A5C">
        <w:rPr>
          <w:rFonts w:ascii="Times New Roman" w:hAnsi="Times New Roman" w:cs="Times New Roman"/>
          <w:color w:val="000000"/>
          <w:sz w:val="28"/>
          <w:szCs w:val="28"/>
        </w:rPr>
        <w:t>виконком</w:t>
      </w:r>
      <w:r w:rsidR="00C02452" w:rsidRPr="00C20A5C">
        <w:rPr>
          <w:rFonts w:ascii="Times New Roman" w:hAnsi="Times New Roman" w:cs="Times New Roman"/>
          <w:color w:val="000000"/>
          <w:sz w:val="28"/>
          <w:szCs w:val="28"/>
        </w:rPr>
        <w:t>ом</w:t>
      </w:r>
      <w:r w:rsidRPr="00C20A5C">
        <w:rPr>
          <w:rFonts w:ascii="Times New Roman" w:hAnsi="Times New Roman" w:cs="Times New Roman"/>
          <w:color w:val="000000"/>
          <w:sz w:val="28"/>
          <w:szCs w:val="28"/>
        </w:rPr>
        <w:t xml:space="preserve"> міської ради</w:t>
      </w:r>
      <w:r w:rsidR="002017D5" w:rsidRPr="00C20A5C">
        <w:rPr>
          <w:rFonts w:ascii="Times New Roman" w:hAnsi="Times New Roman" w:cs="Times New Roman"/>
          <w:color w:val="000000"/>
          <w:sz w:val="28"/>
          <w:szCs w:val="28"/>
        </w:rPr>
        <w:t xml:space="preserve"> </w:t>
      </w:r>
      <w:r w:rsidR="00C02452"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 межах області дії СУІБ.</w:t>
      </w:r>
    </w:p>
    <w:p w14:paraId="282B754B" w14:textId="16AB0C0D" w:rsidR="002017D5" w:rsidRPr="00C20A5C" w:rsidRDefault="006529D2"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6.2. </w:t>
      </w:r>
      <w:r w:rsidR="002017D5" w:rsidRPr="00C20A5C">
        <w:rPr>
          <w:rFonts w:ascii="Times New Roman" w:hAnsi="Times New Roman" w:cs="Times New Roman"/>
          <w:color w:val="000000"/>
          <w:sz w:val="28"/>
          <w:szCs w:val="28"/>
        </w:rPr>
        <w:t xml:space="preserve">Основні сфери відповідальності за обробку PII покладаються на </w:t>
      </w:r>
      <w:r w:rsidR="00C02452" w:rsidRPr="00C20A5C">
        <w:rPr>
          <w:rFonts w:ascii="Times New Roman" w:hAnsi="Times New Roman" w:cs="Times New Roman"/>
          <w:color w:val="000000"/>
          <w:sz w:val="28"/>
          <w:szCs w:val="28"/>
        </w:rPr>
        <w:t>такі</w:t>
      </w:r>
      <w:r w:rsidR="002017D5" w:rsidRPr="00C20A5C">
        <w:rPr>
          <w:rFonts w:ascii="Times New Roman" w:hAnsi="Times New Roman" w:cs="Times New Roman"/>
          <w:color w:val="000000"/>
          <w:sz w:val="28"/>
          <w:szCs w:val="28"/>
        </w:rPr>
        <w:t xml:space="preserve"> організаційні ролі:</w:t>
      </w:r>
    </w:p>
    <w:p w14:paraId="263F7EB0" w14:textId="3E98D464" w:rsidR="002017D5" w:rsidRPr="00C20A5C" w:rsidRDefault="00C93080"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6.2.1</w:t>
      </w:r>
      <w:r w:rsidR="00924872"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CEO приймає рішення та затверджує загальні стратегії </w:t>
      </w:r>
      <w:r w:rsidRPr="00C20A5C">
        <w:rPr>
          <w:rFonts w:ascii="Times New Roman" w:hAnsi="Times New Roman" w:cs="Times New Roman"/>
          <w:color w:val="000000"/>
          <w:sz w:val="28"/>
          <w:szCs w:val="28"/>
        </w:rPr>
        <w:t>виконкому міської ради</w:t>
      </w:r>
      <w:r w:rsidR="002017D5" w:rsidRPr="00C20A5C">
        <w:rPr>
          <w:rFonts w:ascii="Times New Roman" w:hAnsi="Times New Roman" w:cs="Times New Roman"/>
          <w:color w:val="000000"/>
          <w:sz w:val="28"/>
          <w:szCs w:val="28"/>
        </w:rPr>
        <w:t xml:space="preserve"> щодо захисту PII, </w:t>
      </w:r>
      <w:r w:rsidRPr="00C20A5C">
        <w:rPr>
          <w:rFonts w:ascii="Times New Roman" w:hAnsi="Times New Roman" w:cs="Times New Roman"/>
          <w:color w:val="000000"/>
          <w:sz w:val="28"/>
          <w:szCs w:val="28"/>
        </w:rPr>
        <w:t>обирає для призначення</w:t>
      </w:r>
      <w:r w:rsidR="002017D5" w:rsidRPr="00C20A5C">
        <w:rPr>
          <w:rFonts w:ascii="Times New Roman" w:hAnsi="Times New Roman" w:cs="Times New Roman"/>
          <w:color w:val="000000"/>
          <w:sz w:val="28"/>
          <w:szCs w:val="28"/>
        </w:rPr>
        <w:t xml:space="preserve"> DPO.</w:t>
      </w:r>
    </w:p>
    <w:p w14:paraId="3036FB37" w14:textId="3E5762BC" w:rsidR="002017D5" w:rsidRPr="00C20A5C" w:rsidRDefault="00C93080" w:rsidP="002A144D">
      <w:pPr>
        <w:spacing w:after="0" w:line="240" w:lineRule="auto"/>
        <w:ind w:firstLine="567"/>
        <w:jc w:val="both"/>
        <w:rPr>
          <w:rFonts w:ascii="Times New Roman" w:hAnsi="Times New Roman" w:cs="Times New Roman"/>
          <w:color w:val="000000"/>
          <w:sz w:val="28"/>
          <w:szCs w:val="28"/>
        </w:rPr>
      </w:pPr>
      <w:bookmarkStart w:id="16" w:name="_Hlk174461913"/>
      <w:r w:rsidRPr="00C20A5C">
        <w:rPr>
          <w:rFonts w:ascii="Times New Roman" w:hAnsi="Times New Roman" w:cs="Times New Roman"/>
          <w:color w:val="000000"/>
          <w:sz w:val="28"/>
          <w:szCs w:val="28"/>
        </w:rPr>
        <w:t xml:space="preserve">6.2.2 </w:t>
      </w:r>
      <w:r w:rsidR="002017D5" w:rsidRPr="00C20A5C">
        <w:rPr>
          <w:rFonts w:ascii="Times New Roman" w:hAnsi="Times New Roman" w:cs="Times New Roman"/>
          <w:color w:val="000000"/>
          <w:sz w:val="28"/>
          <w:szCs w:val="28"/>
        </w:rPr>
        <w:t xml:space="preserve">DPO відповідає за управління програмою захисту PII і розробку та просування наскрізних політик захисту PII, як це визначено в </w:t>
      </w:r>
      <w:r w:rsidRPr="00C20A5C">
        <w:rPr>
          <w:rFonts w:ascii="Times New Roman" w:hAnsi="Times New Roman" w:cs="Times New Roman"/>
          <w:color w:val="000000"/>
          <w:sz w:val="28"/>
          <w:szCs w:val="28"/>
        </w:rPr>
        <w:t xml:space="preserve">його </w:t>
      </w:r>
      <w:r w:rsidR="002017D5" w:rsidRPr="00C20A5C">
        <w:rPr>
          <w:rFonts w:ascii="Times New Roman" w:hAnsi="Times New Roman" w:cs="Times New Roman"/>
          <w:color w:val="000000"/>
          <w:sz w:val="28"/>
          <w:szCs w:val="28"/>
        </w:rPr>
        <w:t>посадовій інструкції.</w:t>
      </w:r>
      <w:bookmarkEnd w:id="16"/>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DPO відповідає за:</w:t>
      </w:r>
    </w:p>
    <w:p w14:paraId="3973AAA0" w14:textId="77777777" w:rsidR="00C20A5C" w:rsidRPr="00C20A5C" w:rsidRDefault="00C20A5C" w:rsidP="002A144D">
      <w:pPr>
        <w:spacing w:after="0" w:line="240" w:lineRule="auto"/>
        <w:ind w:firstLine="567"/>
        <w:jc w:val="both"/>
        <w:rPr>
          <w:rFonts w:ascii="Times New Roman" w:hAnsi="Times New Roman" w:cs="Times New Roman"/>
          <w:color w:val="000000"/>
          <w:sz w:val="28"/>
          <w:szCs w:val="28"/>
        </w:rPr>
      </w:pPr>
    </w:p>
    <w:p w14:paraId="3EF1271A" w14:textId="6D75BF59" w:rsidR="00C93080" w:rsidRPr="00C20A5C" w:rsidRDefault="00C93080"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lastRenderedPageBreak/>
        <w:t xml:space="preserve">6.2.2.1 </w:t>
      </w:r>
      <w:r w:rsidR="002017D5" w:rsidRPr="00C20A5C">
        <w:rPr>
          <w:rFonts w:ascii="Times New Roman" w:hAnsi="Times New Roman" w:cs="Times New Roman"/>
          <w:color w:val="000000"/>
          <w:sz w:val="28"/>
          <w:szCs w:val="28"/>
        </w:rPr>
        <w:t>інформува</w:t>
      </w:r>
      <w:r w:rsidRPr="00C20A5C">
        <w:rPr>
          <w:rFonts w:ascii="Times New Roman" w:hAnsi="Times New Roman" w:cs="Times New Roman"/>
          <w:color w:val="000000"/>
          <w:sz w:val="28"/>
          <w:szCs w:val="28"/>
        </w:rPr>
        <w:t>ння</w:t>
      </w:r>
      <w:r w:rsidR="002017D5" w:rsidRPr="00C20A5C">
        <w:rPr>
          <w:rFonts w:ascii="Times New Roman" w:hAnsi="Times New Roman" w:cs="Times New Roman"/>
          <w:color w:val="000000"/>
          <w:sz w:val="28"/>
          <w:szCs w:val="28"/>
        </w:rPr>
        <w:t xml:space="preserve"> та нада</w:t>
      </w:r>
      <w:r w:rsidRPr="00C20A5C">
        <w:rPr>
          <w:rFonts w:ascii="Times New Roman" w:hAnsi="Times New Roman" w:cs="Times New Roman"/>
          <w:color w:val="000000"/>
          <w:sz w:val="28"/>
          <w:szCs w:val="28"/>
        </w:rPr>
        <w:t>ння</w:t>
      </w:r>
      <w:r w:rsidR="002017D5" w:rsidRPr="00C20A5C">
        <w:rPr>
          <w:rFonts w:ascii="Times New Roman" w:hAnsi="Times New Roman" w:cs="Times New Roman"/>
          <w:color w:val="000000"/>
          <w:sz w:val="28"/>
          <w:szCs w:val="28"/>
        </w:rPr>
        <w:t xml:space="preserve"> рекомендаці</w:t>
      </w:r>
      <w:r w:rsidRPr="00C20A5C">
        <w:rPr>
          <w:rFonts w:ascii="Times New Roman" w:hAnsi="Times New Roman" w:cs="Times New Roman"/>
          <w:color w:val="000000"/>
          <w:sz w:val="28"/>
          <w:szCs w:val="28"/>
        </w:rPr>
        <w:t>й</w:t>
      </w:r>
      <w:r w:rsidR="002017D5" w:rsidRPr="00C20A5C">
        <w:rPr>
          <w:rFonts w:ascii="Times New Roman" w:hAnsi="Times New Roman" w:cs="Times New Roman"/>
          <w:color w:val="000000"/>
          <w:sz w:val="28"/>
          <w:szCs w:val="28"/>
        </w:rPr>
        <w:t xml:space="preserve"> </w:t>
      </w:r>
      <w:r w:rsidR="00924872" w:rsidRPr="00C20A5C">
        <w:rPr>
          <w:rFonts w:ascii="Times New Roman" w:hAnsi="Times New Roman" w:cs="Times New Roman"/>
          <w:color w:val="000000"/>
          <w:sz w:val="28"/>
          <w:szCs w:val="28"/>
        </w:rPr>
        <w:t>к</w:t>
      </w:r>
      <w:r w:rsidR="002017D5" w:rsidRPr="00C20A5C">
        <w:rPr>
          <w:rFonts w:ascii="Times New Roman" w:hAnsi="Times New Roman" w:cs="Times New Roman"/>
          <w:color w:val="000000"/>
          <w:sz w:val="28"/>
          <w:szCs w:val="28"/>
        </w:rPr>
        <w:t xml:space="preserve">онтролеру РІІ або </w:t>
      </w:r>
      <w:r w:rsidR="00924872" w:rsidRPr="00C20A5C">
        <w:rPr>
          <w:rFonts w:ascii="Times New Roman" w:hAnsi="Times New Roman" w:cs="Times New Roman"/>
          <w:color w:val="000000"/>
          <w:sz w:val="28"/>
          <w:szCs w:val="28"/>
        </w:rPr>
        <w:t>п</w:t>
      </w:r>
      <w:r w:rsidR="002017D5" w:rsidRPr="00C20A5C">
        <w:rPr>
          <w:rFonts w:ascii="Times New Roman" w:hAnsi="Times New Roman" w:cs="Times New Roman"/>
          <w:color w:val="000000"/>
          <w:sz w:val="28"/>
          <w:szCs w:val="28"/>
        </w:rPr>
        <w:t xml:space="preserve">роцесору РІІ і </w:t>
      </w:r>
      <w:r w:rsidRPr="00C20A5C">
        <w:rPr>
          <w:rFonts w:ascii="Times New Roman" w:hAnsi="Times New Roman" w:cs="Times New Roman"/>
          <w:color w:val="000000"/>
          <w:sz w:val="28"/>
          <w:szCs w:val="28"/>
        </w:rPr>
        <w:t>посадовим особам</w:t>
      </w:r>
      <w:r w:rsidR="002017D5" w:rsidRPr="00C20A5C">
        <w:rPr>
          <w:rFonts w:ascii="Times New Roman" w:hAnsi="Times New Roman" w:cs="Times New Roman"/>
          <w:color w:val="000000"/>
          <w:sz w:val="28"/>
          <w:szCs w:val="28"/>
        </w:rPr>
        <w:t xml:space="preserve">, які здійснюють опрацювання, щодо їх обов'язків </w:t>
      </w:r>
      <w:r w:rsidR="00924872" w:rsidRPr="00C20A5C">
        <w:rPr>
          <w:rFonts w:ascii="Times New Roman" w:hAnsi="Times New Roman" w:cs="Times New Roman"/>
          <w:color w:val="000000"/>
          <w:sz w:val="28"/>
          <w:szCs w:val="28"/>
        </w:rPr>
        <w:t>відносно</w:t>
      </w:r>
      <w:r w:rsidR="002017D5" w:rsidRPr="00C20A5C">
        <w:rPr>
          <w:rFonts w:ascii="Times New Roman" w:hAnsi="Times New Roman" w:cs="Times New Roman"/>
          <w:color w:val="000000"/>
          <w:sz w:val="28"/>
          <w:szCs w:val="28"/>
        </w:rPr>
        <w:t xml:space="preserve"> захисту РІІ під час обробки;</w:t>
      </w:r>
    </w:p>
    <w:p w14:paraId="4738E04F" w14:textId="50AD0471" w:rsidR="002017D5" w:rsidRPr="00C20A5C" w:rsidRDefault="00C93080"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6.2.2.2 н</w:t>
      </w:r>
      <w:r w:rsidR="002017D5" w:rsidRPr="00C20A5C">
        <w:rPr>
          <w:rFonts w:ascii="Times New Roman" w:hAnsi="Times New Roman" w:cs="Times New Roman"/>
          <w:color w:val="000000"/>
          <w:sz w:val="28"/>
          <w:szCs w:val="28"/>
        </w:rPr>
        <w:t>ада</w:t>
      </w:r>
      <w:r w:rsidRPr="00C20A5C">
        <w:rPr>
          <w:rFonts w:ascii="Times New Roman" w:hAnsi="Times New Roman" w:cs="Times New Roman"/>
          <w:color w:val="000000"/>
          <w:sz w:val="28"/>
          <w:szCs w:val="28"/>
        </w:rPr>
        <w:t xml:space="preserve">ння на запит </w:t>
      </w:r>
      <w:r w:rsidR="002017D5" w:rsidRPr="00C20A5C">
        <w:rPr>
          <w:rFonts w:ascii="Times New Roman" w:hAnsi="Times New Roman" w:cs="Times New Roman"/>
          <w:color w:val="000000"/>
          <w:sz w:val="28"/>
          <w:szCs w:val="28"/>
        </w:rPr>
        <w:t xml:space="preserve"> рекомендації щодо </w:t>
      </w:r>
      <w:r w:rsidRPr="00C20A5C">
        <w:rPr>
          <w:rFonts w:ascii="Times New Roman" w:hAnsi="Times New Roman" w:cs="Times New Roman"/>
          <w:color w:val="000000"/>
          <w:sz w:val="28"/>
          <w:szCs w:val="28"/>
        </w:rPr>
        <w:t>о</w:t>
      </w:r>
      <w:r w:rsidR="002017D5" w:rsidRPr="00C20A5C">
        <w:rPr>
          <w:rFonts w:ascii="Times New Roman" w:hAnsi="Times New Roman" w:cs="Times New Roman"/>
          <w:color w:val="000000"/>
          <w:sz w:val="28"/>
          <w:szCs w:val="28"/>
        </w:rPr>
        <w:t>цінювання впливу на захист даних (DPIA) та здійсн</w:t>
      </w:r>
      <w:r w:rsidRPr="00C20A5C">
        <w:rPr>
          <w:rFonts w:ascii="Times New Roman" w:hAnsi="Times New Roman" w:cs="Times New Roman"/>
          <w:color w:val="000000"/>
          <w:sz w:val="28"/>
          <w:szCs w:val="28"/>
        </w:rPr>
        <w:t>ення</w:t>
      </w:r>
      <w:r w:rsidR="002017D5" w:rsidRPr="00C20A5C">
        <w:rPr>
          <w:rFonts w:ascii="Times New Roman" w:hAnsi="Times New Roman" w:cs="Times New Roman"/>
          <w:color w:val="000000"/>
          <w:sz w:val="28"/>
          <w:szCs w:val="28"/>
        </w:rPr>
        <w:t xml:space="preserve"> моніторинг</w:t>
      </w:r>
      <w:r w:rsidRPr="00C20A5C">
        <w:rPr>
          <w:rFonts w:ascii="Times New Roman" w:hAnsi="Times New Roman" w:cs="Times New Roman"/>
          <w:color w:val="000000"/>
          <w:sz w:val="28"/>
          <w:szCs w:val="28"/>
        </w:rPr>
        <w:t>у</w:t>
      </w:r>
      <w:r w:rsidR="002017D5" w:rsidRPr="00C20A5C">
        <w:rPr>
          <w:rFonts w:ascii="Times New Roman" w:hAnsi="Times New Roman" w:cs="Times New Roman"/>
          <w:color w:val="000000"/>
          <w:sz w:val="28"/>
          <w:szCs w:val="28"/>
        </w:rPr>
        <w:t xml:space="preserve"> його проведення;</w:t>
      </w:r>
    </w:p>
    <w:p w14:paraId="6C0223DE" w14:textId="5781CA85" w:rsidR="002017D5" w:rsidRPr="00C20A5C" w:rsidRDefault="00C93080"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6.2.2.3 </w:t>
      </w:r>
      <w:r w:rsidR="002017D5" w:rsidRPr="00C20A5C">
        <w:rPr>
          <w:rFonts w:ascii="Times New Roman" w:hAnsi="Times New Roman" w:cs="Times New Roman"/>
          <w:color w:val="000000"/>
          <w:sz w:val="28"/>
          <w:szCs w:val="28"/>
        </w:rPr>
        <w:t>співпрацю з наглядовим</w:t>
      </w:r>
      <w:r w:rsidR="00D93BD3" w:rsidRPr="00C20A5C">
        <w:rPr>
          <w:rFonts w:ascii="Times New Roman" w:hAnsi="Times New Roman" w:cs="Times New Roman"/>
          <w:color w:val="000000"/>
          <w:sz w:val="28"/>
          <w:szCs w:val="28"/>
        </w:rPr>
        <w:t>и</w:t>
      </w:r>
      <w:r w:rsidR="002017D5" w:rsidRPr="00C20A5C">
        <w:rPr>
          <w:rFonts w:ascii="Times New Roman" w:hAnsi="Times New Roman" w:cs="Times New Roman"/>
          <w:color w:val="000000"/>
          <w:sz w:val="28"/>
          <w:szCs w:val="28"/>
        </w:rPr>
        <w:t xml:space="preserve"> орган</w:t>
      </w:r>
      <w:r w:rsidR="00D93BD3" w:rsidRPr="00C20A5C">
        <w:rPr>
          <w:rFonts w:ascii="Times New Roman" w:hAnsi="Times New Roman" w:cs="Times New Roman"/>
          <w:color w:val="000000"/>
          <w:sz w:val="28"/>
          <w:szCs w:val="28"/>
        </w:rPr>
        <w:t>ами</w:t>
      </w:r>
      <w:r w:rsidR="00956A92" w:rsidRPr="00C20A5C">
        <w:rPr>
          <w:rFonts w:ascii="Times New Roman" w:hAnsi="Times New Roman" w:cs="Times New Roman"/>
          <w:color w:val="000000"/>
          <w:sz w:val="28"/>
          <w:szCs w:val="28"/>
        </w:rPr>
        <w:t xml:space="preserve"> у сфері захисту РІІ</w:t>
      </w:r>
      <w:r w:rsidR="002017D5" w:rsidRPr="00C20A5C">
        <w:rPr>
          <w:rFonts w:ascii="Times New Roman" w:hAnsi="Times New Roman" w:cs="Times New Roman"/>
          <w:color w:val="000000"/>
          <w:sz w:val="28"/>
          <w:szCs w:val="28"/>
        </w:rPr>
        <w:t>;</w:t>
      </w:r>
    </w:p>
    <w:p w14:paraId="2926EE71" w14:textId="097FEF3E" w:rsidR="002017D5" w:rsidRPr="00C20A5C" w:rsidRDefault="00C93080"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6.2.2.4 </w:t>
      </w:r>
      <w:r w:rsidR="002017D5" w:rsidRPr="00C20A5C">
        <w:rPr>
          <w:rFonts w:ascii="Times New Roman" w:hAnsi="Times New Roman" w:cs="Times New Roman"/>
          <w:color w:val="000000"/>
          <w:sz w:val="28"/>
          <w:szCs w:val="28"/>
        </w:rPr>
        <w:t>дія</w:t>
      </w:r>
      <w:r w:rsidRPr="00C20A5C">
        <w:rPr>
          <w:rFonts w:ascii="Times New Roman" w:hAnsi="Times New Roman" w:cs="Times New Roman"/>
          <w:color w:val="000000"/>
          <w:sz w:val="28"/>
          <w:szCs w:val="28"/>
        </w:rPr>
        <w:t>льність</w:t>
      </w:r>
      <w:r w:rsidR="002017D5" w:rsidRPr="00C20A5C">
        <w:rPr>
          <w:rFonts w:ascii="Times New Roman" w:hAnsi="Times New Roman" w:cs="Times New Roman"/>
          <w:color w:val="000000"/>
          <w:sz w:val="28"/>
          <w:szCs w:val="28"/>
        </w:rPr>
        <w:t xml:space="preserve"> як координаційн</w:t>
      </w:r>
      <w:r w:rsidRPr="00C20A5C">
        <w:rPr>
          <w:rFonts w:ascii="Times New Roman" w:hAnsi="Times New Roman" w:cs="Times New Roman"/>
          <w:color w:val="000000"/>
          <w:sz w:val="28"/>
          <w:szCs w:val="28"/>
        </w:rPr>
        <w:t>ого</w:t>
      </w:r>
      <w:r w:rsidR="002017D5" w:rsidRPr="00C20A5C">
        <w:rPr>
          <w:rFonts w:ascii="Times New Roman" w:hAnsi="Times New Roman" w:cs="Times New Roman"/>
          <w:color w:val="000000"/>
          <w:sz w:val="28"/>
          <w:szCs w:val="28"/>
        </w:rPr>
        <w:t xml:space="preserve"> центр</w:t>
      </w:r>
      <w:r w:rsidRPr="00C20A5C">
        <w:rPr>
          <w:rFonts w:ascii="Times New Roman" w:hAnsi="Times New Roman" w:cs="Times New Roman"/>
          <w:color w:val="000000"/>
          <w:sz w:val="28"/>
          <w:szCs w:val="28"/>
        </w:rPr>
        <w:t>у</w:t>
      </w:r>
      <w:r w:rsidR="002017D5" w:rsidRPr="00C20A5C">
        <w:rPr>
          <w:rFonts w:ascii="Times New Roman" w:hAnsi="Times New Roman" w:cs="Times New Roman"/>
          <w:color w:val="000000"/>
          <w:sz w:val="28"/>
          <w:szCs w:val="28"/>
        </w:rPr>
        <w:t xml:space="preserve"> для наглядов</w:t>
      </w:r>
      <w:r w:rsidR="001969DF" w:rsidRPr="00C20A5C">
        <w:rPr>
          <w:rFonts w:ascii="Times New Roman" w:hAnsi="Times New Roman" w:cs="Times New Roman"/>
          <w:color w:val="000000"/>
          <w:sz w:val="28"/>
          <w:szCs w:val="28"/>
        </w:rPr>
        <w:t>их</w:t>
      </w:r>
      <w:r w:rsidR="002017D5" w:rsidRPr="00C20A5C">
        <w:rPr>
          <w:rFonts w:ascii="Times New Roman" w:hAnsi="Times New Roman" w:cs="Times New Roman"/>
          <w:color w:val="000000"/>
          <w:sz w:val="28"/>
          <w:szCs w:val="28"/>
        </w:rPr>
        <w:t xml:space="preserve"> орган</w:t>
      </w:r>
      <w:r w:rsidR="001969DF" w:rsidRPr="00C20A5C">
        <w:rPr>
          <w:rFonts w:ascii="Times New Roman" w:hAnsi="Times New Roman" w:cs="Times New Roman"/>
          <w:color w:val="000000"/>
          <w:sz w:val="28"/>
          <w:szCs w:val="28"/>
        </w:rPr>
        <w:t>ів</w:t>
      </w:r>
      <w:r w:rsidR="002017D5" w:rsidRPr="00C20A5C">
        <w:rPr>
          <w:rFonts w:ascii="Times New Roman" w:hAnsi="Times New Roman" w:cs="Times New Roman"/>
          <w:color w:val="000000"/>
          <w:sz w:val="28"/>
          <w:szCs w:val="28"/>
        </w:rPr>
        <w:t xml:space="preserve"> з питань, що стосуються опрацювання, </w:t>
      </w:r>
      <w:r w:rsidR="001969DF" w:rsidRPr="00C20A5C">
        <w:rPr>
          <w:rFonts w:ascii="Times New Roman" w:hAnsi="Times New Roman" w:cs="Times New Roman"/>
          <w:color w:val="000000"/>
          <w:sz w:val="28"/>
          <w:szCs w:val="28"/>
        </w:rPr>
        <w:t>у</w:t>
      </w:r>
      <w:r w:rsidR="002017D5" w:rsidRPr="00C20A5C">
        <w:rPr>
          <w:rFonts w:ascii="Times New Roman" w:hAnsi="Times New Roman" w:cs="Times New Roman"/>
          <w:color w:val="000000"/>
          <w:sz w:val="28"/>
          <w:szCs w:val="28"/>
        </w:rPr>
        <w:t xml:space="preserve"> тому числі</w:t>
      </w:r>
      <w:r w:rsidR="001969DF"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попередньої консультації з питань DPIA і нада</w:t>
      </w:r>
      <w:r w:rsidRPr="00C20A5C">
        <w:rPr>
          <w:rFonts w:ascii="Times New Roman" w:hAnsi="Times New Roman" w:cs="Times New Roman"/>
          <w:color w:val="000000"/>
          <w:sz w:val="28"/>
          <w:szCs w:val="28"/>
        </w:rPr>
        <w:t>ння</w:t>
      </w:r>
      <w:r w:rsidR="002017D5" w:rsidRPr="00C20A5C">
        <w:rPr>
          <w:rFonts w:ascii="Times New Roman" w:hAnsi="Times New Roman" w:cs="Times New Roman"/>
          <w:color w:val="000000"/>
          <w:sz w:val="28"/>
          <w:szCs w:val="28"/>
        </w:rPr>
        <w:t xml:space="preserve"> консультації за необхідності, щодо будь-якого іншого питання;</w:t>
      </w:r>
    </w:p>
    <w:p w14:paraId="55962304" w14:textId="3EC17CB3" w:rsidR="002017D5" w:rsidRPr="00C20A5C" w:rsidRDefault="00C93080"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6.2.2.5 </w:t>
      </w:r>
      <w:r w:rsidR="002017D5" w:rsidRPr="00C20A5C">
        <w:rPr>
          <w:rFonts w:ascii="Times New Roman" w:hAnsi="Times New Roman" w:cs="Times New Roman"/>
          <w:color w:val="000000"/>
          <w:sz w:val="28"/>
          <w:szCs w:val="28"/>
        </w:rPr>
        <w:t>затвердження будь-яких заяв про захист PII, що додаються до таких повідомлень, як електронні листи та друковані листи;</w:t>
      </w:r>
    </w:p>
    <w:p w14:paraId="7BCA329B" w14:textId="02095025" w:rsidR="002017D5" w:rsidRPr="00C20A5C" w:rsidRDefault="00C93080"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6.2.2.6 </w:t>
      </w:r>
      <w:r w:rsidR="002017D5" w:rsidRPr="00C20A5C">
        <w:rPr>
          <w:rFonts w:ascii="Times New Roman" w:hAnsi="Times New Roman" w:cs="Times New Roman"/>
          <w:color w:val="000000"/>
          <w:sz w:val="28"/>
          <w:szCs w:val="28"/>
        </w:rPr>
        <w:t xml:space="preserve">розгляд будь-яких запитів щодо захисту PII від </w:t>
      </w:r>
      <w:r w:rsidR="00401181" w:rsidRPr="00C20A5C">
        <w:rPr>
          <w:rFonts w:ascii="Times New Roman" w:hAnsi="Times New Roman" w:cs="Times New Roman"/>
          <w:color w:val="000000"/>
          <w:sz w:val="28"/>
          <w:szCs w:val="28"/>
        </w:rPr>
        <w:t>медіа</w:t>
      </w:r>
      <w:r w:rsidR="002017D5" w:rsidRPr="00C20A5C">
        <w:rPr>
          <w:rFonts w:ascii="Times New Roman" w:hAnsi="Times New Roman" w:cs="Times New Roman"/>
          <w:color w:val="000000"/>
          <w:sz w:val="28"/>
          <w:szCs w:val="28"/>
        </w:rPr>
        <w:t>;</w:t>
      </w:r>
    </w:p>
    <w:p w14:paraId="17046291" w14:textId="436D1F81" w:rsidR="002017D5" w:rsidRPr="00C20A5C" w:rsidRDefault="00C93080"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6.2.2.7 </w:t>
      </w:r>
      <w:r w:rsidR="002017D5" w:rsidRPr="00C20A5C">
        <w:rPr>
          <w:rFonts w:ascii="Times New Roman" w:hAnsi="Times New Roman" w:cs="Times New Roman"/>
          <w:color w:val="000000"/>
          <w:sz w:val="28"/>
          <w:szCs w:val="28"/>
        </w:rPr>
        <w:t>за передачу обов’язків щодо захисту PII постачальникам і підвищення рівня обізнаності постачальників щодо захисту PII, а також за передачу вимог щодо PII будь-якій третій стороні – постачальнику, якого вон</w:t>
      </w:r>
      <w:r w:rsidR="008723B8" w:rsidRPr="00C20A5C">
        <w:rPr>
          <w:rFonts w:ascii="Times New Roman" w:hAnsi="Times New Roman" w:cs="Times New Roman"/>
          <w:color w:val="000000"/>
          <w:sz w:val="28"/>
          <w:szCs w:val="28"/>
        </w:rPr>
        <w:t>а</w:t>
      </w:r>
      <w:r w:rsidR="002017D5" w:rsidRPr="00C20A5C">
        <w:rPr>
          <w:rFonts w:ascii="Times New Roman" w:hAnsi="Times New Roman" w:cs="Times New Roman"/>
          <w:color w:val="000000"/>
          <w:sz w:val="28"/>
          <w:szCs w:val="28"/>
        </w:rPr>
        <w:t xml:space="preserve"> </w:t>
      </w:r>
      <w:proofErr w:type="spellStart"/>
      <w:r w:rsidR="002017D5" w:rsidRPr="00C20A5C">
        <w:rPr>
          <w:rFonts w:ascii="Times New Roman" w:hAnsi="Times New Roman" w:cs="Times New Roman"/>
          <w:color w:val="000000"/>
          <w:sz w:val="28"/>
          <w:szCs w:val="28"/>
        </w:rPr>
        <w:t>використовую</w:t>
      </w:r>
      <w:r w:rsidR="008723B8" w:rsidRPr="00C20A5C">
        <w:rPr>
          <w:rFonts w:ascii="Times New Roman" w:hAnsi="Times New Roman" w:cs="Times New Roman"/>
          <w:color w:val="000000"/>
          <w:sz w:val="28"/>
          <w:szCs w:val="28"/>
        </w:rPr>
        <w:t>є</w:t>
      </w:r>
      <w:proofErr w:type="spellEnd"/>
      <w:r w:rsidR="002017D5" w:rsidRPr="00C20A5C">
        <w:rPr>
          <w:rFonts w:ascii="Times New Roman" w:hAnsi="Times New Roman" w:cs="Times New Roman"/>
          <w:color w:val="000000"/>
          <w:sz w:val="28"/>
          <w:szCs w:val="28"/>
        </w:rPr>
        <w:t xml:space="preserve">. DPO зобов’язаний  переконатися, що </w:t>
      </w:r>
      <w:r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залишає за собою право перевіряти постачальників;</w:t>
      </w:r>
    </w:p>
    <w:p w14:paraId="1E460AB4" w14:textId="02C4538A" w:rsidR="002017D5" w:rsidRPr="00C20A5C" w:rsidRDefault="00C93080"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6.2.2.8 </w:t>
      </w:r>
      <w:r w:rsidR="002017D5" w:rsidRPr="00C20A5C">
        <w:rPr>
          <w:rFonts w:ascii="Times New Roman" w:hAnsi="Times New Roman" w:cs="Times New Roman"/>
          <w:color w:val="000000"/>
          <w:sz w:val="28"/>
          <w:szCs w:val="28"/>
        </w:rPr>
        <w:t xml:space="preserve">своєчасність </w:t>
      </w:r>
      <w:r w:rsidR="008723B8" w:rsidRPr="00C20A5C">
        <w:rPr>
          <w:rFonts w:ascii="Times New Roman" w:hAnsi="Times New Roman" w:cs="Times New Roman"/>
          <w:color w:val="000000"/>
          <w:sz w:val="28"/>
          <w:szCs w:val="28"/>
        </w:rPr>
        <w:t>і</w:t>
      </w:r>
      <w:r w:rsidR="002017D5" w:rsidRPr="00C20A5C">
        <w:rPr>
          <w:rFonts w:ascii="Times New Roman" w:hAnsi="Times New Roman" w:cs="Times New Roman"/>
          <w:color w:val="000000"/>
          <w:sz w:val="28"/>
          <w:szCs w:val="28"/>
        </w:rPr>
        <w:t xml:space="preserve"> повноту впровадження заходів з оцінки, обробки, планування та моніторингу ризиків, які виникають </w:t>
      </w:r>
      <w:r w:rsidR="00915676" w:rsidRPr="00C20A5C">
        <w:rPr>
          <w:rFonts w:ascii="Times New Roman" w:hAnsi="Times New Roman" w:cs="Times New Roman"/>
          <w:color w:val="000000"/>
          <w:sz w:val="28"/>
          <w:szCs w:val="28"/>
        </w:rPr>
        <w:t>у</w:t>
      </w:r>
      <w:r w:rsidR="002017D5" w:rsidRPr="00C20A5C">
        <w:rPr>
          <w:rFonts w:ascii="Times New Roman" w:hAnsi="Times New Roman" w:cs="Times New Roman"/>
          <w:color w:val="000000"/>
          <w:sz w:val="28"/>
          <w:szCs w:val="28"/>
        </w:rPr>
        <w:t xml:space="preserve"> процесі інформаційної діяльності </w:t>
      </w:r>
      <w:r w:rsidRPr="00C20A5C">
        <w:rPr>
          <w:rFonts w:ascii="Times New Roman" w:hAnsi="Times New Roman" w:cs="Times New Roman"/>
          <w:color w:val="000000"/>
          <w:sz w:val="28"/>
          <w:szCs w:val="28"/>
        </w:rPr>
        <w:t>виконкому міської ради</w:t>
      </w:r>
      <w:r w:rsidR="002017D5" w:rsidRPr="00C20A5C">
        <w:rPr>
          <w:rFonts w:ascii="Times New Roman" w:hAnsi="Times New Roman" w:cs="Times New Roman"/>
          <w:color w:val="000000"/>
          <w:sz w:val="28"/>
          <w:szCs w:val="28"/>
        </w:rPr>
        <w:t>;</w:t>
      </w:r>
    </w:p>
    <w:p w14:paraId="00154D72" w14:textId="0BC01D78" w:rsidR="002017D5" w:rsidRPr="00C20A5C" w:rsidRDefault="00C93080"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6.2.2.</w:t>
      </w:r>
      <w:r w:rsidR="008D0122" w:rsidRPr="00C20A5C">
        <w:rPr>
          <w:rFonts w:ascii="Times New Roman" w:hAnsi="Times New Roman" w:cs="Times New Roman"/>
          <w:color w:val="000000"/>
          <w:sz w:val="28"/>
          <w:szCs w:val="28"/>
        </w:rPr>
        <w:t>9</w:t>
      </w:r>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ведення </w:t>
      </w:r>
      <w:r w:rsidR="00915676" w:rsidRPr="00C20A5C">
        <w:rPr>
          <w:rFonts w:ascii="Times New Roman" w:hAnsi="Times New Roman" w:cs="Times New Roman"/>
          <w:color w:val="000000"/>
          <w:sz w:val="28"/>
          <w:szCs w:val="28"/>
        </w:rPr>
        <w:t>р</w:t>
      </w:r>
      <w:r w:rsidR="002017D5" w:rsidRPr="00C20A5C">
        <w:rPr>
          <w:rFonts w:ascii="Times New Roman" w:hAnsi="Times New Roman" w:cs="Times New Roman"/>
          <w:color w:val="000000"/>
          <w:sz w:val="28"/>
          <w:szCs w:val="28"/>
        </w:rPr>
        <w:t>еєстру порушень даних, якісну та плідну співпрацю з уповноваженими органами</w:t>
      </w:r>
      <w:r w:rsidR="00915676" w:rsidRPr="00C20A5C">
        <w:rPr>
          <w:rFonts w:ascii="Times New Roman" w:hAnsi="Times New Roman" w:cs="Times New Roman"/>
          <w:color w:val="000000"/>
          <w:sz w:val="28"/>
          <w:szCs w:val="28"/>
        </w:rPr>
        <w:t xml:space="preserve"> із захисту PII</w:t>
      </w:r>
      <w:r w:rsidR="002017D5" w:rsidRPr="00C20A5C">
        <w:rPr>
          <w:rFonts w:ascii="Times New Roman" w:hAnsi="Times New Roman" w:cs="Times New Roman"/>
          <w:color w:val="000000"/>
          <w:sz w:val="28"/>
          <w:szCs w:val="28"/>
        </w:rPr>
        <w:t>;</w:t>
      </w:r>
    </w:p>
    <w:p w14:paraId="4C48CEC7" w14:textId="29432E21" w:rsidR="002017D5" w:rsidRPr="00C20A5C" w:rsidRDefault="00C93080"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6.2.2.</w:t>
      </w:r>
      <w:r w:rsidR="008D0122" w:rsidRPr="00C20A5C">
        <w:rPr>
          <w:rFonts w:ascii="Times New Roman" w:hAnsi="Times New Roman" w:cs="Times New Roman"/>
          <w:color w:val="000000"/>
          <w:sz w:val="28"/>
          <w:szCs w:val="28"/>
        </w:rPr>
        <w:t>10</w:t>
      </w:r>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звітність щодо PII та </w:t>
      </w:r>
      <w:proofErr w:type="spellStart"/>
      <w:r w:rsidR="002017D5" w:rsidRPr="00C20A5C">
        <w:rPr>
          <w:rFonts w:ascii="Times New Roman" w:hAnsi="Times New Roman" w:cs="Times New Roman"/>
          <w:color w:val="000000"/>
          <w:sz w:val="28"/>
          <w:szCs w:val="28"/>
        </w:rPr>
        <w:t>своєчасніть</w:t>
      </w:r>
      <w:proofErr w:type="spellEnd"/>
      <w:r w:rsidR="002017D5" w:rsidRPr="00C20A5C">
        <w:rPr>
          <w:rFonts w:ascii="Times New Roman" w:hAnsi="Times New Roman" w:cs="Times New Roman"/>
          <w:color w:val="000000"/>
          <w:sz w:val="28"/>
          <w:szCs w:val="28"/>
        </w:rPr>
        <w:t>/оперативність доповіді</w:t>
      </w:r>
      <w:r w:rsidR="005B12B1" w:rsidRPr="00C20A5C">
        <w:rPr>
          <w:rFonts w:ascii="Times New Roman" w:hAnsi="Times New Roman" w:cs="Times New Roman"/>
          <w:color w:val="000000"/>
          <w:sz w:val="28"/>
          <w:szCs w:val="28"/>
        </w:rPr>
        <w:t xml:space="preserve"> CEO</w:t>
      </w:r>
      <w:r w:rsidR="004952D9"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стосовно виявлених або потенційно існуючих подій, що можуть призвести до інцидентів;</w:t>
      </w:r>
    </w:p>
    <w:p w14:paraId="26854FB9" w14:textId="61A418D3" w:rsidR="002017D5" w:rsidRPr="00C20A5C" w:rsidRDefault="00C93080"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6.2.2.1</w:t>
      </w:r>
      <w:r w:rsidR="008D0122" w:rsidRPr="00C20A5C">
        <w:rPr>
          <w:rFonts w:ascii="Times New Roman" w:hAnsi="Times New Roman" w:cs="Times New Roman"/>
          <w:color w:val="000000"/>
          <w:sz w:val="28"/>
          <w:szCs w:val="28"/>
        </w:rPr>
        <w:t>1</w:t>
      </w:r>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вирішення питань, </w:t>
      </w:r>
      <w:r w:rsidR="00CD4FD5" w:rsidRPr="00C20A5C">
        <w:rPr>
          <w:rFonts w:ascii="Times New Roman" w:hAnsi="Times New Roman" w:cs="Times New Roman"/>
          <w:color w:val="000000"/>
          <w:sz w:val="28"/>
          <w:szCs w:val="28"/>
        </w:rPr>
        <w:t>що</w:t>
      </w:r>
      <w:r w:rsidR="002017D5" w:rsidRPr="00C20A5C">
        <w:rPr>
          <w:rFonts w:ascii="Times New Roman" w:hAnsi="Times New Roman" w:cs="Times New Roman"/>
          <w:color w:val="000000"/>
          <w:sz w:val="28"/>
          <w:szCs w:val="28"/>
        </w:rPr>
        <w:t xml:space="preserve"> виникають під час діяльності з управління ризиками та інцидентами.</w:t>
      </w:r>
      <w:bookmarkStart w:id="17" w:name="_Hlk174461998"/>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DPO згідно з вимогами статі 24 пункту 2 Закону України «Про захист персональних даних» зобов’язаний  підготувати повідомлення та організувати доведення інформації про призначення DPO Уповноваженому Верховної Ради України з прав людини з метою оприлюднення факту призначення DPO та контактних даних для зв’язку.</w:t>
      </w:r>
      <w:bookmarkEnd w:id="17"/>
    </w:p>
    <w:p w14:paraId="63503064" w14:textId="2DF10FC5" w:rsidR="002017D5" w:rsidRPr="00C20A5C" w:rsidRDefault="00C93080" w:rsidP="002A144D">
      <w:pPr>
        <w:spacing w:after="0" w:line="240" w:lineRule="auto"/>
        <w:ind w:firstLine="567"/>
        <w:jc w:val="both"/>
        <w:rPr>
          <w:rFonts w:ascii="Times New Roman" w:hAnsi="Times New Roman" w:cs="Times New Roman"/>
          <w:color w:val="000000"/>
          <w:sz w:val="28"/>
          <w:szCs w:val="28"/>
        </w:rPr>
      </w:pPr>
      <w:bookmarkStart w:id="18" w:name="_Hlk174462164"/>
      <w:r w:rsidRPr="00C20A5C">
        <w:rPr>
          <w:rFonts w:ascii="Times New Roman" w:hAnsi="Times New Roman" w:cs="Times New Roman"/>
          <w:color w:val="000000"/>
          <w:sz w:val="28"/>
          <w:szCs w:val="28"/>
        </w:rPr>
        <w:t>6.2.3</w:t>
      </w:r>
      <w:r w:rsidR="00CD4FD5" w:rsidRPr="00C20A5C">
        <w:rPr>
          <w:rFonts w:ascii="Times New Roman" w:hAnsi="Times New Roman" w:cs="Times New Roman"/>
          <w:color w:val="000000"/>
          <w:sz w:val="28"/>
          <w:szCs w:val="28"/>
        </w:rPr>
        <w:t>.</w:t>
      </w:r>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CSO відповідає за забезпечення відповідності всіх систем, послуг, сервісів та обладнання </w:t>
      </w:r>
      <w:r w:rsidRPr="00C20A5C">
        <w:rPr>
          <w:rFonts w:ascii="Times New Roman" w:hAnsi="Times New Roman" w:cs="Times New Roman"/>
          <w:color w:val="000000"/>
          <w:sz w:val="28"/>
          <w:szCs w:val="28"/>
        </w:rPr>
        <w:t>виконкому міської ради</w:t>
      </w:r>
      <w:r w:rsidR="002017D5" w:rsidRPr="00C20A5C">
        <w:rPr>
          <w:rFonts w:ascii="Times New Roman" w:hAnsi="Times New Roman" w:cs="Times New Roman"/>
          <w:color w:val="000000"/>
          <w:sz w:val="28"/>
          <w:szCs w:val="28"/>
        </w:rPr>
        <w:t>, що використовуються для зберігання PII, прийнятним стандартам безпеки</w:t>
      </w:r>
      <w:r w:rsidR="00CD4FD5" w:rsidRPr="00C20A5C">
        <w:rPr>
          <w:rFonts w:ascii="Times New Roman" w:hAnsi="Times New Roman" w:cs="Times New Roman"/>
          <w:color w:val="000000"/>
          <w:sz w:val="28"/>
          <w:szCs w:val="28"/>
        </w:rPr>
        <w:t>.</w:t>
      </w:r>
    </w:p>
    <w:p w14:paraId="165D5169" w14:textId="1E1ABC13" w:rsidR="002017D5" w:rsidRPr="00C20A5C" w:rsidRDefault="00C93080"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6.2.4 </w:t>
      </w:r>
      <w:r w:rsidR="002A144D" w:rsidRPr="00C20A5C">
        <w:rPr>
          <w:rFonts w:ascii="Times New Roman" w:hAnsi="Times New Roman" w:cs="Times New Roman"/>
          <w:color w:val="000000"/>
          <w:sz w:val="28"/>
          <w:szCs w:val="28"/>
        </w:rPr>
        <w:t>CISO</w:t>
      </w:r>
      <w:r w:rsidR="00CD4FD5"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відповідає за виконання регулярних перевірок і сканування ЄІС, щоб переконатися, що обладнання та програмне забезпечення безпеки функціонують належним чином.</w:t>
      </w:r>
    </w:p>
    <w:p w14:paraId="1508DDE6" w14:textId="4F13FFFC" w:rsidR="002017D5" w:rsidRPr="00C20A5C" w:rsidRDefault="004F12F9"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6.2.5 </w:t>
      </w:r>
      <w:r w:rsidR="00BE631C" w:rsidRPr="00C20A5C">
        <w:rPr>
          <w:rFonts w:ascii="Times New Roman" w:hAnsi="Times New Roman" w:cs="Times New Roman"/>
          <w:color w:val="000000"/>
          <w:sz w:val="28"/>
          <w:szCs w:val="28"/>
        </w:rPr>
        <w:t>CHRO</w:t>
      </w:r>
      <w:r w:rsidR="00CD4FD5"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разом з</w:t>
      </w:r>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CLO</w:t>
      </w:r>
      <w:r w:rsidR="00CD4FD5"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відповіда</w:t>
      </w:r>
      <w:r w:rsidRPr="00C20A5C">
        <w:rPr>
          <w:rFonts w:ascii="Times New Roman" w:hAnsi="Times New Roman" w:cs="Times New Roman"/>
          <w:color w:val="000000"/>
          <w:sz w:val="28"/>
          <w:szCs w:val="28"/>
        </w:rPr>
        <w:t>ють</w:t>
      </w:r>
      <w:r w:rsidR="002017D5" w:rsidRPr="00C20A5C">
        <w:rPr>
          <w:rFonts w:ascii="Times New Roman" w:hAnsi="Times New Roman" w:cs="Times New Roman"/>
          <w:color w:val="000000"/>
          <w:sz w:val="28"/>
          <w:szCs w:val="28"/>
        </w:rPr>
        <w:t xml:space="preserve"> за:</w:t>
      </w:r>
    </w:p>
    <w:p w14:paraId="10356F3D" w14:textId="4BA3C28E" w:rsidR="002017D5" w:rsidRPr="00C20A5C" w:rsidRDefault="002A144D"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6.2.5.1 </w:t>
      </w:r>
      <w:r w:rsidR="002017D5" w:rsidRPr="00C20A5C">
        <w:rPr>
          <w:rFonts w:ascii="Times New Roman" w:hAnsi="Times New Roman" w:cs="Times New Roman"/>
          <w:color w:val="000000"/>
          <w:sz w:val="28"/>
          <w:szCs w:val="28"/>
        </w:rPr>
        <w:t xml:space="preserve">підвищення обізнаності </w:t>
      </w:r>
      <w:r w:rsidR="004F12F9" w:rsidRPr="00C20A5C">
        <w:rPr>
          <w:rFonts w:ascii="Times New Roman" w:hAnsi="Times New Roman" w:cs="Times New Roman"/>
          <w:color w:val="000000"/>
          <w:sz w:val="28"/>
          <w:szCs w:val="28"/>
        </w:rPr>
        <w:t>посадових осіб</w:t>
      </w:r>
      <w:r w:rsidR="002017D5" w:rsidRPr="00C20A5C">
        <w:rPr>
          <w:rFonts w:ascii="Times New Roman" w:hAnsi="Times New Roman" w:cs="Times New Roman"/>
          <w:color w:val="000000"/>
          <w:sz w:val="28"/>
          <w:szCs w:val="28"/>
        </w:rPr>
        <w:t>, які працюють з PII</w:t>
      </w:r>
      <w:r w:rsidRPr="00C20A5C">
        <w:rPr>
          <w:rFonts w:ascii="Times New Roman" w:hAnsi="Times New Roman" w:cs="Times New Roman"/>
          <w:color w:val="000000"/>
          <w:sz w:val="28"/>
          <w:szCs w:val="28"/>
        </w:rPr>
        <w:t>;</w:t>
      </w:r>
    </w:p>
    <w:p w14:paraId="6CF930DA" w14:textId="1B6F5FE1" w:rsidR="002017D5" w:rsidRPr="00C20A5C" w:rsidRDefault="002A144D"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6.2.5.2 </w:t>
      </w:r>
      <w:r w:rsidR="002017D5" w:rsidRPr="00C20A5C">
        <w:rPr>
          <w:rFonts w:ascii="Times New Roman" w:hAnsi="Times New Roman" w:cs="Times New Roman"/>
          <w:color w:val="000000"/>
          <w:sz w:val="28"/>
          <w:szCs w:val="28"/>
        </w:rPr>
        <w:t xml:space="preserve">наскрізний захист PII </w:t>
      </w:r>
      <w:r w:rsidR="00C20092" w:rsidRPr="00C20A5C">
        <w:rPr>
          <w:rFonts w:ascii="Times New Roman" w:hAnsi="Times New Roman" w:cs="Times New Roman"/>
          <w:color w:val="000000"/>
          <w:sz w:val="28"/>
          <w:szCs w:val="28"/>
        </w:rPr>
        <w:t>посадових осіб виконкому міської ради, який</w:t>
      </w:r>
      <w:r w:rsidR="002017D5" w:rsidRPr="00C20A5C">
        <w:rPr>
          <w:rFonts w:ascii="Times New Roman" w:hAnsi="Times New Roman" w:cs="Times New Roman"/>
          <w:color w:val="000000"/>
          <w:sz w:val="28"/>
          <w:szCs w:val="28"/>
        </w:rPr>
        <w:t xml:space="preserve"> гаранту</w:t>
      </w:r>
      <w:r w:rsidR="00C20092" w:rsidRPr="00C20A5C">
        <w:rPr>
          <w:rFonts w:ascii="Times New Roman" w:hAnsi="Times New Roman" w:cs="Times New Roman"/>
          <w:color w:val="000000"/>
          <w:sz w:val="28"/>
          <w:szCs w:val="28"/>
        </w:rPr>
        <w:t>є</w:t>
      </w:r>
      <w:r w:rsidR="002017D5" w:rsidRPr="00C20A5C">
        <w:rPr>
          <w:rFonts w:ascii="Times New Roman" w:hAnsi="Times New Roman" w:cs="Times New Roman"/>
          <w:color w:val="000000"/>
          <w:sz w:val="28"/>
          <w:szCs w:val="28"/>
        </w:rPr>
        <w:t xml:space="preserve">, що РІІ </w:t>
      </w:r>
      <w:r w:rsidR="00C20092" w:rsidRPr="00C20A5C">
        <w:rPr>
          <w:rFonts w:ascii="Times New Roman" w:hAnsi="Times New Roman" w:cs="Times New Roman"/>
          <w:color w:val="000000"/>
          <w:sz w:val="28"/>
          <w:szCs w:val="28"/>
        </w:rPr>
        <w:t xml:space="preserve">посадових осіб </w:t>
      </w:r>
      <w:r w:rsidR="002017D5" w:rsidRPr="00C20A5C">
        <w:rPr>
          <w:rFonts w:ascii="Times New Roman" w:hAnsi="Times New Roman" w:cs="Times New Roman"/>
          <w:color w:val="000000"/>
          <w:sz w:val="28"/>
          <w:szCs w:val="28"/>
        </w:rPr>
        <w:t xml:space="preserve">обробляються відповідно до законних цілей у межах визначених повноважень з </w:t>
      </w:r>
      <w:r w:rsidR="00CD4FD5" w:rsidRPr="00C20A5C">
        <w:rPr>
          <w:rFonts w:ascii="Times New Roman" w:hAnsi="Times New Roman" w:cs="Times New Roman"/>
          <w:color w:val="000000"/>
          <w:sz w:val="28"/>
          <w:szCs w:val="28"/>
        </w:rPr>
        <w:t>у</w:t>
      </w:r>
      <w:r w:rsidR="002017D5" w:rsidRPr="00C20A5C">
        <w:rPr>
          <w:rFonts w:ascii="Times New Roman" w:hAnsi="Times New Roman" w:cs="Times New Roman"/>
          <w:color w:val="000000"/>
          <w:sz w:val="28"/>
          <w:szCs w:val="28"/>
        </w:rPr>
        <w:t>рахуванням діючих обмежень.</w:t>
      </w:r>
    </w:p>
    <w:bookmarkEnd w:id="18"/>
    <w:p w14:paraId="1962B2DB" w14:textId="11D07C95" w:rsidR="002017D5" w:rsidRPr="00C20A5C" w:rsidRDefault="002A144D" w:rsidP="00182BB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lastRenderedPageBreak/>
        <w:t xml:space="preserve">6.2.6 </w:t>
      </w:r>
      <w:r w:rsidR="002017D5" w:rsidRPr="00C20A5C">
        <w:rPr>
          <w:rFonts w:ascii="Times New Roman" w:hAnsi="Times New Roman" w:cs="Times New Roman"/>
          <w:color w:val="000000"/>
          <w:sz w:val="28"/>
          <w:szCs w:val="28"/>
        </w:rPr>
        <w:t>CSO, CISO,</w:t>
      </w:r>
      <w:r w:rsidR="00761D4F" w:rsidRPr="00C20A5C">
        <w:rPr>
          <w:rFonts w:ascii="Times New Roman" w:hAnsi="Times New Roman" w:cs="Times New Roman"/>
          <w:color w:val="000000"/>
          <w:sz w:val="28"/>
          <w:szCs w:val="28"/>
        </w:rPr>
        <w:t xml:space="preserve"> CHRO, CLO </w:t>
      </w:r>
      <w:r w:rsidR="002017D5" w:rsidRPr="00C20A5C">
        <w:rPr>
          <w:rFonts w:ascii="Times New Roman" w:hAnsi="Times New Roman" w:cs="Times New Roman"/>
          <w:color w:val="000000"/>
          <w:sz w:val="28"/>
          <w:szCs w:val="28"/>
        </w:rPr>
        <w:t xml:space="preserve">разом із DPO відстежують </w:t>
      </w:r>
      <w:r w:rsidR="00761D4F" w:rsidRPr="00C20A5C">
        <w:rPr>
          <w:rFonts w:ascii="Times New Roman" w:hAnsi="Times New Roman" w:cs="Times New Roman"/>
          <w:color w:val="000000"/>
          <w:sz w:val="28"/>
          <w:szCs w:val="28"/>
        </w:rPr>
        <w:t>і</w:t>
      </w:r>
      <w:r w:rsidR="002017D5" w:rsidRPr="00C20A5C">
        <w:rPr>
          <w:rFonts w:ascii="Times New Roman" w:hAnsi="Times New Roman" w:cs="Times New Roman"/>
          <w:color w:val="000000"/>
          <w:sz w:val="28"/>
          <w:szCs w:val="28"/>
        </w:rPr>
        <w:t xml:space="preserve"> аналізують закони про PII та зміни до нормативних актів, </w:t>
      </w:r>
      <w:r w:rsidR="005440A3" w:rsidRPr="00C20A5C">
        <w:rPr>
          <w:rFonts w:ascii="Times New Roman" w:hAnsi="Times New Roman" w:cs="Times New Roman"/>
          <w:color w:val="000000"/>
          <w:sz w:val="28"/>
          <w:szCs w:val="28"/>
        </w:rPr>
        <w:t>розробляють вимоги ї</w:t>
      </w:r>
      <w:r w:rsidR="00761D4F" w:rsidRPr="00C20A5C">
        <w:rPr>
          <w:rFonts w:ascii="Times New Roman" w:hAnsi="Times New Roman" w:cs="Times New Roman"/>
          <w:color w:val="000000"/>
          <w:sz w:val="28"/>
          <w:szCs w:val="28"/>
        </w:rPr>
        <w:t xml:space="preserve">х </w:t>
      </w:r>
      <w:r w:rsidR="002017D5" w:rsidRPr="00C20A5C">
        <w:rPr>
          <w:rFonts w:ascii="Times New Roman" w:hAnsi="Times New Roman" w:cs="Times New Roman"/>
          <w:color w:val="000000"/>
          <w:sz w:val="28"/>
          <w:szCs w:val="28"/>
        </w:rPr>
        <w:t xml:space="preserve">дотримання </w:t>
      </w:r>
      <w:r w:rsidR="00405FD5" w:rsidRPr="00C20A5C">
        <w:rPr>
          <w:rFonts w:ascii="Times New Roman" w:hAnsi="Times New Roman" w:cs="Times New Roman"/>
          <w:color w:val="000000"/>
          <w:sz w:val="28"/>
          <w:szCs w:val="28"/>
        </w:rPr>
        <w:t>і</w:t>
      </w:r>
      <w:r w:rsidR="002017D5" w:rsidRPr="00C20A5C">
        <w:rPr>
          <w:rFonts w:ascii="Times New Roman" w:hAnsi="Times New Roman" w:cs="Times New Roman"/>
          <w:color w:val="000000"/>
          <w:sz w:val="28"/>
          <w:szCs w:val="28"/>
        </w:rPr>
        <w:t xml:space="preserve"> допомагають досягати цілей щодо PII в процесі інформаційної діяльності </w:t>
      </w:r>
      <w:r w:rsidRPr="00C20A5C">
        <w:rPr>
          <w:rFonts w:ascii="Times New Roman" w:hAnsi="Times New Roman" w:cs="Times New Roman"/>
          <w:color w:val="000000"/>
          <w:sz w:val="28"/>
          <w:szCs w:val="28"/>
        </w:rPr>
        <w:t>виконкому міської ради</w:t>
      </w:r>
      <w:r w:rsidR="002017D5" w:rsidRPr="00C20A5C">
        <w:rPr>
          <w:rFonts w:ascii="Times New Roman" w:hAnsi="Times New Roman" w:cs="Times New Roman"/>
          <w:color w:val="000000"/>
          <w:sz w:val="28"/>
          <w:szCs w:val="28"/>
        </w:rPr>
        <w:t>.</w:t>
      </w:r>
    </w:p>
    <w:p w14:paraId="719545FA" w14:textId="77777777" w:rsidR="009A00A4" w:rsidRPr="00C20A5C" w:rsidRDefault="009A00A4" w:rsidP="00182BB9">
      <w:pPr>
        <w:spacing w:after="0" w:line="240" w:lineRule="auto"/>
        <w:ind w:firstLine="567"/>
        <w:jc w:val="both"/>
        <w:rPr>
          <w:rFonts w:ascii="Times New Roman" w:hAnsi="Times New Roman" w:cs="Times New Roman"/>
          <w:color w:val="000000"/>
          <w:sz w:val="28"/>
          <w:szCs w:val="28"/>
        </w:rPr>
      </w:pPr>
    </w:p>
    <w:p w14:paraId="7A74497B" w14:textId="49A58D07" w:rsidR="002017D5" w:rsidRPr="00C20A5C" w:rsidRDefault="002A144D" w:rsidP="002A144D">
      <w:pPr>
        <w:pStyle w:val="4"/>
        <w:spacing w:before="0" w:after="0" w:line="240" w:lineRule="auto"/>
        <w:jc w:val="center"/>
        <w:rPr>
          <w:rFonts w:ascii="Times New Roman" w:hAnsi="Times New Roman"/>
          <w:i/>
          <w:color w:val="000000"/>
          <w:lang w:val="uk-UA"/>
        </w:rPr>
      </w:pPr>
      <w:r w:rsidRPr="00C20A5C">
        <w:rPr>
          <w:rFonts w:ascii="Times New Roman" w:hAnsi="Times New Roman"/>
          <w:i/>
          <w:color w:val="000000"/>
          <w:lang w:val="uk-UA"/>
        </w:rPr>
        <w:t>7. Інструкції щодо створення головного наглядового органу</w:t>
      </w:r>
    </w:p>
    <w:p w14:paraId="1596236C" w14:textId="46673866" w:rsidR="002017D5" w:rsidRPr="00C20A5C" w:rsidRDefault="002A144D"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7.1. </w:t>
      </w:r>
      <w:r w:rsidR="002017D5" w:rsidRPr="00C20A5C">
        <w:rPr>
          <w:rFonts w:ascii="Times New Roman" w:hAnsi="Times New Roman" w:cs="Times New Roman"/>
          <w:color w:val="000000"/>
          <w:sz w:val="28"/>
          <w:szCs w:val="28"/>
        </w:rPr>
        <w:t xml:space="preserve">Визначення </w:t>
      </w:r>
      <w:r w:rsidR="000678C6" w:rsidRPr="00C20A5C">
        <w:rPr>
          <w:rFonts w:ascii="Times New Roman" w:hAnsi="Times New Roman" w:cs="Times New Roman"/>
          <w:color w:val="000000"/>
          <w:sz w:val="28"/>
          <w:szCs w:val="28"/>
        </w:rPr>
        <w:t>г</w:t>
      </w:r>
      <w:r w:rsidR="002017D5" w:rsidRPr="00C20A5C">
        <w:rPr>
          <w:rFonts w:ascii="Times New Roman" w:hAnsi="Times New Roman" w:cs="Times New Roman"/>
          <w:color w:val="000000"/>
          <w:sz w:val="28"/>
          <w:szCs w:val="28"/>
        </w:rPr>
        <w:t xml:space="preserve">оловного наглядового органу має значення лише в тому випадку, якщо </w:t>
      </w:r>
      <w:r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здійснює транскордонну обробку PII.</w:t>
      </w:r>
    </w:p>
    <w:p w14:paraId="3BD9A639" w14:textId="2947029C" w:rsidR="002017D5" w:rsidRPr="00C20A5C" w:rsidRDefault="002A144D"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7.2. </w:t>
      </w:r>
      <w:r w:rsidR="002017D5" w:rsidRPr="00C20A5C">
        <w:rPr>
          <w:rFonts w:ascii="Times New Roman" w:hAnsi="Times New Roman" w:cs="Times New Roman"/>
          <w:color w:val="000000"/>
          <w:sz w:val="28"/>
          <w:szCs w:val="28"/>
        </w:rPr>
        <w:t>Транскордонна обробка PII здійснюється, якщо:</w:t>
      </w:r>
    </w:p>
    <w:p w14:paraId="3EAB35B1" w14:textId="757FD9B8" w:rsidR="002A144D" w:rsidRPr="00C20A5C" w:rsidRDefault="002A144D"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7.2.1 </w:t>
      </w:r>
      <w:r w:rsidR="002017D5" w:rsidRPr="00C20A5C">
        <w:rPr>
          <w:rFonts w:ascii="Times New Roman" w:hAnsi="Times New Roman" w:cs="Times New Roman"/>
          <w:color w:val="000000"/>
          <w:sz w:val="28"/>
          <w:szCs w:val="28"/>
        </w:rPr>
        <w:t xml:space="preserve">обробка PII здійснюється </w:t>
      </w:r>
      <w:r w:rsidR="000678C6" w:rsidRPr="00C20A5C">
        <w:rPr>
          <w:rFonts w:ascii="Times New Roman" w:hAnsi="Times New Roman" w:cs="Times New Roman"/>
          <w:color w:val="000000"/>
          <w:sz w:val="28"/>
          <w:szCs w:val="28"/>
        </w:rPr>
        <w:t>відділами, управліннями, іншими виконавчими органами</w:t>
      </w:r>
      <w:r w:rsidRPr="00C20A5C">
        <w:rPr>
          <w:rFonts w:ascii="Times New Roman" w:hAnsi="Times New Roman" w:cs="Times New Roman"/>
          <w:color w:val="000000"/>
          <w:sz w:val="28"/>
          <w:szCs w:val="28"/>
        </w:rPr>
        <w:t xml:space="preserve"> міської ради</w:t>
      </w:r>
      <w:r w:rsidR="002017D5" w:rsidRPr="00C20A5C">
        <w:rPr>
          <w:rFonts w:ascii="Times New Roman" w:hAnsi="Times New Roman" w:cs="Times New Roman"/>
          <w:color w:val="000000"/>
          <w:sz w:val="28"/>
          <w:szCs w:val="28"/>
        </w:rPr>
        <w:t>, розташованими в інших державах-членах (постійн</w:t>
      </w:r>
      <w:r w:rsidR="000678C6" w:rsidRPr="00C20A5C">
        <w:rPr>
          <w:rFonts w:ascii="Times New Roman" w:hAnsi="Times New Roman" w:cs="Times New Roman"/>
          <w:color w:val="000000"/>
          <w:sz w:val="28"/>
          <w:szCs w:val="28"/>
        </w:rPr>
        <w:t>о</w:t>
      </w:r>
      <w:r w:rsidR="002017D5" w:rsidRPr="00C20A5C">
        <w:rPr>
          <w:rFonts w:ascii="Times New Roman" w:hAnsi="Times New Roman" w:cs="Times New Roman"/>
          <w:color w:val="000000"/>
          <w:sz w:val="28"/>
          <w:szCs w:val="28"/>
        </w:rPr>
        <w:t xml:space="preserve"> чи тимчасов</w:t>
      </w:r>
      <w:r w:rsidR="000678C6" w:rsidRPr="00C20A5C">
        <w:rPr>
          <w:rFonts w:ascii="Times New Roman" w:hAnsi="Times New Roman" w:cs="Times New Roman"/>
          <w:color w:val="000000"/>
          <w:sz w:val="28"/>
          <w:szCs w:val="28"/>
        </w:rPr>
        <w:t>о</w:t>
      </w:r>
      <w:r w:rsidR="002017D5" w:rsidRPr="00C20A5C">
        <w:rPr>
          <w:rFonts w:ascii="Times New Roman" w:hAnsi="Times New Roman" w:cs="Times New Roman"/>
          <w:color w:val="000000"/>
          <w:sz w:val="28"/>
          <w:szCs w:val="28"/>
        </w:rPr>
        <w:t>);</w:t>
      </w:r>
    </w:p>
    <w:p w14:paraId="26E2AE84" w14:textId="1F2E83C5" w:rsidR="002017D5" w:rsidRPr="00C20A5C" w:rsidRDefault="002A144D"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7.2.2 </w:t>
      </w:r>
      <w:r w:rsidR="002017D5" w:rsidRPr="00C20A5C">
        <w:rPr>
          <w:rFonts w:ascii="Times New Roman" w:hAnsi="Times New Roman" w:cs="Times New Roman"/>
          <w:color w:val="000000"/>
          <w:sz w:val="28"/>
          <w:szCs w:val="28"/>
        </w:rPr>
        <w:t xml:space="preserve">обробка PII, </w:t>
      </w:r>
      <w:r w:rsidR="00BB375E" w:rsidRPr="00C20A5C">
        <w:rPr>
          <w:rFonts w:ascii="Times New Roman" w:hAnsi="Times New Roman" w:cs="Times New Roman"/>
          <w:color w:val="000000"/>
          <w:sz w:val="28"/>
          <w:szCs w:val="28"/>
        </w:rPr>
        <w:t>що</w:t>
      </w:r>
      <w:r w:rsidR="002017D5" w:rsidRPr="00C20A5C">
        <w:rPr>
          <w:rFonts w:ascii="Times New Roman" w:hAnsi="Times New Roman" w:cs="Times New Roman"/>
          <w:color w:val="000000"/>
          <w:sz w:val="28"/>
          <w:szCs w:val="28"/>
        </w:rPr>
        <w:t xml:space="preserve"> відбувається із застосуванням </w:t>
      </w:r>
      <w:r w:rsidRPr="00C20A5C">
        <w:rPr>
          <w:rFonts w:ascii="Times New Roman" w:hAnsi="Times New Roman" w:cs="Times New Roman"/>
          <w:color w:val="000000"/>
          <w:sz w:val="28"/>
          <w:szCs w:val="28"/>
        </w:rPr>
        <w:t>а</w:t>
      </w:r>
      <w:r w:rsidR="002017D5" w:rsidRPr="00C20A5C">
        <w:rPr>
          <w:rFonts w:ascii="Times New Roman" w:hAnsi="Times New Roman" w:cs="Times New Roman"/>
          <w:color w:val="000000"/>
          <w:sz w:val="28"/>
          <w:szCs w:val="28"/>
        </w:rPr>
        <w:t xml:space="preserve">ктивів </w:t>
      </w:r>
      <w:r w:rsidRPr="00C20A5C">
        <w:rPr>
          <w:rFonts w:ascii="Times New Roman" w:hAnsi="Times New Roman" w:cs="Times New Roman"/>
          <w:color w:val="000000"/>
          <w:sz w:val="28"/>
          <w:szCs w:val="28"/>
        </w:rPr>
        <w:t xml:space="preserve">виконкому міської ради </w:t>
      </w:r>
      <w:r w:rsidR="00BB375E" w:rsidRPr="00C20A5C">
        <w:rPr>
          <w:rFonts w:ascii="Times New Roman" w:hAnsi="Times New Roman" w:cs="Times New Roman"/>
          <w:color w:val="000000"/>
          <w:sz w:val="28"/>
          <w:szCs w:val="28"/>
        </w:rPr>
        <w:t>в</w:t>
      </w:r>
      <w:r w:rsidR="002017D5" w:rsidRPr="00C20A5C">
        <w:rPr>
          <w:rFonts w:ascii="Times New Roman" w:hAnsi="Times New Roman" w:cs="Times New Roman"/>
          <w:color w:val="000000"/>
          <w:sz w:val="28"/>
          <w:szCs w:val="28"/>
        </w:rPr>
        <w:t xml:space="preserve"> межах області дії СУІБ в Європейському Союзі</w:t>
      </w:r>
      <w:r w:rsidR="00BB375E" w:rsidRPr="00C20A5C">
        <w:rPr>
          <w:rFonts w:ascii="Times New Roman" w:hAnsi="Times New Roman" w:cs="Times New Roman"/>
          <w:color w:val="000000"/>
          <w:sz w:val="28"/>
          <w:szCs w:val="28"/>
        </w:rPr>
        <w:t xml:space="preserve"> (надалі – ЄС)</w:t>
      </w:r>
      <w:r w:rsidR="002017D5" w:rsidRPr="00C20A5C">
        <w:rPr>
          <w:rFonts w:ascii="Times New Roman" w:hAnsi="Times New Roman" w:cs="Times New Roman"/>
          <w:color w:val="000000"/>
          <w:sz w:val="28"/>
          <w:szCs w:val="28"/>
        </w:rPr>
        <w:t xml:space="preserve">, але яка суттєво впливає або може суттєво вплинути на </w:t>
      </w:r>
      <w:r w:rsidR="00BB375E"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уб’єктів PII у більш ніж одній державі-члені</w:t>
      </w:r>
      <w:r w:rsidR="00BB375E" w:rsidRPr="00C20A5C">
        <w:rPr>
          <w:rFonts w:ascii="Times New Roman" w:hAnsi="Times New Roman" w:cs="Times New Roman"/>
          <w:color w:val="000000"/>
          <w:sz w:val="28"/>
          <w:szCs w:val="28"/>
        </w:rPr>
        <w:t xml:space="preserve"> ЄС</w:t>
      </w:r>
      <w:r w:rsidR="002017D5" w:rsidRPr="00C20A5C">
        <w:rPr>
          <w:rFonts w:ascii="Times New Roman" w:hAnsi="Times New Roman" w:cs="Times New Roman"/>
          <w:color w:val="000000"/>
          <w:sz w:val="28"/>
          <w:szCs w:val="28"/>
        </w:rPr>
        <w:t>.</w:t>
      </w:r>
    </w:p>
    <w:p w14:paraId="614DBE04" w14:textId="28089A3D" w:rsidR="002017D5" w:rsidRPr="00C20A5C" w:rsidRDefault="002A144D" w:rsidP="002A144D">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 xml:space="preserve">7.3. </w:t>
      </w:r>
      <w:r w:rsidR="002017D5" w:rsidRPr="00C20A5C">
        <w:rPr>
          <w:rFonts w:ascii="Times New Roman" w:hAnsi="Times New Roman" w:cs="Times New Roman"/>
          <w:color w:val="000000"/>
          <w:sz w:val="28"/>
          <w:szCs w:val="28"/>
        </w:rPr>
        <w:t xml:space="preserve">Якщо </w:t>
      </w:r>
      <w:r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здійснює інформаційну діяльність стосовно обробки PII лише в одній державі-члені</w:t>
      </w:r>
      <w:r w:rsidR="00BB375E" w:rsidRPr="00C20A5C">
        <w:rPr>
          <w:rFonts w:ascii="Times New Roman" w:hAnsi="Times New Roman" w:cs="Times New Roman"/>
          <w:color w:val="000000"/>
          <w:sz w:val="28"/>
          <w:szCs w:val="28"/>
        </w:rPr>
        <w:t xml:space="preserve"> ЄС </w:t>
      </w:r>
      <w:r w:rsidR="002017D5" w:rsidRPr="00C20A5C">
        <w:rPr>
          <w:rFonts w:ascii="Times New Roman" w:hAnsi="Times New Roman" w:cs="Times New Roman"/>
          <w:color w:val="000000"/>
          <w:sz w:val="28"/>
          <w:szCs w:val="28"/>
        </w:rPr>
        <w:t xml:space="preserve">та </w:t>
      </w:r>
      <w:r w:rsidRPr="00C20A5C">
        <w:rPr>
          <w:rFonts w:ascii="Times New Roman" w:hAnsi="Times New Roman" w:cs="Times New Roman"/>
          <w:color w:val="000000"/>
          <w:sz w:val="28"/>
          <w:szCs w:val="28"/>
        </w:rPr>
        <w:t xml:space="preserve">його </w:t>
      </w:r>
      <w:r w:rsidR="002017D5" w:rsidRPr="00C20A5C">
        <w:rPr>
          <w:rFonts w:ascii="Times New Roman" w:hAnsi="Times New Roman" w:cs="Times New Roman"/>
          <w:color w:val="000000"/>
          <w:sz w:val="28"/>
          <w:szCs w:val="28"/>
        </w:rPr>
        <w:t xml:space="preserve">діяльність з обробки впливає лише на </w:t>
      </w:r>
      <w:r w:rsidR="00641225"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уб’єктів PII у цій державі-члені, тоді немає необхідності створювати </w:t>
      </w:r>
      <w:r w:rsidR="00641225" w:rsidRPr="00C20A5C">
        <w:rPr>
          <w:rFonts w:ascii="Times New Roman" w:hAnsi="Times New Roman" w:cs="Times New Roman"/>
          <w:color w:val="000000"/>
          <w:sz w:val="28"/>
          <w:szCs w:val="28"/>
        </w:rPr>
        <w:t>г</w:t>
      </w:r>
      <w:r w:rsidR="002017D5" w:rsidRPr="00C20A5C">
        <w:rPr>
          <w:rFonts w:ascii="Times New Roman" w:hAnsi="Times New Roman" w:cs="Times New Roman"/>
          <w:color w:val="000000"/>
          <w:sz w:val="28"/>
          <w:szCs w:val="28"/>
        </w:rPr>
        <w:t xml:space="preserve">оловний наглядовий орган. Єдиним компетентним органом буде </w:t>
      </w:r>
      <w:r w:rsidR="001559E0" w:rsidRPr="00C20A5C">
        <w:rPr>
          <w:rFonts w:ascii="Times New Roman" w:hAnsi="Times New Roman" w:cs="Times New Roman"/>
          <w:color w:val="000000"/>
          <w:sz w:val="28"/>
          <w:szCs w:val="28"/>
        </w:rPr>
        <w:t>н</w:t>
      </w:r>
      <w:r w:rsidR="002017D5" w:rsidRPr="00C20A5C">
        <w:rPr>
          <w:rFonts w:ascii="Times New Roman" w:hAnsi="Times New Roman" w:cs="Times New Roman"/>
          <w:color w:val="000000"/>
          <w:sz w:val="28"/>
          <w:szCs w:val="28"/>
        </w:rPr>
        <w:t xml:space="preserve">аглядовий орган країни, де </w:t>
      </w:r>
      <w:r w:rsidRPr="00C20A5C">
        <w:rPr>
          <w:rFonts w:ascii="Times New Roman" w:hAnsi="Times New Roman" w:cs="Times New Roman"/>
          <w:color w:val="000000"/>
          <w:sz w:val="28"/>
          <w:szCs w:val="28"/>
        </w:rPr>
        <w:t xml:space="preserve">виконком міської ради </w:t>
      </w:r>
      <w:r w:rsidR="002017D5" w:rsidRPr="00C20A5C">
        <w:rPr>
          <w:rFonts w:ascii="Times New Roman" w:hAnsi="Times New Roman" w:cs="Times New Roman"/>
          <w:color w:val="000000"/>
          <w:sz w:val="28"/>
          <w:szCs w:val="28"/>
        </w:rPr>
        <w:t>здійснює інформаційну діяльність  на законних підставах.</w:t>
      </w:r>
    </w:p>
    <w:p w14:paraId="7E7F84E7" w14:textId="77777777" w:rsidR="002017D5" w:rsidRPr="00C20A5C" w:rsidRDefault="002017D5" w:rsidP="002017D5">
      <w:pPr>
        <w:spacing w:line="240" w:lineRule="auto"/>
        <w:jc w:val="both"/>
        <w:rPr>
          <w:rFonts w:ascii="Times New Roman" w:eastAsiaTheme="majorEastAsia" w:hAnsi="Times New Roman" w:cs="Times New Roman"/>
          <w:bCs/>
          <w:sz w:val="24"/>
          <w:szCs w:val="24"/>
          <w:shd w:val="clear" w:color="auto" w:fill="FFFFFF"/>
        </w:rPr>
      </w:pPr>
    </w:p>
    <w:p w14:paraId="7D1A8FDE" w14:textId="0AF6ACED" w:rsidR="002017D5" w:rsidRPr="00C20A5C" w:rsidRDefault="00106DFF" w:rsidP="00106DFF">
      <w:pPr>
        <w:pStyle w:val="4"/>
        <w:spacing w:before="0" w:after="0" w:line="240" w:lineRule="auto"/>
        <w:jc w:val="center"/>
        <w:rPr>
          <w:rFonts w:ascii="Times New Roman" w:hAnsi="Times New Roman"/>
          <w:i/>
          <w:color w:val="000000"/>
          <w:lang w:val="uk-UA"/>
        </w:rPr>
      </w:pPr>
      <w:r w:rsidRPr="00C20A5C">
        <w:rPr>
          <w:rFonts w:ascii="Times New Roman" w:hAnsi="Times New Roman"/>
          <w:i/>
          <w:color w:val="000000"/>
          <w:lang w:val="uk-UA"/>
        </w:rPr>
        <w:t>8. Реагування на випадки порушення персональних даних</w:t>
      </w:r>
    </w:p>
    <w:p w14:paraId="07058AEC" w14:textId="4458BD78" w:rsidR="00F27209" w:rsidRPr="00C20A5C" w:rsidRDefault="00016A99" w:rsidP="000D061A">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У разі наявної інформації</w:t>
      </w:r>
      <w:r w:rsidR="002017D5" w:rsidRPr="00C20A5C">
        <w:rPr>
          <w:rFonts w:ascii="Times New Roman" w:hAnsi="Times New Roman" w:cs="Times New Roman"/>
          <w:color w:val="000000"/>
          <w:sz w:val="28"/>
          <w:szCs w:val="28"/>
        </w:rPr>
        <w:t xml:space="preserve"> про ймовірне або фактичне порушення PII, CSO із DPO зобов’язані доповісти СЕО, провести </w:t>
      </w:r>
      <w:r w:rsidRPr="00C20A5C">
        <w:rPr>
          <w:rFonts w:ascii="Times New Roman" w:hAnsi="Times New Roman" w:cs="Times New Roman"/>
          <w:color w:val="000000"/>
          <w:sz w:val="28"/>
          <w:szCs w:val="28"/>
        </w:rPr>
        <w:t>службове</w:t>
      </w:r>
      <w:r w:rsidR="002017D5" w:rsidRPr="00C20A5C">
        <w:rPr>
          <w:rFonts w:ascii="Times New Roman" w:hAnsi="Times New Roman" w:cs="Times New Roman"/>
          <w:color w:val="000000"/>
          <w:sz w:val="28"/>
          <w:szCs w:val="28"/>
        </w:rPr>
        <w:t xml:space="preserve"> розслідування та своєчасно вжити відповідних заходів щодо виправлення</w:t>
      </w:r>
      <w:r w:rsidR="00EB2119" w:rsidRPr="00C20A5C">
        <w:rPr>
          <w:rFonts w:ascii="Times New Roman" w:hAnsi="Times New Roman" w:cs="Times New Roman"/>
          <w:color w:val="000000"/>
          <w:sz w:val="28"/>
          <w:szCs w:val="28"/>
        </w:rPr>
        <w:t xml:space="preserve"> порушень</w:t>
      </w:r>
      <w:r w:rsidR="002017D5" w:rsidRPr="00C20A5C">
        <w:rPr>
          <w:rFonts w:ascii="Times New Roman" w:hAnsi="Times New Roman" w:cs="Times New Roman"/>
          <w:color w:val="000000"/>
          <w:sz w:val="28"/>
          <w:szCs w:val="28"/>
        </w:rPr>
        <w:t xml:space="preserve"> відповідно до політик щодо порушення PII </w:t>
      </w:r>
      <w:r w:rsidRPr="00C20A5C">
        <w:rPr>
          <w:rFonts w:ascii="Times New Roman" w:hAnsi="Times New Roman" w:cs="Times New Roman"/>
          <w:color w:val="000000"/>
          <w:sz w:val="28"/>
          <w:szCs w:val="28"/>
        </w:rPr>
        <w:t>згідно</w:t>
      </w:r>
      <w:r w:rsidR="007C2960" w:rsidRPr="00C20A5C">
        <w:rPr>
          <w:rFonts w:ascii="Times New Roman" w:hAnsi="Times New Roman" w:cs="Times New Roman"/>
          <w:color w:val="000000"/>
          <w:sz w:val="28"/>
          <w:szCs w:val="28"/>
        </w:rPr>
        <w:t xml:space="preserve"> з</w:t>
      </w:r>
      <w:r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інформаці</w:t>
      </w:r>
      <w:r w:rsidR="007C2960" w:rsidRPr="00C20A5C">
        <w:rPr>
          <w:rFonts w:ascii="Times New Roman" w:hAnsi="Times New Roman" w:cs="Times New Roman"/>
          <w:color w:val="000000"/>
          <w:sz w:val="28"/>
          <w:szCs w:val="28"/>
        </w:rPr>
        <w:t>єю</w:t>
      </w:r>
      <w:r w:rsidR="002017D5" w:rsidRPr="00C20A5C">
        <w:rPr>
          <w:rFonts w:ascii="Times New Roman" w:hAnsi="Times New Roman" w:cs="Times New Roman"/>
          <w:color w:val="000000"/>
          <w:sz w:val="28"/>
          <w:szCs w:val="28"/>
        </w:rPr>
        <w:t xml:space="preserve">, що міститься в D5.1-СУІБ </w:t>
      </w:r>
      <w:r w:rsidR="00EB2119" w:rsidRPr="00C20A5C">
        <w:rPr>
          <w:rFonts w:ascii="Times New Roman" w:hAnsi="Times New Roman" w:cs="Times New Roman"/>
          <w:color w:val="000000"/>
          <w:sz w:val="28"/>
          <w:szCs w:val="28"/>
        </w:rPr>
        <w:t>«</w:t>
      </w:r>
      <w:r w:rsidR="002017D5" w:rsidRPr="00C20A5C">
        <w:rPr>
          <w:rFonts w:ascii="Times New Roman" w:hAnsi="Times New Roman" w:cs="Times New Roman"/>
          <w:color w:val="000000"/>
          <w:sz w:val="28"/>
          <w:szCs w:val="28"/>
        </w:rPr>
        <w:t>Повідомлення про конфіденційність</w:t>
      </w:r>
      <w:r w:rsidR="00EB2119" w:rsidRPr="00C20A5C">
        <w:rPr>
          <w:rFonts w:ascii="Times New Roman" w:hAnsi="Times New Roman" w:cs="Times New Roman"/>
          <w:color w:val="000000"/>
          <w:sz w:val="28"/>
          <w:szCs w:val="28"/>
        </w:rPr>
        <w:t>»</w:t>
      </w:r>
      <w:r w:rsidR="00106DFF"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 xml:space="preserve">Якщо існує будь-який ризик для прав і свобод </w:t>
      </w:r>
      <w:r w:rsidR="00EB2119" w:rsidRPr="00C20A5C">
        <w:rPr>
          <w:rFonts w:ascii="Times New Roman" w:hAnsi="Times New Roman" w:cs="Times New Roman"/>
          <w:color w:val="000000"/>
          <w:sz w:val="28"/>
          <w:szCs w:val="28"/>
        </w:rPr>
        <w:t>с</w:t>
      </w:r>
      <w:r w:rsidR="002017D5" w:rsidRPr="00C20A5C">
        <w:rPr>
          <w:rFonts w:ascii="Times New Roman" w:hAnsi="Times New Roman" w:cs="Times New Roman"/>
          <w:color w:val="000000"/>
          <w:sz w:val="28"/>
          <w:szCs w:val="28"/>
        </w:rPr>
        <w:t xml:space="preserve">уб’єктів PII, </w:t>
      </w:r>
      <w:r w:rsidR="00106DFF"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w:t>
      </w:r>
      <w:r w:rsidR="00EB2119" w:rsidRPr="00C20A5C">
        <w:rPr>
          <w:rFonts w:ascii="Times New Roman" w:hAnsi="Times New Roman" w:cs="Times New Roman"/>
          <w:color w:val="000000"/>
          <w:sz w:val="28"/>
          <w:szCs w:val="28"/>
        </w:rPr>
        <w:t>має</w:t>
      </w:r>
      <w:r w:rsidR="002017D5" w:rsidRPr="00C20A5C">
        <w:rPr>
          <w:rFonts w:ascii="Times New Roman" w:hAnsi="Times New Roman" w:cs="Times New Roman"/>
          <w:color w:val="000000"/>
          <w:sz w:val="28"/>
          <w:szCs w:val="28"/>
        </w:rPr>
        <w:t xml:space="preserve"> повідомити відповідні органи захисту PII. </w:t>
      </w:r>
      <w:r w:rsidR="00106DFF"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повідом</w:t>
      </w:r>
      <w:r w:rsidR="00106DFF" w:rsidRPr="00C20A5C">
        <w:rPr>
          <w:rFonts w:ascii="Times New Roman" w:hAnsi="Times New Roman" w:cs="Times New Roman"/>
          <w:color w:val="000000"/>
          <w:sz w:val="28"/>
          <w:szCs w:val="28"/>
        </w:rPr>
        <w:t>ляє</w:t>
      </w:r>
      <w:r w:rsidR="002017D5" w:rsidRPr="00C20A5C">
        <w:rPr>
          <w:rFonts w:ascii="Times New Roman" w:hAnsi="Times New Roman" w:cs="Times New Roman"/>
          <w:color w:val="000000"/>
          <w:sz w:val="28"/>
          <w:szCs w:val="28"/>
        </w:rPr>
        <w:t xml:space="preserve"> відповідного представника органу захисту PII протягом 72 годин.</w:t>
      </w:r>
    </w:p>
    <w:p w14:paraId="2F3825B0" w14:textId="77777777" w:rsidR="00F27209" w:rsidRPr="00C20A5C" w:rsidRDefault="00F27209" w:rsidP="00450096">
      <w:pPr>
        <w:spacing w:after="0" w:line="240" w:lineRule="auto"/>
        <w:jc w:val="both"/>
        <w:rPr>
          <w:rFonts w:ascii="Times New Roman" w:hAnsi="Times New Roman" w:cs="Times New Roman"/>
          <w:color w:val="000000"/>
          <w:sz w:val="28"/>
          <w:szCs w:val="28"/>
        </w:rPr>
      </w:pPr>
    </w:p>
    <w:p w14:paraId="7B31524B" w14:textId="6B2151B1" w:rsidR="002017D5" w:rsidRPr="00C20A5C" w:rsidRDefault="00450096" w:rsidP="00F27209">
      <w:pPr>
        <w:pStyle w:val="4"/>
        <w:spacing w:before="0" w:after="0" w:line="240" w:lineRule="auto"/>
        <w:jc w:val="center"/>
        <w:rPr>
          <w:rStyle w:val="11"/>
          <w:rFonts w:ascii="Times New Roman" w:eastAsia="Times New Roman" w:hAnsi="Times New Roman" w:cs="Times New Roman"/>
          <w:i/>
          <w:color w:val="000000"/>
          <w:sz w:val="28"/>
          <w:szCs w:val="28"/>
          <w:lang w:val="uk-UA"/>
        </w:rPr>
      </w:pPr>
      <w:r w:rsidRPr="00C20A5C">
        <w:rPr>
          <w:rFonts w:ascii="Times New Roman" w:hAnsi="Times New Roman"/>
          <w:i/>
          <w:color w:val="000000"/>
          <w:lang w:val="uk-UA"/>
        </w:rPr>
        <w:t>9</w:t>
      </w:r>
      <w:r w:rsidR="00F27209" w:rsidRPr="00C20A5C">
        <w:rPr>
          <w:rFonts w:ascii="Times New Roman" w:hAnsi="Times New Roman"/>
          <w:i/>
          <w:color w:val="000000"/>
          <w:lang w:val="uk-UA"/>
        </w:rPr>
        <w:t>. Конфлікт щодо виконання правових вимог</w:t>
      </w:r>
    </w:p>
    <w:p w14:paraId="2E2F0175" w14:textId="21A6184A" w:rsidR="002017D5" w:rsidRPr="00C20A5C" w:rsidRDefault="00450096" w:rsidP="00F2720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9</w:t>
      </w:r>
      <w:r w:rsidR="00F27209" w:rsidRPr="00C20A5C">
        <w:rPr>
          <w:rFonts w:ascii="Times New Roman" w:hAnsi="Times New Roman" w:cs="Times New Roman"/>
          <w:color w:val="000000"/>
          <w:sz w:val="28"/>
          <w:szCs w:val="28"/>
        </w:rPr>
        <w:t xml:space="preserve">.1. Політика захисту </w:t>
      </w:r>
      <w:r w:rsidR="00EB2119" w:rsidRPr="00C20A5C">
        <w:rPr>
          <w:rFonts w:ascii="Times New Roman" w:hAnsi="Times New Roman" w:cs="Times New Roman"/>
          <w:color w:val="000000"/>
          <w:sz w:val="28"/>
          <w:szCs w:val="28"/>
        </w:rPr>
        <w:t xml:space="preserve">PII </w:t>
      </w:r>
      <w:r w:rsidR="002017D5" w:rsidRPr="00C20A5C">
        <w:rPr>
          <w:rFonts w:ascii="Times New Roman" w:hAnsi="Times New Roman" w:cs="Times New Roman"/>
          <w:color w:val="000000"/>
          <w:sz w:val="28"/>
          <w:szCs w:val="28"/>
        </w:rPr>
        <w:t xml:space="preserve">призначена для дотримання законів і правил у місці заснування та країнах, у яких </w:t>
      </w:r>
      <w:r w:rsidR="00F27209" w:rsidRPr="00C20A5C">
        <w:rPr>
          <w:rFonts w:ascii="Times New Roman" w:hAnsi="Times New Roman" w:cs="Times New Roman"/>
          <w:color w:val="000000"/>
          <w:sz w:val="28"/>
          <w:szCs w:val="28"/>
        </w:rPr>
        <w:t>виконком міської ради</w:t>
      </w:r>
      <w:r w:rsidR="002017D5" w:rsidRPr="00C20A5C">
        <w:rPr>
          <w:rFonts w:ascii="Times New Roman" w:hAnsi="Times New Roman" w:cs="Times New Roman"/>
          <w:color w:val="000000"/>
          <w:sz w:val="28"/>
          <w:szCs w:val="28"/>
        </w:rPr>
        <w:t xml:space="preserve"> здійснює інформаційну діяльність. У разі суперечності між Політикою </w:t>
      </w:r>
      <w:r w:rsidR="00EB2119" w:rsidRPr="00C20A5C">
        <w:rPr>
          <w:rFonts w:ascii="Times New Roman" w:hAnsi="Times New Roman" w:cs="Times New Roman"/>
          <w:color w:val="000000"/>
          <w:sz w:val="28"/>
          <w:szCs w:val="28"/>
        </w:rPr>
        <w:t xml:space="preserve">захисту PII </w:t>
      </w:r>
      <w:r w:rsidR="002017D5" w:rsidRPr="00C20A5C">
        <w:rPr>
          <w:rFonts w:ascii="Times New Roman" w:hAnsi="Times New Roman" w:cs="Times New Roman"/>
          <w:color w:val="000000"/>
          <w:sz w:val="28"/>
          <w:szCs w:val="28"/>
        </w:rPr>
        <w:t xml:space="preserve">та відповідними законами </w:t>
      </w:r>
      <w:r w:rsidR="002532D5" w:rsidRPr="00C20A5C">
        <w:rPr>
          <w:rFonts w:ascii="Times New Roman" w:hAnsi="Times New Roman" w:cs="Times New Roman"/>
          <w:color w:val="000000"/>
          <w:sz w:val="28"/>
          <w:szCs w:val="28"/>
        </w:rPr>
        <w:t>й</w:t>
      </w:r>
      <w:r w:rsidR="002017D5" w:rsidRPr="00C20A5C">
        <w:rPr>
          <w:rFonts w:ascii="Times New Roman" w:hAnsi="Times New Roman" w:cs="Times New Roman"/>
          <w:color w:val="000000"/>
          <w:sz w:val="28"/>
          <w:szCs w:val="28"/>
        </w:rPr>
        <w:t xml:space="preserve"> нормативними актами</w:t>
      </w:r>
      <w:r w:rsidR="00EB2119" w:rsidRPr="00C20A5C">
        <w:rPr>
          <w:rFonts w:ascii="Times New Roman" w:hAnsi="Times New Roman" w:cs="Times New Roman"/>
          <w:color w:val="000000"/>
          <w:sz w:val="28"/>
          <w:szCs w:val="28"/>
        </w:rPr>
        <w:t xml:space="preserve">, </w:t>
      </w:r>
      <w:r w:rsidR="002017D5" w:rsidRPr="00C20A5C">
        <w:rPr>
          <w:rFonts w:ascii="Times New Roman" w:hAnsi="Times New Roman" w:cs="Times New Roman"/>
          <w:color w:val="000000"/>
          <w:sz w:val="28"/>
          <w:szCs w:val="28"/>
        </w:rPr>
        <w:t>останні мають переважну силу.</w:t>
      </w:r>
    </w:p>
    <w:p w14:paraId="5C57A2DE" w14:textId="64A136E2" w:rsidR="002017D5" w:rsidRPr="00C20A5C" w:rsidRDefault="00450096" w:rsidP="00F27209">
      <w:pPr>
        <w:spacing w:after="0" w:line="240" w:lineRule="auto"/>
        <w:ind w:firstLine="567"/>
        <w:jc w:val="both"/>
        <w:rPr>
          <w:rFonts w:ascii="Times New Roman" w:hAnsi="Times New Roman" w:cs="Times New Roman"/>
          <w:color w:val="000000"/>
          <w:sz w:val="28"/>
          <w:szCs w:val="28"/>
        </w:rPr>
      </w:pPr>
      <w:r w:rsidRPr="00C20A5C">
        <w:rPr>
          <w:rFonts w:ascii="Times New Roman" w:hAnsi="Times New Roman" w:cs="Times New Roman"/>
          <w:color w:val="000000"/>
          <w:sz w:val="28"/>
          <w:szCs w:val="28"/>
        </w:rPr>
        <w:t>9</w:t>
      </w:r>
      <w:r w:rsidR="00F27209" w:rsidRPr="00C20A5C">
        <w:rPr>
          <w:rFonts w:ascii="Times New Roman" w:hAnsi="Times New Roman" w:cs="Times New Roman"/>
          <w:color w:val="000000"/>
          <w:sz w:val="28"/>
          <w:szCs w:val="28"/>
        </w:rPr>
        <w:t xml:space="preserve">.2. Політика захисту персональних даних </w:t>
      </w:r>
      <w:r w:rsidR="002017D5" w:rsidRPr="00C20A5C">
        <w:rPr>
          <w:rFonts w:ascii="Times New Roman" w:hAnsi="Times New Roman" w:cs="Times New Roman"/>
          <w:color w:val="000000"/>
          <w:sz w:val="28"/>
          <w:szCs w:val="28"/>
        </w:rPr>
        <w:t xml:space="preserve">поширюється на всіх </w:t>
      </w:r>
      <w:r w:rsidR="00F27209" w:rsidRPr="00C20A5C">
        <w:rPr>
          <w:rFonts w:ascii="Times New Roman" w:hAnsi="Times New Roman" w:cs="Times New Roman"/>
          <w:color w:val="000000"/>
          <w:sz w:val="28"/>
          <w:szCs w:val="28"/>
        </w:rPr>
        <w:t>посадових осіб виконкому міської ради</w:t>
      </w:r>
      <w:r w:rsidR="002017D5" w:rsidRPr="00C20A5C">
        <w:rPr>
          <w:rFonts w:ascii="Times New Roman" w:hAnsi="Times New Roman" w:cs="Times New Roman"/>
          <w:color w:val="000000"/>
          <w:sz w:val="28"/>
          <w:szCs w:val="28"/>
        </w:rPr>
        <w:t xml:space="preserve">, працівників </w:t>
      </w:r>
      <w:r w:rsidR="00EB2119" w:rsidRPr="00C20A5C">
        <w:rPr>
          <w:rFonts w:ascii="Times New Roman" w:hAnsi="Times New Roman" w:cs="Times New Roman"/>
          <w:color w:val="000000"/>
          <w:sz w:val="28"/>
          <w:szCs w:val="28"/>
        </w:rPr>
        <w:t>т</w:t>
      </w:r>
      <w:r w:rsidR="002017D5" w:rsidRPr="00C20A5C">
        <w:rPr>
          <w:rFonts w:ascii="Times New Roman" w:hAnsi="Times New Roman" w:cs="Times New Roman"/>
          <w:color w:val="000000"/>
          <w:sz w:val="28"/>
          <w:szCs w:val="28"/>
        </w:rPr>
        <w:t xml:space="preserve">ретіх та </w:t>
      </w:r>
      <w:r w:rsidR="00EB2119" w:rsidRPr="00C20A5C">
        <w:rPr>
          <w:rFonts w:ascii="Times New Roman" w:hAnsi="Times New Roman" w:cs="Times New Roman"/>
          <w:color w:val="000000"/>
          <w:sz w:val="28"/>
          <w:szCs w:val="28"/>
        </w:rPr>
        <w:t>з</w:t>
      </w:r>
      <w:r w:rsidR="002017D5" w:rsidRPr="00C20A5C">
        <w:rPr>
          <w:rFonts w:ascii="Times New Roman" w:hAnsi="Times New Roman" w:cs="Times New Roman"/>
          <w:color w:val="000000"/>
          <w:sz w:val="28"/>
          <w:szCs w:val="28"/>
        </w:rPr>
        <w:t xml:space="preserve">ацікавлених сторін, відряджених, консультантів і підрядників, незалежно від місця </w:t>
      </w:r>
      <w:r w:rsidR="00EB2119" w:rsidRPr="00C20A5C">
        <w:rPr>
          <w:rFonts w:ascii="Times New Roman" w:hAnsi="Times New Roman" w:cs="Times New Roman"/>
          <w:color w:val="000000"/>
          <w:sz w:val="28"/>
          <w:szCs w:val="28"/>
        </w:rPr>
        <w:t xml:space="preserve">їх </w:t>
      </w:r>
      <w:r w:rsidR="002017D5" w:rsidRPr="00C20A5C">
        <w:rPr>
          <w:rFonts w:ascii="Times New Roman" w:hAnsi="Times New Roman" w:cs="Times New Roman"/>
          <w:color w:val="000000"/>
          <w:sz w:val="28"/>
          <w:szCs w:val="28"/>
        </w:rPr>
        <w:t>розташування, посади чи статусу.</w:t>
      </w:r>
    </w:p>
    <w:p w14:paraId="17C35605" w14:textId="77777777" w:rsidR="00C20A5C" w:rsidRPr="00C20A5C" w:rsidRDefault="00C20A5C" w:rsidP="00F27209">
      <w:pPr>
        <w:spacing w:after="0" w:line="240" w:lineRule="auto"/>
        <w:ind w:firstLine="567"/>
        <w:jc w:val="both"/>
        <w:rPr>
          <w:rFonts w:ascii="Times New Roman" w:hAnsi="Times New Roman" w:cs="Times New Roman"/>
          <w:color w:val="000000"/>
          <w:sz w:val="28"/>
          <w:szCs w:val="28"/>
        </w:rPr>
      </w:pPr>
    </w:p>
    <w:p w14:paraId="42BD4C0C" w14:textId="73C69F07" w:rsidR="005F0700" w:rsidRPr="00C20A5C" w:rsidRDefault="005F0700" w:rsidP="005F0700">
      <w:pPr>
        <w:spacing w:after="0" w:line="240" w:lineRule="auto"/>
        <w:ind w:firstLine="567"/>
        <w:jc w:val="both"/>
        <w:rPr>
          <w:rFonts w:ascii="Times New Roman" w:hAnsi="Times New Roman" w:cs="Times New Roman"/>
          <w:i/>
          <w:color w:val="000000"/>
          <w:sz w:val="28"/>
          <w:szCs w:val="28"/>
        </w:rPr>
      </w:pPr>
      <w:r w:rsidRPr="00C20A5C">
        <w:rPr>
          <w:rFonts w:ascii="Times New Roman" w:hAnsi="Times New Roman" w:cs="Times New Roman"/>
          <w:i/>
          <w:color w:val="000000"/>
          <w:sz w:val="28"/>
          <w:szCs w:val="28"/>
        </w:rPr>
        <w:lastRenderedPageBreak/>
        <w:t>*Залежно від юрисдикції та конкретного законодавства про захист персональних даних і конфіденційності фрази: «</w:t>
      </w:r>
      <w:r w:rsidR="00C95595" w:rsidRPr="00C20A5C">
        <w:rPr>
          <w:rFonts w:ascii="Times New Roman" w:hAnsi="Times New Roman" w:cs="Times New Roman"/>
          <w:i/>
          <w:color w:val="000000"/>
          <w:sz w:val="28"/>
          <w:szCs w:val="28"/>
        </w:rPr>
        <w:t>с</w:t>
      </w:r>
      <w:r w:rsidRPr="00C20A5C">
        <w:rPr>
          <w:rFonts w:ascii="Times New Roman" w:hAnsi="Times New Roman" w:cs="Times New Roman"/>
          <w:i/>
          <w:color w:val="000000"/>
          <w:sz w:val="28"/>
          <w:szCs w:val="28"/>
        </w:rPr>
        <w:t>уб’єкт даних» або «</w:t>
      </w:r>
      <w:r w:rsidR="00C95595" w:rsidRPr="00C20A5C">
        <w:rPr>
          <w:rFonts w:ascii="Times New Roman" w:hAnsi="Times New Roman" w:cs="Times New Roman"/>
          <w:i/>
          <w:color w:val="000000"/>
          <w:sz w:val="28"/>
          <w:szCs w:val="28"/>
        </w:rPr>
        <w:t>с</w:t>
      </w:r>
      <w:r w:rsidRPr="00C20A5C">
        <w:rPr>
          <w:rFonts w:ascii="Times New Roman" w:hAnsi="Times New Roman" w:cs="Times New Roman"/>
          <w:i/>
          <w:color w:val="000000"/>
          <w:sz w:val="28"/>
          <w:szCs w:val="28"/>
        </w:rPr>
        <w:t>уб’єкт PII» або «</w:t>
      </w:r>
      <w:r w:rsidR="00C95595" w:rsidRPr="00C20A5C">
        <w:rPr>
          <w:rFonts w:ascii="Times New Roman" w:hAnsi="Times New Roman" w:cs="Times New Roman"/>
          <w:i/>
          <w:color w:val="000000"/>
          <w:sz w:val="28"/>
          <w:szCs w:val="28"/>
        </w:rPr>
        <w:t>в</w:t>
      </w:r>
      <w:r w:rsidRPr="00C20A5C">
        <w:rPr>
          <w:rFonts w:ascii="Times New Roman" w:hAnsi="Times New Roman" w:cs="Times New Roman"/>
          <w:i/>
          <w:color w:val="000000"/>
          <w:sz w:val="28"/>
          <w:szCs w:val="28"/>
        </w:rPr>
        <w:t xml:space="preserve">ласник ідентифікаційної інформації» є синонімом фрази </w:t>
      </w:r>
      <w:r w:rsidR="00C95595" w:rsidRPr="00C20A5C">
        <w:rPr>
          <w:rFonts w:ascii="Times New Roman" w:hAnsi="Times New Roman" w:cs="Times New Roman"/>
          <w:i/>
          <w:color w:val="000000"/>
          <w:sz w:val="28"/>
          <w:szCs w:val="28"/>
        </w:rPr>
        <w:t>«</w:t>
      </w:r>
      <w:r w:rsidRPr="00C20A5C">
        <w:rPr>
          <w:rFonts w:ascii="Times New Roman" w:hAnsi="Times New Roman" w:cs="Times New Roman"/>
          <w:i/>
          <w:color w:val="000000"/>
          <w:sz w:val="28"/>
          <w:szCs w:val="28"/>
        </w:rPr>
        <w:t>суб’єкт PII</w:t>
      </w:r>
      <w:r w:rsidR="00C95595" w:rsidRPr="00C20A5C">
        <w:rPr>
          <w:rFonts w:ascii="Times New Roman" w:hAnsi="Times New Roman" w:cs="Times New Roman"/>
          <w:i/>
          <w:color w:val="000000"/>
          <w:sz w:val="28"/>
          <w:szCs w:val="28"/>
        </w:rPr>
        <w:t>»</w:t>
      </w:r>
      <w:r w:rsidRPr="00C20A5C">
        <w:rPr>
          <w:rFonts w:ascii="Times New Roman" w:hAnsi="Times New Roman" w:cs="Times New Roman"/>
          <w:i/>
          <w:color w:val="000000"/>
          <w:sz w:val="28"/>
          <w:szCs w:val="28"/>
        </w:rPr>
        <w:t>.</w:t>
      </w:r>
    </w:p>
    <w:p w14:paraId="693BFE5B" w14:textId="101A9250" w:rsidR="005F0700" w:rsidRPr="00C20A5C" w:rsidRDefault="005F0700" w:rsidP="005F0700">
      <w:pPr>
        <w:pStyle w:val="af6"/>
        <w:tabs>
          <w:tab w:val="left" w:pos="993"/>
          <w:tab w:val="left" w:pos="1134"/>
        </w:tabs>
        <w:spacing w:after="0"/>
        <w:ind w:left="0" w:firstLine="567"/>
        <w:jc w:val="both"/>
        <w:rPr>
          <w:rFonts w:ascii="Times New Roman" w:hAnsi="Times New Roman"/>
          <w:i/>
          <w:color w:val="000000"/>
          <w:sz w:val="28"/>
          <w:szCs w:val="28"/>
          <w:lang w:val="uk-UA"/>
        </w:rPr>
      </w:pPr>
      <w:r w:rsidRPr="00C20A5C">
        <w:rPr>
          <w:rFonts w:ascii="Times New Roman" w:hAnsi="Times New Roman"/>
          <w:i/>
          <w:color w:val="000000"/>
          <w:sz w:val="28"/>
          <w:szCs w:val="28"/>
          <w:lang w:val="uk-UA"/>
        </w:rPr>
        <w:t>**Термін «Власник» ідентифікує посадових осіб, відділи, управління, інші виконавчі органи міської ради, для яких установлено відповідальність щодо 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p>
    <w:p w14:paraId="3929F674" w14:textId="1901ED0A" w:rsidR="005F0700" w:rsidRPr="00C20A5C" w:rsidRDefault="005F0700" w:rsidP="005F0700">
      <w:pPr>
        <w:spacing w:after="0" w:line="240" w:lineRule="auto"/>
        <w:ind w:firstLine="567"/>
        <w:jc w:val="both"/>
        <w:rPr>
          <w:rFonts w:ascii="Times New Roman" w:hAnsi="Times New Roman" w:cs="Times New Roman"/>
          <w:i/>
          <w:color w:val="000000"/>
          <w:sz w:val="28"/>
          <w:szCs w:val="28"/>
        </w:rPr>
      </w:pPr>
      <w:r w:rsidRPr="00C20A5C">
        <w:rPr>
          <w:rFonts w:ascii="Times New Roman" w:hAnsi="Times New Roman"/>
          <w:i/>
          <w:color w:val="000000"/>
          <w:sz w:val="28"/>
          <w:szCs w:val="28"/>
        </w:rPr>
        <w:t>***</w:t>
      </w:r>
      <w:r w:rsidRPr="00C20A5C">
        <w:rPr>
          <w:rFonts w:ascii="Times New Roman" w:hAnsi="Times New Roman" w:cs="Times New Roman"/>
          <w:i/>
          <w:color w:val="000000"/>
          <w:sz w:val="28"/>
          <w:szCs w:val="28"/>
        </w:rPr>
        <w:t>Цей пункт буде застосовуватися кожного разу, якщо в процесі інформаційної діяльності виникає така необхідність (наприклад, під час виконання обов’язків посадовими особами виконкому міської ради у ЄЕЗ необхідно здійснити транскордонну передачу PII у межах області застосування СУІБ).</w:t>
      </w:r>
    </w:p>
    <w:p w14:paraId="6D4A9631" w14:textId="77D03C4B" w:rsidR="00E24B9D" w:rsidRPr="00C20A5C" w:rsidRDefault="005F0700" w:rsidP="00E24B9D">
      <w:pPr>
        <w:spacing w:after="0" w:line="240" w:lineRule="auto"/>
        <w:ind w:firstLine="567"/>
        <w:jc w:val="both"/>
        <w:rPr>
          <w:rFonts w:ascii="Times New Roman" w:hAnsi="Times New Roman" w:cs="Times New Roman"/>
          <w:i/>
          <w:color w:val="000000"/>
          <w:sz w:val="28"/>
          <w:szCs w:val="28"/>
        </w:rPr>
      </w:pPr>
      <w:r w:rsidRPr="00C20A5C">
        <w:rPr>
          <w:rFonts w:ascii="Times New Roman" w:hAnsi="Times New Roman" w:cs="Times New Roman"/>
          <w:i/>
          <w:color w:val="000000"/>
          <w:sz w:val="28"/>
          <w:szCs w:val="28"/>
        </w:rPr>
        <w:t>****</w:t>
      </w:r>
      <w:r w:rsidR="00E24B9D" w:rsidRPr="00C20A5C">
        <w:rPr>
          <w:rFonts w:ascii="Times New Roman" w:hAnsi="Times New Roman" w:cs="Times New Roman"/>
          <w:i/>
          <w:color w:val="000000"/>
          <w:sz w:val="28"/>
          <w:szCs w:val="28"/>
        </w:rPr>
        <w:t>Стаття 8(2) GDPR зазначає, що «Контролер PII зобов’язаний  докладати розумних зусиль, щоб перевірити в таких випадках, що згода надана або схвалена носієм батьківської відповідальності за дитину, беручи до уваги доступні технології».</w:t>
      </w:r>
    </w:p>
    <w:p w14:paraId="79EF5BEA" w14:textId="0AAB8241" w:rsidR="005F0700" w:rsidRPr="00C20A5C" w:rsidRDefault="005F0700" w:rsidP="005F0700">
      <w:pPr>
        <w:spacing w:after="0" w:line="240" w:lineRule="auto"/>
        <w:ind w:firstLine="567"/>
        <w:jc w:val="both"/>
        <w:rPr>
          <w:rFonts w:ascii="Times New Roman" w:hAnsi="Times New Roman" w:cs="Times New Roman"/>
          <w:i/>
          <w:color w:val="000000"/>
          <w:sz w:val="28"/>
          <w:szCs w:val="28"/>
        </w:rPr>
      </w:pPr>
    </w:p>
    <w:p w14:paraId="07DF1AF7" w14:textId="56888EEE" w:rsidR="00F27209" w:rsidRPr="00C20A5C" w:rsidRDefault="00F27209">
      <w:pPr>
        <w:rPr>
          <w:rFonts w:ascii="Times New Roman" w:hAnsi="Times New Roman" w:cs="Times New Roman"/>
        </w:rPr>
      </w:pPr>
    </w:p>
    <w:p w14:paraId="4FE0363F" w14:textId="77777777" w:rsidR="00182BB9" w:rsidRPr="00C20A5C" w:rsidRDefault="00182BB9">
      <w:pPr>
        <w:rPr>
          <w:rFonts w:ascii="Times New Roman" w:hAnsi="Times New Roman" w:cs="Times New Roman"/>
        </w:rPr>
      </w:pPr>
    </w:p>
    <w:p w14:paraId="28D69A7A" w14:textId="678DFD67" w:rsidR="00F27209" w:rsidRPr="00C20A5C" w:rsidRDefault="00F27209">
      <w:r w:rsidRPr="00C20A5C">
        <w:rPr>
          <w:rFonts w:ascii="Times New Roman" w:hAnsi="Times New Roman"/>
          <w:b/>
          <w:i/>
          <w:sz w:val="28"/>
          <w:szCs w:val="28"/>
        </w:rPr>
        <w:t>Керуюча справами виконкому</w:t>
      </w:r>
      <w:r w:rsidRPr="00C20A5C">
        <w:rPr>
          <w:rFonts w:ascii="Times New Roman" w:hAnsi="Times New Roman"/>
          <w:b/>
          <w:i/>
          <w:sz w:val="28"/>
          <w:szCs w:val="28"/>
        </w:rPr>
        <w:tab/>
      </w:r>
      <w:r w:rsidRPr="00C20A5C">
        <w:rPr>
          <w:rFonts w:ascii="Times New Roman" w:hAnsi="Times New Roman"/>
          <w:b/>
          <w:i/>
          <w:sz w:val="28"/>
          <w:szCs w:val="28"/>
        </w:rPr>
        <w:tab/>
      </w:r>
      <w:r w:rsidRPr="00C20A5C">
        <w:rPr>
          <w:rFonts w:ascii="Times New Roman" w:hAnsi="Times New Roman"/>
          <w:b/>
          <w:i/>
          <w:sz w:val="28"/>
          <w:szCs w:val="28"/>
        </w:rPr>
        <w:tab/>
      </w:r>
      <w:r w:rsidRPr="00C20A5C">
        <w:rPr>
          <w:rFonts w:ascii="Times New Roman" w:hAnsi="Times New Roman"/>
          <w:b/>
          <w:i/>
          <w:sz w:val="28"/>
          <w:szCs w:val="28"/>
        </w:rPr>
        <w:tab/>
      </w:r>
      <w:r w:rsidRPr="00C20A5C">
        <w:rPr>
          <w:rFonts w:ascii="Times New Roman" w:hAnsi="Times New Roman"/>
          <w:b/>
          <w:i/>
          <w:sz w:val="28"/>
          <w:szCs w:val="28"/>
        </w:rPr>
        <w:tab/>
        <w:t>Олена ШОВГЕЛЯ</w:t>
      </w:r>
      <w:bookmarkEnd w:id="0"/>
    </w:p>
    <w:sectPr w:rsidR="00F27209" w:rsidRPr="00C20A5C" w:rsidSect="00C20A5C">
      <w:headerReference w:type="default" r:id="rId10"/>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9B9FD" w14:textId="77777777" w:rsidR="007C799F" w:rsidRDefault="007C799F" w:rsidP="00F3054A">
      <w:pPr>
        <w:spacing w:after="0" w:line="240" w:lineRule="auto"/>
      </w:pPr>
      <w:r>
        <w:separator/>
      </w:r>
    </w:p>
  </w:endnote>
  <w:endnote w:type="continuationSeparator" w:id="0">
    <w:p w14:paraId="3E48554C" w14:textId="77777777" w:rsidR="007C799F" w:rsidRDefault="007C799F" w:rsidP="00F3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6DA1C" w14:textId="77777777" w:rsidR="007C799F" w:rsidRDefault="007C799F" w:rsidP="00F3054A">
      <w:pPr>
        <w:spacing w:after="0" w:line="240" w:lineRule="auto"/>
      </w:pPr>
      <w:r>
        <w:separator/>
      </w:r>
    </w:p>
  </w:footnote>
  <w:footnote w:type="continuationSeparator" w:id="0">
    <w:p w14:paraId="41BF5497" w14:textId="77777777" w:rsidR="007C799F" w:rsidRDefault="007C799F" w:rsidP="00F30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389223"/>
      <w:docPartObj>
        <w:docPartGallery w:val="Page Numbers (Top of Page)"/>
        <w:docPartUnique/>
      </w:docPartObj>
    </w:sdtPr>
    <w:sdtEndPr/>
    <w:sdtContent>
      <w:p w14:paraId="403C2715" w14:textId="2F0AAF87" w:rsidR="000F0B56" w:rsidRDefault="000F0B56">
        <w:pPr>
          <w:pStyle w:val="a5"/>
          <w:jc w:val="center"/>
        </w:pPr>
        <w:r>
          <w:fldChar w:fldCharType="begin"/>
        </w:r>
        <w:r>
          <w:instrText>PAGE   \* MERGEFORMAT</w:instrText>
        </w:r>
        <w:r>
          <w:fldChar w:fldCharType="separate"/>
        </w:r>
        <w:r w:rsidR="00C20A5C">
          <w:rPr>
            <w:noProof/>
          </w:rPr>
          <w:t>14</w:t>
        </w:r>
        <w:r>
          <w:fldChar w:fldCharType="end"/>
        </w:r>
      </w:p>
    </w:sdtContent>
  </w:sdt>
  <w:p w14:paraId="358DC37F" w14:textId="77777777" w:rsidR="000F0B56" w:rsidRDefault="000F0B5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07D19"/>
    <w:multiLevelType w:val="multilevel"/>
    <w:tmpl w:val="850EF454"/>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2" w15:restartNumberingAfterBreak="0">
    <w:nsid w:val="625656AF"/>
    <w:multiLevelType w:val="multilevel"/>
    <w:tmpl w:val="3878CC4C"/>
    <w:lvl w:ilvl="0">
      <w:start w:val="1"/>
      <w:numFmt w:val="decimal"/>
      <w:suff w:val="space"/>
      <w:lvlText w:val="%1"/>
      <w:lvlJc w:val="left"/>
      <w:pPr>
        <w:ind w:left="142"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Restart w:val="1"/>
      <w:pStyle w:val="2-"/>
      <w:suff w:val="space"/>
      <w:lvlText w:val="%1.%4"/>
      <w:lvlJc w:val="left"/>
      <w:pPr>
        <w:ind w:left="426" w:firstLine="709"/>
      </w:pPr>
      <w:rPr>
        <w:rFonts w:hint="default"/>
      </w:rPr>
    </w:lvl>
    <w:lvl w:ilvl="4">
      <w:start w:val="1"/>
      <w:numFmt w:val="decimal"/>
      <w:lvlRestart w:val="2"/>
      <w:suff w:val="space"/>
      <w:lvlText w:val="%1.%2.%5"/>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suff w:val="space"/>
      <w:lvlText w:val="%1.%2.%5.%6"/>
      <w:lvlJc w:val="left"/>
      <w:pPr>
        <w:ind w:left="0" w:firstLine="709"/>
      </w:pPr>
      <w:rPr>
        <w:rFonts w:hint="default"/>
      </w:rPr>
    </w:lvl>
    <w:lvl w:ilvl="6">
      <w:start w:val="1"/>
      <w:numFmt w:val="bullet"/>
      <w:lvlRestart w:val="0"/>
      <w:lvlText w:val=""/>
      <w:lvlJc w:val="left"/>
      <w:pPr>
        <w:tabs>
          <w:tab w:val="num" w:pos="964"/>
        </w:tabs>
        <w:ind w:left="0" w:firstLine="709"/>
      </w:pPr>
      <w:rPr>
        <w:rFonts w:ascii="Symbol" w:hAnsi="Symbol" w:hint="default"/>
      </w:rPr>
    </w:lvl>
    <w:lvl w:ilvl="7">
      <w:start w:val="1"/>
      <w:numFmt w:val="decimal"/>
      <w:lvlRestart w:val="6"/>
      <w:pStyle w:val="a"/>
      <w:suff w:val="space"/>
      <w:lvlText w:val="%8)"/>
      <w:lvlJc w:val="left"/>
      <w:pPr>
        <w:ind w:left="0" w:firstLine="709"/>
      </w:pPr>
      <w:rPr>
        <w:rFonts w:hint="default"/>
      </w:rPr>
    </w:lvl>
    <w:lvl w:ilvl="8">
      <w:start w:val="1"/>
      <w:numFmt w:val="bullet"/>
      <w:lvlRestart w:val="0"/>
      <w:pStyle w:val="a0"/>
      <w:lvlText w:val=""/>
      <w:lvlJc w:val="left"/>
      <w:pPr>
        <w:tabs>
          <w:tab w:val="num" w:pos="1247"/>
        </w:tabs>
        <w:ind w:left="964" w:firstLine="0"/>
      </w:pPr>
      <w:rPr>
        <w:rFonts w:ascii="Symbol" w:hAnsi="Symbol"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FE"/>
    <w:rsid w:val="000055AB"/>
    <w:rsid w:val="00007D50"/>
    <w:rsid w:val="0001326D"/>
    <w:rsid w:val="00016A99"/>
    <w:rsid w:val="00031E2C"/>
    <w:rsid w:val="000375E0"/>
    <w:rsid w:val="000678C6"/>
    <w:rsid w:val="00070DB2"/>
    <w:rsid w:val="000A3F21"/>
    <w:rsid w:val="000B7D40"/>
    <w:rsid w:val="000C0D96"/>
    <w:rsid w:val="000D061A"/>
    <w:rsid w:val="000D0C4B"/>
    <w:rsid w:val="000D7C38"/>
    <w:rsid w:val="000E0B60"/>
    <w:rsid w:val="000F0B56"/>
    <w:rsid w:val="00106DFF"/>
    <w:rsid w:val="001079EA"/>
    <w:rsid w:val="001105E3"/>
    <w:rsid w:val="0013185E"/>
    <w:rsid w:val="001333D5"/>
    <w:rsid w:val="001559E0"/>
    <w:rsid w:val="00163055"/>
    <w:rsid w:val="0017416E"/>
    <w:rsid w:val="00182BB9"/>
    <w:rsid w:val="00186A89"/>
    <w:rsid w:val="001969DF"/>
    <w:rsid w:val="001979C3"/>
    <w:rsid w:val="001A5D44"/>
    <w:rsid w:val="001B34BE"/>
    <w:rsid w:val="001E24E9"/>
    <w:rsid w:val="001E429A"/>
    <w:rsid w:val="002017D5"/>
    <w:rsid w:val="00204B3C"/>
    <w:rsid w:val="00210638"/>
    <w:rsid w:val="00216C40"/>
    <w:rsid w:val="00217450"/>
    <w:rsid w:val="00222BDA"/>
    <w:rsid w:val="00240308"/>
    <w:rsid w:val="00241856"/>
    <w:rsid w:val="002511DF"/>
    <w:rsid w:val="002532D5"/>
    <w:rsid w:val="00254443"/>
    <w:rsid w:val="002741E3"/>
    <w:rsid w:val="0028349B"/>
    <w:rsid w:val="00291BD5"/>
    <w:rsid w:val="002A144D"/>
    <w:rsid w:val="002A29EE"/>
    <w:rsid w:val="002A641D"/>
    <w:rsid w:val="002B33F3"/>
    <w:rsid w:val="002E168A"/>
    <w:rsid w:val="00326EB8"/>
    <w:rsid w:val="0034178C"/>
    <w:rsid w:val="003803D5"/>
    <w:rsid w:val="003A34E0"/>
    <w:rsid w:val="003B01AD"/>
    <w:rsid w:val="003D3794"/>
    <w:rsid w:val="00401181"/>
    <w:rsid w:val="004044C4"/>
    <w:rsid w:val="00405FD5"/>
    <w:rsid w:val="0041382F"/>
    <w:rsid w:val="004204DA"/>
    <w:rsid w:val="0044780D"/>
    <w:rsid w:val="00450096"/>
    <w:rsid w:val="00465DE2"/>
    <w:rsid w:val="00481EB9"/>
    <w:rsid w:val="004952D9"/>
    <w:rsid w:val="004B2E26"/>
    <w:rsid w:val="004B3298"/>
    <w:rsid w:val="004D5FE2"/>
    <w:rsid w:val="004F12F9"/>
    <w:rsid w:val="005068C6"/>
    <w:rsid w:val="00531EA4"/>
    <w:rsid w:val="005332B6"/>
    <w:rsid w:val="00537157"/>
    <w:rsid w:val="005440A3"/>
    <w:rsid w:val="0057322A"/>
    <w:rsid w:val="005A0328"/>
    <w:rsid w:val="005B12B1"/>
    <w:rsid w:val="005D3501"/>
    <w:rsid w:val="005D5D2B"/>
    <w:rsid w:val="005F0700"/>
    <w:rsid w:val="00607862"/>
    <w:rsid w:val="006141CF"/>
    <w:rsid w:val="00634303"/>
    <w:rsid w:val="00637C1A"/>
    <w:rsid w:val="00641225"/>
    <w:rsid w:val="006474AB"/>
    <w:rsid w:val="006529D2"/>
    <w:rsid w:val="00652D72"/>
    <w:rsid w:val="00672C09"/>
    <w:rsid w:val="0067499B"/>
    <w:rsid w:val="00676A83"/>
    <w:rsid w:val="00676FB9"/>
    <w:rsid w:val="00680CC2"/>
    <w:rsid w:val="00694655"/>
    <w:rsid w:val="006B58D9"/>
    <w:rsid w:val="006B787C"/>
    <w:rsid w:val="006C6C17"/>
    <w:rsid w:val="006F007A"/>
    <w:rsid w:val="006F4B6D"/>
    <w:rsid w:val="00702C39"/>
    <w:rsid w:val="00714319"/>
    <w:rsid w:val="00744484"/>
    <w:rsid w:val="00761D4F"/>
    <w:rsid w:val="007919FD"/>
    <w:rsid w:val="007955EB"/>
    <w:rsid w:val="00796005"/>
    <w:rsid w:val="007A183C"/>
    <w:rsid w:val="007B5569"/>
    <w:rsid w:val="007C2960"/>
    <w:rsid w:val="007C799F"/>
    <w:rsid w:val="007D0E94"/>
    <w:rsid w:val="007D2A3A"/>
    <w:rsid w:val="007D4EF8"/>
    <w:rsid w:val="007F7448"/>
    <w:rsid w:val="00803DFE"/>
    <w:rsid w:val="0082195B"/>
    <w:rsid w:val="00825123"/>
    <w:rsid w:val="00863676"/>
    <w:rsid w:val="008723B8"/>
    <w:rsid w:val="00873AE3"/>
    <w:rsid w:val="008A022C"/>
    <w:rsid w:val="008A40D2"/>
    <w:rsid w:val="008A52FA"/>
    <w:rsid w:val="008C077A"/>
    <w:rsid w:val="008C4B03"/>
    <w:rsid w:val="008D0122"/>
    <w:rsid w:val="009123A7"/>
    <w:rsid w:val="00915676"/>
    <w:rsid w:val="009204E5"/>
    <w:rsid w:val="00924872"/>
    <w:rsid w:val="0093026F"/>
    <w:rsid w:val="00956A92"/>
    <w:rsid w:val="00964C95"/>
    <w:rsid w:val="0097001D"/>
    <w:rsid w:val="009904A2"/>
    <w:rsid w:val="00992EA3"/>
    <w:rsid w:val="009A00A4"/>
    <w:rsid w:val="009A7339"/>
    <w:rsid w:val="009E0CBC"/>
    <w:rsid w:val="009E215C"/>
    <w:rsid w:val="009E3659"/>
    <w:rsid w:val="009E3A8E"/>
    <w:rsid w:val="00A036CF"/>
    <w:rsid w:val="00A05B21"/>
    <w:rsid w:val="00A07699"/>
    <w:rsid w:val="00A16BDF"/>
    <w:rsid w:val="00A2125C"/>
    <w:rsid w:val="00A226F2"/>
    <w:rsid w:val="00A33AF0"/>
    <w:rsid w:val="00A44FB6"/>
    <w:rsid w:val="00A55A57"/>
    <w:rsid w:val="00A66460"/>
    <w:rsid w:val="00A75815"/>
    <w:rsid w:val="00A80B60"/>
    <w:rsid w:val="00A86679"/>
    <w:rsid w:val="00A86BC8"/>
    <w:rsid w:val="00A91502"/>
    <w:rsid w:val="00A94974"/>
    <w:rsid w:val="00AC17AB"/>
    <w:rsid w:val="00AC1B20"/>
    <w:rsid w:val="00AC4152"/>
    <w:rsid w:val="00AC4889"/>
    <w:rsid w:val="00AF050F"/>
    <w:rsid w:val="00AF49D5"/>
    <w:rsid w:val="00AF5E7A"/>
    <w:rsid w:val="00B04B2A"/>
    <w:rsid w:val="00B14A63"/>
    <w:rsid w:val="00B16888"/>
    <w:rsid w:val="00B541D9"/>
    <w:rsid w:val="00B72D28"/>
    <w:rsid w:val="00B96FA6"/>
    <w:rsid w:val="00BB375E"/>
    <w:rsid w:val="00BB7A6C"/>
    <w:rsid w:val="00BC574A"/>
    <w:rsid w:val="00BD0218"/>
    <w:rsid w:val="00BD17A3"/>
    <w:rsid w:val="00BD41B9"/>
    <w:rsid w:val="00BD7345"/>
    <w:rsid w:val="00BE631C"/>
    <w:rsid w:val="00BF02A3"/>
    <w:rsid w:val="00C02452"/>
    <w:rsid w:val="00C20092"/>
    <w:rsid w:val="00C20A5C"/>
    <w:rsid w:val="00C2483B"/>
    <w:rsid w:val="00C25E8F"/>
    <w:rsid w:val="00C26140"/>
    <w:rsid w:val="00C31C14"/>
    <w:rsid w:val="00C54AC7"/>
    <w:rsid w:val="00C653B4"/>
    <w:rsid w:val="00C6567A"/>
    <w:rsid w:val="00C82F82"/>
    <w:rsid w:val="00C93080"/>
    <w:rsid w:val="00C95595"/>
    <w:rsid w:val="00CC1DC9"/>
    <w:rsid w:val="00CD49B7"/>
    <w:rsid w:val="00CD4FD5"/>
    <w:rsid w:val="00CE0FBA"/>
    <w:rsid w:val="00CF419C"/>
    <w:rsid w:val="00D12CA2"/>
    <w:rsid w:val="00D50C4F"/>
    <w:rsid w:val="00D644EC"/>
    <w:rsid w:val="00D6724F"/>
    <w:rsid w:val="00D67BFD"/>
    <w:rsid w:val="00D74647"/>
    <w:rsid w:val="00D93BD3"/>
    <w:rsid w:val="00DA5864"/>
    <w:rsid w:val="00DC50E4"/>
    <w:rsid w:val="00DE319F"/>
    <w:rsid w:val="00DE55B0"/>
    <w:rsid w:val="00E01B79"/>
    <w:rsid w:val="00E0677A"/>
    <w:rsid w:val="00E10463"/>
    <w:rsid w:val="00E24B9D"/>
    <w:rsid w:val="00E53F91"/>
    <w:rsid w:val="00E5658B"/>
    <w:rsid w:val="00E67804"/>
    <w:rsid w:val="00EB2119"/>
    <w:rsid w:val="00EC3AC5"/>
    <w:rsid w:val="00F068D7"/>
    <w:rsid w:val="00F27209"/>
    <w:rsid w:val="00F3054A"/>
    <w:rsid w:val="00F31A73"/>
    <w:rsid w:val="00F4134F"/>
    <w:rsid w:val="00F41EE7"/>
    <w:rsid w:val="00F55A3B"/>
    <w:rsid w:val="00F7012F"/>
    <w:rsid w:val="00F938B3"/>
    <w:rsid w:val="00FB2577"/>
    <w:rsid w:val="00FB3D4A"/>
    <w:rsid w:val="00FF16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E051"/>
  <w15:chartTrackingRefBased/>
  <w15:docId w15:val="{7E2C2DED-5D5A-493D-9A84-032E7B6B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D3794"/>
  </w:style>
  <w:style w:type="paragraph" w:styleId="10">
    <w:name w:val="heading 1"/>
    <w:basedOn w:val="a1"/>
    <w:next w:val="a1"/>
    <w:link w:val="11"/>
    <w:uiPriority w:val="9"/>
    <w:qFormat/>
    <w:rsid w:val="002017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1"/>
    <w:next w:val="a1"/>
    <w:link w:val="21"/>
    <w:uiPriority w:val="9"/>
    <w:unhideWhenUsed/>
    <w:qFormat/>
    <w:rsid w:val="002017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1"/>
    <w:next w:val="a1"/>
    <w:link w:val="30"/>
    <w:uiPriority w:val="9"/>
    <w:unhideWhenUsed/>
    <w:qFormat/>
    <w:rsid w:val="002017D5"/>
    <w:pPr>
      <w:keepNext/>
      <w:keepLines/>
      <w:spacing w:before="40" w:after="0"/>
      <w:outlineLvl w:val="2"/>
    </w:pPr>
    <w:rPr>
      <w:rFonts w:asciiTheme="majorHAnsi" w:eastAsiaTheme="majorEastAsia" w:hAnsiTheme="majorHAnsi" w:cstheme="majorBidi"/>
      <w:color w:val="1F3763" w:themeColor="accent1" w:themeShade="7F"/>
      <w:sz w:val="24"/>
      <w:szCs w:val="24"/>
      <w:lang w:val="ru-RU"/>
    </w:rPr>
  </w:style>
  <w:style w:type="paragraph" w:styleId="4">
    <w:name w:val="heading 4"/>
    <w:basedOn w:val="a1"/>
    <w:next w:val="a1"/>
    <w:link w:val="40"/>
    <w:uiPriority w:val="9"/>
    <w:unhideWhenUsed/>
    <w:qFormat/>
    <w:rsid w:val="003D3794"/>
    <w:pPr>
      <w:keepNext/>
      <w:spacing w:before="240" w:after="60" w:line="276" w:lineRule="auto"/>
      <w:outlineLvl w:val="3"/>
    </w:pPr>
    <w:rPr>
      <w:rFonts w:ascii="Calibri" w:eastAsia="Times New Roman" w:hAnsi="Calibri" w:cs="Times New Roman"/>
      <w:b/>
      <w:bCs/>
      <w:sz w:val="28"/>
      <w:szCs w:val="28"/>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
    <w:rsid w:val="003D3794"/>
    <w:rPr>
      <w:rFonts w:ascii="Calibri" w:eastAsia="Times New Roman" w:hAnsi="Calibri" w:cs="Times New Roman"/>
      <w:b/>
      <w:bCs/>
      <w:sz w:val="28"/>
      <w:szCs w:val="28"/>
      <w:lang w:val="en-GB"/>
    </w:rPr>
  </w:style>
  <w:style w:type="character" w:customStyle="1" w:styleId="11">
    <w:name w:val="Заголовок 1 Знак"/>
    <w:basedOn w:val="a2"/>
    <w:link w:val="10"/>
    <w:uiPriority w:val="9"/>
    <w:qFormat/>
    <w:rsid w:val="002017D5"/>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2"/>
    <w:link w:val="20"/>
    <w:uiPriority w:val="9"/>
    <w:qFormat/>
    <w:rsid w:val="002017D5"/>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2"/>
    <w:link w:val="3"/>
    <w:uiPriority w:val="9"/>
    <w:rsid w:val="002017D5"/>
    <w:rPr>
      <w:rFonts w:asciiTheme="majorHAnsi" w:eastAsiaTheme="majorEastAsia" w:hAnsiTheme="majorHAnsi" w:cstheme="majorBidi"/>
      <w:color w:val="1F3763" w:themeColor="accent1" w:themeShade="7F"/>
      <w:sz w:val="24"/>
      <w:szCs w:val="24"/>
      <w:lang w:val="ru-RU"/>
    </w:rPr>
  </w:style>
  <w:style w:type="paragraph" w:styleId="a5">
    <w:name w:val="header"/>
    <w:basedOn w:val="a1"/>
    <w:link w:val="a6"/>
    <w:uiPriority w:val="99"/>
    <w:unhideWhenUsed/>
    <w:rsid w:val="002017D5"/>
    <w:pPr>
      <w:tabs>
        <w:tab w:val="center" w:pos="4677"/>
        <w:tab w:val="right" w:pos="9355"/>
      </w:tabs>
      <w:spacing w:after="0" w:line="240" w:lineRule="auto"/>
    </w:pPr>
    <w:rPr>
      <w:rFonts w:ascii="Times New Roman" w:hAnsi="Times New Roman"/>
      <w:sz w:val="28"/>
      <w:lang w:val="ru-RU"/>
    </w:rPr>
  </w:style>
  <w:style w:type="character" w:customStyle="1" w:styleId="a6">
    <w:name w:val="Верхний колонтитул Знак"/>
    <w:basedOn w:val="a2"/>
    <w:link w:val="a5"/>
    <w:uiPriority w:val="99"/>
    <w:rsid w:val="002017D5"/>
    <w:rPr>
      <w:rFonts w:ascii="Times New Roman" w:hAnsi="Times New Roman"/>
      <w:sz w:val="28"/>
      <w:lang w:val="ru-RU"/>
    </w:rPr>
  </w:style>
  <w:style w:type="paragraph" w:styleId="a7">
    <w:name w:val="footer"/>
    <w:basedOn w:val="a1"/>
    <w:link w:val="a8"/>
    <w:uiPriority w:val="99"/>
    <w:unhideWhenUsed/>
    <w:rsid w:val="002017D5"/>
    <w:pPr>
      <w:tabs>
        <w:tab w:val="center" w:pos="4677"/>
        <w:tab w:val="right" w:pos="9355"/>
      </w:tabs>
      <w:spacing w:after="0" w:line="240" w:lineRule="auto"/>
    </w:pPr>
    <w:rPr>
      <w:rFonts w:ascii="Times New Roman" w:hAnsi="Times New Roman"/>
      <w:sz w:val="28"/>
      <w:lang w:val="ru-RU"/>
    </w:rPr>
  </w:style>
  <w:style w:type="character" w:customStyle="1" w:styleId="a8">
    <w:name w:val="Нижний колонтитул Знак"/>
    <w:basedOn w:val="a2"/>
    <w:link w:val="a7"/>
    <w:uiPriority w:val="99"/>
    <w:rsid w:val="002017D5"/>
    <w:rPr>
      <w:rFonts w:ascii="Times New Roman" w:hAnsi="Times New Roman"/>
      <w:sz w:val="28"/>
      <w:lang w:val="ru-RU"/>
    </w:rPr>
  </w:style>
  <w:style w:type="paragraph" w:styleId="a9">
    <w:name w:val="Balloon Text"/>
    <w:basedOn w:val="a1"/>
    <w:link w:val="aa"/>
    <w:uiPriority w:val="99"/>
    <w:semiHidden/>
    <w:unhideWhenUsed/>
    <w:rsid w:val="002017D5"/>
    <w:pPr>
      <w:spacing w:after="0" w:line="240" w:lineRule="auto"/>
    </w:pPr>
    <w:rPr>
      <w:rFonts w:ascii="Tahoma" w:hAnsi="Tahoma" w:cs="Tahoma"/>
      <w:sz w:val="16"/>
      <w:szCs w:val="16"/>
      <w:lang w:val="ru-RU"/>
    </w:rPr>
  </w:style>
  <w:style w:type="character" w:customStyle="1" w:styleId="aa">
    <w:name w:val="Текст выноски Знак"/>
    <w:basedOn w:val="a2"/>
    <w:link w:val="a9"/>
    <w:uiPriority w:val="99"/>
    <w:semiHidden/>
    <w:rsid w:val="002017D5"/>
    <w:rPr>
      <w:rFonts w:ascii="Tahoma" w:hAnsi="Tahoma" w:cs="Tahoma"/>
      <w:sz w:val="16"/>
      <w:szCs w:val="16"/>
      <w:lang w:val="ru-RU"/>
    </w:rPr>
  </w:style>
  <w:style w:type="paragraph" w:styleId="ab">
    <w:name w:val="Title"/>
    <w:basedOn w:val="a1"/>
    <w:next w:val="a1"/>
    <w:link w:val="ac"/>
    <w:autoRedefine/>
    <w:uiPriority w:val="10"/>
    <w:qFormat/>
    <w:rsid w:val="002017D5"/>
    <w:pPr>
      <w:keepNext/>
      <w:spacing w:after="0"/>
    </w:pPr>
    <w:rPr>
      <w:rFonts w:ascii="Times New Roman" w:hAnsi="Times New Roman"/>
      <w:b/>
      <w:sz w:val="48"/>
      <w:szCs w:val="72"/>
      <w:lang w:val="ru-RU"/>
    </w:rPr>
  </w:style>
  <w:style w:type="character" w:customStyle="1" w:styleId="ac">
    <w:name w:val="Заголовок Знак"/>
    <w:basedOn w:val="a2"/>
    <w:link w:val="ab"/>
    <w:uiPriority w:val="10"/>
    <w:rsid w:val="002017D5"/>
    <w:rPr>
      <w:rFonts w:ascii="Times New Roman" w:hAnsi="Times New Roman"/>
      <w:b/>
      <w:sz w:val="48"/>
      <w:szCs w:val="72"/>
      <w:lang w:val="ru-RU"/>
    </w:rPr>
  </w:style>
  <w:style w:type="table" w:styleId="ad">
    <w:name w:val="Table Grid"/>
    <w:basedOn w:val="a3"/>
    <w:uiPriority w:val="39"/>
    <w:rsid w:val="002017D5"/>
    <w:pPr>
      <w:spacing w:after="0" w:line="240" w:lineRule="auto"/>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Numbered">
    <w:name w:val="H1 Numbered"/>
    <w:basedOn w:val="10"/>
    <w:qFormat/>
    <w:rsid w:val="002017D5"/>
    <w:pPr>
      <w:keepLines w:val="0"/>
      <w:numPr>
        <w:numId w:val="1"/>
      </w:numPr>
      <w:pBdr>
        <w:top w:val="nil"/>
        <w:left w:val="nil"/>
        <w:bottom w:val="nil"/>
        <w:right w:val="nil"/>
        <w:between w:val="nil"/>
      </w:pBdr>
      <w:spacing w:before="320" w:after="160"/>
    </w:pPr>
    <w:rPr>
      <w:rFonts w:ascii="Times New Roman" w:eastAsia="Calibri" w:hAnsi="Times New Roman" w:cstheme="minorBidi"/>
      <w:b/>
      <w:color w:val="000000"/>
      <w:sz w:val="40"/>
      <w:szCs w:val="22"/>
      <w:lang w:val="ru-RU"/>
    </w:rPr>
  </w:style>
  <w:style w:type="character" w:styleId="ae">
    <w:name w:val="Strong"/>
    <w:basedOn w:val="a2"/>
    <w:uiPriority w:val="22"/>
    <w:qFormat/>
    <w:rsid w:val="002017D5"/>
    <w:rPr>
      <w:b/>
      <w:bCs/>
    </w:rPr>
  </w:style>
  <w:style w:type="paragraph" w:styleId="af">
    <w:name w:val="No Spacing"/>
    <w:link w:val="af0"/>
    <w:autoRedefine/>
    <w:uiPriority w:val="1"/>
    <w:qFormat/>
    <w:rsid w:val="002017D5"/>
    <w:pPr>
      <w:spacing w:after="0" w:line="240" w:lineRule="auto"/>
      <w:jc w:val="both"/>
    </w:pPr>
    <w:rPr>
      <w:rFonts w:ascii="Times New Roman" w:eastAsiaTheme="majorEastAsia" w:hAnsi="Times New Roman" w:cs="Times New Roman"/>
      <w:b/>
      <w:bCs/>
      <w:szCs w:val="24"/>
      <w:lang w:val="en-US"/>
    </w:rPr>
  </w:style>
  <w:style w:type="table" w:customStyle="1" w:styleId="Vanta">
    <w:name w:val="Vanta"/>
    <w:basedOn w:val="a3"/>
    <w:uiPriority w:val="99"/>
    <w:rsid w:val="002017D5"/>
    <w:pPr>
      <w:spacing w:after="0" w:line="240" w:lineRule="auto"/>
    </w:pPr>
    <w:rPr>
      <w:rFonts w:ascii="Arial" w:eastAsia="Times New Roman" w:hAnsi="Arial" w:cs="Calibri"/>
      <w:sz w:val="24"/>
      <w:szCs w:val="24"/>
      <w:lang w:val="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jc w:val="center"/>
    </w:trPr>
    <w:tcPr>
      <w:shd w:val="clear" w:color="auto" w:fill="auto"/>
    </w:tcPr>
    <w:tblStylePr w:type="firstRow">
      <w:pPr>
        <w:jc w:val="left"/>
      </w:pPr>
      <w:tblPr/>
      <w:tcPr>
        <w:shd w:val="clear" w:color="auto" w:fill="E7E6E6" w:themeFill="background2"/>
        <w:vAlign w:val="bottom"/>
      </w:tcPr>
    </w:tblStylePr>
  </w:style>
  <w:style w:type="character" w:styleId="af1">
    <w:name w:val="Emphasis"/>
    <w:basedOn w:val="a2"/>
    <w:uiPriority w:val="20"/>
    <w:qFormat/>
    <w:rsid w:val="002017D5"/>
    <w:rPr>
      <w:i/>
      <w:iCs/>
    </w:rPr>
  </w:style>
  <w:style w:type="character" w:styleId="af2">
    <w:name w:val="Hyperlink"/>
    <w:basedOn w:val="a2"/>
    <w:uiPriority w:val="99"/>
    <w:unhideWhenUsed/>
    <w:rsid w:val="002017D5"/>
    <w:rPr>
      <w:color w:val="0563C1" w:themeColor="hyperlink"/>
      <w:u w:val="single"/>
    </w:rPr>
  </w:style>
  <w:style w:type="character" w:styleId="af3">
    <w:name w:val="annotation reference"/>
    <w:uiPriority w:val="99"/>
    <w:unhideWhenUsed/>
    <w:rsid w:val="002017D5"/>
    <w:rPr>
      <w:sz w:val="16"/>
      <w:szCs w:val="16"/>
      <w:lang w:val="en-US"/>
    </w:rPr>
  </w:style>
  <w:style w:type="paragraph" w:styleId="af4">
    <w:name w:val="annotation text"/>
    <w:basedOn w:val="a1"/>
    <w:link w:val="af5"/>
    <w:uiPriority w:val="99"/>
    <w:unhideWhenUsed/>
    <w:rsid w:val="002017D5"/>
    <w:pPr>
      <w:spacing w:after="200" w:line="276" w:lineRule="auto"/>
    </w:pPr>
    <w:rPr>
      <w:rFonts w:ascii="Calibri" w:eastAsia="Calibri" w:hAnsi="Calibri" w:cs="Times New Roman"/>
      <w:sz w:val="20"/>
      <w:szCs w:val="20"/>
      <w:lang w:val="en-US"/>
    </w:rPr>
  </w:style>
  <w:style w:type="character" w:customStyle="1" w:styleId="af5">
    <w:name w:val="Текст примечания Знак"/>
    <w:basedOn w:val="a2"/>
    <w:link w:val="af4"/>
    <w:uiPriority w:val="99"/>
    <w:rsid w:val="002017D5"/>
    <w:rPr>
      <w:rFonts w:ascii="Calibri" w:eastAsia="Calibri" w:hAnsi="Calibri" w:cs="Times New Roman"/>
      <w:sz w:val="20"/>
      <w:szCs w:val="20"/>
      <w:lang w:val="en-US"/>
    </w:rPr>
  </w:style>
  <w:style w:type="paragraph" w:styleId="af6">
    <w:name w:val="List Paragraph"/>
    <w:aliases w:val="AC List 01,Bullet List,FooterText,numbered"/>
    <w:basedOn w:val="a1"/>
    <w:link w:val="af7"/>
    <w:uiPriority w:val="34"/>
    <w:qFormat/>
    <w:rsid w:val="002017D5"/>
    <w:pPr>
      <w:spacing w:after="200" w:line="240" w:lineRule="auto"/>
      <w:ind w:left="720"/>
      <w:contextualSpacing/>
    </w:pPr>
    <w:rPr>
      <w:rFonts w:ascii="Calibri" w:eastAsia="Calibri" w:hAnsi="Calibri" w:cs="Times New Roman"/>
      <w:lang w:val="en-GB"/>
    </w:rPr>
  </w:style>
  <w:style w:type="paragraph" w:styleId="41">
    <w:name w:val="toc 4"/>
    <w:basedOn w:val="a1"/>
    <w:next w:val="a1"/>
    <w:autoRedefine/>
    <w:uiPriority w:val="39"/>
    <w:unhideWhenUsed/>
    <w:rsid w:val="002017D5"/>
    <w:pPr>
      <w:spacing w:after="0"/>
      <w:ind w:left="840"/>
    </w:pPr>
    <w:rPr>
      <w:rFonts w:cstheme="minorHAnsi"/>
      <w:sz w:val="20"/>
      <w:szCs w:val="20"/>
      <w:lang w:val="ru-RU"/>
    </w:rPr>
  </w:style>
  <w:style w:type="paragraph" w:customStyle="1" w:styleId="-11">
    <w:name w:val="Цветной список - Акцент 11"/>
    <w:basedOn w:val="a1"/>
    <w:uiPriority w:val="34"/>
    <w:qFormat/>
    <w:rsid w:val="002017D5"/>
    <w:pPr>
      <w:spacing w:after="0" w:line="240" w:lineRule="auto"/>
      <w:ind w:left="720"/>
      <w:contextualSpacing/>
    </w:pPr>
    <w:rPr>
      <w:rFonts w:ascii="Arial" w:eastAsia="Cambria" w:hAnsi="Arial" w:cs="Times New Roman"/>
      <w:sz w:val="20"/>
      <w:szCs w:val="24"/>
      <w:lang w:val="en-US"/>
    </w:rPr>
  </w:style>
  <w:style w:type="paragraph" w:styleId="12">
    <w:name w:val="toc 1"/>
    <w:basedOn w:val="a1"/>
    <w:next w:val="a1"/>
    <w:autoRedefine/>
    <w:uiPriority w:val="39"/>
    <w:unhideWhenUsed/>
    <w:rsid w:val="002017D5"/>
    <w:pPr>
      <w:spacing w:before="120" w:after="0"/>
    </w:pPr>
    <w:rPr>
      <w:rFonts w:cstheme="minorHAnsi"/>
      <w:b/>
      <w:bCs/>
      <w:i/>
      <w:iCs/>
      <w:sz w:val="24"/>
      <w:szCs w:val="24"/>
      <w:lang w:val="ru-RU"/>
    </w:rPr>
  </w:style>
  <w:style w:type="paragraph" w:styleId="af8">
    <w:name w:val="footnote text"/>
    <w:basedOn w:val="a1"/>
    <w:link w:val="af9"/>
    <w:uiPriority w:val="99"/>
    <w:semiHidden/>
    <w:unhideWhenUsed/>
    <w:rsid w:val="002017D5"/>
    <w:pPr>
      <w:spacing w:after="0" w:line="240" w:lineRule="auto"/>
    </w:pPr>
    <w:rPr>
      <w:rFonts w:ascii="Times New Roman" w:hAnsi="Times New Roman"/>
      <w:sz w:val="20"/>
      <w:szCs w:val="20"/>
      <w:lang w:val="ru-RU"/>
    </w:rPr>
  </w:style>
  <w:style w:type="character" w:customStyle="1" w:styleId="af9">
    <w:name w:val="Текст сноски Знак"/>
    <w:basedOn w:val="a2"/>
    <w:link w:val="af8"/>
    <w:uiPriority w:val="99"/>
    <w:semiHidden/>
    <w:rsid w:val="002017D5"/>
    <w:rPr>
      <w:rFonts w:ascii="Times New Roman" w:hAnsi="Times New Roman"/>
      <w:sz w:val="20"/>
      <w:szCs w:val="20"/>
      <w:lang w:val="ru-RU"/>
    </w:rPr>
  </w:style>
  <w:style w:type="character" w:styleId="afa">
    <w:name w:val="footnote reference"/>
    <w:basedOn w:val="a2"/>
    <w:uiPriority w:val="99"/>
    <w:semiHidden/>
    <w:unhideWhenUsed/>
    <w:rsid w:val="002017D5"/>
    <w:rPr>
      <w:vertAlign w:val="superscript"/>
    </w:rPr>
  </w:style>
  <w:style w:type="paragraph" w:styleId="afb">
    <w:name w:val="TOC Heading"/>
    <w:basedOn w:val="10"/>
    <w:next w:val="a1"/>
    <w:uiPriority w:val="39"/>
    <w:unhideWhenUsed/>
    <w:qFormat/>
    <w:rsid w:val="002017D5"/>
    <w:pPr>
      <w:spacing w:before="480" w:line="276" w:lineRule="auto"/>
      <w:outlineLvl w:val="9"/>
    </w:pPr>
    <w:rPr>
      <w:b/>
      <w:bCs/>
      <w:sz w:val="28"/>
      <w:szCs w:val="28"/>
      <w:lang w:val="en-US"/>
    </w:rPr>
  </w:style>
  <w:style w:type="paragraph" w:styleId="22">
    <w:name w:val="toc 2"/>
    <w:basedOn w:val="a1"/>
    <w:next w:val="a1"/>
    <w:autoRedefine/>
    <w:uiPriority w:val="39"/>
    <w:semiHidden/>
    <w:unhideWhenUsed/>
    <w:rsid w:val="002017D5"/>
    <w:pPr>
      <w:spacing w:before="120" w:after="0"/>
      <w:ind w:left="280"/>
    </w:pPr>
    <w:rPr>
      <w:rFonts w:cstheme="minorHAnsi"/>
      <w:b/>
      <w:bCs/>
      <w:lang w:val="ru-RU"/>
    </w:rPr>
  </w:style>
  <w:style w:type="paragraph" w:styleId="31">
    <w:name w:val="toc 3"/>
    <w:basedOn w:val="a1"/>
    <w:next w:val="a1"/>
    <w:autoRedefine/>
    <w:uiPriority w:val="39"/>
    <w:semiHidden/>
    <w:unhideWhenUsed/>
    <w:rsid w:val="002017D5"/>
    <w:pPr>
      <w:spacing w:after="0"/>
      <w:ind w:left="560"/>
    </w:pPr>
    <w:rPr>
      <w:rFonts w:cstheme="minorHAnsi"/>
      <w:sz w:val="20"/>
      <w:szCs w:val="20"/>
      <w:lang w:val="ru-RU"/>
    </w:rPr>
  </w:style>
  <w:style w:type="paragraph" w:styleId="5">
    <w:name w:val="toc 5"/>
    <w:basedOn w:val="a1"/>
    <w:next w:val="a1"/>
    <w:autoRedefine/>
    <w:uiPriority w:val="39"/>
    <w:semiHidden/>
    <w:unhideWhenUsed/>
    <w:rsid w:val="002017D5"/>
    <w:pPr>
      <w:spacing w:after="0"/>
      <w:ind w:left="1120"/>
    </w:pPr>
    <w:rPr>
      <w:rFonts w:cstheme="minorHAnsi"/>
      <w:sz w:val="20"/>
      <w:szCs w:val="20"/>
      <w:lang w:val="ru-RU"/>
    </w:rPr>
  </w:style>
  <w:style w:type="paragraph" w:styleId="6">
    <w:name w:val="toc 6"/>
    <w:basedOn w:val="a1"/>
    <w:next w:val="a1"/>
    <w:autoRedefine/>
    <w:uiPriority w:val="39"/>
    <w:semiHidden/>
    <w:unhideWhenUsed/>
    <w:rsid w:val="002017D5"/>
    <w:pPr>
      <w:spacing w:after="0"/>
      <w:ind w:left="1400"/>
    </w:pPr>
    <w:rPr>
      <w:rFonts w:cstheme="minorHAnsi"/>
      <w:sz w:val="20"/>
      <w:szCs w:val="20"/>
      <w:lang w:val="ru-RU"/>
    </w:rPr>
  </w:style>
  <w:style w:type="paragraph" w:styleId="7">
    <w:name w:val="toc 7"/>
    <w:basedOn w:val="a1"/>
    <w:next w:val="a1"/>
    <w:autoRedefine/>
    <w:uiPriority w:val="39"/>
    <w:semiHidden/>
    <w:unhideWhenUsed/>
    <w:rsid w:val="002017D5"/>
    <w:pPr>
      <w:spacing w:after="0"/>
      <w:ind w:left="1680"/>
    </w:pPr>
    <w:rPr>
      <w:rFonts w:cstheme="minorHAnsi"/>
      <w:sz w:val="20"/>
      <w:szCs w:val="20"/>
      <w:lang w:val="ru-RU"/>
    </w:rPr>
  </w:style>
  <w:style w:type="paragraph" w:styleId="8">
    <w:name w:val="toc 8"/>
    <w:basedOn w:val="a1"/>
    <w:next w:val="a1"/>
    <w:autoRedefine/>
    <w:uiPriority w:val="39"/>
    <w:semiHidden/>
    <w:unhideWhenUsed/>
    <w:rsid w:val="002017D5"/>
    <w:pPr>
      <w:spacing w:after="0"/>
      <w:ind w:left="1960"/>
    </w:pPr>
    <w:rPr>
      <w:rFonts w:cstheme="minorHAnsi"/>
      <w:sz w:val="20"/>
      <w:szCs w:val="20"/>
      <w:lang w:val="ru-RU"/>
    </w:rPr>
  </w:style>
  <w:style w:type="paragraph" w:styleId="9">
    <w:name w:val="toc 9"/>
    <w:basedOn w:val="a1"/>
    <w:next w:val="a1"/>
    <w:autoRedefine/>
    <w:uiPriority w:val="39"/>
    <w:semiHidden/>
    <w:unhideWhenUsed/>
    <w:rsid w:val="002017D5"/>
    <w:pPr>
      <w:spacing w:after="0"/>
      <w:ind w:left="2240"/>
    </w:pPr>
    <w:rPr>
      <w:rFonts w:cstheme="minorHAnsi"/>
      <w:sz w:val="20"/>
      <w:szCs w:val="20"/>
      <w:lang w:val="ru-RU"/>
    </w:rPr>
  </w:style>
  <w:style w:type="paragraph" w:styleId="afc">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1"/>
    <w:link w:val="afd"/>
    <w:unhideWhenUsed/>
    <w:qFormat/>
    <w:rsid w:val="002017D5"/>
    <w:pPr>
      <w:spacing w:before="100" w:beforeAutospacing="1" w:after="100" w:afterAutospacing="1" w:line="240" w:lineRule="auto"/>
    </w:pPr>
    <w:rPr>
      <w:rFonts w:ascii="Times New Roman" w:eastAsia="Times New Roman" w:hAnsi="Times New Roman" w:cs="Times New Roman"/>
      <w:sz w:val="24"/>
      <w:szCs w:val="24"/>
      <w:lang w:val="ru-RU" w:eastAsia="en-GB"/>
    </w:rPr>
  </w:style>
  <w:style w:type="paragraph" w:customStyle="1" w:styleId="TableParagraph">
    <w:name w:val="Table Paragraph"/>
    <w:basedOn w:val="a1"/>
    <w:uiPriority w:val="1"/>
    <w:qFormat/>
    <w:rsid w:val="002017D5"/>
    <w:pPr>
      <w:widowControl w:val="0"/>
      <w:autoSpaceDE w:val="0"/>
      <w:autoSpaceDN w:val="0"/>
      <w:spacing w:after="0" w:line="240" w:lineRule="auto"/>
    </w:pPr>
    <w:rPr>
      <w:rFonts w:ascii="Calibri" w:eastAsia="Calibri" w:hAnsi="Calibri" w:cs="Calibri"/>
      <w:lang w:val="en-US"/>
    </w:rPr>
  </w:style>
  <w:style w:type="character" w:customStyle="1" w:styleId="afd">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c"/>
    <w:locked/>
    <w:rsid w:val="002017D5"/>
    <w:rPr>
      <w:rFonts w:ascii="Times New Roman" w:eastAsia="Times New Roman" w:hAnsi="Times New Roman" w:cs="Times New Roman"/>
      <w:sz w:val="24"/>
      <w:szCs w:val="24"/>
      <w:lang w:val="ru-RU" w:eastAsia="en-GB"/>
    </w:rPr>
  </w:style>
  <w:style w:type="paragraph" w:customStyle="1" w:styleId="afe">
    <w:name w:val="Название (общее)"/>
    <w:basedOn w:val="a1"/>
    <w:rsid w:val="002017D5"/>
    <w:pPr>
      <w:spacing w:after="0" w:line="240" w:lineRule="auto"/>
      <w:jc w:val="center"/>
    </w:pPr>
    <w:rPr>
      <w:rFonts w:ascii="Times New Roman" w:eastAsia="Times New Roman" w:hAnsi="Times New Roman" w:cs="Times New Roman"/>
      <w:b/>
      <w:sz w:val="24"/>
      <w:szCs w:val="24"/>
    </w:rPr>
  </w:style>
  <w:style w:type="paragraph" w:customStyle="1" w:styleId="a0">
    <w:name w:val="Ненумерованный список (по тексту)"/>
    <w:basedOn w:val="a1"/>
    <w:rsid w:val="002017D5"/>
    <w:pPr>
      <w:numPr>
        <w:ilvl w:val="8"/>
        <w:numId w:val="2"/>
      </w:numPr>
      <w:spacing w:after="120" w:line="240" w:lineRule="auto"/>
      <w:contextualSpacing/>
    </w:pPr>
    <w:rPr>
      <w:rFonts w:ascii="Times New Roman" w:eastAsia="Times New Roman" w:hAnsi="Times New Roman" w:cs="Times New Roman"/>
      <w:sz w:val="24"/>
      <w:szCs w:val="20"/>
    </w:rPr>
  </w:style>
  <w:style w:type="paragraph" w:customStyle="1" w:styleId="2-">
    <w:name w:val="Подпункт 2-го уровня"/>
    <w:basedOn w:val="a1"/>
    <w:rsid w:val="002017D5"/>
    <w:pPr>
      <w:numPr>
        <w:ilvl w:val="3"/>
        <w:numId w:val="2"/>
      </w:numPr>
      <w:spacing w:before="60" w:after="0" w:line="240" w:lineRule="auto"/>
    </w:pPr>
    <w:rPr>
      <w:rFonts w:ascii="Times New Roman" w:eastAsia="Calibri" w:hAnsi="Times New Roman" w:cs="Times New Roman"/>
      <w:sz w:val="24"/>
      <w:szCs w:val="20"/>
    </w:rPr>
  </w:style>
  <w:style w:type="paragraph" w:styleId="a">
    <w:name w:val="List Number"/>
    <w:basedOn w:val="a1"/>
    <w:rsid w:val="002017D5"/>
    <w:pPr>
      <w:numPr>
        <w:ilvl w:val="7"/>
        <w:numId w:val="2"/>
      </w:numPr>
      <w:spacing w:before="60" w:after="60" w:line="240" w:lineRule="auto"/>
      <w:contextualSpacing/>
      <w:jc w:val="both"/>
    </w:pPr>
    <w:rPr>
      <w:rFonts w:ascii="Times New Roman" w:eastAsia="Times New Roman" w:hAnsi="Times New Roman" w:cs="Times New Roman"/>
      <w:sz w:val="24"/>
      <w:szCs w:val="20"/>
      <w:lang w:val="ru-RU"/>
    </w:rPr>
  </w:style>
  <w:style w:type="character" w:customStyle="1" w:styleId="af7">
    <w:name w:val="Абзац списка Знак"/>
    <w:aliases w:val="AC List 01 Знак,Bullet List Знак,FooterText Знак,numbered Знак"/>
    <w:link w:val="af6"/>
    <w:uiPriority w:val="34"/>
    <w:qFormat/>
    <w:locked/>
    <w:rsid w:val="002017D5"/>
    <w:rPr>
      <w:rFonts w:ascii="Calibri" w:eastAsia="Calibri" w:hAnsi="Calibri" w:cs="Times New Roman"/>
      <w:lang w:val="en-GB"/>
    </w:rPr>
  </w:style>
  <w:style w:type="character" w:customStyle="1" w:styleId="af0">
    <w:name w:val="Без интервала Знак"/>
    <w:link w:val="af"/>
    <w:uiPriority w:val="1"/>
    <w:rsid w:val="002017D5"/>
    <w:rPr>
      <w:rFonts w:ascii="Times New Roman" w:eastAsiaTheme="majorEastAsia" w:hAnsi="Times New Roman" w:cs="Times New Roman"/>
      <w:b/>
      <w:bCs/>
      <w:szCs w:val="24"/>
      <w:lang w:val="en-US"/>
    </w:rPr>
  </w:style>
  <w:style w:type="paragraph" w:customStyle="1" w:styleId="1">
    <w:name w:val="__заголовок 1"/>
    <w:basedOn w:val="10"/>
    <w:qFormat/>
    <w:rsid w:val="002017D5"/>
    <w:pPr>
      <w:keepLines w:val="0"/>
      <w:widowControl w:val="0"/>
      <w:numPr>
        <w:numId w:val="3"/>
      </w:numPr>
      <w:tabs>
        <w:tab w:val="left" w:pos="1276"/>
      </w:tabs>
      <w:autoSpaceDE w:val="0"/>
      <w:autoSpaceDN w:val="0"/>
      <w:adjustRightInd w:val="0"/>
      <w:spacing w:after="60" w:line="240" w:lineRule="auto"/>
      <w:jc w:val="center"/>
    </w:pPr>
    <w:rPr>
      <w:rFonts w:ascii="Times New Roman" w:eastAsia="Times New Roman" w:hAnsi="Times New Roman" w:cs="Times New Roman"/>
      <w:b/>
      <w:bCs/>
      <w:color w:val="000000"/>
      <w:kern w:val="32"/>
      <w:sz w:val="28"/>
      <w:szCs w:val="28"/>
    </w:rPr>
  </w:style>
  <w:style w:type="paragraph" w:customStyle="1" w:styleId="2">
    <w:name w:val="__заголовок 2"/>
    <w:basedOn w:val="10"/>
    <w:qFormat/>
    <w:rsid w:val="002017D5"/>
    <w:pPr>
      <w:keepLines w:val="0"/>
      <w:widowControl w:val="0"/>
      <w:numPr>
        <w:ilvl w:val="1"/>
        <w:numId w:val="3"/>
      </w:numPr>
      <w:autoSpaceDE w:val="0"/>
      <w:autoSpaceDN w:val="0"/>
      <w:adjustRightInd w:val="0"/>
      <w:spacing w:before="0" w:line="240" w:lineRule="auto"/>
      <w:jc w:val="both"/>
    </w:pPr>
    <w:rPr>
      <w:rFonts w:ascii="Times New Roman" w:eastAsia="Times New Roman" w:hAnsi="Times New Roman" w:cs="Times New Roman"/>
      <w:bCs/>
      <w:color w:val="000000"/>
      <w:kern w:val="32"/>
      <w:sz w:val="28"/>
      <w:szCs w:val="28"/>
    </w:rPr>
  </w:style>
  <w:style w:type="character" w:customStyle="1" w:styleId="WW8Num12z5">
    <w:name w:val="WW8Num12z5"/>
    <w:rsid w:val="002017D5"/>
  </w:style>
  <w:style w:type="paragraph" w:customStyle="1" w:styleId="aff">
    <w:name w:val="Ненумерованный список"/>
    <w:basedOn w:val="a1"/>
    <w:rsid w:val="002017D5"/>
    <w:pPr>
      <w:tabs>
        <w:tab w:val="num" w:pos="964"/>
      </w:tabs>
      <w:spacing w:after="120" w:line="240" w:lineRule="auto"/>
      <w:ind w:firstLine="709"/>
      <w:contextualSpacing/>
    </w:pPr>
    <w:rPr>
      <w:rFonts w:ascii="Times New Roman" w:eastAsia="Times New Roman" w:hAnsi="Times New Roman" w:cs="Times New Roman"/>
      <w:sz w:val="24"/>
      <w:szCs w:val="20"/>
    </w:rPr>
  </w:style>
  <w:style w:type="character" w:customStyle="1" w:styleId="aff0">
    <w:name w:val="Основний текст_"/>
    <w:link w:val="13"/>
    <w:rsid w:val="002017D5"/>
    <w:rPr>
      <w:rFonts w:ascii="Arial" w:eastAsia="Arial" w:hAnsi="Arial" w:cs="Arial"/>
      <w:sz w:val="17"/>
      <w:szCs w:val="17"/>
      <w:shd w:val="clear" w:color="auto" w:fill="FFFFFF"/>
    </w:rPr>
  </w:style>
  <w:style w:type="paragraph" w:customStyle="1" w:styleId="13">
    <w:name w:val="Основний текст1"/>
    <w:basedOn w:val="a1"/>
    <w:link w:val="aff0"/>
    <w:rsid w:val="002017D5"/>
    <w:pPr>
      <w:shd w:val="clear" w:color="auto" w:fill="FFFFFF"/>
      <w:spacing w:after="0" w:line="0" w:lineRule="atLeast"/>
    </w:pPr>
    <w:rPr>
      <w:rFonts w:ascii="Arial" w:eastAsia="Arial" w:hAnsi="Arial" w:cs="Arial"/>
      <w:sz w:val="17"/>
      <w:szCs w:val="17"/>
    </w:rPr>
  </w:style>
  <w:style w:type="paragraph" w:customStyle="1" w:styleId="aff1">
    <w:name w:val="ДЛ звичайний"/>
    <w:basedOn w:val="a1"/>
    <w:rsid w:val="002017D5"/>
    <w:pPr>
      <w:suppressAutoHyphens/>
      <w:spacing w:after="120" w:line="360" w:lineRule="auto"/>
      <w:ind w:firstLine="771"/>
      <w:jc w:val="both"/>
    </w:pPr>
    <w:rPr>
      <w:rFonts w:ascii="Verdana" w:eastAsia="Times New Roman" w:hAnsi="Verdana" w:cs="Verdana"/>
      <w:lang w:eastAsia="zh-CN"/>
    </w:rPr>
  </w:style>
  <w:style w:type="character" w:customStyle="1" w:styleId="rvts44">
    <w:name w:val="rvts44"/>
    <w:basedOn w:val="a2"/>
    <w:rsid w:val="002017D5"/>
  </w:style>
  <w:style w:type="paragraph" w:customStyle="1" w:styleId="rvps2">
    <w:name w:val="rvps2"/>
    <w:basedOn w:val="a1"/>
    <w:rsid w:val="002017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panrvts0">
    <w:name w:val="span_rvts0"/>
    <w:basedOn w:val="a2"/>
    <w:rsid w:val="002017D5"/>
    <w:rPr>
      <w:rFonts w:ascii="Times New Roman" w:eastAsia="Times New Roman" w:hAnsi="Times New Roman" w:cs="Times New Roman"/>
      <w:b w:val="0"/>
      <w:bCs w:val="0"/>
      <w:i w:val="0"/>
      <w:iCs w:val="0"/>
      <w:sz w:val="24"/>
      <w:szCs w:val="24"/>
    </w:rPr>
  </w:style>
  <w:style w:type="character" w:customStyle="1" w:styleId="aff2">
    <w:name w:val="Основной текст + Полужирный"/>
    <w:basedOn w:val="a2"/>
    <w:rsid w:val="002017D5"/>
    <w:rPr>
      <w:rFonts w:ascii="Times New Roman" w:eastAsia="Times New Roman" w:hAnsi="Times New Roman" w:cs="Times New Roman"/>
      <w:b/>
      <w:bCs/>
      <w:color w:val="000000"/>
      <w:spacing w:val="0"/>
      <w:w w:val="100"/>
      <w:position w:val="0"/>
      <w:sz w:val="28"/>
      <w:szCs w:val="28"/>
      <w:shd w:val="clear" w:color="auto" w:fill="FFFFFF"/>
      <w:lang w:val="uk-UA"/>
    </w:rPr>
  </w:style>
  <w:style w:type="character" w:customStyle="1" w:styleId="arvts99">
    <w:name w:val="a_rvts99"/>
    <w:basedOn w:val="a2"/>
    <w:rsid w:val="002017D5"/>
    <w:rPr>
      <w:rFonts w:ascii="Times New Roman" w:eastAsia="Times New Roman" w:hAnsi="Times New Roman" w:cs="Times New Roman"/>
      <w:b w:val="0"/>
      <w:bCs w:val="0"/>
      <w:i w:val="0"/>
      <w:iCs w:val="0"/>
      <w:color w:val="006600"/>
      <w:sz w:val="24"/>
      <w:szCs w:val="24"/>
    </w:rPr>
  </w:style>
  <w:style w:type="character" w:customStyle="1" w:styleId="14">
    <w:name w:val="Неразрешенное упоминание1"/>
    <w:basedOn w:val="a2"/>
    <w:uiPriority w:val="99"/>
    <w:semiHidden/>
    <w:unhideWhenUsed/>
    <w:rsid w:val="002017D5"/>
    <w:rPr>
      <w:color w:val="605E5C"/>
      <w:shd w:val="clear" w:color="auto" w:fill="E1DFDD"/>
    </w:rPr>
  </w:style>
  <w:style w:type="paragraph" w:styleId="aff3">
    <w:name w:val="Body Text"/>
    <w:basedOn w:val="a1"/>
    <w:link w:val="aff4"/>
    <w:uiPriority w:val="1"/>
    <w:qFormat/>
    <w:rsid w:val="002017D5"/>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f4">
    <w:name w:val="Основной текст Знак"/>
    <w:basedOn w:val="a2"/>
    <w:link w:val="aff3"/>
    <w:uiPriority w:val="1"/>
    <w:rsid w:val="002017D5"/>
    <w:rPr>
      <w:rFonts w:ascii="Times New Roman" w:eastAsia="Times New Roman" w:hAnsi="Times New Roman" w:cs="Times New Roman"/>
      <w:sz w:val="20"/>
      <w:szCs w:val="20"/>
      <w:lang w:val="ru-RU" w:eastAsia="ru-RU"/>
    </w:rPr>
  </w:style>
  <w:style w:type="character" w:customStyle="1" w:styleId="23">
    <w:name w:val="Неразрешенное упоминание2"/>
    <w:basedOn w:val="a2"/>
    <w:uiPriority w:val="99"/>
    <w:semiHidden/>
    <w:unhideWhenUsed/>
    <w:rsid w:val="002017D5"/>
    <w:rPr>
      <w:color w:val="605E5C"/>
      <w:shd w:val="clear" w:color="auto" w:fill="E1DFDD"/>
    </w:rPr>
  </w:style>
  <w:style w:type="character" w:customStyle="1" w:styleId="UnresolvedMention">
    <w:name w:val="Unresolved Mention"/>
    <w:basedOn w:val="a2"/>
    <w:uiPriority w:val="99"/>
    <w:semiHidden/>
    <w:unhideWhenUsed/>
    <w:rsid w:val="001105E3"/>
    <w:rPr>
      <w:color w:val="605E5C"/>
      <w:shd w:val="clear" w:color="auto" w:fill="E1DFDD"/>
    </w:rPr>
  </w:style>
  <w:style w:type="character" w:styleId="aff5">
    <w:name w:val="FollowedHyperlink"/>
    <w:basedOn w:val="a2"/>
    <w:uiPriority w:val="99"/>
    <w:semiHidden/>
    <w:unhideWhenUsed/>
    <w:rsid w:val="00702C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gov.ua/" TargetMode="External"/><Relationship Id="rId3" Type="http://schemas.openxmlformats.org/officeDocument/2006/relationships/settings" Target="settings.xml"/><Relationship Id="rId7" Type="http://schemas.openxmlformats.org/officeDocument/2006/relationships/hyperlink" Target="https://kr.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14</Pages>
  <Words>23791</Words>
  <Characters>13562</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37279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234</cp:revision>
  <cp:lastPrinted>2025-07-15T11:45:00Z</cp:lastPrinted>
  <dcterms:created xsi:type="dcterms:W3CDTF">2025-06-25T10:34:00Z</dcterms:created>
  <dcterms:modified xsi:type="dcterms:W3CDTF">2025-07-30T15:26:00Z</dcterms:modified>
</cp:coreProperties>
</file>