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0A98B" w14:textId="77777777" w:rsidR="003B376B" w:rsidRPr="00AB3EE2" w:rsidRDefault="003B376B" w:rsidP="003B376B">
      <w:pPr>
        <w:spacing w:after="0" w:line="240" w:lineRule="auto"/>
        <w:ind w:firstLine="142"/>
        <w:rPr>
          <w:rFonts w:ascii="Times New Roman" w:eastAsia="MS Mincho" w:hAnsi="Times New Roman"/>
          <w:i/>
          <w:noProof/>
          <w:color w:val="000000"/>
          <w:sz w:val="28"/>
          <w:szCs w:val="28"/>
          <w:lang w:eastAsia="ru-RU"/>
        </w:rPr>
      </w:pPr>
      <w:bookmarkStart w:id="0" w:name="_GoBack"/>
      <w:r w:rsidRPr="00AB3EE2">
        <w:rPr>
          <w:rFonts w:ascii="Times New Roman" w:eastAsia="MS Mincho" w:hAnsi="Times New Roman"/>
          <w:i/>
          <w:noProof/>
          <w:color w:val="000000"/>
          <w:sz w:val="28"/>
          <w:szCs w:val="28"/>
          <w:lang w:eastAsia="ru-RU"/>
        </w:rPr>
        <w:t xml:space="preserve">                                                                               ЗАТВЕРДЖЕНО</w:t>
      </w:r>
    </w:p>
    <w:p w14:paraId="01B4FF8F" w14:textId="77777777" w:rsidR="003B376B" w:rsidRPr="00AB3EE2" w:rsidRDefault="003B376B" w:rsidP="003B376B">
      <w:pPr>
        <w:spacing w:after="0" w:line="240" w:lineRule="auto"/>
        <w:ind w:firstLine="142"/>
        <w:rPr>
          <w:rFonts w:ascii="Times New Roman" w:eastAsia="Times New Roman" w:hAnsi="Times New Roman"/>
          <w:b/>
          <w:bCs/>
          <w:color w:val="000000"/>
          <w:sz w:val="28"/>
          <w:szCs w:val="28"/>
          <w:lang w:eastAsia="ru-RU"/>
        </w:rPr>
      </w:pPr>
      <w:r w:rsidRPr="00AB3EE2">
        <w:rPr>
          <w:rFonts w:ascii="Times New Roman" w:eastAsia="MS Mincho" w:hAnsi="Times New Roman"/>
          <w:i/>
          <w:noProof/>
          <w:color w:val="000000"/>
          <w:sz w:val="28"/>
          <w:szCs w:val="28"/>
          <w:lang w:eastAsia="ru-RU"/>
        </w:rPr>
        <w:t xml:space="preserve">                                                                              Рішення виконкому міської ради</w:t>
      </w:r>
    </w:p>
    <w:p w14:paraId="71AF5381" w14:textId="77BE5766" w:rsidR="007D2A3A" w:rsidRPr="00AB3EE2" w:rsidRDefault="003B376B" w:rsidP="0011622B">
      <w:pPr>
        <w:tabs>
          <w:tab w:val="left" w:pos="5595"/>
        </w:tabs>
        <w:spacing w:after="0" w:line="240" w:lineRule="auto"/>
        <w:rPr>
          <w:rFonts w:ascii="Times New Roman" w:hAnsi="Times New Roman"/>
          <w:i/>
          <w:color w:val="000000"/>
          <w:sz w:val="28"/>
          <w:szCs w:val="28"/>
        </w:rPr>
      </w:pPr>
      <w:r w:rsidRPr="00AB3EE2">
        <w:rPr>
          <w:rFonts w:ascii="Times New Roman" w:hAnsi="Times New Roman"/>
          <w:b/>
          <w:i/>
          <w:color w:val="000000"/>
          <w:sz w:val="28"/>
          <w:szCs w:val="28"/>
        </w:rPr>
        <w:tab/>
      </w:r>
      <w:r w:rsidR="00FD0896" w:rsidRPr="00AB3EE2">
        <w:rPr>
          <w:rFonts w:ascii="Times New Roman" w:hAnsi="Times New Roman"/>
          <w:i/>
          <w:color w:val="000000"/>
          <w:sz w:val="28"/>
          <w:szCs w:val="28"/>
        </w:rPr>
        <w:t>25.07.2025 №938</w:t>
      </w:r>
    </w:p>
    <w:p w14:paraId="47E8F483" w14:textId="77777777" w:rsidR="00852835" w:rsidRPr="00AB3EE2" w:rsidRDefault="003B376B" w:rsidP="00852835">
      <w:pPr>
        <w:spacing w:after="0"/>
        <w:jc w:val="center"/>
        <w:rPr>
          <w:rFonts w:ascii="Times New Roman" w:hAnsi="Times New Roman"/>
          <w:b/>
          <w:i/>
          <w:spacing w:val="-10"/>
          <w:sz w:val="28"/>
          <w:szCs w:val="28"/>
        </w:rPr>
      </w:pPr>
      <w:r w:rsidRPr="00AB3EE2">
        <w:rPr>
          <w:rFonts w:ascii="Times New Roman" w:hAnsi="Times New Roman"/>
          <w:b/>
          <w:i/>
          <w:spacing w:val="-10"/>
          <w:sz w:val="28"/>
          <w:szCs w:val="28"/>
        </w:rPr>
        <w:t>ПОЛІТИКА КРИПТОГРАФІЇ</w:t>
      </w:r>
      <w:r w:rsidR="00852835" w:rsidRPr="00AB3EE2">
        <w:rPr>
          <w:rFonts w:ascii="Times New Roman" w:hAnsi="Times New Roman"/>
          <w:b/>
          <w:i/>
          <w:spacing w:val="-10"/>
          <w:sz w:val="28"/>
          <w:szCs w:val="28"/>
        </w:rPr>
        <w:t xml:space="preserve"> </w:t>
      </w:r>
    </w:p>
    <w:p w14:paraId="39E7655B" w14:textId="72C4BD83" w:rsidR="003B376B" w:rsidRPr="00AB3EE2" w:rsidRDefault="00852835" w:rsidP="00852835">
      <w:pPr>
        <w:spacing w:after="0"/>
        <w:jc w:val="center"/>
        <w:rPr>
          <w:rFonts w:ascii="Times New Roman" w:hAnsi="Times New Roman"/>
          <w:b/>
          <w:i/>
          <w:spacing w:val="-10"/>
          <w:sz w:val="28"/>
          <w:szCs w:val="28"/>
        </w:rPr>
      </w:pPr>
      <w:r w:rsidRPr="00AB3EE2">
        <w:rPr>
          <w:rFonts w:ascii="Times New Roman" w:hAnsi="Times New Roman"/>
          <w:b/>
          <w:i/>
          <w:spacing w:val="-10"/>
          <w:sz w:val="28"/>
          <w:szCs w:val="28"/>
        </w:rPr>
        <w:t>ВИКОНАВЧОГО КОМІТЕТУ КРИВОРІЗЬКОЇ МІСЬКОЇ РАДИ</w:t>
      </w:r>
    </w:p>
    <w:p w14:paraId="00A73FC8" w14:textId="77777777" w:rsidR="00852835" w:rsidRPr="00AB3EE2" w:rsidRDefault="00852835" w:rsidP="00852835">
      <w:pPr>
        <w:spacing w:after="0"/>
        <w:jc w:val="center"/>
        <w:rPr>
          <w:rFonts w:ascii="Times New Roman" w:hAnsi="Times New Roman"/>
          <w:b/>
          <w:i/>
          <w:spacing w:val="-10"/>
          <w:sz w:val="28"/>
          <w:szCs w:val="28"/>
        </w:rPr>
      </w:pPr>
    </w:p>
    <w:p w14:paraId="2CCFC755" w14:textId="5101E6CE" w:rsidR="003B376B" w:rsidRPr="00AB3EE2" w:rsidRDefault="003B376B" w:rsidP="003B376B">
      <w:pPr>
        <w:pStyle w:val="4"/>
        <w:spacing w:before="0" w:after="0" w:line="240" w:lineRule="auto"/>
        <w:jc w:val="center"/>
        <w:rPr>
          <w:rFonts w:ascii="Times New Roman" w:hAnsi="Times New Roman"/>
          <w:i/>
          <w:lang w:val="uk-UA"/>
        </w:rPr>
      </w:pPr>
      <w:r w:rsidRPr="00AB3EE2">
        <w:rPr>
          <w:rFonts w:ascii="Times New Roman" w:hAnsi="Times New Roman"/>
          <w:i/>
          <w:lang w:val="uk-UA"/>
        </w:rPr>
        <w:t>1. Загальні положення</w:t>
      </w:r>
    </w:p>
    <w:p w14:paraId="03022ABE" w14:textId="332E3920" w:rsidR="003B376B" w:rsidRPr="00AB3EE2" w:rsidRDefault="003B376B" w:rsidP="0027062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1.1. Політика криптографії виконавчого комітету Криворізької міської ради (надалі – Політика криптографії) є документом, що встановлює правила використання засобів криптографічного захисту інформації (надалі – КЗІ), здійснення контролю за їх обігом, а також визначення правил використання криптографічних ключів з метою захисту конфіденційності та цілісності інформаційних активів (надалі </w:t>
      </w:r>
      <w:r w:rsidR="00852835" w:rsidRPr="00AB3EE2">
        <w:rPr>
          <w:rFonts w:ascii="Times New Roman" w:hAnsi="Times New Roman"/>
          <w:color w:val="000000"/>
          <w:sz w:val="28"/>
          <w:szCs w:val="28"/>
        </w:rPr>
        <w:t>–</w:t>
      </w:r>
      <w:r w:rsidRPr="00AB3EE2">
        <w:rPr>
          <w:rFonts w:ascii="Times New Roman" w:hAnsi="Times New Roman"/>
          <w:color w:val="000000"/>
          <w:sz w:val="28"/>
          <w:szCs w:val="28"/>
        </w:rPr>
        <w:t xml:space="preserve"> ІА), </w:t>
      </w:r>
      <w:r w:rsidR="00504FE8" w:rsidRPr="00AB3EE2">
        <w:rPr>
          <w:rFonts w:ascii="Times New Roman" w:hAnsi="Times New Roman"/>
          <w:color w:val="000000"/>
          <w:sz w:val="28"/>
          <w:szCs w:val="28"/>
        </w:rPr>
        <w:t xml:space="preserve">що </w:t>
      </w:r>
      <w:r w:rsidRPr="00AB3EE2">
        <w:rPr>
          <w:rFonts w:ascii="Times New Roman" w:hAnsi="Times New Roman"/>
          <w:color w:val="000000"/>
          <w:sz w:val="28"/>
          <w:szCs w:val="28"/>
        </w:rPr>
        <w:t>оброблюються в інформаційно-комунікаційній системі (</w:t>
      </w:r>
      <w:r w:rsidR="00852835" w:rsidRPr="00AB3EE2">
        <w:rPr>
          <w:rFonts w:ascii="Times New Roman" w:hAnsi="Times New Roman"/>
          <w:color w:val="000000"/>
          <w:sz w:val="28"/>
          <w:szCs w:val="28"/>
        </w:rPr>
        <w:t>на</w:t>
      </w:r>
      <w:r w:rsidRPr="00AB3EE2">
        <w:rPr>
          <w:rFonts w:ascii="Times New Roman" w:hAnsi="Times New Roman"/>
          <w:color w:val="000000"/>
          <w:sz w:val="28"/>
          <w:szCs w:val="28"/>
        </w:rPr>
        <w:t xml:space="preserve">далі </w:t>
      </w:r>
      <w:r w:rsidR="00852835"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ІКС) виконкому міської ради </w:t>
      </w:r>
      <w:r w:rsidR="00852835" w:rsidRPr="00AB3EE2">
        <w:rPr>
          <w:rFonts w:ascii="Times New Roman" w:hAnsi="Times New Roman"/>
          <w:color w:val="000000"/>
          <w:sz w:val="28"/>
          <w:szCs w:val="28"/>
        </w:rPr>
        <w:t>в</w:t>
      </w:r>
      <w:r w:rsidRPr="00AB3EE2">
        <w:rPr>
          <w:rFonts w:ascii="Times New Roman" w:hAnsi="Times New Roman"/>
          <w:color w:val="000000"/>
          <w:sz w:val="28"/>
          <w:szCs w:val="28"/>
        </w:rPr>
        <w:t xml:space="preserve"> межах виконання робочого процесу, побудованого на базі компонентів ІКС </w:t>
      </w:r>
      <w:r w:rsidR="0080352C" w:rsidRPr="00AB3EE2">
        <w:rPr>
          <w:rFonts w:ascii="Times New Roman" w:hAnsi="Times New Roman"/>
          <w:color w:val="000000"/>
          <w:sz w:val="28"/>
          <w:szCs w:val="28"/>
        </w:rPr>
        <w:t>в</w:t>
      </w:r>
      <w:r w:rsidRPr="00AB3EE2">
        <w:rPr>
          <w:rFonts w:ascii="Times New Roman" w:hAnsi="Times New Roman"/>
          <w:color w:val="000000"/>
          <w:sz w:val="28"/>
          <w:szCs w:val="28"/>
        </w:rPr>
        <w:t xml:space="preserve"> межах області дії системи управління інформаційно</w:t>
      </w:r>
      <w:r w:rsidR="00AB45D0" w:rsidRPr="00AB3EE2">
        <w:rPr>
          <w:rFonts w:ascii="Times New Roman" w:hAnsi="Times New Roman"/>
          <w:color w:val="000000"/>
          <w:sz w:val="28"/>
          <w:szCs w:val="28"/>
        </w:rPr>
        <w:t>ю</w:t>
      </w:r>
      <w:r w:rsidRPr="00AB3EE2">
        <w:rPr>
          <w:rFonts w:ascii="Times New Roman" w:hAnsi="Times New Roman"/>
          <w:color w:val="000000"/>
          <w:sz w:val="28"/>
          <w:szCs w:val="28"/>
        </w:rPr>
        <w:t xml:space="preserve"> безпек</w:t>
      </w:r>
      <w:r w:rsidR="00AB45D0" w:rsidRPr="00AB3EE2">
        <w:rPr>
          <w:rFonts w:ascii="Times New Roman" w:hAnsi="Times New Roman"/>
          <w:color w:val="000000"/>
          <w:sz w:val="28"/>
          <w:szCs w:val="28"/>
        </w:rPr>
        <w:t>ою</w:t>
      </w:r>
      <w:r w:rsidRPr="00AB3EE2">
        <w:rPr>
          <w:rFonts w:ascii="Times New Roman" w:hAnsi="Times New Roman"/>
          <w:color w:val="000000"/>
          <w:sz w:val="28"/>
          <w:szCs w:val="28"/>
        </w:rPr>
        <w:t xml:space="preserve"> (надалі – СУІБ) для надання послуг:</w:t>
      </w:r>
    </w:p>
    <w:p w14:paraId="21C91E25" w14:textId="4095E88F" w:rsidR="003B376B" w:rsidRPr="00AB3EE2" w:rsidRDefault="000550B5" w:rsidP="0027062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1.1.1 </w:t>
      </w:r>
      <w:r w:rsidR="003B376B" w:rsidRPr="00AB3EE2">
        <w:rPr>
          <w:rFonts w:ascii="Times New Roman" w:hAnsi="Times New Roman"/>
          <w:color w:val="000000"/>
          <w:sz w:val="28"/>
          <w:szCs w:val="28"/>
        </w:rPr>
        <w:t xml:space="preserve">з розробки та супроводження системи програмного продукту; </w:t>
      </w:r>
    </w:p>
    <w:p w14:paraId="225E1A86" w14:textId="393DA428" w:rsidR="003B376B" w:rsidRPr="00AB3EE2" w:rsidRDefault="000550B5" w:rsidP="0027062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1.1.2 </w:t>
      </w:r>
      <w:r w:rsidR="003B376B" w:rsidRPr="00AB3EE2">
        <w:rPr>
          <w:rFonts w:ascii="Times New Roman" w:hAnsi="Times New Roman"/>
          <w:color w:val="000000"/>
          <w:sz w:val="28"/>
          <w:szCs w:val="28"/>
        </w:rPr>
        <w:t>технічної</w:t>
      </w:r>
      <w:r w:rsidR="00B425C4"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та клієнтської підтримки з метою підвищення ефективності роботи виконавчих органів міської ради, комунальних підприємств, установ, організацій, що належать до комунальної власності </w:t>
      </w:r>
      <w:bookmarkStart w:id="1" w:name="_Hlk103256472"/>
      <w:r w:rsidR="003B376B" w:rsidRPr="00AB3EE2">
        <w:rPr>
          <w:rFonts w:ascii="Times New Roman" w:hAnsi="Times New Roman"/>
          <w:color w:val="000000"/>
          <w:sz w:val="28"/>
          <w:szCs w:val="28"/>
        </w:rPr>
        <w:t>Криворізької міської територіальної громади</w:t>
      </w:r>
      <w:bookmarkEnd w:id="1"/>
      <w:r w:rsidR="003B376B" w:rsidRPr="00AB3EE2">
        <w:rPr>
          <w:rFonts w:ascii="Times New Roman" w:hAnsi="Times New Roman"/>
          <w:color w:val="000000"/>
          <w:sz w:val="28"/>
          <w:szCs w:val="28"/>
        </w:rPr>
        <w:t xml:space="preserve">.  </w:t>
      </w:r>
    </w:p>
    <w:p w14:paraId="0F711F3A" w14:textId="195B9D9F" w:rsidR="003B376B" w:rsidRPr="00AB3EE2" w:rsidRDefault="003B376B" w:rsidP="0027062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1.2. Політика криптографії розроблена з метою виконання вимог чинного законодавства в галузі КЗІ, а також  впровадж</w:t>
      </w:r>
      <w:r w:rsidR="00A82560" w:rsidRPr="00AB3EE2">
        <w:rPr>
          <w:rFonts w:ascii="Times New Roman" w:hAnsi="Times New Roman"/>
          <w:color w:val="000000"/>
          <w:sz w:val="28"/>
          <w:szCs w:val="28"/>
        </w:rPr>
        <w:t>ення</w:t>
      </w:r>
      <w:r w:rsidRPr="00AB3EE2">
        <w:rPr>
          <w:rFonts w:ascii="Times New Roman" w:hAnsi="Times New Roman"/>
          <w:color w:val="000000"/>
          <w:sz w:val="28"/>
          <w:szCs w:val="28"/>
        </w:rPr>
        <w:t xml:space="preserve"> заход</w:t>
      </w:r>
      <w:r w:rsidR="00A82560" w:rsidRPr="00AB3EE2">
        <w:rPr>
          <w:rFonts w:ascii="Times New Roman" w:hAnsi="Times New Roman"/>
          <w:color w:val="000000"/>
          <w:sz w:val="28"/>
          <w:szCs w:val="28"/>
        </w:rPr>
        <w:t>ів</w:t>
      </w:r>
      <w:r w:rsidRPr="00AB3EE2">
        <w:rPr>
          <w:rFonts w:ascii="Times New Roman" w:hAnsi="Times New Roman"/>
          <w:color w:val="000000"/>
          <w:sz w:val="28"/>
          <w:szCs w:val="28"/>
        </w:rPr>
        <w:t xml:space="preserve"> з контролю досту</w:t>
      </w:r>
      <w:r w:rsidR="00A82560" w:rsidRPr="00AB3EE2">
        <w:rPr>
          <w:rFonts w:ascii="Times New Roman" w:hAnsi="Times New Roman"/>
          <w:color w:val="000000"/>
          <w:sz w:val="28"/>
          <w:szCs w:val="28"/>
        </w:rPr>
        <w:t>пу</w:t>
      </w:r>
      <w:r w:rsidRPr="00AB3EE2">
        <w:rPr>
          <w:rFonts w:ascii="Times New Roman" w:hAnsi="Times New Roman"/>
          <w:color w:val="000000"/>
          <w:sz w:val="28"/>
          <w:szCs w:val="28"/>
        </w:rPr>
        <w:t xml:space="preserve"> до засобів КЗІ </w:t>
      </w:r>
      <w:r w:rsidR="00CA2AD8" w:rsidRPr="00AB3EE2">
        <w:rPr>
          <w:rFonts w:ascii="Times New Roman" w:hAnsi="Times New Roman"/>
          <w:color w:val="000000"/>
          <w:sz w:val="28"/>
          <w:szCs w:val="28"/>
        </w:rPr>
        <w:t>[</w:t>
      </w:r>
      <w:r w:rsidRPr="00AB3EE2">
        <w:rPr>
          <w:rFonts w:ascii="Times New Roman" w:hAnsi="Times New Roman"/>
          <w:color w:val="000000"/>
          <w:sz w:val="28"/>
          <w:szCs w:val="28"/>
        </w:rPr>
        <w:t xml:space="preserve">(уключаючи засоби </w:t>
      </w:r>
      <w:r w:rsidR="008F19D6" w:rsidRPr="00AB3EE2">
        <w:rPr>
          <w:rFonts w:ascii="Times New Roman" w:hAnsi="Times New Roman"/>
          <w:color w:val="000000"/>
          <w:sz w:val="28"/>
          <w:szCs w:val="28"/>
        </w:rPr>
        <w:t>кваліфікованого електронного підпису</w:t>
      </w:r>
      <w:r w:rsidR="00902CD4" w:rsidRPr="00AB3EE2">
        <w:rPr>
          <w:rFonts w:ascii="Times New Roman" w:hAnsi="Times New Roman"/>
          <w:color w:val="000000"/>
          <w:sz w:val="28"/>
          <w:szCs w:val="28"/>
        </w:rPr>
        <w:t xml:space="preserve"> (на-далі – КЕП)</w:t>
      </w:r>
      <w:r w:rsidR="00CA2AD8" w:rsidRPr="00AB3EE2">
        <w:rPr>
          <w:rFonts w:ascii="Times New Roman" w:hAnsi="Times New Roman"/>
          <w:color w:val="000000"/>
          <w:sz w:val="28"/>
          <w:szCs w:val="28"/>
        </w:rPr>
        <w:t>]</w:t>
      </w:r>
      <w:r w:rsidRPr="00AB3EE2">
        <w:rPr>
          <w:rFonts w:ascii="Times New Roman" w:hAnsi="Times New Roman"/>
          <w:color w:val="000000"/>
          <w:sz w:val="28"/>
          <w:szCs w:val="28"/>
        </w:rPr>
        <w:t xml:space="preserve"> із застосуванням </w:t>
      </w:r>
      <w:proofErr w:type="spellStart"/>
      <w:r w:rsidRPr="00AB3EE2">
        <w:rPr>
          <w:rFonts w:ascii="Times New Roman" w:hAnsi="Times New Roman"/>
          <w:color w:val="000000"/>
          <w:sz w:val="28"/>
          <w:szCs w:val="28"/>
        </w:rPr>
        <w:t>ризикорієнтованого</w:t>
      </w:r>
      <w:proofErr w:type="spellEnd"/>
      <w:r w:rsidRPr="00AB3EE2">
        <w:rPr>
          <w:rFonts w:ascii="Times New Roman" w:hAnsi="Times New Roman"/>
          <w:color w:val="000000"/>
          <w:sz w:val="28"/>
          <w:szCs w:val="28"/>
        </w:rPr>
        <w:t xml:space="preserve"> підходу на всіх етапах життєвого циклу СУІБ для захисту конфіденційності та цілісності </w:t>
      </w:r>
      <w:r w:rsidR="008F19D6" w:rsidRPr="00AB3EE2">
        <w:rPr>
          <w:rFonts w:ascii="Times New Roman" w:hAnsi="Times New Roman"/>
          <w:color w:val="000000"/>
          <w:sz w:val="28"/>
          <w:szCs w:val="28"/>
        </w:rPr>
        <w:t>а</w:t>
      </w:r>
      <w:r w:rsidRPr="00AB3EE2">
        <w:rPr>
          <w:rFonts w:ascii="Times New Roman" w:hAnsi="Times New Roman"/>
          <w:color w:val="000000"/>
          <w:sz w:val="28"/>
          <w:szCs w:val="28"/>
        </w:rPr>
        <w:t>ктивів.</w:t>
      </w:r>
    </w:p>
    <w:p w14:paraId="0BD053CC" w14:textId="1D713EE0" w:rsidR="008F19D6" w:rsidRPr="00AB3EE2" w:rsidRDefault="008F19D6" w:rsidP="0027062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1.3. Політика криптографії застосовується до </w:t>
      </w:r>
      <w:r w:rsidR="008C26FE" w:rsidRPr="00AB3EE2">
        <w:rPr>
          <w:rFonts w:ascii="Times New Roman" w:hAnsi="Times New Roman"/>
          <w:color w:val="000000"/>
          <w:sz w:val="28"/>
          <w:szCs w:val="28"/>
        </w:rPr>
        <w:t>в</w:t>
      </w:r>
      <w:r w:rsidRPr="00AB3EE2">
        <w:rPr>
          <w:rFonts w:ascii="Times New Roman" w:hAnsi="Times New Roman"/>
          <w:color w:val="000000"/>
          <w:sz w:val="28"/>
          <w:szCs w:val="28"/>
        </w:rPr>
        <w:t>сієї інформаційної діяльності виконкому міської ради, пов’язаної з:</w:t>
      </w:r>
    </w:p>
    <w:p w14:paraId="522B6A30" w14:textId="531766A0" w:rsidR="008F19D6" w:rsidRPr="00AB3EE2" w:rsidRDefault="008F19D6" w:rsidP="0027062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1.3.1</w:t>
      </w:r>
      <w:r w:rsidR="008C26FE" w:rsidRPr="00AB3EE2">
        <w:rPr>
          <w:rFonts w:ascii="Times New Roman" w:hAnsi="Times New Roman"/>
          <w:color w:val="000000"/>
          <w:sz w:val="28"/>
          <w:szCs w:val="28"/>
        </w:rPr>
        <w:t xml:space="preserve"> </w:t>
      </w:r>
      <w:r w:rsidRPr="00AB3EE2">
        <w:rPr>
          <w:rFonts w:ascii="Times New Roman" w:hAnsi="Times New Roman"/>
          <w:color w:val="000000"/>
          <w:sz w:val="28"/>
          <w:szCs w:val="28"/>
        </w:rPr>
        <w:t>обробкою конфіденційної інформації  (включаючи обробку персональних даних) для захисту її конфіденційності;</w:t>
      </w:r>
    </w:p>
    <w:p w14:paraId="66958C4D" w14:textId="6982EF4C" w:rsidR="008F19D6" w:rsidRPr="00AB3EE2" w:rsidRDefault="008F19D6" w:rsidP="0027062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1.3.2 обробкою відкритої інформації для захисту її цілісності; </w:t>
      </w:r>
    </w:p>
    <w:p w14:paraId="12345026" w14:textId="7FF76AD3" w:rsidR="008F19D6" w:rsidRPr="00AB3EE2" w:rsidRDefault="008F19D6" w:rsidP="0027062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1.3.3 використанням засобів КЗІ, криптографічного ключа  та засобів КЕП в області дії СУІБ. </w:t>
      </w:r>
    </w:p>
    <w:p w14:paraId="1E66741C" w14:textId="77777777" w:rsidR="006C23C2" w:rsidRPr="00AB3EE2" w:rsidRDefault="008F19D6" w:rsidP="00902CD4">
      <w:pPr>
        <w:tabs>
          <w:tab w:val="left" w:pos="1276"/>
        </w:tabs>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1.4. Політика </w:t>
      </w:r>
      <w:r w:rsidR="008C399A" w:rsidRPr="00AB3EE2">
        <w:rPr>
          <w:rFonts w:ascii="Times New Roman" w:hAnsi="Times New Roman"/>
          <w:color w:val="000000"/>
          <w:sz w:val="28"/>
          <w:szCs w:val="28"/>
        </w:rPr>
        <w:t>криптографії</w:t>
      </w:r>
      <w:r w:rsidRPr="00AB3EE2">
        <w:rPr>
          <w:rFonts w:ascii="Times New Roman" w:hAnsi="Times New Roman"/>
          <w:color w:val="000000"/>
          <w:sz w:val="28"/>
          <w:szCs w:val="28"/>
        </w:rPr>
        <w:t xml:space="preserve">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w:t>
      </w:r>
      <w:r w:rsidR="0027062F" w:rsidRPr="00AB3EE2">
        <w:rPr>
          <w:rFonts w:ascii="Times New Roman" w:hAnsi="Times New Roman"/>
          <w:color w:val="000000"/>
          <w:sz w:val="28"/>
          <w:szCs w:val="28"/>
        </w:rPr>
        <w:t xml:space="preserve"> Законів України «Про інформацію», «Про захист персональних даних», «Про доступ до публічної інформації», «Про захист інформації в інформаційно-комунікаційних системах», «Про електронні довірчі послуги»</w:t>
      </w:r>
      <w:r w:rsidR="008C399A"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ДСТУ ISO/IEC 27002:2023 (ISO/IEC 27002:2022, IDT) «Інформаційна безпека, </w:t>
      </w:r>
      <w:proofErr w:type="spellStart"/>
      <w:r w:rsidR="0027062F" w:rsidRPr="00AB3EE2">
        <w:rPr>
          <w:rFonts w:ascii="Times New Roman" w:hAnsi="Times New Roman"/>
          <w:color w:val="000000"/>
          <w:sz w:val="28"/>
          <w:szCs w:val="28"/>
        </w:rPr>
        <w:t>кібербезпека</w:t>
      </w:r>
      <w:proofErr w:type="spellEnd"/>
      <w:r w:rsidR="0027062F" w:rsidRPr="00AB3EE2">
        <w:rPr>
          <w:rFonts w:ascii="Times New Roman" w:hAnsi="Times New Roman"/>
          <w:color w:val="000000"/>
          <w:sz w:val="28"/>
          <w:szCs w:val="28"/>
        </w:rPr>
        <w:t xml:space="preserve"> та захист конфіденційності. Засоби контролювання інформаційної безпеки»; ДСТУ ISO/IEC 27701:2022 (ISO/IEC 27701:2019, IDT) «Методи безпеки. Розширення до ISO/IEC 27001 та ISO/IEC 27002 для </w:t>
      </w:r>
      <w:r w:rsidR="00B03215" w:rsidRPr="00AB3EE2">
        <w:rPr>
          <w:rFonts w:ascii="Times New Roman" w:hAnsi="Times New Roman"/>
          <w:color w:val="000000"/>
          <w:sz w:val="28"/>
          <w:szCs w:val="28"/>
        </w:rPr>
        <w:t>керування</w:t>
      </w:r>
      <w:r w:rsidR="0027062F" w:rsidRPr="00AB3EE2">
        <w:rPr>
          <w:rFonts w:ascii="Times New Roman" w:hAnsi="Times New Roman"/>
          <w:color w:val="000000"/>
          <w:sz w:val="28"/>
          <w:szCs w:val="28"/>
        </w:rPr>
        <w:t xml:space="preserve"> конфіденційною інформацією. Вимоги та </w:t>
      </w:r>
      <w:r w:rsidR="00B03215" w:rsidRPr="00AB3EE2">
        <w:rPr>
          <w:rFonts w:ascii="Times New Roman" w:hAnsi="Times New Roman"/>
          <w:color w:val="000000"/>
          <w:sz w:val="28"/>
          <w:szCs w:val="28"/>
        </w:rPr>
        <w:t>настанови</w:t>
      </w:r>
      <w:r w:rsidR="0027062F"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«Правила</w:t>
      </w:r>
      <w:r w:rsidR="00902CD4" w:rsidRPr="00AB3EE2">
        <w:rPr>
          <w:rFonts w:ascii="Times New Roman" w:hAnsi="Times New Roman"/>
          <w:color w:val="000000"/>
          <w:sz w:val="28"/>
          <w:szCs w:val="28"/>
        </w:rPr>
        <w:t> </w:t>
      </w:r>
      <w:r w:rsidR="003B376B" w:rsidRPr="00AB3EE2">
        <w:rPr>
          <w:rFonts w:ascii="Times New Roman" w:hAnsi="Times New Roman"/>
          <w:color w:val="000000"/>
          <w:sz w:val="28"/>
          <w:szCs w:val="28"/>
        </w:rPr>
        <w:t>забезпечення</w:t>
      </w:r>
      <w:r w:rsidR="00902CD4" w:rsidRPr="00AB3EE2">
        <w:rPr>
          <w:rFonts w:ascii="Times New Roman" w:hAnsi="Times New Roman"/>
          <w:color w:val="000000"/>
          <w:sz w:val="28"/>
          <w:szCs w:val="28"/>
        </w:rPr>
        <w:t> </w:t>
      </w:r>
      <w:r w:rsidR="003B376B" w:rsidRPr="00AB3EE2">
        <w:rPr>
          <w:rFonts w:ascii="Times New Roman" w:hAnsi="Times New Roman"/>
          <w:color w:val="000000"/>
          <w:sz w:val="28"/>
          <w:szCs w:val="28"/>
        </w:rPr>
        <w:t>захист</w:t>
      </w:r>
      <w:r w:rsidR="00902CD4" w:rsidRPr="00AB3EE2">
        <w:rPr>
          <w:rFonts w:ascii="Times New Roman" w:hAnsi="Times New Roman"/>
          <w:color w:val="000000"/>
          <w:sz w:val="28"/>
          <w:szCs w:val="28"/>
        </w:rPr>
        <w:t> </w:t>
      </w:r>
      <w:r w:rsidR="003B376B" w:rsidRPr="00AB3EE2">
        <w:rPr>
          <w:rFonts w:ascii="Times New Roman" w:hAnsi="Times New Roman"/>
          <w:color w:val="000000"/>
          <w:sz w:val="28"/>
          <w:szCs w:val="28"/>
        </w:rPr>
        <w:t>інформації в інформаційних, телекомунікаційних</w:t>
      </w:r>
    </w:p>
    <w:p w14:paraId="409CD851" w14:textId="01DD35D2" w:rsidR="0027062F" w:rsidRPr="00AB3EE2" w:rsidRDefault="003B376B" w:rsidP="006C23C2">
      <w:pPr>
        <w:tabs>
          <w:tab w:val="left" w:pos="1276"/>
        </w:tabs>
        <w:spacing w:after="0" w:line="240" w:lineRule="auto"/>
        <w:jc w:val="both"/>
        <w:rPr>
          <w:rFonts w:ascii="Times New Roman" w:hAnsi="Times New Roman"/>
          <w:color w:val="000000"/>
          <w:sz w:val="28"/>
          <w:szCs w:val="28"/>
        </w:rPr>
      </w:pPr>
      <w:r w:rsidRPr="00AB3EE2">
        <w:rPr>
          <w:rFonts w:ascii="Times New Roman" w:hAnsi="Times New Roman"/>
          <w:color w:val="000000"/>
          <w:sz w:val="28"/>
          <w:szCs w:val="28"/>
        </w:rPr>
        <w:lastRenderedPageBreak/>
        <w:t xml:space="preserve"> та інформаційно-комунікаційних системах», затверджені </w:t>
      </w:r>
      <w:r w:rsidR="00BD4EC1" w:rsidRPr="00AB3EE2">
        <w:rPr>
          <w:rFonts w:ascii="Times New Roman" w:hAnsi="Times New Roman"/>
          <w:color w:val="000000"/>
          <w:sz w:val="28"/>
          <w:szCs w:val="28"/>
        </w:rPr>
        <w:t>П</w:t>
      </w:r>
      <w:r w:rsidRPr="00AB3EE2">
        <w:rPr>
          <w:rFonts w:ascii="Times New Roman" w:hAnsi="Times New Roman"/>
          <w:color w:val="000000"/>
          <w:sz w:val="28"/>
          <w:szCs w:val="28"/>
        </w:rPr>
        <w:t>остановою Кабінету Міністрів України від 29</w:t>
      </w:r>
      <w:r w:rsidR="004B69E8" w:rsidRPr="00AB3EE2">
        <w:rPr>
          <w:rFonts w:ascii="Times New Roman" w:hAnsi="Times New Roman"/>
          <w:color w:val="000000"/>
          <w:sz w:val="28"/>
          <w:szCs w:val="28"/>
        </w:rPr>
        <w:t xml:space="preserve"> березня </w:t>
      </w:r>
      <w:r w:rsidRPr="00AB3EE2">
        <w:rPr>
          <w:rFonts w:ascii="Times New Roman" w:hAnsi="Times New Roman"/>
          <w:color w:val="000000"/>
          <w:sz w:val="28"/>
          <w:szCs w:val="28"/>
        </w:rPr>
        <w:t>2006 року № 373</w:t>
      </w:r>
      <w:r w:rsidR="00EE4B03" w:rsidRPr="00AB3EE2">
        <w:rPr>
          <w:rFonts w:ascii="Times New Roman" w:hAnsi="Times New Roman"/>
          <w:color w:val="000000"/>
          <w:sz w:val="28"/>
          <w:szCs w:val="28"/>
        </w:rPr>
        <w:t xml:space="preserve"> (надалі – Постанов</w:t>
      </w:r>
      <w:r w:rsidR="006A59E6" w:rsidRPr="00AB3EE2">
        <w:rPr>
          <w:rFonts w:ascii="Times New Roman" w:hAnsi="Times New Roman"/>
          <w:color w:val="000000"/>
          <w:sz w:val="28"/>
          <w:szCs w:val="28"/>
        </w:rPr>
        <w:t>а</w:t>
      </w:r>
      <w:r w:rsidR="00EE4B03" w:rsidRPr="00AB3EE2">
        <w:rPr>
          <w:rFonts w:ascii="Times New Roman" w:hAnsi="Times New Roman"/>
          <w:color w:val="000000"/>
          <w:sz w:val="28"/>
          <w:szCs w:val="28"/>
        </w:rPr>
        <w:t xml:space="preserve"> КМУ №373)</w:t>
      </w:r>
      <w:r w:rsidR="008C399A"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7A56B1" w:rsidRPr="00AB3EE2">
        <w:rPr>
          <w:rFonts w:ascii="Times New Roman" w:hAnsi="Times New Roman"/>
          <w:color w:val="000000"/>
          <w:sz w:val="28"/>
          <w:szCs w:val="28"/>
        </w:rPr>
        <w:t>(Загального регламенту про захист даних</w:t>
      </w:r>
      <w:r w:rsidR="00352FBA" w:rsidRPr="00AB3EE2">
        <w:rPr>
          <w:rFonts w:ascii="Times New Roman" w:hAnsi="Times New Roman"/>
          <w:color w:val="000000"/>
          <w:sz w:val="28"/>
          <w:szCs w:val="28"/>
        </w:rPr>
        <w:t>)</w:t>
      </w:r>
      <w:r w:rsidR="008C399A" w:rsidRPr="00AB3EE2">
        <w:rPr>
          <w:rFonts w:ascii="Times New Roman" w:hAnsi="Times New Roman"/>
          <w:color w:val="000000"/>
          <w:sz w:val="28"/>
          <w:szCs w:val="28"/>
        </w:rPr>
        <w:t xml:space="preserve"> (</w:t>
      </w:r>
      <w:r w:rsidR="007A56B1" w:rsidRPr="00AB3EE2">
        <w:rPr>
          <w:rFonts w:ascii="Times New Roman" w:hAnsi="Times New Roman"/>
          <w:color w:val="000000"/>
          <w:sz w:val="28"/>
          <w:szCs w:val="28"/>
        </w:rPr>
        <w:t>надалі – GDPR)</w:t>
      </w:r>
      <w:r w:rsidR="0027062F" w:rsidRPr="00AB3EE2">
        <w:rPr>
          <w:rFonts w:ascii="Times New Roman" w:hAnsi="Times New Roman"/>
          <w:color w:val="000000"/>
          <w:sz w:val="28"/>
          <w:szCs w:val="28"/>
        </w:rPr>
        <w:t xml:space="preserve">, Наказу Адміністрації </w:t>
      </w:r>
      <w:proofErr w:type="spellStart"/>
      <w:r w:rsidR="0027062F" w:rsidRPr="00AB3EE2">
        <w:rPr>
          <w:rFonts w:ascii="Times New Roman" w:hAnsi="Times New Roman"/>
          <w:color w:val="000000"/>
          <w:sz w:val="28"/>
          <w:szCs w:val="28"/>
        </w:rPr>
        <w:t>ДержСпецзв’язку</w:t>
      </w:r>
      <w:proofErr w:type="spellEnd"/>
      <w:r w:rsidR="0027062F" w:rsidRPr="00AB3EE2">
        <w:rPr>
          <w:rFonts w:ascii="Times New Roman" w:hAnsi="Times New Roman"/>
          <w:color w:val="000000"/>
          <w:sz w:val="28"/>
          <w:szCs w:val="28"/>
        </w:rPr>
        <w:t xml:space="preserve"> України від 06 жовтня 2021 року №601 </w:t>
      </w:r>
      <w:r w:rsidR="007A56B1" w:rsidRPr="00AB3EE2">
        <w:rPr>
          <w:rFonts w:ascii="Times New Roman" w:hAnsi="Times New Roman"/>
          <w:color w:val="000000"/>
          <w:sz w:val="28"/>
          <w:szCs w:val="28"/>
        </w:rPr>
        <w:t xml:space="preserve">«Про затвердження Методичних рекомендацій щодо підвищення рівня </w:t>
      </w:r>
      <w:proofErr w:type="spellStart"/>
      <w:r w:rsidR="007A56B1" w:rsidRPr="00AB3EE2">
        <w:rPr>
          <w:rFonts w:ascii="Times New Roman" w:hAnsi="Times New Roman"/>
          <w:color w:val="000000"/>
          <w:sz w:val="28"/>
          <w:szCs w:val="28"/>
        </w:rPr>
        <w:t>кіберзахисту</w:t>
      </w:r>
      <w:proofErr w:type="spellEnd"/>
      <w:r w:rsidR="007A56B1" w:rsidRPr="00AB3EE2">
        <w:rPr>
          <w:rFonts w:ascii="Times New Roman" w:hAnsi="Times New Roman"/>
          <w:color w:val="000000"/>
          <w:sz w:val="28"/>
          <w:szCs w:val="28"/>
        </w:rPr>
        <w:t xml:space="preserve"> критичної інформаційної інфраструктури»</w:t>
      </w:r>
      <w:r w:rsidR="00902CD4" w:rsidRPr="00AB3EE2">
        <w:rPr>
          <w:rFonts w:ascii="Times New Roman" w:hAnsi="Times New Roman"/>
          <w:color w:val="000000"/>
          <w:sz w:val="28"/>
          <w:szCs w:val="28"/>
        </w:rPr>
        <w:t xml:space="preserve">, </w:t>
      </w:r>
      <w:r w:rsidR="007A56B1" w:rsidRPr="00AB3EE2">
        <w:rPr>
          <w:rFonts w:ascii="Times New Roman" w:hAnsi="Times New Roman"/>
          <w:color w:val="000000"/>
          <w:sz w:val="28"/>
          <w:szCs w:val="28"/>
        </w:rPr>
        <w:t>зі змінами</w:t>
      </w:r>
      <w:r w:rsidR="0027062F" w:rsidRPr="00AB3EE2">
        <w:rPr>
          <w:rFonts w:ascii="Times New Roman" w:hAnsi="Times New Roman"/>
          <w:color w:val="000000"/>
          <w:sz w:val="28"/>
          <w:szCs w:val="28"/>
        </w:rPr>
        <w:t xml:space="preserve">, Стандарту інформаційної безпеки NIST </w:t>
      </w:r>
      <w:proofErr w:type="spellStart"/>
      <w:r w:rsidR="0027062F" w:rsidRPr="00AB3EE2">
        <w:rPr>
          <w:rFonts w:ascii="Times New Roman" w:hAnsi="Times New Roman"/>
          <w:color w:val="000000"/>
          <w:sz w:val="28"/>
          <w:szCs w:val="28"/>
        </w:rPr>
        <w:t>Special</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Publication</w:t>
      </w:r>
      <w:proofErr w:type="spellEnd"/>
      <w:r w:rsidR="0027062F" w:rsidRPr="00AB3EE2">
        <w:rPr>
          <w:rFonts w:ascii="Times New Roman" w:hAnsi="Times New Roman"/>
          <w:color w:val="000000"/>
          <w:sz w:val="28"/>
          <w:szCs w:val="28"/>
        </w:rPr>
        <w:t xml:space="preserve"> 800-53</w:t>
      </w:r>
      <w:r w:rsidR="00902CD4"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Revision</w:t>
      </w:r>
      <w:proofErr w:type="spellEnd"/>
      <w:r w:rsidR="0027062F" w:rsidRPr="00AB3EE2">
        <w:rPr>
          <w:rFonts w:ascii="Times New Roman" w:hAnsi="Times New Roman"/>
          <w:color w:val="000000"/>
          <w:sz w:val="28"/>
          <w:szCs w:val="28"/>
        </w:rPr>
        <w:t xml:space="preserve"> 5 «</w:t>
      </w:r>
      <w:proofErr w:type="spellStart"/>
      <w:r w:rsidR="0027062F" w:rsidRPr="00AB3EE2">
        <w:rPr>
          <w:rFonts w:ascii="Times New Roman" w:hAnsi="Times New Roman"/>
          <w:color w:val="000000"/>
          <w:sz w:val="28"/>
          <w:szCs w:val="28"/>
        </w:rPr>
        <w:t>Security</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and</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Privacy</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Controlsfor</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Information</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Systems</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and</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Organizations</w:t>
      </w:r>
      <w:proofErr w:type="spellEnd"/>
      <w:r w:rsidR="0027062F" w:rsidRPr="00AB3EE2">
        <w:rPr>
          <w:rFonts w:ascii="Times New Roman" w:hAnsi="Times New Roman"/>
          <w:color w:val="000000"/>
          <w:sz w:val="28"/>
          <w:szCs w:val="28"/>
        </w:rPr>
        <w:t xml:space="preserve">», Структури </w:t>
      </w:r>
      <w:proofErr w:type="spellStart"/>
      <w:r w:rsidR="0027062F" w:rsidRPr="00AB3EE2">
        <w:rPr>
          <w:rFonts w:ascii="Times New Roman" w:hAnsi="Times New Roman"/>
          <w:color w:val="000000"/>
          <w:sz w:val="28"/>
          <w:szCs w:val="28"/>
        </w:rPr>
        <w:t>кібербезпеки</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The</w:t>
      </w:r>
      <w:proofErr w:type="spellEnd"/>
      <w:r w:rsidR="0027062F" w:rsidRPr="00AB3EE2">
        <w:rPr>
          <w:rFonts w:ascii="Times New Roman" w:hAnsi="Times New Roman"/>
          <w:color w:val="000000"/>
          <w:sz w:val="28"/>
          <w:szCs w:val="28"/>
        </w:rPr>
        <w:t xml:space="preserve"> NIST </w:t>
      </w:r>
      <w:proofErr w:type="spellStart"/>
      <w:r w:rsidR="0027062F" w:rsidRPr="00AB3EE2">
        <w:rPr>
          <w:rFonts w:ascii="Times New Roman" w:hAnsi="Times New Roman"/>
          <w:color w:val="000000"/>
          <w:sz w:val="28"/>
          <w:szCs w:val="28"/>
        </w:rPr>
        <w:t>Cybersecurity</w:t>
      </w:r>
      <w:proofErr w:type="spellEnd"/>
      <w:r w:rsidR="0027062F" w:rsidRPr="00AB3EE2">
        <w:rPr>
          <w:rFonts w:ascii="Times New Roman" w:hAnsi="Times New Roman"/>
          <w:color w:val="000000"/>
          <w:sz w:val="28"/>
          <w:szCs w:val="28"/>
        </w:rPr>
        <w:t xml:space="preserve"> </w:t>
      </w:r>
      <w:proofErr w:type="spellStart"/>
      <w:r w:rsidR="0027062F" w:rsidRPr="00AB3EE2">
        <w:rPr>
          <w:rFonts w:ascii="Times New Roman" w:hAnsi="Times New Roman"/>
          <w:color w:val="000000"/>
          <w:sz w:val="28"/>
          <w:szCs w:val="28"/>
        </w:rPr>
        <w:t>Framework</w:t>
      </w:r>
      <w:proofErr w:type="spellEnd"/>
      <w:r w:rsidR="0027062F" w:rsidRPr="00AB3EE2">
        <w:rPr>
          <w:rFonts w:ascii="Times New Roman" w:hAnsi="Times New Roman"/>
          <w:color w:val="000000"/>
          <w:sz w:val="28"/>
          <w:szCs w:val="28"/>
        </w:rPr>
        <w:t xml:space="preserve"> (CSF) 2.0</w:t>
      </w:r>
      <w:r w:rsidR="00902CD4"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політик, процедур і технічних заходів: </w:t>
      </w:r>
      <w:r w:rsidRPr="00AB3EE2">
        <w:rPr>
          <w:rFonts w:ascii="Times New Roman" w:hAnsi="Times New Roman"/>
          <w:color w:val="000000"/>
          <w:sz w:val="28"/>
          <w:szCs w:val="28"/>
        </w:rPr>
        <w:t>D00DI-СУІБ Порядок оформлення документів та контроль записів</w:t>
      </w:r>
      <w:r w:rsidR="0027062F"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D4.1-СУІБ </w:t>
      </w:r>
      <w:r w:rsidR="007B6168" w:rsidRPr="00AB3EE2">
        <w:rPr>
          <w:rFonts w:ascii="Times New Roman" w:hAnsi="Times New Roman"/>
          <w:color w:val="000000"/>
          <w:sz w:val="28"/>
          <w:szCs w:val="28"/>
        </w:rPr>
        <w:t>«</w:t>
      </w:r>
      <w:r w:rsidRPr="00AB3EE2">
        <w:rPr>
          <w:rFonts w:ascii="Times New Roman" w:hAnsi="Times New Roman"/>
          <w:color w:val="000000"/>
          <w:sz w:val="28"/>
          <w:szCs w:val="28"/>
        </w:rPr>
        <w:t>Політика  інформаційної безпеки</w:t>
      </w:r>
      <w:r w:rsidR="007B6168"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D2.2-СУІБ </w:t>
      </w:r>
      <w:r w:rsidR="007B6168" w:rsidRPr="00AB3EE2">
        <w:rPr>
          <w:rFonts w:ascii="Times New Roman" w:hAnsi="Times New Roman"/>
          <w:color w:val="000000"/>
          <w:sz w:val="28"/>
          <w:szCs w:val="28"/>
        </w:rPr>
        <w:t>«</w:t>
      </w:r>
      <w:r w:rsidRPr="00AB3EE2">
        <w:rPr>
          <w:rFonts w:ascii="Times New Roman" w:hAnsi="Times New Roman"/>
          <w:color w:val="000000"/>
          <w:sz w:val="28"/>
          <w:szCs w:val="28"/>
        </w:rPr>
        <w:t>Політика управління активами</w:t>
      </w:r>
      <w:r w:rsidR="007B6168"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D8.1-СУІБ </w:t>
      </w:r>
      <w:r w:rsidR="007B6168" w:rsidRPr="00AB3EE2">
        <w:rPr>
          <w:rFonts w:ascii="Times New Roman" w:hAnsi="Times New Roman"/>
          <w:color w:val="000000"/>
          <w:sz w:val="28"/>
          <w:szCs w:val="28"/>
        </w:rPr>
        <w:t>«</w:t>
      </w:r>
      <w:r w:rsidRPr="00AB3EE2">
        <w:rPr>
          <w:rFonts w:ascii="Times New Roman" w:hAnsi="Times New Roman"/>
          <w:color w:val="000000"/>
          <w:sz w:val="28"/>
          <w:szCs w:val="28"/>
        </w:rPr>
        <w:t>Положення щодо інвентаризації та обробки даних</w:t>
      </w:r>
      <w:r w:rsidR="007B6168"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D10-СУІБ </w:t>
      </w:r>
      <w:r w:rsidR="007B6168" w:rsidRPr="00AB3EE2">
        <w:rPr>
          <w:rFonts w:ascii="Times New Roman" w:hAnsi="Times New Roman"/>
          <w:color w:val="000000"/>
          <w:sz w:val="28"/>
          <w:szCs w:val="28"/>
        </w:rPr>
        <w:t>«</w:t>
      </w:r>
      <w:r w:rsidRPr="00AB3EE2">
        <w:rPr>
          <w:rFonts w:ascii="Times New Roman" w:hAnsi="Times New Roman"/>
          <w:color w:val="000000"/>
          <w:sz w:val="28"/>
          <w:szCs w:val="28"/>
        </w:rPr>
        <w:t>Методологія оцінки та обробки ризиків</w:t>
      </w:r>
      <w:r w:rsidR="007B6168"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D14.6-СУІБ </w:t>
      </w:r>
      <w:r w:rsidR="007B6168" w:rsidRPr="00AB3EE2">
        <w:rPr>
          <w:rFonts w:ascii="Times New Roman" w:hAnsi="Times New Roman"/>
          <w:color w:val="000000"/>
          <w:sz w:val="28"/>
          <w:szCs w:val="28"/>
        </w:rPr>
        <w:t>«</w:t>
      </w:r>
      <w:r w:rsidRPr="00AB3EE2">
        <w:rPr>
          <w:rFonts w:ascii="Times New Roman" w:hAnsi="Times New Roman"/>
          <w:color w:val="000000"/>
          <w:sz w:val="28"/>
          <w:szCs w:val="28"/>
        </w:rPr>
        <w:t>Політика класифікації інформації</w:t>
      </w:r>
      <w:r w:rsidR="007B6168"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D14.14-СУІБ </w:t>
      </w:r>
      <w:r w:rsidR="007B6168" w:rsidRPr="00AB3EE2">
        <w:rPr>
          <w:rFonts w:ascii="Times New Roman" w:hAnsi="Times New Roman"/>
          <w:color w:val="000000"/>
          <w:sz w:val="28"/>
          <w:szCs w:val="28"/>
        </w:rPr>
        <w:t>«</w:t>
      </w:r>
      <w:r w:rsidRPr="00AB3EE2">
        <w:rPr>
          <w:rFonts w:ascii="Times New Roman" w:hAnsi="Times New Roman"/>
          <w:color w:val="000000"/>
          <w:sz w:val="28"/>
          <w:szCs w:val="28"/>
        </w:rPr>
        <w:t>Політика контролю доступу</w:t>
      </w:r>
      <w:r w:rsidR="007B6168" w:rsidRPr="00AB3EE2">
        <w:rPr>
          <w:rFonts w:ascii="Times New Roman" w:hAnsi="Times New Roman"/>
          <w:color w:val="000000"/>
          <w:sz w:val="28"/>
          <w:szCs w:val="28"/>
        </w:rPr>
        <w:t>»</w:t>
      </w:r>
      <w:r w:rsidR="0027062F"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D14.11-СУІБ </w:t>
      </w:r>
      <w:r w:rsidR="007B6168" w:rsidRPr="00AB3EE2">
        <w:rPr>
          <w:rFonts w:ascii="Times New Roman" w:hAnsi="Times New Roman"/>
          <w:color w:val="000000"/>
          <w:sz w:val="28"/>
          <w:szCs w:val="28"/>
        </w:rPr>
        <w:t>«</w:t>
      </w:r>
      <w:r w:rsidRPr="00AB3EE2">
        <w:rPr>
          <w:rFonts w:ascii="Times New Roman" w:hAnsi="Times New Roman"/>
          <w:color w:val="000000"/>
          <w:sz w:val="28"/>
          <w:szCs w:val="28"/>
        </w:rPr>
        <w:t>Політика утилізації та знищення</w:t>
      </w:r>
      <w:r w:rsidR="007B6168" w:rsidRPr="00AB3EE2">
        <w:rPr>
          <w:rFonts w:ascii="Times New Roman" w:hAnsi="Times New Roman"/>
          <w:color w:val="000000"/>
          <w:sz w:val="28"/>
          <w:szCs w:val="28"/>
        </w:rPr>
        <w:t>»</w:t>
      </w:r>
      <w:r w:rsidRPr="00AB3EE2">
        <w:rPr>
          <w:rFonts w:ascii="Times New Roman" w:hAnsi="Times New Roman"/>
          <w:color w:val="000000"/>
          <w:sz w:val="28"/>
          <w:szCs w:val="28"/>
        </w:rPr>
        <w:t>.</w:t>
      </w:r>
      <w:bookmarkStart w:id="2" w:name="_Toc262723259"/>
      <w:bookmarkStart w:id="3" w:name="_Toc267048915"/>
      <w:bookmarkStart w:id="4" w:name="_Toc114476849"/>
    </w:p>
    <w:p w14:paraId="7938D087" w14:textId="77777777" w:rsidR="0011622B" w:rsidRPr="00AB3EE2" w:rsidRDefault="0011622B" w:rsidP="0011622B">
      <w:pPr>
        <w:spacing w:after="0" w:line="240" w:lineRule="auto"/>
        <w:ind w:firstLine="567"/>
        <w:jc w:val="both"/>
        <w:rPr>
          <w:rFonts w:ascii="Times New Roman" w:hAnsi="Times New Roman"/>
          <w:color w:val="000000"/>
          <w:sz w:val="28"/>
          <w:szCs w:val="28"/>
        </w:rPr>
      </w:pPr>
    </w:p>
    <w:p w14:paraId="0D325A83" w14:textId="5FC71141" w:rsidR="0027062F" w:rsidRPr="00AB3EE2" w:rsidRDefault="0027062F" w:rsidP="0027062F">
      <w:pPr>
        <w:pStyle w:val="4"/>
        <w:spacing w:before="0" w:after="0" w:line="240" w:lineRule="auto"/>
        <w:jc w:val="center"/>
        <w:rPr>
          <w:rFonts w:ascii="Times New Roman" w:hAnsi="Times New Roman"/>
          <w:i/>
          <w:color w:val="000000"/>
          <w:lang w:val="uk-UA"/>
        </w:rPr>
      </w:pPr>
      <w:r w:rsidRPr="00AB3EE2">
        <w:rPr>
          <w:rFonts w:ascii="Times New Roman" w:hAnsi="Times New Roman"/>
          <w:i/>
          <w:color w:val="000000"/>
          <w:lang w:val="uk-UA"/>
        </w:rPr>
        <w:t>2. Терміни, визначення та скорочення</w:t>
      </w:r>
    </w:p>
    <w:p w14:paraId="53E50F8C" w14:textId="4F0F225C" w:rsidR="003B376B" w:rsidRPr="00AB3EE2" w:rsidRDefault="0027062F"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11622B" w:rsidRPr="00AB3EE2">
        <w:rPr>
          <w:rFonts w:ascii="Times New Roman" w:hAnsi="Times New Roman"/>
          <w:color w:val="000000"/>
          <w:sz w:val="28"/>
          <w:szCs w:val="28"/>
        </w:rPr>
        <w:t> </w:t>
      </w:r>
      <w:r w:rsidR="003B376B" w:rsidRPr="00AB3EE2">
        <w:rPr>
          <w:rFonts w:ascii="Times New Roman" w:hAnsi="Times New Roman"/>
          <w:color w:val="000000"/>
          <w:sz w:val="28"/>
          <w:szCs w:val="28"/>
        </w:rPr>
        <w:t>Власник криптографічного ключа — відповідальна особа, яка працюватиме з криптографічним ключем під час виконання службових обов’язків для забезпечення шифрування/розшифрування інформації, підтвердження її справжності, цілісності, авторства тощо. Якщо криптографічний ключ використовується інформаційною системою, то власником цього ключа є адміністратор цієї системи.</w:t>
      </w:r>
    </w:p>
    <w:p w14:paraId="1592429B" w14:textId="280FFBC3" w:rsidR="003B376B" w:rsidRPr="00AB3EE2" w:rsidRDefault="0027062F"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2.2. </w:t>
      </w:r>
      <w:r w:rsidR="003B376B" w:rsidRPr="00AB3EE2">
        <w:rPr>
          <w:rFonts w:ascii="Times New Roman" w:hAnsi="Times New Roman"/>
          <w:color w:val="000000"/>
          <w:sz w:val="28"/>
          <w:szCs w:val="28"/>
        </w:rPr>
        <w:t>Відкритий КЕП</w:t>
      </w:r>
      <w:r w:rsidR="00F16050" w:rsidRPr="00AB3EE2">
        <w:rPr>
          <w:rFonts w:ascii="Times New Roman" w:hAnsi="Times New Roman"/>
          <w:color w:val="000000"/>
          <w:sz w:val="28"/>
          <w:szCs w:val="28"/>
        </w:rPr>
        <w:t xml:space="preserve"> – </w:t>
      </w:r>
      <w:r w:rsidR="00C91543" w:rsidRPr="00AB3EE2">
        <w:rPr>
          <w:rFonts w:ascii="Times New Roman" w:hAnsi="Times New Roman"/>
          <w:color w:val="000000"/>
          <w:sz w:val="28"/>
          <w:szCs w:val="28"/>
        </w:rPr>
        <w:t xml:space="preserve">це </w:t>
      </w:r>
      <w:r w:rsidR="003B376B" w:rsidRPr="00AB3EE2">
        <w:rPr>
          <w:rFonts w:ascii="Times New Roman" w:hAnsi="Times New Roman"/>
          <w:color w:val="000000"/>
          <w:sz w:val="28"/>
          <w:szCs w:val="28"/>
        </w:rPr>
        <w:t>параметр криптографічного алгоритму перевірки кваліфікованого електронного підпису, доступний суб'єктам відносин у сфері використання цифрового підпису.</w:t>
      </w:r>
    </w:p>
    <w:p w14:paraId="2711F87F" w14:textId="7CA6E98C" w:rsidR="003B376B" w:rsidRPr="00AB3EE2" w:rsidRDefault="0027062F"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2.3. </w:t>
      </w:r>
      <w:r w:rsidR="003B376B" w:rsidRPr="00AB3EE2">
        <w:rPr>
          <w:rFonts w:ascii="Times New Roman" w:hAnsi="Times New Roman"/>
          <w:color w:val="000000"/>
          <w:sz w:val="28"/>
          <w:szCs w:val="28"/>
        </w:rPr>
        <w:t>Дешифрування – процес перетворення інформації із застосуванням криптографічних алгоритмів у придатну для читання інформацію.</w:t>
      </w:r>
    </w:p>
    <w:p w14:paraId="7776DED9" w14:textId="27EEAF5E" w:rsidR="003B376B" w:rsidRPr="00AB3EE2" w:rsidRDefault="0027062F"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2.4. </w:t>
      </w:r>
      <w:proofErr w:type="spellStart"/>
      <w:r w:rsidR="003B376B" w:rsidRPr="00AB3EE2">
        <w:rPr>
          <w:rFonts w:ascii="Times New Roman" w:hAnsi="Times New Roman"/>
          <w:color w:val="000000"/>
          <w:sz w:val="28"/>
          <w:szCs w:val="28"/>
        </w:rPr>
        <w:t>Засвідчувальний</w:t>
      </w:r>
      <w:proofErr w:type="spellEnd"/>
      <w:r w:rsidR="003B376B" w:rsidRPr="00AB3EE2">
        <w:rPr>
          <w:rFonts w:ascii="Times New Roman" w:hAnsi="Times New Roman"/>
          <w:color w:val="000000"/>
          <w:sz w:val="28"/>
          <w:szCs w:val="28"/>
        </w:rPr>
        <w:t xml:space="preserve"> ключ</w:t>
      </w:r>
      <w:r w:rsidRPr="00AB3EE2">
        <w:rPr>
          <w:rFonts w:ascii="Times New Roman" w:hAnsi="Times New Roman"/>
          <w:color w:val="000000"/>
          <w:sz w:val="28"/>
          <w:szCs w:val="28"/>
        </w:rPr>
        <w:t xml:space="preserve"> надавача електронних довірчи</w:t>
      </w:r>
      <w:r w:rsidR="00951BC4" w:rsidRPr="00AB3EE2">
        <w:rPr>
          <w:rFonts w:ascii="Times New Roman" w:hAnsi="Times New Roman"/>
          <w:color w:val="000000"/>
          <w:sz w:val="28"/>
          <w:szCs w:val="28"/>
        </w:rPr>
        <w:t>х</w:t>
      </w:r>
      <w:r w:rsidRPr="00AB3EE2">
        <w:rPr>
          <w:rFonts w:ascii="Times New Roman" w:hAnsi="Times New Roman"/>
          <w:color w:val="000000"/>
          <w:sz w:val="28"/>
          <w:szCs w:val="28"/>
        </w:rPr>
        <w:t xml:space="preserve"> послуг (надалі –</w:t>
      </w:r>
      <w:r w:rsidR="003B376B" w:rsidRPr="00AB3EE2">
        <w:rPr>
          <w:rFonts w:ascii="Times New Roman" w:hAnsi="Times New Roman"/>
          <w:color w:val="000000"/>
          <w:sz w:val="28"/>
          <w:szCs w:val="28"/>
        </w:rPr>
        <w:t xml:space="preserve"> КНЕДП</w:t>
      </w:r>
      <w:r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 таємний ключ, </w:t>
      </w:r>
      <w:r w:rsidR="00F16050"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використовується кваліфікованим надавач</w:t>
      </w:r>
      <w:r w:rsidR="00951BC4" w:rsidRPr="00AB3EE2">
        <w:rPr>
          <w:rFonts w:ascii="Times New Roman" w:hAnsi="Times New Roman"/>
          <w:color w:val="000000"/>
          <w:sz w:val="28"/>
          <w:szCs w:val="28"/>
        </w:rPr>
        <w:t>е</w:t>
      </w:r>
      <w:r w:rsidR="003B376B" w:rsidRPr="00AB3EE2">
        <w:rPr>
          <w:rFonts w:ascii="Times New Roman" w:hAnsi="Times New Roman"/>
          <w:color w:val="000000"/>
          <w:sz w:val="28"/>
          <w:szCs w:val="28"/>
        </w:rPr>
        <w:t>м електронних довірчих послуг для накладання електронного цифрового підпису на сертифікат ключа.</w:t>
      </w:r>
    </w:p>
    <w:p w14:paraId="26502C4F" w14:textId="3F915C5C" w:rsidR="003B376B" w:rsidRPr="00AB3EE2" w:rsidRDefault="0027062F"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2.5. </w:t>
      </w:r>
      <w:r w:rsidR="003B376B" w:rsidRPr="00AB3EE2">
        <w:rPr>
          <w:rFonts w:ascii="Times New Roman" w:hAnsi="Times New Roman"/>
          <w:color w:val="000000"/>
          <w:sz w:val="28"/>
          <w:szCs w:val="28"/>
        </w:rPr>
        <w:t xml:space="preserve">Засоби генерації криптографічних ключів </w:t>
      </w:r>
      <w:r w:rsidR="00D1579C"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програмний комплекс, що забезпечує введення персональних даних підпис</w:t>
      </w:r>
      <w:r w:rsidR="00951BC4" w:rsidRPr="00AB3EE2">
        <w:rPr>
          <w:rFonts w:ascii="Times New Roman" w:hAnsi="Times New Roman"/>
          <w:color w:val="000000"/>
          <w:sz w:val="28"/>
          <w:szCs w:val="28"/>
        </w:rPr>
        <w:t>ант</w:t>
      </w:r>
      <w:r w:rsidR="003B376B" w:rsidRPr="00AB3EE2">
        <w:rPr>
          <w:rFonts w:ascii="Times New Roman" w:hAnsi="Times New Roman"/>
          <w:color w:val="000000"/>
          <w:sz w:val="28"/>
          <w:szCs w:val="28"/>
        </w:rPr>
        <w:t xml:space="preserve">ів, генерацію </w:t>
      </w:r>
      <w:r w:rsidR="000139D8"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збереження ключів на носії, формування </w:t>
      </w:r>
      <w:r w:rsidR="003606AB" w:rsidRPr="00AB3EE2">
        <w:rPr>
          <w:rFonts w:ascii="Times New Roman" w:hAnsi="Times New Roman"/>
          <w:color w:val="000000"/>
          <w:sz w:val="28"/>
          <w:szCs w:val="28"/>
        </w:rPr>
        <w:t>і</w:t>
      </w:r>
      <w:r w:rsidR="003B376B" w:rsidRPr="00AB3EE2">
        <w:rPr>
          <w:rFonts w:ascii="Times New Roman" w:hAnsi="Times New Roman"/>
          <w:color w:val="000000"/>
          <w:sz w:val="28"/>
          <w:szCs w:val="28"/>
        </w:rPr>
        <w:t xml:space="preserve"> передачу запитів на сертифікацію до КНЕДП.</w:t>
      </w:r>
    </w:p>
    <w:p w14:paraId="6CC0A7BE" w14:textId="20194381" w:rsidR="003B376B" w:rsidRPr="00AB3EE2" w:rsidRDefault="0027062F"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2.6. </w:t>
      </w:r>
      <w:r w:rsidR="003B376B" w:rsidRPr="00AB3EE2">
        <w:rPr>
          <w:rFonts w:ascii="Times New Roman" w:hAnsi="Times New Roman"/>
          <w:color w:val="000000"/>
          <w:sz w:val="28"/>
          <w:szCs w:val="28"/>
        </w:rPr>
        <w:t xml:space="preserve">Засоби криптографічного захисту інформації </w:t>
      </w:r>
      <w:r w:rsidR="00736CC5"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програмні, апаратно-програмні, апаратні або інші засоби, призначені для криптографічного захисту інформації.</w:t>
      </w:r>
    </w:p>
    <w:p w14:paraId="724179F5" w14:textId="6E8BB614" w:rsidR="006C23C2" w:rsidRPr="00AB3EE2" w:rsidRDefault="00752A20"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2.7. </w:t>
      </w:r>
      <w:r w:rsidR="003B376B" w:rsidRPr="00AB3EE2">
        <w:rPr>
          <w:rFonts w:ascii="Times New Roman" w:hAnsi="Times New Roman"/>
          <w:color w:val="000000"/>
          <w:sz w:val="28"/>
          <w:szCs w:val="28"/>
        </w:rPr>
        <w:t xml:space="preserve">Захищений інформаційний обмін </w:t>
      </w:r>
      <w:r w:rsidR="00D1579C"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відправлення, отримання та передача електронного документ</w:t>
      </w:r>
      <w:r w:rsidR="003606AB" w:rsidRPr="00AB3EE2">
        <w:rPr>
          <w:rFonts w:ascii="Times New Roman" w:hAnsi="Times New Roman"/>
          <w:color w:val="000000"/>
          <w:sz w:val="28"/>
          <w:szCs w:val="28"/>
        </w:rPr>
        <w:t>а</w:t>
      </w:r>
      <w:r w:rsidR="003B376B" w:rsidRPr="00AB3EE2">
        <w:rPr>
          <w:rFonts w:ascii="Times New Roman" w:hAnsi="Times New Roman"/>
          <w:color w:val="000000"/>
          <w:sz w:val="28"/>
          <w:szCs w:val="28"/>
        </w:rPr>
        <w:t xml:space="preserve"> (</w:t>
      </w:r>
      <w:r w:rsidR="00F73C50" w:rsidRPr="00AB3EE2">
        <w:rPr>
          <w:rFonts w:ascii="Times New Roman" w:hAnsi="Times New Roman"/>
          <w:color w:val="000000"/>
          <w:sz w:val="28"/>
          <w:szCs w:val="28"/>
        </w:rPr>
        <w:t xml:space="preserve">надалі – </w:t>
      </w:r>
      <w:r w:rsidR="003B376B" w:rsidRPr="00AB3EE2">
        <w:rPr>
          <w:rFonts w:ascii="Times New Roman" w:hAnsi="Times New Roman"/>
          <w:color w:val="000000"/>
          <w:sz w:val="28"/>
          <w:szCs w:val="28"/>
        </w:rPr>
        <w:t>ЕД), що здійснюється користувачем кваліфікованих</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 електронних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довірчих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послуг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в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електронній</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 формі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за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допомогою </w:t>
      </w:r>
    </w:p>
    <w:p w14:paraId="2E932D12" w14:textId="77777777" w:rsidR="006C23C2" w:rsidRPr="00AB3EE2" w:rsidRDefault="006C23C2" w:rsidP="006C23C2">
      <w:pPr>
        <w:spacing w:after="0" w:line="240" w:lineRule="auto"/>
        <w:jc w:val="both"/>
        <w:rPr>
          <w:rFonts w:ascii="Times New Roman" w:hAnsi="Times New Roman"/>
          <w:color w:val="000000"/>
          <w:sz w:val="28"/>
          <w:szCs w:val="28"/>
        </w:rPr>
      </w:pPr>
    </w:p>
    <w:p w14:paraId="35F00415" w14:textId="7705A4E0" w:rsidR="003B376B" w:rsidRPr="00AB3EE2" w:rsidRDefault="003B376B" w:rsidP="006C23C2">
      <w:pPr>
        <w:spacing w:after="0" w:line="240" w:lineRule="auto"/>
        <w:jc w:val="both"/>
        <w:rPr>
          <w:rFonts w:ascii="Times New Roman" w:hAnsi="Times New Roman"/>
          <w:color w:val="000000"/>
          <w:sz w:val="28"/>
          <w:szCs w:val="28"/>
        </w:rPr>
      </w:pPr>
      <w:r w:rsidRPr="00AB3EE2">
        <w:rPr>
          <w:rFonts w:ascii="Times New Roman" w:hAnsi="Times New Roman"/>
          <w:color w:val="000000"/>
          <w:sz w:val="28"/>
          <w:szCs w:val="28"/>
        </w:rPr>
        <w:lastRenderedPageBreak/>
        <w:t>використання технологій шифрування або за умови дотриманням вимог політик СУІБ шляхом відправлення електронних носіїв, на яких записано цей документ.</w:t>
      </w:r>
    </w:p>
    <w:bookmarkEnd w:id="2"/>
    <w:bookmarkEnd w:id="3"/>
    <w:bookmarkEnd w:id="4"/>
    <w:p w14:paraId="53D96E5F" w14:textId="42DF7100" w:rsidR="003B376B" w:rsidRPr="00AB3EE2" w:rsidRDefault="0027062F"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w:t>
      </w:r>
      <w:r w:rsidR="00355C6B" w:rsidRPr="00AB3EE2">
        <w:rPr>
          <w:rFonts w:ascii="Times New Roman" w:hAnsi="Times New Roman"/>
          <w:color w:val="000000"/>
          <w:sz w:val="28"/>
          <w:szCs w:val="28"/>
        </w:rPr>
        <w:t>8</w:t>
      </w:r>
      <w:r w:rsidRPr="00AB3EE2">
        <w:rPr>
          <w:rFonts w:ascii="Times New Roman" w:hAnsi="Times New Roman"/>
          <w:color w:val="000000"/>
          <w:sz w:val="28"/>
          <w:szCs w:val="28"/>
        </w:rPr>
        <w:t xml:space="preserve">. </w:t>
      </w:r>
      <w:proofErr w:type="spellStart"/>
      <w:r w:rsidR="003B376B" w:rsidRPr="00AB3EE2">
        <w:rPr>
          <w:rFonts w:ascii="Times New Roman" w:hAnsi="Times New Roman"/>
          <w:color w:val="000000"/>
          <w:sz w:val="28"/>
          <w:szCs w:val="28"/>
        </w:rPr>
        <w:t>Імітозахист</w:t>
      </w:r>
      <w:proofErr w:type="spellEnd"/>
      <w:r w:rsidR="003B376B" w:rsidRPr="00AB3EE2">
        <w:rPr>
          <w:rFonts w:ascii="Times New Roman" w:hAnsi="Times New Roman"/>
          <w:color w:val="000000"/>
          <w:sz w:val="28"/>
          <w:szCs w:val="28"/>
        </w:rPr>
        <w:t xml:space="preserve"> </w:t>
      </w:r>
      <w:r w:rsidR="00736CC5"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захист системи шифрувального зв’язку від нав’язування хибних даних.</w:t>
      </w:r>
    </w:p>
    <w:p w14:paraId="576C1D0F" w14:textId="50F3B80F" w:rsidR="003B376B" w:rsidRPr="00AB3EE2" w:rsidRDefault="007B726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w:t>
      </w:r>
      <w:r w:rsidR="00355C6B" w:rsidRPr="00AB3EE2">
        <w:rPr>
          <w:rFonts w:ascii="Times New Roman" w:hAnsi="Times New Roman"/>
          <w:color w:val="000000"/>
          <w:sz w:val="28"/>
          <w:szCs w:val="28"/>
        </w:rPr>
        <w:t>9</w:t>
      </w:r>
      <w:r w:rsidRPr="00AB3EE2">
        <w:rPr>
          <w:rFonts w:ascii="Times New Roman" w:hAnsi="Times New Roman"/>
          <w:color w:val="000000"/>
          <w:sz w:val="28"/>
          <w:szCs w:val="28"/>
        </w:rPr>
        <w:t xml:space="preserve">. Інформаційно комунікаційна система (надалі – </w:t>
      </w:r>
      <w:r w:rsidR="003B376B" w:rsidRPr="00AB3EE2">
        <w:rPr>
          <w:rFonts w:ascii="Times New Roman" w:hAnsi="Times New Roman"/>
          <w:color w:val="000000"/>
          <w:sz w:val="28"/>
          <w:szCs w:val="28"/>
        </w:rPr>
        <w:t>ІКС</w:t>
      </w:r>
      <w:r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 інформаційно комунікаційна система </w:t>
      </w:r>
      <w:r w:rsidRPr="00AB3EE2">
        <w:rPr>
          <w:rFonts w:ascii="Times New Roman" w:hAnsi="Times New Roman"/>
          <w:color w:val="000000"/>
          <w:sz w:val="28"/>
          <w:szCs w:val="28"/>
        </w:rPr>
        <w:t>виконкому міської ради</w:t>
      </w:r>
      <w:r w:rsidR="003B376B" w:rsidRPr="00AB3EE2">
        <w:rPr>
          <w:rFonts w:ascii="Times New Roman" w:hAnsi="Times New Roman"/>
          <w:color w:val="000000"/>
          <w:sz w:val="28"/>
          <w:szCs w:val="28"/>
        </w:rPr>
        <w:t>, компоненти якої виконують функції  для забезпечення інформаційної діяльності.</w:t>
      </w:r>
    </w:p>
    <w:p w14:paraId="69A3AD86" w14:textId="3810706E" w:rsidR="003B376B" w:rsidRPr="00AB3EE2" w:rsidRDefault="007B726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w:t>
      </w:r>
      <w:r w:rsidR="00355C6B" w:rsidRPr="00AB3EE2">
        <w:rPr>
          <w:rFonts w:ascii="Times New Roman" w:hAnsi="Times New Roman"/>
          <w:color w:val="000000"/>
          <w:sz w:val="28"/>
          <w:szCs w:val="28"/>
        </w:rPr>
        <w:t>10</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КЕП – вид електронного підпису, отриманого за результатом криптографічного перетворення набору електронних даних, який додається до цього набору або </w:t>
      </w:r>
      <w:proofErr w:type="spellStart"/>
      <w:r w:rsidR="003B376B" w:rsidRPr="00AB3EE2">
        <w:rPr>
          <w:rFonts w:ascii="Times New Roman" w:hAnsi="Times New Roman"/>
          <w:color w:val="000000"/>
          <w:sz w:val="28"/>
          <w:szCs w:val="28"/>
        </w:rPr>
        <w:t>логічно</w:t>
      </w:r>
      <w:proofErr w:type="spellEnd"/>
      <w:r w:rsidR="003B376B" w:rsidRPr="00AB3EE2">
        <w:rPr>
          <w:rFonts w:ascii="Times New Roman" w:hAnsi="Times New Roman"/>
          <w:color w:val="000000"/>
          <w:sz w:val="28"/>
          <w:szCs w:val="28"/>
        </w:rPr>
        <w:t xml:space="preserve"> з ним поєднується і дає змогу підтвердити істинність ЕД, його цілісність, авторство  тощо. КЕП накладається за допомогою особистого ключа та перевіряється за допомогою відкритого ключа. </w:t>
      </w:r>
    </w:p>
    <w:p w14:paraId="4744EF28" w14:textId="3B0F26D2" w:rsidR="003B376B" w:rsidRPr="00AB3EE2" w:rsidRDefault="007B726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1</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Компрометація особистого ключа – будь-яка подія й/або дія, що  призвела  або може призвести до несанкціонованого використання особистого ключа.</w:t>
      </w:r>
    </w:p>
    <w:p w14:paraId="3A97A693" w14:textId="3C93C918" w:rsidR="003B376B" w:rsidRPr="00AB3EE2" w:rsidRDefault="007B726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2</w:t>
      </w:r>
      <w:r w:rsidRPr="00AB3EE2">
        <w:rPr>
          <w:rFonts w:ascii="Times New Roman" w:hAnsi="Times New Roman"/>
          <w:color w:val="000000"/>
          <w:sz w:val="28"/>
          <w:szCs w:val="28"/>
        </w:rPr>
        <w:t>.</w:t>
      </w:r>
      <w:r w:rsidR="0011622B" w:rsidRPr="00AB3EE2">
        <w:rPr>
          <w:rFonts w:ascii="Times New Roman" w:hAnsi="Times New Roman"/>
          <w:color w:val="000000"/>
          <w:sz w:val="28"/>
          <w:szCs w:val="28"/>
        </w:rPr>
        <w:t> </w:t>
      </w:r>
      <w:r w:rsidR="003B376B" w:rsidRPr="00AB3EE2">
        <w:rPr>
          <w:rFonts w:ascii="Times New Roman" w:hAnsi="Times New Roman"/>
          <w:color w:val="000000"/>
          <w:sz w:val="28"/>
          <w:szCs w:val="28"/>
        </w:rPr>
        <w:t xml:space="preserve">Користувач сертифіката ключа – фізична особа, </w:t>
      </w:r>
      <w:r w:rsidR="00B93456" w:rsidRPr="00AB3EE2">
        <w:rPr>
          <w:rFonts w:ascii="Times New Roman" w:hAnsi="Times New Roman"/>
          <w:color w:val="000000"/>
          <w:sz w:val="28"/>
          <w:szCs w:val="28"/>
        </w:rPr>
        <w:t>яка</w:t>
      </w:r>
      <w:r w:rsidR="003B376B" w:rsidRPr="00AB3EE2">
        <w:rPr>
          <w:rFonts w:ascii="Times New Roman" w:hAnsi="Times New Roman"/>
          <w:color w:val="000000"/>
          <w:sz w:val="28"/>
          <w:szCs w:val="28"/>
        </w:rPr>
        <w:t xml:space="preserve"> використовує сертифікат ключа КЕП.</w:t>
      </w:r>
    </w:p>
    <w:p w14:paraId="66DE3575" w14:textId="1B05FECB" w:rsidR="003B376B" w:rsidRPr="00AB3EE2" w:rsidRDefault="007B726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3</w:t>
      </w:r>
      <w:r w:rsidRPr="00AB3EE2">
        <w:rPr>
          <w:rFonts w:ascii="Times New Roman" w:hAnsi="Times New Roman"/>
          <w:color w:val="000000"/>
          <w:sz w:val="28"/>
          <w:szCs w:val="28"/>
        </w:rPr>
        <w:t>.</w:t>
      </w:r>
      <w:r w:rsidR="0011622B" w:rsidRPr="00AB3EE2">
        <w:rPr>
          <w:rFonts w:ascii="Times New Roman" w:hAnsi="Times New Roman"/>
          <w:color w:val="000000"/>
          <w:sz w:val="28"/>
          <w:szCs w:val="28"/>
        </w:rPr>
        <w:t> </w:t>
      </w:r>
      <w:r w:rsidR="003B376B" w:rsidRPr="00AB3EE2">
        <w:rPr>
          <w:rFonts w:ascii="Times New Roman" w:hAnsi="Times New Roman"/>
          <w:color w:val="000000"/>
          <w:sz w:val="28"/>
          <w:szCs w:val="28"/>
        </w:rPr>
        <w:t xml:space="preserve">Криптографічний алгоритм </w:t>
      </w:r>
      <w:r w:rsidR="002552E1"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алгоритм, що визначає правила перетворення інформації з метою її криптографічного захисту.</w:t>
      </w:r>
    </w:p>
    <w:p w14:paraId="75B5C475" w14:textId="2A0F8E63" w:rsidR="003B376B" w:rsidRPr="00AB3EE2" w:rsidRDefault="007B726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4</w:t>
      </w:r>
      <w:r w:rsidRPr="00AB3EE2">
        <w:rPr>
          <w:rFonts w:ascii="Times New Roman" w:hAnsi="Times New Roman"/>
          <w:color w:val="000000"/>
          <w:sz w:val="28"/>
          <w:szCs w:val="28"/>
        </w:rPr>
        <w:t>.</w:t>
      </w:r>
      <w:r w:rsidR="002552E1"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КЗІ </w:t>
      </w:r>
      <w:r w:rsidR="00355C6B"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вид захисту, що реалізується шляхом перетворення інформації з використанням спеціальних даних (ключових даних) з метою захисту конфіденційності ІА шляхом приховання (або відновлення) змісту інформації. </w:t>
      </w:r>
    </w:p>
    <w:p w14:paraId="593EBF7A" w14:textId="036BBEC1" w:rsidR="003B376B" w:rsidRPr="00AB3EE2" w:rsidRDefault="007B726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5</w:t>
      </w:r>
      <w:r w:rsidRPr="00AB3EE2">
        <w:rPr>
          <w:rFonts w:ascii="Times New Roman" w:hAnsi="Times New Roman"/>
          <w:color w:val="000000"/>
          <w:sz w:val="28"/>
          <w:szCs w:val="28"/>
        </w:rPr>
        <w:t>.</w:t>
      </w:r>
      <w:r w:rsidR="0011622B" w:rsidRPr="00AB3EE2">
        <w:rPr>
          <w:rFonts w:ascii="Times New Roman" w:hAnsi="Times New Roman"/>
          <w:color w:val="000000"/>
          <w:sz w:val="28"/>
          <w:szCs w:val="28"/>
        </w:rPr>
        <w:t> </w:t>
      </w:r>
      <w:r w:rsidR="003B376B" w:rsidRPr="00AB3EE2">
        <w:rPr>
          <w:rFonts w:ascii="Times New Roman" w:hAnsi="Times New Roman"/>
          <w:color w:val="000000"/>
          <w:sz w:val="28"/>
          <w:szCs w:val="28"/>
        </w:rPr>
        <w:t xml:space="preserve">Криптографічні ключі – таємні та відкриті ключі призначені для накладання/перевірки КЕП, шифрування/дешифрування ЕД. </w:t>
      </w:r>
    </w:p>
    <w:p w14:paraId="574498A4" w14:textId="41A74672" w:rsidR="003B376B" w:rsidRPr="00AB3EE2" w:rsidRDefault="007B726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6</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Кваліфіковані електронні довірчі послуги </w:t>
      </w:r>
      <w:r w:rsidR="003B6CBF"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електронні довірчі послуги, що надаються кваліфікованим </w:t>
      </w:r>
      <w:proofErr w:type="spellStart"/>
      <w:r w:rsidR="003B376B" w:rsidRPr="00AB3EE2">
        <w:rPr>
          <w:rFonts w:ascii="Times New Roman" w:hAnsi="Times New Roman"/>
          <w:color w:val="000000"/>
          <w:sz w:val="28"/>
          <w:szCs w:val="28"/>
        </w:rPr>
        <w:t>надавачом</w:t>
      </w:r>
      <w:proofErr w:type="spellEnd"/>
      <w:r w:rsidR="003B376B" w:rsidRPr="00AB3EE2">
        <w:rPr>
          <w:rFonts w:ascii="Times New Roman" w:hAnsi="Times New Roman"/>
          <w:color w:val="000000"/>
          <w:sz w:val="28"/>
          <w:szCs w:val="28"/>
        </w:rPr>
        <w:t xml:space="preserve"> електронних довірчих послуг відповідно до </w:t>
      </w:r>
      <w:hyperlink r:id="rId8" w:tgtFrame="_blank" w:history="1">
        <w:r w:rsidR="003B376B" w:rsidRPr="00AB3EE2">
          <w:rPr>
            <w:rFonts w:ascii="Times New Roman" w:hAnsi="Times New Roman"/>
            <w:color w:val="000000"/>
            <w:sz w:val="28"/>
            <w:szCs w:val="28"/>
          </w:rPr>
          <w:t>Закону України</w:t>
        </w:r>
      </w:hyperlink>
      <w:r w:rsidR="003B376B" w:rsidRPr="00AB3EE2">
        <w:rPr>
          <w:rFonts w:ascii="Times New Roman" w:hAnsi="Times New Roman"/>
          <w:color w:val="000000"/>
          <w:sz w:val="28"/>
          <w:szCs w:val="28"/>
        </w:rPr>
        <w:t> </w:t>
      </w:r>
      <w:r w:rsidR="003B6CBF" w:rsidRPr="00AB3EE2">
        <w:rPr>
          <w:rFonts w:ascii="Times New Roman" w:hAnsi="Times New Roman"/>
          <w:color w:val="000000"/>
          <w:sz w:val="28"/>
          <w:szCs w:val="28"/>
        </w:rPr>
        <w:t>«</w:t>
      </w:r>
      <w:r w:rsidR="003B376B" w:rsidRPr="00AB3EE2">
        <w:rPr>
          <w:rFonts w:ascii="Times New Roman" w:hAnsi="Times New Roman"/>
          <w:color w:val="000000"/>
          <w:sz w:val="28"/>
          <w:szCs w:val="28"/>
        </w:rPr>
        <w:t>Про електронні довірчі послуги</w:t>
      </w:r>
      <w:r w:rsidR="003B6CBF" w:rsidRPr="00AB3EE2">
        <w:rPr>
          <w:rFonts w:ascii="Times New Roman" w:hAnsi="Times New Roman"/>
          <w:color w:val="000000"/>
          <w:sz w:val="28"/>
          <w:szCs w:val="28"/>
        </w:rPr>
        <w:t>»</w:t>
      </w:r>
      <w:r w:rsidR="003B376B" w:rsidRPr="00AB3EE2">
        <w:rPr>
          <w:rFonts w:ascii="Times New Roman" w:hAnsi="Times New Roman"/>
          <w:color w:val="000000"/>
          <w:sz w:val="28"/>
          <w:szCs w:val="28"/>
        </w:rPr>
        <w:t>.</w:t>
      </w:r>
    </w:p>
    <w:p w14:paraId="7DA0A5F0" w14:textId="50498F16" w:rsidR="003B376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7</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КНЕДП – кваліфікований надавач електронних довірчих послуг.</w:t>
      </w:r>
    </w:p>
    <w:p w14:paraId="170AEAA4" w14:textId="566AB36C" w:rsidR="003B376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8</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Особистий ключ – параметр криптографічного алгоритму формування електронного цифрового підпису, доступний тільки </w:t>
      </w:r>
      <w:r w:rsidR="001955B8" w:rsidRPr="00AB3EE2">
        <w:rPr>
          <w:rFonts w:ascii="Times New Roman" w:hAnsi="Times New Roman"/>
          <w:color w:val="000000"/>
          <w:sz w:val="28"/>
          <w:szCs w:val="28"/>
        </w:rPr>
        <w:t>підписанту</w:t>
      </w:r>
      <w:r w:rsidR="003B376B" w:rsidRPr="00AB3EE2">
        <w:rPr>
          <w:rFonts w:ascii="Times New Roman" w:hAnsi="Times New Roman"/>
          <w:color w:val="000000"/>
          <w:sz w:val="28"/>
          <w:szCs w:val="28"/>
        </w:rPr>
        <w:t xml:space="preserve"> ЕД.</w:t>
      </w:r>
    </w:p>
    <w:p w14:paraId="18D85233" w14:textId="7089EB2B" w:rsidR="003B376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2.1</w:t>
      </w:r>
      <w:r w:rsidR="00355C6B" w:rsidRPr="00AB3EE2">
        <w:rPr>
          <w:rFonts w:ascii="Times New Roman" w:hAnsi="Times New Roman"/>
          <w:color w:val="000000"/>
          <w:sz w:val="28"/>
          <w:szCs w:val="28"/>
        </w:rPr>
        <w:t>9</w:t>
      </w:r>
      <w:r w:rsidRPr="00AB3EE2">
        <w:rPr>
          <w:rFonts w:ascii="Times New Roman" w:hAnsi="Times New Roman"/>
          <w:color w:val="000000"/>
          <w:sz w:val="28"/>
          <w:szCs w:val="28"/>
        </w:rPr>
        <w:t xml:space="preserve">. Підписант </w:t>
      </w:r>
      <w:r w:rsidR="003B376B" w:rsidRPr="00AB3EE2">
        <w:rPr>
          <w:rFonts w:ascii="Times New Roman" w:hAnsi="Times New Roman"/>
          <w:color w:val="000000"/>
          <w:sz w:val="28"/>
          <w:szCs w:val="28"/>
        </w:rPr>
        <w:t xml:space="preserve"> – особа, яка на законних підставах володіє особистим ключем та від свого імені або за дорученням особи, яку вона представляє, накладає КЕП на ЕД.</w:t>
      </w:r>
    </w:p>
    <w:p w14:paraId="3DD61FFB" w14:textId="79B4A63D" w:rsidR="003B376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w:t>
      </w:r>
      <w:r w:rsidR="00355C6B" w:rsidRPr="00AB3EE2">
        <w:rPr>
          <w:rFonts w:ascii="Times New Roman" w:hAnsi="Times New Roman"/>
          <w:color w:val="000000"/>
          <w:sz w:val="28"/>
          <w:szCs w:val="28"/>
        </w:rPr>
        <w:t>20</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Симетричні криптографічні ключі — криптографічні ключі, </w:t>
      </w:r>
      <w:r w:rsidR="004D0AA5"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використовуються в симетричних криптографічних алгоритмах (шифрування, створення кодів автентифікації повідомлень тощо). Головна властивість симетричних ключів: для виконання як прямого, так и зворотного криптографічного перетворення (шифрування та розшифрування даних, обчислення </w:t>
      </w:r>
      <w:r w:rsidR="004D0AA5" w:rsidRPr="00AB3EE2">
        <w:rPr>
          <w:rFonts w:ascii="Times New Roman" w:hAnsi="Times New Roman"/>
          <w:color w:val="000000"/>
          <w:sz w:val="28"/>
          <w:szCs w:val="28"/>
        </w:rPr>
        <w:t>і</w:t>
      </w:r>
      <w:r w:rsidR="003B376B" w:rsidRPr="00AB3EE2">
        <w:rPr>
          <w:rFonts w:ascii="Times New Roman" w:hAnsi="Times New Roman"/>
          <w:color w:val="000000"/>
          <w:sz w:val="28"/>
          <w:szCs w:val="28"/>
        </w:rPr>
        <w:t xml:space="preserve"> перевірки MAC-підпису) необхідно використовувати той самий ключ.</w:t>
      </w:r>
    </w:p>
    <w:p w14:paraId="5225D582" w14:textId="5C7AEFB9" w:rsidR="006C23C2"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2.2</w:t>
      </w:r>
      <w:r w:rsidR="00355C6B" w:rsidRPr="00AB3EE2">
        <w:rPr>
          <w:rFonts w:ascii="Times New Roman" w:hAnsi="Times New Roman"/>
          <w:color w:val="000000"/>
          <w:sz w:val="28"/>
          <w:szCs w:val="28"/>
        </w:rPr>
        <w:t>1</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Система криптографічного захисту інформації (</w:t>
      </w:r>
      <w:r w:rsidR="00603B07" w:rsidRPr="00AB3EE2">
        <w:rPr>
          <w:rFonts w:ascii="Times New Roman" w:hAnsi="Times New Roman"/>
          <w:color w:val="000000"/>
          <w:sz w:val="28"/>
          <w:szCs w:val="28"/>
        </w:rPr>
        <w:t xml:space="preserve">надалі – </w:t>
      </w:r>
      <w:r w:rsidR="003B376B" w:rsidRPr="00AB3EE2">
        <w:rPr>
          <w:rFonts w:ascii="Times New Roman" w:hAnsi="Times New Roman"/>
          <w:color w:val="000000"/>
          <w:sz w:val="28"/>
          <w:szCs w:val="28"/>
        </w:rPr>
        <w:t xml:space="preserve">СКЗІ) </w:t>
      </w:r>
      <w:r w:rsidR="00355C6B"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сукупність </w:t>
      </w:r>
      <w:r w:rsidR="00603B07" w:rsidRPr="00AB3EE2">
        <w:rPr>
          <w:rFonts w:ascii="Times New Roman" w:hAnsi="Times New Roman"/>
          <w:color w:val="000000"/>
          <w:sz w:val="28"/>
          <w:szCs w:val="28"/>
        </w:rPr>
        <w:t>робочої</w:t>
      </w:r>
      <w:r w:rsidR="003B376B" w:rsidRPr="00AB3EE2">
        <w:rPr>
          <w:rFonts w:ascii="Times New Roman" w:hAnsi="Times New Roman"/>
          <w:color w:val="000000"/>
          <w:sz w:val="28"/>
          <w:szCs w:val="28"/>
        </w:rPr>
        <w:t xml:space="preserve"> інфраструктури, організаційно-технічни</w:t>
      </w:r>
      <w:r w:rsidR="00603B07" w:rsidRPr="00AB3EE2">
        <w:rPr>
          <w:rFonts w:ascii="Times New Roman" w:hAnsi="Times New Roman"/>
          <w:color w:val="000000"/>
          <w:sz w:val="28"/>
          <w:szCs w:val="28"/>
        </w:rPr>
        <w:t>х</w:t>
      </w:r>
      <w:r w:rsidR="003B376B" w:rsidRPr="00AB3EE2">
        <w:rPr>
          <w:rFonts w:ascii="Times New Roman" w:hAnsi="Times New Roman"/>
          <w:color w:val="000000"/>
          <w:sz w:val="28"/>
          <w:szCs w:val="28"/>
        </w:rPr>
        <w:t xml:space="preserve"> заходів та засобів криптографічного захисту інформації, необхідної ключової, нормативної, експлуатаційної,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а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також</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 іншої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документації</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 (у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тому числі такої, що визначає заходи </w:t>
      </w:r>
    </w:p>
    <w:p w14:paraId="0434680C" w14:textId="77777777" w:rsidR="006C23C2" w:rsidRPr="00AB3EE2" w:rsidRDefault="006C23C2" w:rsidP="0011622B">
      <w:pPr>
        <w:spacing w:after="0" w:line="240" w:lineRule="auto"/>
        <w:ind w:firstLine="567"/>
        <w:jc w:val="both"/>
        <w:rPr>
          <w:rFonts w:ascii="Times New Roman" w:hAnsi="Times New Roman"/>
          <w:color w:val="000000"/>
          <w:sz w:val="28"/>
          <w:szCs w:val="28"/>
        </w:rPr>
      </w:pPr>
    </w:p>
    <w:p w14:paraId="357C290F" w14:textId="77777777" w:rsidR="006C23C2" w:rsidRPr="00AB3EE2" w:rsidRDefault="006C23C2" w:rsidP="0011622B">
      <w:pPr>
        <w:spacing w:after="0" w:line="240" w:lineRule="auto"/>
        <w:ind w:firstLine="567"/>
        <w:jc w:val="both"/>
        <w:rPr>
          <w:rFonts w:ascii="Times New Roman" w:hAnsi="Times New Roman"/>
          <w:color w:val="000000"/>
          <w:sz w:val="28"/>
          <w:szCs w:val="28"/>
        </w:rPr>
      </w:pPr>
    </w:p>
    <w:p w14:paraId="5A95B587" w14:textId="4571B010" w:rsidR="003B376B" w:rsidRPr="00AB3EE2" w:rsidRDefault="003B376B" w:rsidP="006C23C2">
      <w:pPr>
        <w:spacing w:after="0" w:line="240" w:lineRule="auto"/>
        <w:jc w:val="both"/>
        <w:rPr>
          <w:rFonts w:ascii="Times New Roman" w:hAnsi="Times New Roman"/>
          <w:color w:val="000000"/>
          <w:sz w:val="28"/>
          <w:szCs w:val="28"/>
        </w:rPr>
      </w:pPr>
      <w:r w:rsidRPr="00AB3EE2">
        <w:rPr>
          <w:rFonts w:ascii="Times New Roman" w:hAnsi="Times New Roman"/>
          <w:color w:val="000000"/>
          <w:sz w:val="28"/>
          <w:szCs w:val="28"/>
        </w:rPr>
        <w:lastRenderedPageBreak/>
        <w:t xml:space="preserve">безпеки), використання </w:t>
      </w:r>
      <w:r w:rsidR="00263625" w:rsidRPr="00AB3EE2">
        <w:rPr>
          <w:rFonts w:ascii="Times New Roman" w:hAnsi="Times New Roman"/>
          <w:color w:val="000000"/>
          <w:sz w:val="28"/>
          <w:szCs w:val="28"/>
        </w:rPr>
        <w:t>якої</w:t>
      </w:r>
      <w:r w:rsidRPr="00AB3EE2">
        <w:rPr>
          <w:rFonts w:ascii="Times New Roman" w:hAnsi="Times New Roman"/>
          <w:color w:val="000000"/>
          <w:sz w:val="28"/>
          <w:szCs w:val="28"/>
        </w:rPr>
        <w:t xml:space="preserve"> забезпечує належний рівень захищеності інформації, що обробляється, зберігається </w:t>
      </w:r>
      <w:r w:rsidR="00263625" w:rsidRPr="00AB3EE2">
        <w:rPr>
          <w:rFonts w:ascii="Times New Roman" w:hAnsi="Times New Roman"/>
          <w:color w:val="000000"/>
          <w:sz w:val="28"/>
          <w:szCs w:val="28"/>
        </w:rPr>
        <w:t>і</w:t>
      </w:r>
      <w:r w:rsidRPr="00AB3EE2">
        <w:rPr>
          <w:rFonts w:ascii="Times New Roman" w:hAnsi="Times New Roman"/>
          <w:color w:val="000000"/>
          <w:sz w:val="28"/>
          <w:szCs w:val="28"/>
        </w:rPr>
        <w:t xml:space="preserve"> (або) передається.</w:t>
      </w:r>
    </w:p>
    <w:p w14:paraId="3C61D19D" w14:textId="15DF1F82" w:rsidR="003B376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2.2</w:t>
      </w:r>
      <w:r w:rsidR="00FA65CB" w:rsidRPr="00AB3EE2">
        <w:rPr>
          <w:rFonts w:ascii="Times New Roman" w:hAnsi="Times New Roman"/>
          <w:color w:val="000000"/>
          <w:sz w:val="28"/>
          <w:szCs w:val="28"/>
        </w:rPr>
        <w:t>2</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Сертифікат відкритого ключа  КЕП – документ, виданий КНЕДП, який засвідчує чинність і належність відкритого ключа </w:t>
      </w:r>
      <w:proofErr w:type="spellStart"/>
      <w:r w:rsidR="003B376B" w:rsidRPr="00AB3EE2">
        <w:rPr>
          <w:rFonts w:ascii="Times New Roman" w:hAnsi="Times New Roman"/>
          <w:color w:val="000000"/>
          <w:sz w:val="28"/>
          <w:szCs w:val="28"/>
        </w:rPr>
        <w:t>підписувачу</w:t>
      </w:r>
      <w:proofErr w:type="spellEnd"/>
      <w:r w:rsidR="003B376B" w:rsidRPr="00AB3EE2">
        <w:rPr>
          <w:rFonts w:ascii="Times New Roman" w:hAnsi="Times New Roman"/>
          <w:color w:val="000000"/>
          <w:sz w:val="28"/>
          <w:szCs w:val="28"/>
        </w:rPr>
        <w:t xml:space="preserve"> ЕД.</w:t>
      </w:r>
    </w:p>
    <w:p w14:paraId="0FB33826" w14:textId="1EEA156A" w:rsidR="003B376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2.2</w:t>
      </w:r>
      <w:r w:rsidR="00FA65CB" w:rsidRPr="00AB3EE2">
        <w:rPr>
          <w:rFonts w:ascii="Times New Roman" w:hAnsi="Times New Roman"/>
          <w:color w:val="000000"/>
          <w:sz w:val="28"/>
          <w:szCs w:val="28"/>
        </w:rPr>
        <w:t>3</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Сертифікація ключа КЕП – формування сертифіката відкритого ключа, заснованого на перевір</w:t>
      </w:r>
      <w:r w:rsidR="004C2C96" w:rsidRPr="00AB3EE2">
        <w:rPr>
          <w:rFonts w:ascii="Times New Roman" w:hAnsi="Times New Roman"/>
          <w:color w:val="000000"/>
          <w:sz w:val="28"/>
          <w:szCs w:val="28"/>
        </w:rPr>
        <w:t>ці</w:t>
      </w:r>
      <w:r w:rsidR="003B376B" w:rsidRPr="00AB3EE2">
        <w:rPr>
          <w:rFonts w:ascii="Times New Roman" w:hAnsi="Times New Roman"/>
          <w:color w:val="000000"/>
          <w:sz w:val="28"/>
          <w:szCs w:val="28"/>
        </w:rPr>
        <w:t xml:space="preserve"> реєстрації даних та накладанн</w:t>
      </w:r>
      <w:r w:rsidR="00D55CF1" w:rsidRPr="00AB3EE2">
        <w:rPr>
          <w:rFonts w:ascii="Times New Roman" w:hAnsi="Times New Roman"/>
          <w:color w:val="000000"/>
          <w:sz w:val="28"/>
          <w:szCs w:val="28"/>
        </w:rPr>
        <w:t>і</w:t>
      </w:r>
      <w:r w:rsidR="003B376B" w:rsidRPr="00AB3EE2">
        <w:rPr>
          <w:rFonts w:ascii="Times New Roman" w:hAnsi="Times New Roman"/>
          <w:color w:val="000000"/>
          <w:sz w:val="28"/>
          <w:szCs w:val="28"/>
        </w:rPr>
        <w:t xml:space="preserve"> на сертифікат ключа КЕП.</w:t>
      </w:r>
    </w:p>
    <w:p w14:paraId="697DC18D" w14:textId="32CC90DE" w:rsidR="003B376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2.2</w:t>
      </w:r>
      <w:r w:rsidR="004C2C96" w:rsidRPr="00AB3EE2">
        <w:rPr>
          <w:rFonts w:ascii="Times New Roman" w:hAnsi="Times New Roman"/>
          <w:color w:val="000000"/>
          <w:sz w:val="28"/>
          <w:szCs w:val="28"/>
        </w:rPr>
        <w:t>4</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Таємні ключі – ключові дані, призначені для накладання КЕП та шифрування ЕД. </w:t>
      </w:r>
    </w:p>
    <w:p w14:paraId="18771D76" w14:textId="67640016" w:rsidR="003B376B" w:rsidRPr="00AB3EE2" w:rsidRDefault="0011622B" w:rsidP="0011622B">
      <w:pPr>
        <w:spacing w:after="0" w:line="240" w:lineRule="auto"/>
        <w:ind w:firstLine="567"/>
        <w:jc w:val="both"/>
        <w:rPr>
          <w:rFonts w:ascii="Times New Roman" w:hAnsi="Times New Roman"/>
          <w:color w:val="000000"/>
          <w:sz w:val="28"/>
          <w:szCs w:val="28"/>
        </w:rPr>
      </w:pPr>
      <w:bookmarkStart w:id="5" w:name="n17"/>
      <w:bookmarkStart w:id="6" w:name="n18"/>
      <w:bookmarkEnd w:id="5"/>
      <w:bookmarkEnd w:id="6"/>
      <w:r w:rsidRPr="00AB3EE2">
        <w:rPr>
          <w:rFonts w:ascii="Times New Roman" w:hAnsi="Times New Roman"/>
          <w:color w:val="000000"/>
          <w:sz w:val="28"/>
          <w:szCs w:val="28"/>
        </w:rPr>
        <w:t>2.2</w:t>
      </w:r>
      <w:r w:rsidR="00FA65CB" w:rsidRPr="00AB3EE2">
        <w:rPr>
          <w:rFonts w:ascii="Times New Roman" w:hAnsi="Times New Roman"/>
          <w:color w:val="000000"/>
          <w:sz w:val="28"/>
          <w:szCs w:val="28"/>
        </w:rPr>
        <w:t>5</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Шифрування </w:t>
      </w:r>
      <w:r w:rsidR="00D55CF1"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перетворення  електронного документа (даних) із застосуванням криптографічних алгоритмів з метою захисту його (їх) змісту.</w:t>
      </w:r>
    </w:p>
    <w:p w14:paraId="2CB1E62D" w14:textId="5A8A25D4" w:rsidR="003B376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2.2</w:t>
      </w:r>
      <w:r w:rsidR="00FA65CB" w:rsidRPr="00AB3EE2">
        <w:rPr>
          <w:rFonts w:ascii="Times New Roman" w:hAnsi="Times New Roman"/>
          <w:color w:val="000000"/>
          <w:sz w:val="28"/>
          <w:szCs w:val="28"/>
        </w:rPr>
        <w:t>6</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Хешування — криптографічне перетворення даних довільного об’єму у рядок фіксованої довжини. Використовується переважно для створення кодів автентифікації повідомлення, контрольних сум, а також на одному з етапів створення КЕП.</w:t>
      </w:r>
    </w:p>
    <w:p w14:paraId="408B6DA6" w14:textId="4BE9506D" w:rsidR="002D34C1" w:rsidRPr="00AB3EE2" w:rsidRDefault="0069102C"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2.2</w:t>
      </w:r>
      <w:r w:rsidR="00FA65CB" w:rsidRPr="00AB3EE2">
        <w:rPr>
          <w:rFonts w:ascii="Times New Roman" w:hAnsi="Times New Roman"/>
          <w:color w:val="000000"/>
          <w:sz w:val="28"/>
          <w:szCs w:val="28"/>
        </w:rPr>
        <w:t>7</w:t>
      </w:r>
      <w:r w:rsidRPr="00AB3EE2">
        <w:rPr>
          <w:rFonts w:ascii="Times New Roman" w:hAnsi="Times New Roman"/>
          <w:color w:val="000000"/>
          <w:sz w:val="28"/>
          <w:szCs w:val="28"/>
        </w:rPr>
        <w:t xml:space="preserve">. </w:t>
      </w:r>
      <w:hyperlink r:id="rId9" w:tooltip="MAC-підпис" w:history="1">
        <w:r w:rsidR="002D34C1" w:rsidRPr="00AB3EE2">
          <w:rPr>
            <w:rFonts w:ascii="Times New Roman" w:hAnsi="Times New Roman"/>
            <w:color w:val="000000"/>
            <w:sz w:val="28"/>
            <w:szCs w:val="28"/>
          </w:rPr>
          <w:t>MAC-підпис</w:t>
        </w:r>
      </w:hyperlink>
      <w:r w:rsidR="002D34C1" w:rsidRPr="00AB3EE2">
        <w:rPr>
          <w:rFonts w:ascii="Times New Roman" w:hAnsi="Times New Roman"/>
          <w:color w:val="000000"/>
          <w:sz w:val="28"/>
          <w:szCs w:val="28"/>
        </w:rPr>
        <w:t xml:space="preserve"> — маленький шматок інформації, </w:t>
      </w:r>
      <w:proofErr w:type="spellStart"/>
      <w:r w:rsidR="002D34C1" w:rsidRPr="00AB3EE2">
        <w:rPr>
          <w:rFonts w:ascii="Times New Roman" w:hAnsi="Times New Roman"/>
          <w:color w:val="000000"/>
          <w:sz w:val="28"/>
          <w:szCs w:val="28"/>
        </w:rPr>
        <w:t>використовний</w:t>
      </w:r>
      <w:proofErr w:type="spellEnd"/>
      <w:r w:rsidR="002D34C1" w:rsidRPr="00AB3EE2">
        <w:rPr>
          <w:rFonts w:ascii="Times New Roman" w:hAnsi="Times New Roman"/>
          <w:color w:val="000000"/>
          <w:sz w:val="28"/>
          <w:szCs w:val="28"/>
        </w:rPr>
        <w:t xml:space="preserve"> для </w:t>
      </w:r>
      <w:hyperlink r:id="rId10" w:tooltip="Автентифікація" w:history="1">
        <w:r w:rsidR="002D34C1" w:rsidRPr="00AB3EE2">
          <w:rPr>
            <w:rFonts w:ascii="Times New Roman" w:hAnsi="Times New Roman"/>
            <w:color w:val="000000"/>
            <w:sz w:val="28"/>
            <w:szCs w:val="28"/>
          </w:rPr>
          <w:t>автентифікації</w:t>
        </w:r>
      </w:hyperlink>
      <w:r w:rsidR="002D34C1" w:rsidRPr="00AB3EE2">
        <w:rPr>
          <w:rFonts w:ascii="Times New Roman" w:hAnsi="Times New Roman"/>
          <w:color w:val="000000"/>
          <w:sz w:val="28"/>
          <w:szCs w:val="28"/>
        </w:rPr>
        <w:t> повідомлення</w:t>
      </w:r>
      <w:r w:rsidR="00221B9D" w:rsidRPr="00AB3EE2">
        <w:rPr>
          <w:rFonts w:ascii="Times New Roman" w:hAnsi="Times New Roman"/>
          <w:color w:val="000000"/>
          <w:sz w:val="28"/>
          <w:szCs w:val="28"/>
        </w:rPr>
        <w:t>.</w:t>
      </w:r>
    </w:p>
    <w:p w14:paraId="3D4252F7" w14:textId="1E4DB700"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2.2</w:t>
      </w:r>
      <w:r w:rsidR="00FA65CB" w:rsidRPr="00AB3EE2">
        <w:rPr>
          <w:rFonts w:ascii="Times New Roman" w:hAnsi="Times New Roman"/>
          <w:color w:val="000000"/>
          <w:sz w:val="28"/>
          <w:szCs w:val="28"/>
        </w:rPr>
        <w:t>8</w:t>
      </w:r>
      <w:r w:rsidRPr="00AB3EE2">
        <w:rPr>
          <w:rFonts w:ascii="Times New Roman" w:hAnsi="Times New Roman"/>
          <w:color w:val="000000"/>
          <w:sz w:val="28"/>
          <w:szCs w:val="28"/>
        </w:rPr>
        <w:t xml:space="preserve">. Актив – активом є все, що має цінність для виконкому міської ради й потребує захисту </w:t>
      </w:r>
      <w:r w:rsidR="00A258CD" w:rsidRPr="00AB3EE2">
        <w:rPr>
          <w:rFonts w:ascii="Times New Roman" w:hAnsi="Times New Roman"/>
          <w:color w:val="000000"/>
          <w:sz w:val="28"/>
          <w:szCs w:val="28"/>
        </w:rPr>
        <w:t>[</w:t>
      </w:r>
      <w:r w:rsidRPr="00AB3EE2">
        <w:rPr>
          <w:rFonts w:ascii="Times New Roman" w:hAnsi="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A258CD" w:rsidRPr="00AB3EE2">
        <w:rPr>
          <w:rFonts w:ascii="Times New Roman" w:hAnsi="Times New Roman"/>
          <w:color w:val="000000"/>
          <w:sz w:val="28"/>
          <w:szCs w:val="28"/>
        </w:rPr>
        <w:t>]</w:t>
      </w:r>
      <w:r w:rsidRPr="00AB3EE2">
        <w:rPr>
          <w:rFonts w:ascii="Times New Roman" w:hAnsi="Times New Roman"/>
          <w:color w:val="000000"/>
          <w:sz w:val="28"/>
          <w:szCs w:val="28"/>
        </w:rPr>
        <w:t>.</w:t>
      </w:r>
    </w:p>
    <w:p w14:paraId="34759836" w14:textId="0656A585"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2.2</w:t>
      </w:r>
      <w:r w:rsidR="00FA65CB" w:rsidRPr="00AB3EE2">
        <w:rPr>
          <w:rFonts w:ascii="Times New Roman" w:hAnsi="Times New Roman"/>
          <w:color w:val="000000"/>
          <w:sz w:val="28"/>
          <w:szCs w:val="28"/>
        </w:rPr>
        <w:t>9</w:t>
      </w:r>
      <w:r w:rsidRPr="00AB3EE2">
        <w:rPr>
          <w:rFonts w:ascii="Times New Roman" w:hAnsi="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ІБ) та кібербезпеку.</w:t>
      </w:r>
      <w:r w:rsidR="002D34C1" w:rsidRPr="00AB3EE2">
        <w:rPr>
          <w:rFonts w:ascii="Times New Roman" w:hAnsi="Times New Roman"/>
          <w:color w:val="000000"/>
          <w:sz w:val="28"/>
          <w:szCs w:val="28"/>
        </w:rPr>
        <w:t>*</w:t>
      </w:r>
    </w:p>
    <w:p w14:paraId="1E5D183A" w14:textId="4879BF5F"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w:t>
      </w:r>
      <w:r w:rsidR="00FA65CB" w:rsidRPr="00AB3EE2">
        <w:rPr>
          <w:rFonts w:ascii="Times New Roman" w:hAnsi="Times New Roman"/>
          <w:color w:val="000000"/>
          <w:sz w:val="28"/>
          <w:szCs w:val="28"/>
        </w:rPr>
        <w:t>30</w:t>
      </w:r>
      <w:r w:rsidRPr="00AB3EE2">
        <w:rPr>
          <w:rFonts w:ascii="Times New Roman" w:hAnsi="Times New Roman"/>
          <w:color w:val="000000"/>
          <w:sz w:val="28"/>
          <w:szCs w:val="28"/>
        </w:rPr>
        <w:t xml:space="preserve">. Інформаційний актив (надалі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74771CEB" w14:textId="1CC13FC3"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w:t>
      </w:r>
      <w:r w:rsidR="00FA65CB" w:rsidRPr="00AB3EE2">
        <w:rPr>
          <w:rFonts w:ascii="Times New Roman" w:hAnsi="Times New Roman"/>
          <w:color w:val="000000"/>
          <w:sz w:val="28"/>
          <w:szCs w:val="28"/>
        </w:rPr>
        <w:t>31</w:t>
      </w:r>
      <w:r w:rsidRPr="00AB3EE2">
        <w:rPr>
          <w:rFonts w:ascii="Times New Roman" w:hAnsi="Times New Roman"/>
          <w:color w:val="000000"/>
          <w:sz w:val="28"/>
          <w:szCs w:val="28"/>
        </w:rPr>
        <w:t xml:space="preserve">.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189D57E3" w14:textId="71E6F01D"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2.3</w:t>
      </w:r>
      <w:r w:rsidR="00FA65CB" w:rsidRPr="00AB3EE2">
        <w:rPr>
          <w:rFonts w:ascii="Times New Roman" w:hAnsi="Times New Roman"/>
          <w:color w:val="000000"/>
          <w:sz w:val="28"/>
          <w:szCs w:val="28"/>
        </w:rPr>
        <w:t>2</w:t>
      </w:r>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Chief</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Executive</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Officer</w:t>
      </w:r>
      <w:proofErr w:type="spellEnd"/>
      <w:r w:rsidRPr="00AB3EE2">
        <w:rPr>
          <w:rFonts w:ascii="Times New Roman" w:hAnsi="Times New Roman"/>
          <w:color w:val="000000"/>
          <w:sz w:val="28"/>
          <w:szCs w:val="28"/>
        </w:rPr>
        <w:t xml:space="preserve"> ( надалі – CEO) – власник і розпорядник СУІБ.</w:t>
      </w:r>
    </w:p>
    <w:p w14:paraId="67416452" w14:textId="03DD5A6D"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2.3</w:t>
      </w:r>
      <w:r w:rsidR="00FA65CB" w:rsidRPr="00AB3EE2">
        <w:rPr>
          <w:rFonts w:ascii="Times New Roman" w:hAnsi="Times New Roman"/>
          <w:color w:val="000000"/>
          <w:sz w:val="28"/>
          <w:szCs w:val="28"/>
        </w:rPr>
        <w:t>3</w:t>
      </w:r>
      <w:r w:rsidRPr="00AB3EE2">
        <w:rPr>
          <w:rFonts w:ascii="Times New Roman" w:hAnsi="Times New Roman"/>
          <w:color w:val="000000"/>
          <w:sz w:val="28"/>
          <w:szCs w:val="28"/>
        </w:rPr>
        <w:t>. </w:t>
      </w:r>
      <w:proofErr w:type="spellStart"/>
      <w:r w:rsidRPr="00AB3EE2">
        <w:rPr>
          <w:rFonts w:ascii="Times New Roman" w:hAnsi="Times New Roman"/>
          <w:color w:val="000000"/>
          <w:sz w:val="28"/>
          <w:szCs w:val="28"/>
        </w:rPr>
        <w:t>Chief</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Security</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Officer</w:t>
      </w:r>
      <w:proofErr w:type="spellEnd"/>
      <w:r w:rsidRPr="00AB3EE2">
        <w:rPr>
          <w:rFonts w:ascii="Times New Roman" w:hAnsi="Times New Roman"/>
          <w:color w:val="000000"/>
          <w:sz w:val="28"/>
          <w:szCs w:val="28"/>
        </w:rPr>
        <w:t xml:space="preserve"> (надалі – CSO) – відповідальний за </w:t>
      </w:r>
      <w:r w:rsidR="00956309" w:rsidRPr="00AB3EE2">
        <w:rPr>
          <w:rFonts w:ascii="Times New Roman" w:hAnsi="Times New Roman"/>
          <w:color w:val="000000"/>
          <w:sz w:val="28"/>
          <w:szCs w:val="28"/>
        </w:rPr>
        <w:t>ІБ</w:t>
      </w:r>
      <w:r w:rsidRPr="00AB3EE2">
        <w:rPr>
          <w:rFonts w:ascii="Times New Roman" w:hAnsi="Times New Roman"/>
          <w:color w:val="000000"/>
          <w:sz w:val="28"/>
          <w:szCs w:val="28"/>
        </w:rPr>
        <w:t xml:space="preserve">, який відповідає за </w:t>
      </w:r>
      <w:r w:rsidR="00046ED2" w:rsidRPr="00AB3EE2">
        <w:rPr>
          <w:rFonts w:ascii="Times New Roman" w:hAnsi="Times New Roman"/>
          <w:color w:val="000000"/>
          <w:sz w:val="28"/>
          <w:szCs w:val="28"/>
        </w:rPr>
        <w:t>керування</w:t>
      </w:r>
      <w:r w:rsidRPr="00AB3EE2">
        <w:rPr>
          <w:rFonts w:ascii="Times New Roman" w:hAnsi="Times New Roman"/>
          <w:color w:val="000000"/>
          <w:sz w:val="28"/>
          <w:szCs w:val="28"/>
        </w:rPr>
        <w:t xml:space="preserve"> процес</w:t>
      </w:r>
      <w:r w:rsidR="00046ED2" w:rsidRPr="00AB3EE2">
        <w:rPr>
          <w:rFonts w:ascii="Times New Roman" w:hAnsi="Times New Roman"/>
          <w:color w:val="000000"/>
          <w:sz w:val="28"/>
          <w:szCs w:val="28"/>
        </w:rPr>
        <w:t>ом</w:t>
      </w:r>
      <w:r w:rsidRPr="00AB3EE2">
        <w:rPr>
          <w:rFonts w:ascii="Times New Roman" w:hAnsi="Times New Roman"/>
          <w:color w:val="000000"/>
          <w:sz w:val="28"/>
          <w:szCs w:val="28"/>
        </w:rPr>
        <w:t xml:space="preserve"> безпеки у виконкомі міської ради, включаючи фізичну безпеку, </w:t>
      </w:r>
      <w:r w:rsidR="00956309" w:rsidRPr="00AB3EE2">
        <w:rPr>
          <w:rFonts w:ascii="Times New Roman" w:hAnsi="Times New Roman"/>
          <w:color w:val="000000"/>
          <w:sz w:val="28"/>
          <w:szCs w:val="28"/>
        </w:rPr>
        <w:t>ІБ</w:t>
      </w:r>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кібербезпеку</w:t>
      </w:r>
      <w:proofErr w:type="spellEnd"/>
      <w:r w:rsidRPr="00AB3EE2">
        <w:rPr>
          <w:rFonts w:ascii="Times New Roman" w:hAnsi="Times New Roman"/>
          <w:color w:val="000000"/>
          <w:sz w:val="28"/>
          <w:szCs w:val="28"/>
        </w:rPr>
        <w:t xml:space="preserve"> та інші види безпеки в межах сфери застосування СУІБ. </w:t>
      </w:r>
    </w:p>
    <w:p w14:paraId="52B29B38" w14:textId="7AE13288"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lastRenderedPageBreak/>
        <w:t>2.3</w:t>
      </w:r>
      <w:r w:rsidR="00FA65CB" w:rsidRPr="00AB3EE2">
        <w:rPr>
          <w:rFonts w:ascii="Times New Roman" w:hAnsi="Times New Roman"/>
          <w:color w:val="000000"/>
          <w:sz w:val="28"/>
          <w:szCs w:val="28"/>
        </w:rPr>
        <w:t>4</w:t>
      </w:r>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Chief</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Information</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Security</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Officer</w:t>
      </w:r>
      <w:proofErr w:type="spellEnd"/>
      <w:r w:rsidRPr="00AB3EE2">
        <w:rPr>
          <w:rFonts w:ascii="Times New Roman" w:hAnsi="Times New Roman"/>
          <w:color w:val="000000"/>
          <w:sz w:val="28"/>
          <w:szCs w:val="28"/>
        </w:rPr>
        <w:t xml:space="preserve"> (надалі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CISO)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відповідальний за розробку та впровадження політик і процедур </w:t>
      </w:r>
      <w:r w:rsidR="00956309" w:rsidRPr="00AB3EE2">
        <w:rPr>
          <w:rFonts w:ascii="Times New Roman" w:hAnsi="Times New Roman"/>
          <w:color w:val="000000"/>
          <w:sz w:val="28"/>
          <w:szCs w:val="28"/>
        </w:rPr>
        <w:t>ІБ</w:t>
      </w:r>
      <w:r w:rsidRPr="00AB3EE2">
        <w:rPr>
          <w:rFonts w:ascii="Times New Roman" w:hAnsi="Times New Roman"/>
          <w:color w:val="000000"/>
          <w:sz w:val="28"/>
          <w:szCs w:val="28"/>
        </w:rPr>
        <w:t xml:space="preserve">, управління ризиками, забезпечення </w:t>
      </w:r>
      <w:proofErr w:type="spellStart"/>
      <w:r w:rsidRPr="00AB3EE2">
        <w:rPr>
          <w:rFonts w:ascii="Times New Roman" w:hAnsi="Times New Roman"/>
          <w:color w:val="000000"/>
          <w:sz w:val="28"/>
          <w:szCs w:val="28"/>
        </w:rPr>
        <w:t>кібербезпеки</w:t>
      </w:r>
      <w:proofErr w:type="spellEnd"/>
      <w:r w:rsidRPr="00AB3EE2">
        <w:rPr>
          <w:rFonts w:ascii="Times New Roman" w:hAnsi="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28F98FBB" w14:textId="1AD9646D"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2.3</w:t>
      </w:r>
      <w:r w:rsidR="00FA65CB" w:rsidRPr="00AB3EE2">
        <w:rPr>
          <w:rFonts w:ascii="Times New Roman" w:hAnsi="Times New Roman"/>
          <w:color w:val="000000"/>
          <w:sz w:val="28"/>
          <w:szCs w:val="28"/>
        </w:rPr>
        <w:t>5</w:t>
      </w:r>
      <w:r w:rsidRPr="00AB3EE2">
        <w:rPr>
          <w:rFonts w:ascii="Times New Roman" w:hAnsi="Times New Roman"/>
          <w:color w:val="000000"/>
          <w:sz w:val="28"/>
          <w:szCs w:val="28"/>
        </w:rPr>
        <w:t>. </w:t>
      </w:r>
      <w:proofErr w:type="spellStart"/>
      <w:r w:rsidRPr="00AB3EE2">
        <w:rPr>
          <w:rFonts w:ascii="Times New Roman" w:hAnsi="Times New Roman"/>
          <w:color w:val="000000"/>
          <w:sz w:val="28"/>
          <w:szCs w:val="28"/>
        </w:rPr>
        <w:t>Data</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Protection</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Officer</w:t>
      </w:r>
      <w:proofErr w:type="spellEnd"/>
      <w:r w:rsidRPr="00AB3EE2">
        <w:rPr>
          <w:rFonts w:ascii="Times New Roman" w:hAnsi="Times New Roman"/>
          <w:color w:val="000000"/>
          <w:sz w:val="28"/>
          <w:szCs w:val="28"/>
        </w:rPr>
        <w:t xml:space="preserve"> (надалі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DPO)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090BD15A" w14:textId="77ED8019"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2.3</w:t>
      </w:r>
      <w:r w:rsidR="00FA65CB" w:rsidRPr="00AB3EE2">
        <w:rPr>
          <w:rFonts w:ascii="Times New Roman" w:hAnsi="Times New Roman"/>
          <w:color w:val="000000"/>
          <w:sz w:val="28"/>
          <w:szCs w:val="28"/>
        </w:rPr>
        <w:t>6</w:t>
      </w:r>
      <w:r w:rsidRPr="00AB3EE2">
        <w:rPr>
          <w:rFonts w:ascii="Times New Roman" w:hAnsi="Times New Roman"/>
          <w:color w:val="000000"/>
          <w:sz w:val="28"/>
          <w:szCs w:val="28"/>
        </w:rPr>
        <w:t>. 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1B395C6A" w14:textId="6ED995BF"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2.3</w:t>
      </w:r>
      <w:r w:rsidR="00FA65CB" w:rsidRPr="00AB3EE2">
        <w:rPr>
          <w:rFonts w:ascii="Times New Roman" w:hAnsi="Times New Roman"/>
          <w:color w:val="000000"/>
          <w:sz w:val="28"/>
          <w:szCs w:val="28"/>
        </w:rPr>
        <w:t>7</w:t>
      </w:r>
      <w:r w:rsidRPr="00AB3EE2">
        <w:rPr>
          <w:rFonts w:ascii="Times New Roman" w:hAnsi="Times New Roman"/>
          <w:color w:val="000000"/>
          <w:sz w:val="28"/>
          <w:szCs w:val="28"/>
        </w:rPr>
        <w:t xml:space="preserve">. PII – персональні дані. </w:t>
      </w:r>
    </w:p>
    <w:p w14:paraId="029B159E" w14:textId="79916231"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2.3</w:t>
      </w:r>
      <w:r w:rsidR="00FA65CB" w:rsidRPr="00AB3EE2">
        <w:rPr>
          <w:rFonts w:ascii="Times New Roman" w:hAnsi="Times New Roman"/>
          <w:color w:val="000000"/>
          <w:sz w:val="28"/>
          <w:szCs w:val="28"/>
        </w:rPr>
        <w:t>8</w:t>
      </w:r>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Chief</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Information</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Officer</w:t>
      </w:r>
      <w:proofErr w:type="spellEnd"/>
      <w:r w:rsidRPr="00AB3EE2">
        <w:rPr>
          <w:rFonts w:ascii="Times New Roman" w:hAnsi="Times New Roman"/>
          <w:color w:val="000000"/>
          <w:sz w:val="28"/>
          <w:szCs w:val="28"/>
        </w:rPr>
        <w:t xml:space="preserve"> (надалі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CIO)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відповідальний  за розробку та реалізацію стратегії цифрової трансформації міста, управління інформаційними системами та ресурсами, </w:t>
      </w:r>
      <w:proofErr w:type="spellStart"/>
      <w:r w:rsidRPr="00AB3EE2">
        <w:rPr>
          <w:rFonts w:ascii="Times New Roman" w:hAnsi="Times New Roman"/>
          <w:color w:val="000000"/>
          <w:sz w:val="28"/>
          <w:szCs w:val="28"/>
        </w:rPr>
        <w:t>кібербезпеку</w:t>
      </w:r>
      <w:proofErr w:type="spellEnd"/>
      <w:r w:rsidRPr="00AB3EE2">
        <w:rPr>
          <w:rFonts w:ascii="Times New Roman" w:hAnsi="Times New Roman"/>
          <w:color w:val="000000"/>
          <w:sz w:val="28"/>
          <w:szCs w:val="28"/>
        </w:rPr>
        <w:t>.</w:t>
      </w:r>
    </w:p>
    <w:p w14:paraId="0512C634" w14:textId="3936A261" w:rsidR="0011622B" w:rsidRPr="00AB3EE2" w:rsidRDefault="0011622B" w:rsidP="0011622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w:t>
      </w:r>
      <w:r w:rsidR="00FA65CB" w:rsidRPr="00AB3EE2">
        <w:rPr>
          <w:rFonts w:ascii="Times New Roman" w:hAnsi="Times New Roman"/>
          <w:color w:val="000000"/>
          <w:sz w:val="28"/>
          <w:szCs w:val="28"/>
        </w:rPr>
        <w:t>39</w:t>
      </w:r>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Security</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Operations</w:t>
      </w:r>
      <w:proofErr w:type="spellEnd"/>
      <w:r w:rsidRPr="00AB3EE2">
        <w:rPr>
          <w:rFonts w:ascii="Times New Roman" w:hAnsi="Times New Roman"/>
          <w:color w:val="000000"/>
          <w:sz w:val="28"/>
          <w:szCs w:val="28"/>
        </w:rPr>
        <w:t xml:space="preserve"> </w:t>
      </w:r>
      <w:proofErr w:type="spellStart"/>
      <w:r w:rsidRPr="00AB3EE2">
        <w:rPr>
          <w:rFonts w:ascii="Times New Roman" w:hAnsi="Times New Roman"/>
          <w:color w:val="000000"/>
          <w:sz w:val="28"/>
          <w:szCs w:val="28"/>
        </w:rPr>
        <w:t>Center</w:t>
      </w:r>
      <w:proofErr w:type="spellEnd"/>
      <w:r w:rsidRPr="00AB3EE2">
        <w:rPr>
          <w:rFonts w:ascii="Times New Roman" w:hAnsi="Times New Roman"/>
          <w:color w:val="000000"/>
          <w:sz w:val="28"/>
          <w:szCs w:val="28"/>
        </w:rPr>
        <w:t xml:space="preserve"> (надалі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SOC) </w:t>
      </w:r>
      <w:r w:rsidRPr="00AB3EE2">
        <w:rPr>
          <w:rFonts w:ascii="Times New Roman" w:hAnsi="Times New Roman"/>
          <w:color w:val="000000"/>
          <w:sz w:val="28"/>
          <w:szCs w:val="28"/>
        </w:rPr>
        <w:sym w:font="Symbol" w:char="F02D"/>
      </w:r>
      <w:r w:rsidRPr="00AB3EE2">
        <w:rPr>
          <w:rFonts w:ascii="Times New Roman" w:hAnsi="Times New Roman"/>
          <w:color w:val="000000"/>
          <w:sz w:val="28"/>
          <w:szCs w:val="28"/>
        </w:rPr>
        <w:t xml:space="preserve"> група інформаційної безпеки виконкому міської ради, що  відповідає за моніторинг, виявлення, аналіз та реагування на інциденти </w:t>
      </w:r>
      <w:proofErr w:type="spellStart"/>
      <w:r w:rsidRPr="00AB3EE2">
        <w:rPr>
          <w:rFonts w:ascii="Times New Roman" w:hAnsi="Times New Roman"/>
          <w:color w:val="000000"/>
          <w:sz w:val="28"/>
          <w:szCs w:val="28"/>
        </w:rPr>
        <w:t>кібербезпеки</w:t>
      </w:r>
      <w:proofErr w:type="spellEnd"/>
      <w:r w:rsidRPr="00AB3EE2">
        <w:rPr>
          <w:rFonts w:ascii="Times New Roman" w:hAnsi="Times New Roman"/>
          <w:color w:val="000000"/>
          <w:sz w:val="28"/>
          <w:szCs w:val="28"/>
        </w:rPr>
        <w:t xml:space="preserve"> в реальному часі.</w:t>
      </w:r>
    </w:p>
    <w:p w14:paraId="068BB6A0" w14:textId="075A0411" w:rsidR="00945E64" w:rsidRPr="00AB3EE2" w:rsidRDefault="0011622B" w:rsidP="00945E64">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2.4</w:t>
      </w:r>
      <w:r w:rsidR="00FA65CB" w:rsidRPr="00AB3EE2">
        <w:rPr>
          <w:rFonts w:ascii="Times New Roman" w:hAnsi="Times New Roman"/>
          <w:color w:val="000000"/>
          <w:sz w:val="28"/>
          <w:szCs w:val="28"/>
        </w:rPr>
        <w:t>0</w:t>
      </w:r>
      <w:r w:rsidRPr="00AB3EE2">
        <w:rPr>
          <w:rFonts w:ascii="Times New Roman" w:hAnsi="Times New Roman"/>
          <w:color w:val="000000"/>
          <w:sz w:val="28"/>
          <w:szCs w:val="28"/>
        </w:rPr>
        <w:t xml:space="preserve">. Рівень конфіденційності (надалі – РК) – надається інформаційним активам з метою обмеження доступу відповідно до правил розмежування доступу з </w:t>
      </w:r>
      <w:r w:rsidR="003D4826" w:rsidRPr="00AB3EE2">
        <w:rPr>
          <w:rFonts w:ascii="Times New Roman" w:hAnsi="Times New Roman"/>
          <w:color w:val="000000"/>
          <w:sz w:val="28"/>
          <w:szCs w:val="28"/>
        </w:rPr>
        <w:t>у</w:t>
      </w:r>
      <w:r w:rsidRPr="00AB3EE2">
        <w:rPr>
          <w:rFonts w:ascii="Times New Roman" w:hAnsi="Times New Roman"/>
          <w:color w:val="000000"/>
          <w:sz w:val="28"/>
          <w:szCs w:val="28"/>
        </w:rPr>
        <w:t xml:space="preserve">рахуванням контексту виконкому міської ради та схеми класифікації інформації, </w:t>
      </w:r>
      <w:r w:rsidR="003D4826" w:rsidRPr="00AB3EE2">
        <w:rPr>
          <w:rFonts w:ascii="Times New Roman" w:hAnsi="Times New Roman"/>
          <w:color w:val="000000"/>
          <w:sz w:val="28"/>
          <w:szCs w:val="28"/>
        </w:rPr>
        <w:t>що</w:t>
      </w:r>
      <w:r w:rsidRPr="00AB3EE2">
        <w:rPr>
          <w:rFonts w:ascii="Times New Roman" w:hAnsi="Times New Roman"/>
          <w:color w:val="000000"/>
          <w:sz w:val="28"/>
          <w:szCs w:val="28"/>
        </w:rPr>
        <w:t xml:space="preserve"> визначена </w:t>
      </w:r>
      <w:r w:rsidR="003D4826" w:rsidRPr="00AB3EE2">
        <w:rPr>
          <w:rFonts w:ascii="Times New Roman" w:hAnsi="Times New Roman"/>
          <w:color w:val="000000"/>
          <w:sz w:val="28"/>
          <w:szCs w:val="28"/>
        </w:rPr>
        <w:t>в</w:t>
      </w:r>
      <w:r w:rsidRPr="00AB3EE2">
        <w:rPr>
          <w:rFonts w:ascii="Times New Roman" w:hAnsi="Times New Roman"/>
          <w:color w:val="000000"/>
          <w:sz w:val="28"/>
          <w:szCs w:val="28"/>
        </w:rPr>
        <w:t xml:space="preserve"> </w:t>
      </w:r>
      <w:r w:rsidR="003D4826" w:rsidRPr="00AB3EE2">
        <w:rPr>
          <w:rFonts w:ascii="Times New Roman" w:hAnsi="Times New Roman"/>
          <w:color w:val="000000"/>
          <w:sz w:val="28"/>
          <w:szCs w:val="28"/>
        </w:rPr>
        <w:t>П</w:t>
      </w:r>
      <w:r w:rsidRPr="00AB3EE2">
        <w:rPr>
          <w:rFonts w:ascii="Times New Roman" w:hAnsi="Times New Roman"/>
          <w:color w:val="000000"/>
          <w:sz w:val="28"/>
          <w:szCs w:val="28"/>
        </w:rPr>
        <w:t>оліти</w:t>
      </w:r>
      <w:r w:rsidR="003D4826" w:rsidRPr="00AB3EE2">
        <w:rPr>
          <w:rFonts w:ascii="Times New Roman" w:hAnsi="Times New Roman"/>
          <w:color w:val="000000"/>
          <w:sz w:val="28"/>
          <w:szCs w:val="28"/>
        </w:rPr>
        <w:t>ці</w:t>
      </w:r>
      <w:r w:rsidRPr="00AB3EE2">
        <w:rPr>
          <w:rFonts w:ascii="Times New Roman" w:hAnsi="Times New Roman"/>
          <w:color w:val="000000"/>
          <w:sz w:val="28"/>
          <w:szCs w:val="28"/>
        </w:rPr>
        <w:t xml:space="preserve"> класифікації інформації.</w:t>
      </w:r>
    </w:p>
    <w:p w14:paraId="235AA258" w14:textId="7D4D7130" w:rsidR="00945E64" w:rsidRPr="00AB3EE2" w:rsidRDefault="00945E64" w:rsidP="00945E64">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2.41. Комунікаційний протокол – це обумовлені наперед правила передачі </w:t>
      </w:r>
      <w:hyperlink r:id="rId11" w:tooltip="Інформація" w:history="1">
        <w:r w:rsidRPr="00AB3EE2">
          <w:rPr>
            <w:rFonts w:ascii="Times New Roman" w:hAnsi="Times New Roman"/>
            <w:color w:val="000000"/>
            <w:sz w:val="28"/>
            <w:szCs w:val="28"/>
          </w:rPr>
          <w:t>інформації</w:t>
        </w:r>
      </w:hyperlink>
      <w:r w:rsidRPr="00AB3EE2">
        <w:rPr>
          <w:rFonts w:ascii="Times New Roman" w:hAnsi="Times New Roman"/>
          <w:color w:val="000000"/>
          <w:sz w:val="28"/>
          <w:szCs w:val="28"/>
        </w:rPr>
        <w:t> між двома пристроями </w:t>
      </w:r>
      <w:hyperlink r:id="rId12" w:tooltip="Комунікаційна система (ще не написана)" w:history="1">
        <w:r w:rsidRPr="00AB3EE2">
          <w:rPr>
            <w:rFonts w:ascii="Times New Roman" w:hAnsi="Times New Roman"/>
            <w:color w:val="000000"/>
            <w:sz w:val="28"/>
            <w:szCs w:val="28"/>
          </w:rPr>
          <w:t>комунікаційної системи</w:t>
        </w:r>
      </w:hyperlink>
      <w:r w:rsidRPr="00AB3EE2">
        <w:rPr>
          <w:rFonts w:ascii="Times New Roman" w:hAnsi="Times New Roman"/>
          <w:color w:val="000000"/>
          <w:sz w:val="28"/>
          <w:szCs w:val="28"/>
        </w:rPr>
        <w:t>. Протокол визначає правила, </w:t>
      </w:r>
      <w:hyperlink r:id="rId13" w:tooltip="Синтаксис" w:history="1">
        <w:r w:rsidRPr="00AB3EE2">
          <w:rPr>
            <w:rFonts w:ascii="Times New Roman" w:hAnsi="Times New Roman"/>
            <w:color w:val="000000"/>
            <w:sz w:val="28"/>
            <w:szCs w:val="28"/>
          </w:rPr>
          <w:t>синтаксис</w:t>
        </w:r>
      </w:hyperlink>
      <w:r w:rsidRPr="00AB3EE2">
        <w:rPr>
          <w:rFonts w:ascii="Times New Roman" w:hAnsi="Times New Roman"/>
          <w:color w:val="000000"/>
          <w:sz w:val="28"/>
          <w:szCs w:val="28"/>
        </w:rPr>
        <w:t>, </w:t>
      </w:r>
      <w:hyperlink r:id="rId14" w:tooltip="Семантика (інформатика)" w:history="1">
        <w:r w:rsidRPr="00AB3EE2">
          <w:rPr>
            <w:rFonts w:ascii="Times New Roman" w:hAnsi="Times New Roman"/>
            <w:color w:val="000000"/>
            <w:sz w:val="28"/>
            <w:szCs w:val="28"/>
          </w:rPr>
          <w:t>семантику</w:t>
        </w:r>
      </w:hyperlink>
      <w:r w:rsidRPr="00AB3EE2">
        <w:rPr>
          <w:rFonts w:ascii="Times New Roman" w:hAnsi="Times New Roman"/>
          <w:color w:val="000000"/>
          <w:sz w:val="28"/>
          <w:szCs w:val="28"/>
        </w:rPr>
        <w:t>, </w:t>
      </w:r>
      <w:hyperlink r:id="rId15" w:tooltip="Синхронізація" w:history="1">
        <w:r w:rsidRPr="00AB3EE2">
          <w:rPr>
            <w:rFonts w:ascii="Times New Roman" w:hAnsi="Times New Roman"/>
            <w:color w:val="000000"/>
            <w:sz w:val="28"/>
            <w:szCs w:val="28"/>
          </w:rPr>
          <w:t>синхронізацію</w:t>
        </w:r>
      </w:hyperlink>
      <w:r w:rsidRPr="00AB3EE2">
        <w:rPr>
          <w:rFonts w:ascii="Times New Roman" w:hAnsi="Times New Roman"/>
          <w:color w:val="000000"/>
          <w:sz w:val="28"/>
          <w:szCs w:val="28"/>
        </w:rPr>
        <w:t> </w:t>
      </w:r>
      <w:hyperlink r:id="rId16" w:tooltip="Комунікація" w:history="1">
        <w:r w:rsidRPr="00AB3EE2">
          <w:rPr>
            <w:rFonts w:ascii="Times New Roman" w:hAnsi="Times New Roman"/>
            <w:color w:val="000000"/>
            <w:sz w:val="28"/>
            <w:szCs w:val="28"/>
          </w:rPr>
          <w:t>комунікації</w:t>
        </w:r>
      </w:hyperlink>
      <w:r w:rsidRPr="00AB3EE2">
        <w:rPr>
          <w:rFonts w:ascii="Times New Roman" w:hAnsi="Times New Roman"/>
          <w:color w:val="000000"/>
          <w:sz w:val="28"/>
          <w:szCs w:val="28"/>
        </w:rPr>
        <w:t> </w:t>
      </w:r>
      <w:r w:rsidR="000717A4" w:rsidRPr="00AB3EE2">
        <w:rPr>
          <w:rFonts w:ascii="Times New Roman" w:hAnsi="Times New Roman"/>
          <w:color w:val="000000"/>
          <w:sz w:val="28"/>
          <w:szCs w:val="28"/>
        </w:rPr>
        <w:t>і</w:t>
      </w:r>
      <w:r w:rsidR="001B4DC9" w:rsidRPr="00AB3EE2">
        <w:rPr>
          <w:rFonts w:ascii="Times New Roman" w:hAnsi="Times New Roman"/>
          <w:color w:val="000000"/>
          <w:sz w:val="28"/>
          <w:szCs w:val="28"/>
        </w:rPr>
        <w:t xml:space="preserve"> </w:t>
      </w:r>
      <w:r w:rsidRPr="00AB3EE2">
        <w:rPr>
          <w:rFonts w:ascii="Times New Roman" w:hAnsi="Times New Roman"/>
          <w:color w:val="000000"/>
          <w:sz w:val="28"/>
          <w:szCs w:val="28"/>
        </w:rPr>
        <w:t>можливі</w:t>
      </w:r>
      <w:r w:rsidR="001B4DC9" w:rsidRPr="00AB3EE2">
        <w:rPr>
          <w:rFonts w:ascii="Times New Roman" w:hAnsi="Times New Roman"/>
          <w:color w:val="000000"/>
          <w:sz w:val="28"/>
          <w:szCs w:val="28"/>
        </w:rPr>
        <w:t xml:space="preserve"> </w:t>
      </w:r>
      <w:r w:rsidRPr="00AB3EE2">
        <w:rPr>
          <w:rFonts w:ascii="Times New Roman" w:hAnsi="Times New Roman"/>
          <w:color w:val="000000"/>
          <w:sz w:val="28"/>
          <w:szCs w:val="28"/>
        </w:rPr>
        <w:t>методи </w:t>
      </w:r>
      <w:hyperlink r:id="rId17" w:tooltip="Виявлення та виправлення помилок" w:history="1">
        <w:r w:rsidRPr="00AB3EE2">
          <w:rPr>
            <w:rFonts w:ascii="Times New Roman" w:hAnsi="Times New Roman"/>
            <w:color w:val="000000"/>
            <w:sz w:val="28"/>
            <w:szCs w:val="28"/>
          </w:rPr>
          <w:t>виявлення та виправлення помилок</w:t>
        </w:r>
      </w:hyperlink>
      <w:r w:rsidRPr="00AB3EE2">
        <w:rPr>
          <w:rFonts w:ascii="Times New Roman" w:hAnsi="Times New Roman"/>
          <w:color w:val="000000"/>
          <w:sz w:val="28"/>
          <w:szCs w:val="28"/>
        </w:rPr>
        <w:t>.</w:t>
      </w:r>
    </w:p>
    <w:p w14:paraId="1D37E591" w14:textId="77777777" w:rsidR="0011622B" w:rsidRPr="00AB3EE2" w:rsidRDefault="0011622B" w:rsidP="0011622B">
      <w:pPr>
        <w:spacing w:after="0" w:line="240" w:lineRule="auto"/>
        <w:ind w:firstLine="567"/>
        <w:jc w:val="both"/>
        <w:rPr>
          <w:rFonts w:ascii="Times New Roman" w:hAnsi="Times New Roman"/>
          <w:color w:val="000000"/>
          <w:sz w:val="28"/>
          <w:szCs w:val="28"/>
        </w:rPr>
      </w:pPr>
    </w:p>
    <w:p w14:paraId="40EBCD15" w14:textId="3F0D9BD5" w:rsidR="003B376B" w:rsidRPr="00AB3EE2" w:rsidRDefault="0011622B" w:rsidP="0011622B">
      <w:pPr>
        <w:pStyle w:val="4"/>
        <w:spacing w:before="0" w:after="0" w:line="240" w:lineRule="auto"/>
        <w:jc w:val="center"/>
        <w:rPr>
          <w:rFonts w:ascii="Times New Roman" w:hAnsi="Times New Roman"/>
          <w:i/>
          <w:color w:val="000000"/>
          <w:lang w:val="uk-UA"/>
        </w:rPr>
      </w:pPr>
      <w:r w:rsidRPr="00AB3EE2">
        <w:rPr>
          <w:rFonts w:ascii="Times New Roman" w:hAnsi="Times New Roman"/>
          <w:i/>
          <w:color w:val="000000"/>
          <w:lang w:val="uk-UA"/>
        </w:rPr>
        <w:t>3. Політика використання шифрування</w:t>
      </w:r>
    </w:p>
    <w:p w14:paraId="509078EC" w14:textId="7838C7F4" w:rsidR="003B376B" w:rsidRPr="00AB3EE2" w:rsidRDefault="0011622B" w:rsidP="00134EB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3.1. </w:t>
      </w:r>
      <w:r w:rsidR="003B376B" w:rsidRPr="00AB3EE2">
        <w:rPr>
          <w:rFonts w:ascii="Times New Roman" w:hAnsi="Times New Roman"/>
          <w:color w:val="000000"/>
          <w:sz w:val="28"/>
          <w:szCs w:val="28"/>
        </w:rPr>
        <w:t>CSO оцін</w:t>
      </w:r>
      <w:r w:rsidRPr="00AB3EE2">
        <w:rPr>
          <w:rFonts w:ascii="Times New Roman" w:hAnsi="Times New Roman"/>
          <w:color w:val="000000"/>
          <w:sz w:val="28"/>
          <w:szCs w:val="28"/>
        </w:rPr>
        <w:t>ює</w:t>
      </w:r>
      <w:r w:rsidR="003B376B" w:rsidRPr="00AB3EE2">
        <w:rPr>
          <w:rFonts w:ascii="Times New Roman" w:hAnsi="Times New Roman"/>
          <w:color w:val="000000"/>
          <w:sz w:val="28"/>
          <w:szCs w:val="28"/>
        </w:rPr>
        <w:t xml:space="preserve"> ризики, пов’язані з обробкою та зберіганням даних, і запровад</w:t>
      </w:r>
      <w:r w:rsidRPr="00AB3EE2">
        <w:rPr>
          <w:rFonts w:ascii="Times New Roman" w:hAnsi="Times New Roman"/>
          <w:color w:val="000000"/>
          <w:sz w:val="28"/>
          <w:szCs w:val="28"/>
        </w:rPr>
        <w:t>жує</w:t>
      </w:r>
      <w:r w:rsidR="003B376B" w:rsidRPr="00AB3EE2">
        <w:rPr>
          <w:rFonts w:ascii="Times New Roman" w:hAnsi="Times New Roman"/>
          <w:color w:val="000000"/>
          <w:sz w:val="28"/>
          <w:szCs w:val="28"/>
        </w:rPr>
        <w:t xml:space="preserve"> криптографічний контроль для пом’якшення цих ризиків, де це буде вважатися доцільним. Там, де використовується шифрування, </w:t>
      </w:r>
      <w:r w:rsidR="003F3C5B" w:rsidRPr="00AB3EE2">
        <w:rPr>
          <w:rFonts w:ascii="Times New Roman" w:hAnsi="Times New Roman"/>
          <w:color w:val="000000"/>
          <w:sz w:val="28"/>
          <w:szCs w:val="28"/>
        </w:rPr>
        <w:t>у</w:t>
      </w:r>
      <w:r w:rsidRPr="00AB3EE2">
        <w:rPr>
          <w:rFonts w:ascii="Times New Roman" w:hAnsi="Times New Roman"/>
          <w:color w:val="000000"/>
          <w:sz w:val="28"/>
          <w:szCs w:val="28"/>
        </w:rPr>
        <w:t>проваджується</w:t>
      </w:r>
      <w:r w:rsidR="003B376B" w:rsidRPr="00AB3EE2">
        <w:rPr>
          <w:rFonts w:ascii="Times New Roman" w:hAnsi="Times New Roman"/>
          <w:color w:val="000000"/>
          <w:sz w:val="28"/>
          <w:szCs w:val="28"/>
        </w:rPr>
        <w:t xml:space="preserve"> та </w:t>
      </w:r>
      <w:proofErr w:type="spellStart"/>
      <w:r w:rsidR="003B376B" w:rsidRPr="00AB3EE2">
        <w:rPr>
          <w:rFonts w:ascii="Times New Roman" w:hAnsi="Times New Roman"/>
          <w:color w:val="000000"/>
          <w:sz w:val="28"/>
          <w:szCs w:val="28"/>
        </w:rPr>
        <w:t>задокументов</w:t>
      </w:r>
      <w:r w:rsidRPr="00AB3EE2">
        <w:rPr>
          <w:rFonts w:ascii="Times New Roman" w:hAnsi="Times New Roman"/>
          <w:color w:val="000000"/>
          <w:sz w:val="28"/>
          <w:szCs w:val="28"/>
        </w:rPr>
        <w:t>ується</w:t>
      </w:r>
      <w:proofErr w:type="spellEnd"/>
      <w:r w:rsidR="003B376B" w:rsidRPr="00AB3EE2">
        <w:rPr>
          <w:rFonts w:ascii="Times New Roman" w:hAnsi="Times New Roman"/>
          <w:color w:val="000000"/>
          <w:sz w:val="28"/>
          <w:szCs w:val="28"/>
        </w:rPr>
        <w:t xml:space="preserve"> надійн</w:t>
      </w:r>
      <w:r w:rsidRPr="00AB3EE2">
        <w:rPr>
          <w:rFonts w:ascii="Times New Roman" w:hAnsi="Times New Roman"/>
          <w:color w:val="000000"/>
          <w:sz w:val="28"/>
          <w:szCs w:val="28"/>
        </w:rPr>
        <w:t>а</w:t>
      </w:r>
      <w:r w:rsidR="003B376B" w:rsidRPr="00AB3EE2">
        <w:rPr>
          <w:rFonts w:ascii="Times New Roman" w:hAnsi="Times New Roman"/>
          <w:color w:val="000000"/>
          <w:sz w:val="28"/>
          <w:szCs w:val="28"/>
        </w:rPr>
        <w:t xml:space="preserve"> криптографічн</w:t>
      </w:r>
      <w:r w:rsidRPr="00AB3EE2">
        <w:rPr>
          <w:rFonts w:ascii="Times New Roman" w:hAnsi="Times New Roman"/>
          <w:color w:val="000000"/>
          <w:sz w:val="28"/>
          <w:szCs w:val="28"/>
        </w:rPr>
        <w:t>а</w:t>
      </w:r>
      <w:r w:rsidR="003B376B" w:rsidRPr="00AB3EE2">
        <w:rPr>
          <w:rFonts w:ascii="Times New Roman" w:hAnsi="Times New Roman"/>
          <w:color w:val="000000"/>
          <w:sz w:val="28"/>
          <w:szCs w:val="28"/>
        </w:rPr>
        <w:t xml:space="preserve"> робот</w:t>
      </w:r>
      <w:r w:rsidRPr="00AB3EE2">
        <w:rPr>
          <w:rFonts w:ascii="Times New Roman" w:hAnsi="Times New Roman"/>
          <w:color w:val="000000"/>
          <w:sz w:val="28"/>
          <w:szCs w:val="28"/>
        </w:rPr>
        <w:t>а</w:t>
      </w:r>
      <w:r w:rsidR="003B376B" w:rsidRPr="00AB3EE2">
        <w:rPr>
          <w:rFonts w:ascii="Times New Roman" w:hAnsi="Times New Roman"/>
          <w:color w:val="000000"/>
          <w:sz w:val="28"/>
          <w:szCs w:val="28"/>
        </w:rPr>
        <w:t xml:space="preserve"> з відповідними процесами </w:t>
      </w:r>
      <w:r w:rsidR="00AB06EB" w:rsidRPr="00AB3EE2">
        <w:rPr>
          <w:rFonts w:ascii="Times New Roman" w:hAnsi="Times New Roman"/>
          <w:color w:val="000000"/>
          <w:sz w:val="28"/>
          <w:szCs w:val="28"/>
        </w:rPr>
        <w:t>й</w:t>
      </w:r>
      <w:r w:rsidR="003B376B" w:rsidRPr="00AB3EE2">
        <w:rPr>
          <w:rFonts w:ascii="Times New Roman" w:hAnsi="Times New Roman"/>
          <w:color w:val="000000"/>
          <w:sz w:val="28"/>
          <w:szCs w:val="28"/>
        </w:rPr>
        <w:t xml:space="preserve"> процедурами керування ключами. Все шифрування має виконуватися відповідно до галузевих стандартів.</w:t>
      </w:r>
    </w:p>
    <w:p w14:paraId="517BDBB6" w14:textId="47034AE7" w:rsidR="003B376B" w:rsidRPr="00AB3EE2" w:rsidRDefault="0011622B" w:rsidP="00134EB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3.2. </w:t>
      </w:r>
      <w:r w:rsidR="003B376B" w:rsidRPr="00AB3EE2">
        <w:rPr>
          <w:rFonts w:ascii="Times New Roman" w:hAnsi="Times New Roman"/>
          <w:color w:val="000000"/>
          <w:sz w:val="28"/>
          <w:szCs w:val="28"/>
        </w:rPr>
        <w:t>Для всіх</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PII</w:t>
      </w:r>
      <w:r w:rsidR="007811A8"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CSO та DPO </w:t>
      </w:r>
      <w:r w:rsidR="007811A8" w:rsidRPr="00AB3EE2">
        <w:rPr>
          <w:rFonts w:ascii="Times New Roman" w:hAnsi="Times New Roman"/>
          <w:color w:val="000000"/>
          <w:sz w:val="28"/>
          <w:szCs w:val="28"/>
        </w:rPr>
        <w:t>у</w:t>
      </w:r>
      <w:r w:rsidR="003B376B" w:rsidRPr="00AB3EE2">
        <w:rPr>
          <w:rFonts w:ascii="Times New Roman" w:hAnsi="Times New Roman"/>
          <w:color w:val="000000"/>
          <w:sz w:val="28"/>
          <w:szCs w:val="28"/>
        </w:rPr>
        <w:t>рахову</w:t>
      </w:r>
      <w:r w:rsidR="007811A8" w:rsidRPr="00AB3EE2">
        <w:rPr>
          <w:rFonts w:ascii="Times New Roman" w:hAnsi="Times New Roman"/>
          <w:color w:val="000000"/>
          <w:sz w:val="28"/>
          <w:szCs w:val="28"/>
        </w:rPr>
        <w:t>ють</w:t>
      </w:r>
      <w:r w:rsidR="003B376B" w:rsidRPr="00AB3EE2">
        <w:rPr>
          <w:rFonts w:ascii="Times New Roman" w:hAnsi="Times New Roman"/>
          <w:color w:val="000000"/>
          <w:sz w:val="28"/>
          <w:szCs w:val="28"/>
        </w:rPr>
        <w:t xml:space="preserve"> сучасний рівень, витрати на впровадження, характер та обсяг здійснених заходів, контекст і цілі обробки інформації</w:t>
      </w:r>
      <w:r w:rsidR="00995694"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особливу увагу приділя</w:t>
      </w:r>
      <w:r w:rsidR="007B6455" w:rsidRPr="00AB3EE2">
        <w:rPr>
          <w:rFonts w:ascii="Times New Roman" w:hAnsi="Times New Roman"/>
          <w:color w:val="000000"/>
          <w:sz w:val="28"/>
          <w:szCs w:val="28"/>
        </w:rPr>
        <w:t>ють</w:t>
      </w:r>
      <w:r w:rsidR="003B376B" w:rsidRPr="00AB3EE2">
        <w:rPr>
          <w:rFonts w:ascii="Times New Roman" w:hAnsi="Times New Roman"/>
          <w:color w:val="000000"/>
          <w:sz w:val="28"/>
          <w:szCs w:val="28"/>
        </w:rPr>
        <w:t xml:space="preserve"> захисту PII тощо відповідно до D14.6-СУІБ </w:t>
      </w:r>
      <w:r w:rsidR="007B6455" w:rsidRPr="00AB3EE2">
        <w:rPr>
          <w:rFonts w:ascii="Times New Roman" w:hAnsi="Times New Roman"/>
          <w:color w:val="000000"/>
          <w:sz w:val="28"/>
          <w:szCs w:val="28"/>
        </w:rPr>
        <w:t>«</w:t>
      </w:r>
      <w:r w:rsidR="003B376B" w:rsidRPr="00AB3EE2">
        <w:rPr>
          <w:rFonts w:ascii="Times New Roman" w:hAnsi="Times New Roman"/>
          <w:color w:val="000000"/>
          <w:sz w:val="28"/>
          <w:szCs w:val="28"/>
        </w:rPr>
        <w:t>Політик</w:t>
      </w:r>
      <w:r w:rsidR="00A41ADB" w:rsidRPr="00AB3EE2">
        <w:rPr>
          <w:rFonts w:ascii="Times New Roman" w:hAnsi="Times New Roman"/>
          <w:color w:val="000000"/>
          <w:sz w:val="28"/>
          <w:szCs w:val="28"/>
        </w:rPr>
        <w:t>а</w:t>
      </w:r>
      <w:r w:rsidR="003B376B" w:rsidRPr="00AB3EE2">
        <w:rPr>
          <w:rFonts w:ascii="Times New Roman" w:hAnsi="Times New Roman"/>
          <w:color w:val="000000"/>
          <w:sz w:val="28"/>
          <w:szCs w:val="28"/>
        </w:rPr>
        <w:t xml:space="preserve"> класифікації інформації</w:t>
      </w:r>
      <w:r w:rsidR="007B6455"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w:t>
      </w:r>
    </w:p>
    <w:p w14:paraId="1FAA9969" w14:textId="519AEAFC" w:rsidR="006C23C2" w:rsidRPr="00AB3EE2" w:rsidRDefault="0011622B" w:rsidP="00134EB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3.3. </w:t>
      </w:r>
      <w:r w:rsidR="003B376B" w:rsidRPr="00AB3EE2">
        <w:rPr>
          <w:rFonts w:ascii="Times New Roman" w:hAnsi="Times New Roman"/>
          <w:color w:val="000000"/>
          <w:sz w:val="28"/>
          <w:szCs w:val="28"/>
        </w:rPr>
        <w:t>DPO оцінює ризик різної ймовірності та тяжкості для прав і свобод фізичних</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 осіб,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а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також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контролює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повноту </w:t>
      </w:r>
      <w:r w:rsidR="006C23C2" w:rsidRPr="00AB3EE2">
        <w:rPr>
          <w:rFonts w:ascii="Times New Roman" w:hAnsi="Times New Roman"/>
          <w:color w:val="000000"/>
          <w:sz w:val="28"/>
          <w:szCs w:val="28"/>
        </w:rPr>
        <w:t xml:space="preserve"> </w:t>
      </w:r>
      <w:r w:rsidR="004F2CB3" w:rsidRPr="00AB3EE2">
        <w:rPr>
          <w:rFonts w:ascii="Times New Roman" w:hAnsi="Times New Roman"/>
          <w:color w:val="000000"/>
          <w:sz w:val="28"/>
          <w:szCs w:val="28"/>
        </w:rPr>
        <w:t>й</w:t>
      </w:r>
      <w:r w:rsidR="003B376B" w:rsidRPr="00AB3EE2">
        <w:rPr>
          <w:rFonts w:ascii="Times New Roman" w:hAnsi="Times New Roman"/>
          <w:color w:val="000000"/>
          <w:sz w:val="28"/>
          <w:szCs w:val="28"/>
        </w:rPr>
        <w:t xml:space="preserve">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ефективність </w:t>
      </w:r>
      <w:r w:rsidR="006C23C2" w:rsidRPr="00AB3EE2">
        <w:rPr>
          <w:rFonts w:ascii="Times New Roman" w:hAnsi="Times New Roman"/>
          <w:color w:val="000000"/>
          <w:sz w:val="28"/>
          <w:szCs w:val="28"/>
        </w:rPr>
        <w:t xml:space="preserve"> </w:t>
      </w:r>
      <w:r w:rsidR="004F2CB3" w:rsidRPr="00AB3EE2">
        <w:rPr>
          <w:rFonts w:ascii="Times New Roman" w:hAnsi="Times New Roman"/>
          <w:color w:val="000000"/>
          <w:sz w:val="28"/>
          <w:szCs w:val="28"/>
        </w:rPr>
        <w:t>у</w:t>
      </w:r>
      <w:r w:rsidR="003B376B" w:rsidRPr="00AB3EE2">
        <w:rPr>
          <w:rFonts w:ascii="Times New Roman" w:hAnsi="Times New Roman"/>
          <w:color w:val="000000"/>
          <w:sz w:val="28"/>
          <w:szCs w:val="28"/>
        </w:rPr>
        <w:t xml:space="preserve">проваджених </w:t>
      </w:r>
    </w:p>
    <w:p w14:paraId="44AC921D" w14:textId="77777777" w:rsidR="006C23C2" w:rsidRPr="00AB3EE2" w:rsidRDefault="006C23C2" w:rsidP="00134EBD">
      <w:pPr>
        <w:spacing w:after="0" w:line="240" w:lineRule="auto"/>
        <w:ind w:firstLine="567"/>
        <w:jc w:val="both"/>
        <w:rPr>
          <w:rFonts w:ascii="Times New Roman" w:hAnsi="Times New Roman"/>
          <w:color w:val="000000"/>
          <w:sz w:val="28"/>
          <w:szCs w:val="28"/>
        </w:rPr>
      </w:pPr>
    </w:p>
    <w:p w14:paraId="17A8B720" w14:textId="0A744DA2" w:rsidR="003B376B" w:rsidRPr="00AB3EE2" w:rsidRDefault="003B376B" w:rsidP="006C23C2">
      <w:pPr>
        <w:spacing w:after="0" w:line="240" w:lineRule="auto"/>
        <w:jc w:val="both"/>
        <w:rPr>
          <w:rFonts w:ascii="Times New Roman" w:hAnsi="Times New Roman"/>
          <w:color w:val="000000"/>
          <w:sz w:val="28"/>
          <w:szCs w:val="28"/>
        </w:rPr>
      </w:pPr>
      <w:r w:rsidRPr="00AB3EE2">
        <w:rPr>
          <w:rFonts w:ascii="Times New Roman" w:hAnsi="Times New Roman"/>
          <w:color w:val="000000"/>
          <w:sz w:val="28"/>
          <w:szCs w:val="28"/>
        </w:rPr>
        <w:lastRenderedPageBreak/>
        <w:t xml:space="preserve">відповідних технічних та організаційних заходів щодо </w:t>
      </w:r>
      <w:proofErr w:type="spellStart"/>
      <w:r w:rsidRPr="00AB3EE2">
        <w:rPr>
          <w:rFonts w:ascii="Times New Roman" w:hAnsi="Times New Roman"/>
          <w:color w:val="000000"/>
          <w:sz w:val="28"/>
          <w:szCs w:val="28"/>
        </w:rPr>
        <w:t>псевдонімізації</w:t>
      </w:r>
      <w:proofErr w:type="spellEnd"/>
      <w:r w:rsidRPr="00AB3EE2">
        <w:rPr>
          <w:rFonts w:ascii="Times New Roman" w:hAnsi="Times New Roman"/>
          <w:color w:val="000000"/>
          <w:sz w:val="28"/>
          <w:szCs w:val="28"/>
        </w:rPr>
        <w:t xml:space="preserve"> та </w:t>
      </w:r>
      <w:proofErr w:type="spellStart"/>
      <w:r w:rsidRPr="00AB3EE2">
        <w:rPr>
          <w:rFonts w:ascii="Times New Roman" w:hAnsi="Times New Roman"/>
          <w:color w:val="000000"/>
          <w:sz w:val="28"/>
          <w:szCs w:val="28"/>
        </w:rPr>
        <w:t>шиф</w:t>
      </w:r>
      <w:r w:rsidR="006C23C2" w:rsidRPr="00AB3EE2">
        <w:rPr>
          <w:rFonts w:ascii="Times New Roman" w:hAnsi="Times New Roman"/>
          <w:color w:val="000000"/>
          <w:sz w:val="28"/>
          <w:szCs w:val="28"/>
        </w:rPr>
        <w:t>-</w:t>
      </w:r>
      <w:r w:rsidRPr="00AB3EE2">
        <w:rPr>
          <w:rFonts w:ascii="Times New Roman" w:hAnsi="Times New Roman"/>
          <w:color w:val="000000"/>
          <w:sz w:val="28"/>
          <w:szCs w:val="28"/>
        </w:rPr>
        <w:t>рування</w:t>
      </w:r>
      <w:proofErr w:type="spellEnd"/>
      <w:r w:rsidRPr="00AB3EE2">
        <w:rPr>
          <w:rFonts w:ascii="Times New Roman" w:hAnsi="Times New Roman"/>
          <w:color w:val="000000"/>
          <w:sz w:val="28"/>
          <w:szCs w:val="28"/>
        </w:rPr>
        <w:t xml:space="preserve"> даних, щоб </w:t>
      </w:r>
      <w:r w:rsidR="005354DE" w:rsidRPr="00AB3EE2">
        <w:rPr>
          <w:rFonts w:ascii="Times New Roman" w:hAnsi="Times New Roman"/>
          <w:color w:val="000000"/>
          <w:sz w:val="28"/>
          <w:szCs w:val="28"/>
        </w:rPr>
        <w:t>створити</w:t>
      </w:r>
      <w:r w:rsidRPr="00AB3EE2">
        <w:rPr>
          <w:rFonts w:ascii="Times New Roman" w:hAnsi="Times New Roman"/>
          <w:color w:val="000000"/>
          <w:sz w:val="28"/>
          <w:szCs w:val="28"/>
        </w:rPr>
        <w:t xml:space="preserve"> рівень безпеки, відповідний ризику.</w:t>
      </w:r>
    </w:p>
    <w:p w14:paraId="3E861094" w14:textId="1F74D478" w:rsidR="003B376B" w:rsidRPr="00AB3EE2" w:rsidRDefault="0011622B" w:rsidP="00134EB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3.4. </w:t>
      </w:r>
      <w:r w:rsidR="003B376B" w:rsidRPr="00AB3EE2">
        <w:rPr>
          <w:rFonts w:ascii="Times New Roman" w:hAnsi="Times New Roman"/>
          <w:color w:val="000000"/>
          <w:sz w:val="28"/>
          <w:szCs w:val="28"/>
        </w:rPr>
        <w:t>Для всього трафіку, що надсилається через загальнодоступн</w:t>
      </w:r>
      <w:r w:rsidR="001344E0" w:rsidRPr="00AB3EE2">
        <w:rPr>
          <w:rFonts w:ascii="Times New Roman" w:hAnsi="Times New Roman"/>
          <w:color w:val="000000"/>
          <w:sz w:val="28"/>
          <w:szCs w:val="28"/>
        </w:rPr>
        <w:t>у мережу</w:t>
      </w:r>
      <w:r w:rsidR="003B376B" w:rsidRPr="00AB3EE2">
        <w:rPr>
          <w:rFonts w:ascii="Times New Roman" w:hAnsi="Times New Roman"/>
          <w:color w:val="000000"/>
          <w:sz w:val="28"/>
          <w:szCs w:val="28"/>
        </w:rPr>
        <w:t xml:space="preserve"> </w:t>
      </w:r>
      <w:r w:rsidR="001344E0" w:rsidRPr="00AB3EE2">
        <w:rPr>
          <w:rFonts w:ascii="Times New Roman" w:hAnsi="Times New Roman"/>
          <w:color w:val="000000"/>
          <w:sz w:val="28"/>
          <w:szCs w:val="28"/>
        </w:rPr>
        <w:t>«</w:t>
      </w:r>
      <w:r w:rsidR="003B376B" w:rsidRPr="00AB3EE2">
        <w:rPr>
          <w:rFonts w:ascii="Times New Roman" w:hAnsi="Times New Roman"/>
          <w:color w:val="000000"/>
          <w:sz w:val="28"/>
          <w:szCs w:val="28"/>
        </w:rPr>
        <w:t>Інтернет</w:t>
      </w:r>
      <w:r w:rsidR="001344E0"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і містить інформацію з рівнем конфіденційності: </w:t>
      </w:r>
    </w:p>
    <w:p w14:paraId="3836E252" w14:textId="63CFA207" w:rsidR="003B376B" w:rsidRPr="00AB3EE2" w:rsidRDefault="0011622B" w:rsidP="00134EB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3.4.1 </w:t>
      </w:r>
      <w:r w:rsidR="00134EBD" w:rsidRPr="00AB3EE2">
        <w:rPr>
          <w:rFonts w:ascii="Times New Roman" w:hAnsi="Times New Roman"/>
          <w:color w:val="000000"/>
          <w:sz w:val="28"/>
          <w:szCs w:val="28"/>
        </w:rPr>
        <w:t>РК</w:t>
      </w:r>
      <w:r w:rsidR="003B376B" w:rsidRPr="00AB3EE2">
        <w:rPr>
          <w:rFonts w:ascii="Times New Roman" w:hAnsi="Times New Roman"/>
          <w:color w:val="000000"/>
          <w:sz w:val="28"/>
          <w:szCs w:val="28"/>
        </w:rPr>
        <w:t>1</w:t>
      </w:r>
      <w:r w:rsidR="00134EBD" w:rsidRPr="00AB3EE2">
        <w:rPr>
          <w:rFonts w:ascii="Times New Roman" w:hAnsi="Times New Roman"/>
          <w:color w:val="000000"/>
          <w:sz w:val="28"/>
          <w:szCs w:val="28"/>
        </w:rPr>
        <w:t xml:space="preserve"> та </w:t>
      </w:r>
      <w:r w:rsidR="003B376B" w:rsidRPr="00AB3EE2">
        <w:rPr>
          <w:rFonts w:ascii="Times New Roman" w:hAnsi="Times New Roman"/>
          <w:color w:val="000000"/>
          <w:sz w:val="28"/>
          <w:szCs w:val="28"/>
        </w:rPr>
        <w:t>PK3 використову</w:t>
      </w:r>
      <w:r w:rsidR="00134EBD" w:rsidRPr="00AB3EE2">
        <w:rPr>
          <w:rFonts w:ascii="Times New Roman" w:hAnsi="Times New Roman"/>
          <w:color w:val="000000"/>
          <w:sz w:val="28"/>
          <w:szCs w:val="28"/>
        </w:rPr>
        <w:t>ють</w:t>
      </w:r>
      <w:r w:rsidR="003B376B" w:rsidRPr="00AB3EE2">
        <w:rPr>
          <w:rFonts w:ascii="Times New Roman" w:hAnsi="Times New Roman"/>
          <w:color w:val="000000"/>
          <w:sz w:val="28"/>
          <w:szCs w:val="28"/>
        </w:rPr>
        <w:t xml:space="preserve"> лише безпечні </w:t>
      </w:r>
      <w:r w:rsidR="00556921" w:rsidRPr="00AB3EE2">
        <w:rPr>
          <w:rFonts w:ascii="Times New Roman" w:hAnsi="Times New Roman"/>
          <w:color w:val="000000"/>
          <w:sz w:val="28"/>
          <w:szCs w:val="28"/>
        </w:rPr>
        <w:t>комунікаційні протоколи</w:t>
      </w:r>
      <w:r w:rsidR="003B376B" w:rsidRPr="00AB3EE2">
        <w:rPr>
          <w:rFonts w:ascii="Times New Roman" w:hAnsi="Times New Roman"/>
          <w:color w:val="000000"/>
          <w:sz w:val="28"/>
          <w:szCs w:val="28"/>
        </w:rPr>
        <w:t xml:space="preserve">, такі як </w:t>
      </w:r>
      <w:r w:rsidR="00572FC5" w:rsidRPr="00AB3EE2">
        <w:rPr>
          <w:rFonts w:ascii="Times New Roman" w:hAnsi="Times New Roman"/>
          <w:color w:val="000000"/>
          <w:sz w:val="28"/>
          <w:szCs w:val="28"/>
        </w:rPr>
        <w:t>«</w:t>
      </w:r>
      <w:proofErr w:type="spellStart"/>
      <w:r w:rsidR="003B376B" w:rsidRPr="00AB3EE2">
        <w:rPr>
          <w:rFonts w:ascii="Times New Roman" w:hAnsi="Times New Roman"/>
          <w:color w:val="000000"/>
          <w:sz w:val="28"/>
          <w:szCs w:val="28"/>
        </w:rPr>
        <w:t>IPsec</w:t>
      </w:r>
      <w:proofErr w:type="spellEnd"/>
      <w:r w:rsidR="00572FC5"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w:t>
      </w:r>
      <w:r w:rsidR="00572FC5" w:rsidRPr="00AB3EE2">
        <w:rPr>
          <w:rFonts w:ascii="Times New Roman" w:hAnsi="Times New Roman"/>
          <w:color w:val="000000"/>
          <w:sz w:val="28"/>
          <w:szCs w:val="28"/>
        </w:rPr>
        <w:t>«</w:t>
      </w:r>
      <w:r w:rsidR="003B376B" w:rsidRPr="00AB3EE2">
        <w:rPr>
          <w:rFonts w:ascii="Times New Roman" w:hAnsi="Times New Roman"/>
          <w:color w:val="000000"/>
          <w:sz w:val="28"/>
          <w:szCs w:val="28"/>
        </w:rPr>
        <w:t>SSL/TLS</w:t>
      </w:r>
      <w:r w:rsidR="00572FC5"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w:t>
      </w:r>
      <w:r w:rsidR="00572FC5" w:rsidRPr="00AB3EE2">
        <w:rPr>
          <w:rFonts w:ascii="Times New Roman" w:hAnsi="Times New Roman"/>
          <w:color w:val="000000"/>
          <w:sz w:val="28"/>
          <w:szCs w:val="28"/>
        </w:rPr>
        <w:t>«</w:t>
      </w:r>
      <w:r w:rsidR="003B376B" w:rsidRPr="00AB3EE2">
        <w:rPr>
          <w:rFonts w:ascii="Times New Roman" w:hAnsi="Times New Roman"/>
          <w:color w:val="000000"/>
          <w:sz w:val="28"/>
          <w:szCs w:val="28"/>
        </w:rPr>
        <w:t>SSH</w:t>
      </w:r>
      <w:r w:rsidR="00572FC5"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(стандарт для зашифрованого мережевого зв’язку) і лише надійні криптографічні алгоритми для зберігання та обробки інформації; </w:t>
      </w:r>
    </w:p>
    <w:p w14:paraId="2C95347D" w14:textId="08354D81" w:rsidR="003B376B" w:rsidRPr="00AB3EE2" w:rsidRDefault="003B376B" w:rsidP="00134EB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   </w:t>
      </w:r>
      <w:r w:rsidR="0011622B" w:rsidRPr="00AB3EE2">
        <w:rPr>
          <w:rFonts w:ascii="Times New Roman" w:hAnsi="Times New Roman"/>
          <w:color w:val="000000"/>
          <w:sz w:val="28"/>
          <w:szCs w:val="28"/>
        </w:rPr>
        <w:t xml:space="preserve">3.4.2 </w:t>
      </w:r>
      <w:r w:rsidRPr="00AB3EE2">
        <w:rPr>
          <w:rFonts w:ascii="Times New Roman" w:hAnsi="Times New Roman"/>
          <w:color w:val="000000"/>
          <w:sz w:val="28"/>
          <w:szCs w:val="28"/>
        </w:rPr>
        <w:t>PK2, PK4 використову</w:t>
      </w:r>
      <w:r w:rsidR="00134EBD" w:rsidRPr="00AB3EE2">
        <w:rPr>
          <w:rFonts w:ascii="Times New Roman" w:hAnsi="Times New Roman"/>
          <w:color w:val="000000"/>
          <w:sz w:val="28"/>
          <w:szCs w:val="28"/>
        </w:rPr>
        <w:t>ють</w:t>
      </w:r>
      <w:r w:rsidRPr="00AB3EE2">
        <w:rPr>
          <w:rFonts w:ascii="Times New Roman" w:hAnsi="Times New Roman"/>
          <w:color w:val="000000"/>
          <w:sz w:val="28"/>
          <w:szCs w:val="28"/>
        </w:rPr>
        <w:t xml:space="preserve"> лише безпечні </w:t>
      </w:r>
      <w:r w:rsidR="00945E64" w:rsidRPr="00AB3EE2">
        <w:rPr>
          <w:rFonts w:ascii="Times New Roman" w:hAnsi="Times New Roman"/>
          <w:color w:val="000000"/>
          <w:sz w:val="28"/>
          <w:szCs w:val="28"/>
        </w:rPr>
        <w:t>комунікаційні протоколи</w:t>
      </w:r>
      <w:r w:rsidRPr="00AB3EE2">
        <w:rPr>
          <w:rFonts w:ascii="Times New Roman" w:hAnsi="Times New Roman"/>
          <w:color w:val="000000"/>
          <w:sz w:val="28"/>
          <w:szCs w:val="28"/>
        </w:rPr>
        <w:t xml:space="preserve">, такі як </w:t>
      </w:r>
      <w:r w:rsidR="00572FC5" w:rsidRPr="00AB3EE2">
        <w:rPr>
          <w:rFonts w:ascii="Times New Roman" w:hAnsi="Times New Roman"/>
          <w:color w:val="000000"/>
          <w:sz w:val="28"/>
          <w:szCs w:val="28"/>
        </w:rPr>
        <w:t>«</w:t>
      </w:r>
      <w:proofErr w:type="spellStart"/>
      <w:r w:rsidRPr="00AB3EE2">
        <w:rPr>
          <w:rFonts w:ascii="Times New Roman" w:hAnsi="Times New Roman"/>
          <w:color w:val="000000"/>
          <w:sz w:val="28"/>
          <w:szCs w:val="28"/>
        </w:rPr>
        <w:t>IPsec</w:t>
      </w:r>
      <w:proofErr w:type="spellEnd"/>
      <w:r w:rsidR="00572FC5" w:rsidRPr="00AB3EE2">
        <w:rPr>
          <w:rFonts w:ascii="Times New Roman" w:hAnsi="Times New Roman"/>
          <w:color w:val="000000"/>
          <w:sz w:val="28"/>
          <w:szCs w:val="28"/>
        </w:rPr>
        <w:t>»</w:t>
      </w:r>
      <w:r w:rsidRPr="00AB3EE2">
        <w:rPr>
          <w:rFonts w:ascii="Times New Roman" w:hAnsi="Times New Roman"/>
          <w:color w:val="000000"/>
          <w:sz w:val="28"/>
          <w:szCs w:val="28"/>
        </w:rPr>
        <w:t xml:space="preserve">, </w:t>
      </w:r>
      <w:r w:rsidR="00572FC5" w:rsidRPr="00AB3EE2">
        <w:rPr>
          <w:rFonts w:ascii="Times New Roman" w:hAnsi="Times New Roman"/>
          <w:color w:val="000000"/>
          <w:sz w:val="28"/>
          <w:szCs w:val="28"/>
        </w:rPr>
        <w:t>«</w:t>
      </w:r>
      <w:r w:rsidRPr="00AB3EE2">
        <w:rPr>
          <w:rFonts w:ascii="Times New Roman" w:hAnsi="Times New Roman"/>
          <w:color w:val="000000"/>
          <w:sz w:val="28"/>
          <w:szCs w:val="28"/>
        </w:rPr>
        <w:t>SSL/TLS</w:t>
      </w:r>
      <w:r w:rsidR="00572FC5" w:rsidRPr="00AB3EE2">
        <w:rPr>
          <w:rFonts w:ascii="Times New Roman" w:hAnsi="Times New Roman"/>
          <w:color w:val="000000"/>
          <w:sz w:val="28"/>
          <w:szCs w:val="28"/>
        </w:rPr>
        <w:t>»</w:t>
      </w:r>
      <w:r w:rsidRPr="00AB3EE2">
        <w:rPr>
          <w:rFonts w:ascii="Times New Roman" w:hAnsi="Times New Roman"/>
          <w:color w:val="000000"/>
          <w:sz w:val="28"/>
          <w:szCs w:val="28"/>
        </w:rPr>
        <w:t xml:space="preserve">, </w:t>
      </w:r>
      <w:r w:rsidR="00572FC5" w:rsidRPr="00AB3EE2">
        <w:rPr>
          <w:rFonts w:ascii="Times New Roman" w:hAnsi="Times New Roman"/>
          <w:color w:val="000000"/>
          <w:sz w:val="28"/>
          <w:szCs w:val="28"/>
        </w:rPr>
        <w:t>«</w:t>
      </w:r>
      <w:r w:rsidRPr="00AB3EE2">
        <w:rPr>
          <w:rFonts w:ascii="Times New Roman" w:hAnsi="Times New Roman"/>
          <w:color w:val="000000"/>
          <w:sz w:val="28"/>
          <w:szCs w:val="28"/>
        </w:rPr>
        <w:t>SSH</w:t>
      </w:r>
      <w:r w:rsidR="00572FC5" w:rsidRPr="00AB3EE2">
        <w:rPr>
          <w:rFonts w:ascii="Times New Roman" w:hAnsi="Times New Roman"/>
          <w:color w:val="000000"/>
          <w:sz w:val="28"/>
          <w:szCs w:val="28"/>
        </w:rPr>
        <w:t>»</w:t>
      </w:r>
      <w:r w:rsidRPr="00AB3EE2">
        <w:rPr>
          <w:rFonts w:ascii="Times New Roman" w:hAnsi="Times New Roman"/>
          <w:color w:val="000000"/>
          <w:sz w:val="28"/>
          <w:szCs w:val="28"/>
        </w:rPr>
        <w:t xml:space="preserve"> (стандарт для зашифрованого мережевого зв’язку) і лише надійні криптографічні алгоритми для зберігання та обробки інформації з обов’язковим виконанням </w:t>
      </w:r>
      <w:r w:rsidR="00641560" w:rsidRPr="00AB3EE2">
        <w:rPr>
          <w:rFonts w:ascii="Times New Roman" w:hAnsi="Times New Roman"/>
          <w:color w:val="000000"/>
          <w:sz w:val="28"/>
          <w:szCs w:val="28"/>
        </w:rPr>
        <w:t>таких</w:t>
      </w:r>
      <w:r w:rsidRPr="00AB3EE2">
        <w:rPr>
          <w:rFonts w:ascii="Times New Roman" w:hAnsi="Times New Roman"/>
          <w:color w:val="000000"/>
          <w:sz w:val="28"/>
          <w:szCs w:val="28"/>
        </w:rPr>
        <w:t xml:space="preserve"> додаткових засобів захисту:</w:t>
      </w:r>
      <w:r w:rsidR="00134EBD" w:rsidRPr="00AB3EE2">
        <w:rPr>
          <w:rFonts w:ascii="Times New Roman" w:hAnsi="Times New Roman"/>
          <w:color w:val="000000"/>
          <w:sz w:val="28"/>
          <w:szCs w:val="28"/>
        </w:rPr>
        <w:t xml:space="preserve"> </w:t>
      </w:r>
      <w:r w:rsidR="00EE4B03" w:rsidRPr="00AB3EE2">
        <w:rPr>
          <w:rFonts w:ascii="Times New Roman" w:hAnsi="Times New Roman"/>
          <w:color w:val="000000"/>
          <w:sz w:val="28"/>
          <w:szCs w:val="28"/>
        </w:rPr>
        <w:t>у</w:t>
      </w:r>
      <w:r w:rsidRPr="00AB3EE2">
        <w:rPr>
          <w:rFonts w:ascii="Times New Roman" w:hAnsi="Times New Roman"/>
          <w:color w:val="000000"/>
          <w:sz w:val="28"/>
          <w:szCs w:val="28"/>
        </w:rPr>
        <w:t xml:space="preserve">сі ІА з PK2, PK4, </w:t>
      </w:r>
      <w:r w:rsidR="00EE4B03" w:rsidRPr="00AB3EE2">
        <w:rPr>
          <w:rFonts w:ascii="Times New Roman" w:hAnsi="Times New Roman"/>
          <w:color w:val="000000"/>
          <w:sz w:val="28"/>
          <w:szCs w:val="28"/>
        </w:rPr>
        <w:t>що</w:t>
      </w:r>
      <w:r w:rsidRPr="00AB3EE2">
        <w:rPr>
          <w:rFonts w:ascii="Times New Roman" w:hAnsi="Times New Roman"/>
          <w:color w:val="000000"/>
          <w:sz w:val="28"/>
          <w:szCs w:val="28"/>
        </w:rPr>
        <w:t xml:space="preserve"> передаються з однієї системи до  іншої через незахищене середовище (каналами мережі </w:t>
      </w:r>
      <w:r w:rsidR="00EE4B03" w:rsidRPr="00AB3EE2">
        <w:rPr>
          <w:rFonts w:ascii="Times New Roman" w:hAnsi="Times New Roman"/>
          <w:color w:val="000000"/>
          <w:sz w:val="28"/>
          <w:szCs w:val="28"/>
        </w:rPr>
        <w:t>«</w:t>
      </w:r>
      <w:r w:rsidRPr="00AB3EE2">
        <w:rPr>
          <w:rFonts w:ascii="Times New Roman" w:hAnsi="Times New Roman"/>
          <w:color w:val="000000"/>
          <w:sz w:val="28"/>
          <w:szCs w:val="28"/>
        </w:rPr>
        <w:t>Інтернет</w:t>
      </w:r>
      <w:r w:rsidR="00EE4B03" w:rsidRPr="00AB3EE2">
        <w:rPr>
          <w:rFonts w:ascii="Times New Roman" w:hAnsi="Times New Roman"/>
          <w:color w:val="000000"/>
          <w:sz w:val="28"/>
          <w:szCs w:val="28"/>
        </w:rPr>
        <w:t>»</w:t>
      </w:r>
      <w:r w:rsidRPr="00AB3EE2">
        <w:rPr>
          <w:rFonts w:ascii="Times New Roman" w:hAnsi="Times New Roman"/>
          <w:color w:val="000000"/>
          <w:sz w:val="28"/>
          <w:szCs w:val="28"/>
        </w:rPr>
        <w:t>)</w:t>
      </w:r>
      <w:r w:rsidR="0013441A" w:rsidRPr="00AB3EE2">
        <w:rPr>
          <w:rFonts w:ascii="Times New Roman" w:hAnsi="Times New Roman"/>
          <w:color w:val="000000"/>
          <w:sz w:val="28"/>
          <w:szCs w:val="28"/>
        </w:rPr>
        <w:t>,</w:t>
      </w:r>
      <w:r w:rsidRPr="00AB3EE2">
        <w:rPr>
          <w:rFonts w:ascii="Times New Roman" w:hAnsi="Times New Roman"/>
          <w:color w:val="000000"/>
          <w:sz w:val="28"/>
          <w:szCs w:val="28"/>
        </w:rPr>
        <w:t xml:space="preserve"> мають бути захищені (вимога п</w:t>
      </w:r>
      <w:r w:rsidR="00EE4B03" w:rsidRPr="00AB3EE2">
        <w:rPr>
          <w:rFonts w:ascii="Times New Roman" w:hAnsi="Times New Roman"/>
          <w:color w:val="000000"/>
          <w:sz w:val="28"/>
          <w:szCs w:val="28"/>
        </w:rPr>
        <w:t xml:space="preserve">ункту </w:t>
      </w:r>
      <w:r w:rsidRPr="00AB3EE2">
        <w:rPr>
          <w:rFonts w:ascii="Times New Roman" w:hAnsi="Times New Roman"/>
          <w:color w:val="000000"/>
          <w:sz w:val="28"/>
          <w:szCs w:val="28"/>
        </w:rPr>
        <w:t xml:space="preserve">13 Постанови </w:t>
      </w:r>
      <w:r w:rsidR="00134EBD" w:rsidRPr="00AB3EE2">
        <w:rPr>
          <w:rFonts w:ascii="Times New Roman" w:hAnsi="Times New Roman"/>
          <w:color w:val="000000"/>
          <w:sz w:val="28"/>
          <w:szCs w:val="28"/>
        </w:rPr>
        <w:t xml:space="preserve">КМУ </w:t>
      </w:r>
      <w:r w:rsidRPr="00AB3EE2">
        <w:rPr>
          <w:rFonts w:ascii="Times New Roman" w:hAnsi="Times New Roman"/>
          <w:color w:val="000000"/>
          <w:sz w:val="28"/>
          <w:szCs w:val="28"/>
        </w:rPr>
        <w:t xml:space="preserve">№373) з використанням засобів </w:t>
      </w:r>
      <w:r w:rsidR="00282C3A" w:rsidRPr="00AB3EE2">
        <w:rPr>
          <w:rFonts w:ascii="Times New Roman" w:hAnsi="Times New Roman"/>
          <w:color w:val="000000"/>
          <w:sz w:val="28"/>
          <w:szCs w:val="28"/>
        </w:rPr>
        <w:t>КЗІ</w:t>
      </w:r>
      <w:r w:rsidRPr="00AB3EE2">
        <w:rPr>
          <w:rFonts w:ascii="Times New Roman" w:hAnsi="Times New Roman"/>
          <w:color w:val="000000"/>
          <w:sz w:val="28"/>
          <w:szCs w:val="28"/>
        </w:rPr>
        <w:t xml:space="preserve">, </w:t>
      </w:r>
      <w:r w:rsidR="00282C3A" w:rsidRPr="00AB3EE2">
        <w:rPr>
          <w:rFonts w:ascii="Times New Roman" w:hAnsi="Times New Roman"/>
          <w:color w:val="000000"/>
          <w:sz w:val="28"/>
          <w:szCs w:val="28"/>
        </w:rPr>
        <w:t>що</w:t>
      </w:r>
      <w:r w:rsidRPr="00AB3EE2">
        <w:rPr>
          <w:rFonts w:ascii="Times New Roman" w:hAnsi="Times New Roman"/>
          <w:color w:val="000000"/>
          <w:sz w:val="28"/>
          <w:szCs w:val="28"/>
        </w:rPr>
        <w:t xml:space="preserve"> забезпечують шифрування </w:t>
      </w:r>
      <w:r w:rsidR="00282C3A" w:rsidRPr="00AB3EE2">
        <w:rPr>
          <w:rFonts w:ascii="Times New Roman" w:hAnsi="Times New Roman"/>
          <w:color w:val="000000"/>
          <w:sz w:val="28"/>
          <w:szCs w:val="28"/>
        </w:rPr>
        <w:t xml:space="preserve">інформації з обмеженим доступом (надалі – </w:t>
      </w:r>
      <w:proofErr w:type="spellStart"/>
      <w:r w:rsidRPr="00AB3EE2">
        <w:rPr>
          <w:rFonts w:ascii="Times New Roman" w:hAnsi="Times New Roman"/>
          <w:color w:val="000000"/>
          <w:sz w:val="28"/>
          <w:szCs w:val="28"/>
        </w:rPr>
        <w:t>ІзОД</w:t>
      </w:r>
      <w:proofErr w:type="spellEnd"/>
      <w:r w:rsidR="00282C3A" w:rsidRPr="00AB3EE2">
        <w:rPr>
          <w:rFonts w:ascii="Times New Roman" w:hAnsi="Times New Roman"/>
          <w:color w:val="000000"/>
          <w:sz w:val="28"/>
          <w:szCs w:val="28"/>
        </w:rPr>
        <w:t>)</w:t>
      </w:r>
      <w:r w:rsidRPr="00AB3EE2">
        <w:rPr>
          <w:rFonts w:ascii="Times New Roman" w:hAnsi="Times New Roman"/>
          <w:color w:val="000000"/>
          <w:sz w:val="28"/>
          <w:szCs w:val="28"/>
        </w:rPr>
        <w:t xml:space="preserve"> та мають </w:t>
      </w:r>
      <w:r w:rsidR="003C50AE" w:rsidRPr="00AB3EE2">
        <w:rPr>
          <w:rFonts w:ascii="Times New Roman" w:hAnsi="Times New Roman"/>
          <w:color w:val="000000"/>
          <w:sz w:val="28"/>
          <w:szCs w:val="28"/>
        </w:rPr>
        <w:t>е</w:t>
      </w:r>
      <w:r w:rsidRPr="00AB3EE2">
        <w:rPr>
          <w:rFonts w:ascii="Times New Roman" w:hAnsi="Times New Roman"/>
          <w:color w:val="000000"/>
          <w:sz w:val="28"/>
          <w:szCs w:val="28"/>
        </w:rPr>
        <w:t xml:space="preserve">кспертний </w:t>
      </w:r>
      <w:r w:rsidR="003C50AE" w:rsidRPr="00AB3EE2">
        <w:rPr>
          <w:rFonts w:ascii="Times New Roman" w:hAnsi="Times New Roman"/>
          <w:color w:val="000000"/>
          <w:sz w:val="28"/>
          <w:szCs w:val="28"/>
        </w:rPr>
        <w:t>в</w:t>
      </w:r>
      <w:r w:rsidRPr="00AB3EE2">
        <w:rPr>
          <w:rFonts w:ascii="Times New Roman" w:hAnsi="Times New Roman"/>
          <w:color w:val="000000"/>
          <w:sz w:val="28"/>
          <w:szCs w:val="28"/>
        </w:rPr>
        <w:t xml:space="preserve">исновок від Адміністрації </w:t>
      </w:r>
      <w:proofErr w:type="spellStart"/>
      <w:r w:rsidRPr="00AB3EE2">
        <w:rPr>
          <w:rFonts w:ascii="Times New Roman" w:hAnsi="Times New Roman"/>
          <w:color w:val="000000"/>
          <w:sz w:val="28"/>
          <w:szCs w:val="28"/>
        </w:rPr>
        <w:t>Держспецзв’язку</w:t>
      </w:r>
      <w:proofErr w:type="spellEnd"/>
      <w:r w:rsidRPr="00AB3EE2">
        <w:rPr>
          <w:rFonts w:ascii="Times New Roman" w:hAnsi="Times New Roman"/>
          <w:color w:val="000000"/>
          <w:sz w:val="28"/>
          <w:szCs w:val="28"/>
        </w:rPr>
        <w:t xml:space="preserve"> України. Політика криптографії, що реалізується</w:t>
      </w:r>
      <w:r w:rsidR="00134EBD" w:rsidRPr="00AB3EE2">
        <w:rPr>
          <w:rFonts w:ascii="Times New Roman" w:hAnsi="Times New Roman"/>
          <w:color w:val="000000"/>
          <w:sz w:val="28"/>
          <w:szCs w:val="28"/>
        </w:rPr>
        <w:t xml:space="preserve"> комплексом захисту засобів (надалі – </w:t>
      </w:r>
      <w:r w:rsidRPr="00AB3EE2">
        <w:rPr>
          <w:rFonts w:ascii="Times New Roman" w:hAnsi="Times New Roman"/>
          <w:color w:val="000000"/>
          <w:sz w:val="28"/>
          <w:szCs w:val="28"/>
        </w:rPr>
        <w:t>КЗЗ</w:t>
      </w:r>
      <w:r w:rsidR="00134EBD" w:rsidRPr="00AB3EE2">
        <w:rPr>
          <w:rFonts w:ascii="Times New Roman" w:hAnsi="Times New Roman"/>
          <w:color w:val="000000"/>
          <w:sz w:val="28"/>
          <w:szCs w:val="28"/>
        </w:rPr>
        <w:t>)</w:t>
      </w:r>
      <w:r w:rsidRPr="00AB3EE2">
        <w:rPr>
          <w:rFonts w:ascii="Times New Roman" w:hAnsi="Times New Roman"/>
          <w:color w:val="000000"/>
          <w:sz w:val="28"/>
          <w:szCs w:val="28"/>
        </w:rPr>
        <w:t xml:space="preserve"> СУІБ, дозволяє автоматизовану передачу </w:t>
      </w:r>
      <w:proofErr w:type="spellStart"/>
      <w:r w:rsidRPr="00AB3EE2">
        <w:rPr>
          <w:rFonts w:ascii="Times New Roman" w:hAnsi="Times New Roman"/>
          <w:color w:val="000000"/>
          <w:sz w:val="28"/>
          <w:szCs w:val="28"/>
        </w:rPr>
        <w:t>ІзОД</w:t>
      </w:r>
      <w:proofErr w:type="spellEnd"/>
      <w:r w:rsidRPr="00AB3EE2">
        <w:rPr>
          <w:rFonts w:ascii="Times New Roman" w:hAnsi="Times New Roman"/>
          <w:color w:val="000000"/>
          <w:sz w:val="28"/>
          <w:szCs w:val="28"/>
        </w:rPr>
        <w:t xml:space="preserve"> через незахищене середовище лише з використанням технології шифрування. Обмін </w:t>
      </w:r>
      <w:proofErr w:type="spellStart"/>
      <w:r w:rsidRPr="00AB3EE2">
        <w:rPr>
          <w:rFonts w:ascii="Times New Roman" w:hAnsi="Times New Roman"/>
          <w:color w:val="000000"/>
          <w:sz w:val="28"/>
          <w:szCs w:val="28"/>
        </w:rPr>
        <w:t>ІзОД</w:t>
      </w:r>
      <w:proofErr w:type="spellEnd"/>
      <w:r w:rsidRPr="00AB3EE2">
        <w:rPr>
          <w:rFonts w:ascii="Times New Roman" w:hAnsi="Times New Roman"/>
          <w:color w:val="000000"/>
          <w:sz w:val="28"/>
          <w:szCs w:val="28"/>
        </w:rPr>
        <w:t xml:space="preserve"> за межі КЗ також можлив</w:t>
      </w:r>
      <w:r w:rsidR="00252954" w:rsidRPr="00AB3EE2">
        <w:rPr>
          <w:rFonts w:ascii="Times New Roman" w:hAnsi="Times New Roman"/>
          <w:color w:val="000000"/>
          <w:sz w:val="28"/>
          <w:szCs w:val="28"/>
        </w:rPr>
        <w:t>о</w:t>
      </w:r>
      <w:r w:rsidRPr="00AB3EE2">
        <w:rPr>
          <w:rFonts w:ascii="Times New Roman" w:hAnsi="Times New Roman"/>
          <w:color w:val="000000"/>
          <w:sz w:val="28"/>
          <w:szCs w:val="28"/>
        </w:rPr>
        <w:t xml:space="preserve"> здійснювати з використанням </w:t>
      </w:r>
      <w:proofErr w:type="spellStart"/>
      <w:r w:rsidRPr="00AB3EE2">
        <w:rPr>
          <w:rFonts w:ascii="Times New Roman" w:hAnsi="Times New Roman"/>
          <w:color w:val="000000"/>
          <w:sz w:val="28"/>
          <w:szCs w:val="28"/>
        </w:rPr>
        <w:t>з'ємних</w:t>
      </w:r>
      <w:proofErr w:type="spellEnd"/>
      <w:r w:rsidRPr="00AB3EE2">
        <w:rPr>
          <w:rFonts w:ascii="Times New Roman" w:hAnsi="Times New Roman"/>
          <w:color w:val="000000"/>
          <w:sz w:val="28"/>
          <w:szCs w:val="28"/>
        </w:rPr>
        <w:t xml:space="preserve"> носіїв інформації з дотриманням вимог політик СУІБ</w:t>
      </w:r>
      <w:r w:rsidR="008034E8" w:rsidRPr="00AB3EE2">
        <w:rPr>
          <w:rFonts w:ascii="Times New Roman" w:hAnsi="Times New Roman"/>
          <w:color w:val="000000"/>
          <w:sz w:val="28"/>
          <w:szCs w:val="28"/>
        </w:rPr>
        <w:t>;</w:t>
      </w:r>
    </w:p>
    <w:p w14:paraId="7C001E52" w14:textId="34D89BCA" w:rsidR="003B376B" w:rsidRPr="00AB3EE2" w:rsidRDefault="00134EBD" w:rsidP="00134EB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3.4.3 </w:t>
      </w:r>
      <w:r w:rsidR="003B376B" w:rsidRPr="00AB3EE2">
        <w:rPr>
          <w:rFonts w:ascii="Times New Roman" w:hAnsi="Times New Roman"/>
          <w:color w:val="000000"/>
          <w:sz w:val="28"/>
          <w:szCs w:val="28"/>
        </w:rPr>
        <w:t>Під час передачі ІА з</w:t>
      </w:r>
      <w:r w:rsidR="008034E8"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PK1, PK2, PK3, PK4 в межах контрольованої зони шифрування </w:t>
      </w:r>
      <w:proofErr w:type="spellStart"/>
      <w:r w:rsidR="003B376B" w:rsidRPr="00AB3EE2">
        <w:rPr>
          <w:rFonts w:ascii="Times New Roman" w:hAnsi="Times New Roman"/>
          <w:color w:val="000000"/>
          <w:sz w:val="28"/>
          <w:szCs w:val="28"/>
        </w:rPr>
        <w:t>ІзОД</w:t>
      </w:r>
      <w:proofErr w:type="spellEnd"/>
      <w:r w:rsidR="003B376B" w:rsidRPr="00AB3EE2">
        <w:rPr>
          <w:rFonts w:ascii="Times New Roman" w:hAnsi="Times New Roman"/>
          <w:color w:val="000000"/>
          <w:sz w:val="28"/>
          <w:szCs w:val="28"/>
        </w:rPr>
        <w:t xml:space="preserve"> здійснюється. </w:t>
      </w:r>
      <w:bookmarkStart w:id="7" w:name="_Toc5184253"/>
    </w:p>
    <w:p w14:paraId="444986AB" w14:textId="0BD38786" w:rsidR="00A163D0" w:rsidRPr="00AB3EE2" w:rsidRDefault="00134EBD" w:rsidP="00373D7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3.5. </w:t>
      </w:r>
      <w:r w:rsidR="003B376B" w:rsidRPr="00AB3EE2">
        <w:rPr>
          <w:rFonts w:ascii="Times New Roman" w:hAnsi="Times New Roman"/>
          <w:color w:val="000000"/>
          <w:sz w:val="28"/>
          <w:szCs w:val="28"/>
        </w:rPr>
        <w:t xml:space="preserve">Процес використання </w:t>
      </w:r>
      <w:bookmarkStart w:id="8" w:name="_Toc5184254"/>
      <w:bookmarkEnd w:id="7"/>
      <w:r w:rsidR="003B376B" w:rsidRPr="00AB3EE2">
        <w:rPr>
          <w:rFonts w:ascii="Times New Roman" w:hAnsi="Times New Roman"/>
          <w:color w:val="000000"/>
          <w:sz w:val="28"/>
          <w:szCs w:val="28"/>
        </w:rPr>
        <w:t>шифрування</w:t>
      </w:r>
      <w:bookmarkStart w:id="9" w:name="_Toc436472069"/>
      <w:bookmarkEnd w:id="8"/>
      <w:r w:rsidRPr="00AB3EE2">
        <w:rPr>
          <w:rFonts w:ascii="Times New Roman" w:hAnsi="Times New Roman"/>
          <w:color w:val="000000"/>
          <w:sz w:val="28"/>
          <w:szCs w:val="28"/>
        </w:rPr>
        <w:t>: в</w:t>
      </w:r>
      <w:r w:rsidR="003B376B" w:rsidRPr="00AB3EE2">
        <w:rPr>
          <w:rFonts w:ascii="Times New Roman" w:hAnsi="Times New Roman"/>
          <w:color w:val="000000"/>
          <w:sz w:val="28"/>
          <w:szCs w:val="28"/>
        </w:rPr>
        <w:t xml:space="preserve">ідповідно до D14.6-СУІБ </w:t>
      </w:r>
      <w:r w:rsidR="005465B5" w:rsidRPr="00AB3EE2">
        <w:rPr>
          <w:rFonts w:ascii="Times New Roman" w:hAnsi="Times New Roman"/>
          <w:color w:val="000000"/>
          <w:sz w:val="28"/>
          <w:szCs w:val="28"/>
        </w:rPr>
        <w:t>«</w:t>
      </w:r>
      <w:r w:rsidR="003B376B" w:rsidRPr="00AB3EE2">
        <w:rPr>
          <w:rFonts w:ascii="Times New Roman" w:hAnsi="Times New Roman"/>
          <w:color w:val="000000"/>
          <w:sz w:val="28"/>
          <w:szCs w:val="28"/>
        </w:rPr>
        <w:t>Політик</w:t>
      </w:r>
      <w:r w:rsidR="005465B5" w:rsidRPr="00AB3EE2">
        <w:rPr>
          <w:rFonts w:ascii="Times New Roman" w:hAnsi="Times New Roman"/>
          <w:color w:val="000000"/>
          <w:sz w:val="28"/>
          <w:szCs w:val="28"/>
        </w:rPr>
        <w:t>а</w:t>
      </w:r>
      <w:r w:rsidR="003B376B" w:rsidRPr="00AB3EE2">
        <w:rPr>
          <w:rFonts w:ascii="Times New Roman" w:hAnsi="Times New Roman"/>
          <w:color w:val="000000"/>
          <w:sz w:val="28"/>
          <w:szCs w:val="28"/>
        </w:rPr>
        <w:t xml:space="preserve"> класифікації інформації</w:t>
      </w:r>
      <w:r w:rsidR="005465B5"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а також юридичних та договірних зобов'язань, </w:t>
      </w:r>
      <w:r w:rsidR="007E087D" w:rsidRPr="00AB3EE2">
        <w:rPr>
          <w:rFonts w:ascii="Times New Roman" w:hAnsi="Times New Roman"/>
          <w:color w:val="000000"/>
          <w:sz w:val="28"/>
          <w:szCs w:val="28"/>
        </w:rPr>
        <w:t xml:space="preserve">виконком міської ради </w:t>
      </w:r>
      <w:r w:rsidR="003B376B" w:rsidRPr="00AB3EE2">
        <w:rPr>
          <w:rFonts w:ascii="Times New Roman" w:hAnsi="Times New Roman"/>
          <w:color w:val="000000"/>
          <w:sz w:val="28"/>
          <w:szCs w:val="28"/>
        </w:rPr>
        <w:t xml:space="preserve">має захищати критичні інформаційні системи/активи та інформацію за допомогою </w:t>
      </w:r>
      <w:r w:rsidR="000745C3" w:rsidRPr="00AB3EE2">
        <w:rPr>
          <w:rFonts w:ascii="Times New Roman" w:hAnsi="Times New Roman"/>
          <w:color w:val="000000"/>
          <w:sz w:val="28"/>
          <w:szCs w:val="28"/>
        </w:rPr>
        <w:t>таких</w:t>
      </w:r>
      <w:r w:rsidR="003B376B" w:rsidRPr="00AB3EE2">
        <w:rPr>
          <w:rFonts w:ascii="Times New Roman" w:hAnsi="Times New Roman"/>
          <w:color w:val="000000"/>
          <w:sz w:val="28"/>
          <w:szCs w:val="28"/>
        </w:rPr>
        <w:t xml:space="preserve"> криптографічних засобів:</w:t>
      </w:r>
    </w:p>
    <w:p w14:paraId="498FA717" w14:textId="77777777" w:rsidR="00373D70" w:rsidRPr="00AB3EE2" w:rsidRDefault="00373D70" w:rsidP="00373D70">
      <w:pPr>
        <w:spacing w:after="0" w:line="240" w:lineRule="auto"/>
        <w:ind w:firstLine="567"/>
        <w:jc w:val="both"/>
        <w:rPr>
          <w:rFonts w:ascii="Times New Roman" w:hAnsi="Times New Roman"/>
          <w:color w:val="000000"/>
          <w:sz w:val="28"/>
          <w:szCs w:val="28"/>
        </w:rPr>
      </w:pPr>
    </w:p>
    <w:tbl>
      <w:tblPr>
        <w:tblStyle w:val="a9"/>
        <w:tblW w:w="0" w:type="auto"/>
        <w:tblLook w:val="04A0" w:firstRow="1" w:lastRow="0" w:firstColumn="1" w:lastColumn="0" w:noHBand="0" w:noVBand="1"/>
      </w:tblPr>
      <w:tblGrid>
        <w:gridCol w:w="594"/>
        <w:gridCol w:w="4646"/>
        <w:gridCol w:w="4388"/>
      </w:tblGrid>
      <w:tr w:rsidR="00A163D0" w:rsidRPr="00AB3EE2" w14:paraId="15098614" w14:textId="77777777" w:rsidTr="00680584">
        <w:tc>
          <w:tcPr>
            <w:tcW w:w="594" w:type="dxa"/>
          </w:tcPr>
          <w:p w14:paraId="65A8BBC6" w14:textId="4B6EC2C0" w:rsidR="00A163D0" w:rsidRPr="00AB3EE2" w:rsidRDefault="00A163D0" w:rsidP="00A163D0">
            <w:pPr>
              <w:jc w:val="center"/>
              <w:rPr>
                <w:rFonts w:ascii="Times New Roman" w:hAnsi="Times New Roman" w:cs="Times New Roman"/>
                <w:b/>
                <w:i/>
                <w:color w:val="000000"/>
                <w:sz w:val="24"/>
                <w:szCs w:val="24"/>
              </w:rPr>
            </w:pPr>
            <w:r w:rsidRPr="00AB3EE2">
              <w:rPr>
                <w:rFonts w:ascii="Times New Roman" w:hAnsi="Times New Roman" w:cs="Times New Roman"/>
                <w:b/>
                <w:i/>
                <w:color w:val="000000"/>
                <w:sz w:val="24"/>
                <w:szCs w:val="24"/>
              </w:rPr>
              <w:t>№ п/п</w:t>
            </w:r>
          </w:p>
        </w:tc>
        <w:tc>
          <w:tcPr>
            <w:tcW w:w="4646" w:type="dxa"/>
          </w:tcPr>
          <w:p w14:paraId="15388B06" w14:textId="05D55F1B" w:rsidR="00A163D0" w:rsidRPr="00AB3EE2" w:rsidRDefault="00A163D0" w:rsidP="00A163D0">
            <w:pPr>
              <w:jc w:val="center"/>
              <w:rPr>
                <w:rFonts w:ascii="Times New Roman" w:hAnsi="Times New Roman" w:cs="Times New Roman"/>
                <w:b/>
                <w:i/>
                <w:color w:val="000000"/>
                <w:sz w:val="24"/>
                <w:szCs w:val="24"/>
              </w:rPr>
            </w:pPr>
            <w:r w:rsidRPr="00AB3EE2">
              <w:rPr>
                <w:rFonts w:ascii="Times New Roman" w:hAnsi="Times New Roman" w:cs="Times New Roman"/>
                <w:b/>
                <w:i/>
                <w:color w:val="000000"/>
                <w:sz w:val="24"/>
                <w:szCs w:val="24"/>
              </w:rPr>
              <w:t>Сервіс/система</w:t>
            </w:r>
          </w:p>
        </w:tc>
        <w:tc>
          <w:tcPr>
            <w:tcW w:w="4388" w:type="dxa"/>
          </w:tcPr>
          <w:p w14:paraId="353A34D4" w14:textId="7006F884" w:rsidR="00A163D0" w:rsidRPr="00AB3EE2" w:rsidRDefault="00A163D0" w:rsidP="00A163D0">
            <w:pPr>
              <w:jc w:val="center"/>
              <w:rPr>
                <w:rFonts w:ascii="Times New Roman" w:hAnsi="Times New Roman" w:cs="Times New Roman"/>
                <w:b/>
                <w:i/>
                <w:color w:val="000000"/>
                <w:sz w:val="24"/>
                <w:szCs w:val="24"/>
              </w:rPr>
            </w:pPr>
            <w:r w:rsidRPr="00AB3EE2">
              <w:rPr>
                <w:rFonts w:ascii="Times New Roman" w:hAnsi="Times New Roman" w:cs="Times New Roman"/>
                <w:b/>
                <w:i/>
                <w:color w:val="000000"/>
                <w:sz w:val="24"/>
                <w:szCs w:val="24"/>
              </w:rPr>
              <w:t>Метод захисту</w:t>
            </w:r>
          </w:p>
        </w:tc>
      </w:tr>
      <w:tr w:rsidR="00A163D0" w:rsidRPr="00AB3EE2" w14:paraId="0EA26D5C" w14:textId="77777777" w:rsidTr="00680584">
        <w:tc>
          <w:tcPr>
            <w:tcW w:w="594" w:type="dxa"/>
          </w:tcPr>
          <w:p w14:paraId="296977AC" w14:textId="5678C57B" w:rsidR="00A163D0" w:rsidRPr="00AB3EE2" w:rsidRDefault="00A163D0" w:rsidP="00A163D0">
            <w:pPr>
              <w:jc w:val="center"/>
              <w:rPr>
                <w:rFonts w:ascii="Times New Roman" w:hAnsi="Times New Roman" w:cs="Times New Roman"/>
                <w:color w:val="000000"/>
                <w:sz w:val="24"/>
                <w:szCs w:val="24"/>
              </w:rPr>
            </w:pPr>
            <w:r w:rsidRPr="00AB3EE2">
              <w:rPr>
                <w:rFonts w:ascii="Times New Roman" w:hAnsi="Times New Roman" w:cs="Times New Roman"/>
                <w:color w:val="000000"/>
                <w:sz w:val="24"/>
                <w:szCs w:val="24"/>
              </w:rPr>
              <w:t>1</w:t>
            </w:r>
          </w:p>
        </w:tc>
        <w:tc>
          <w:tcPr>
            <w:tcW w:w="4646" w:type="dxa"/>
          </w:tcPr>
          <w:p w14:paraId="4E20C31F" w14:textId="65CF3E81"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 xml:space="preserve">Робочі станції користувачів </w:t>
            </w:r>
            <w:r w:rsidR="00680584" w:rsidRPr="00AB3EE2">
              <w:rPr>
                <w:rFonts w:ascii="Times New Roman" w:hAnsi="Times New Roman" w:cs="Times New Roman"/>
                <w:sz w:val="24"/>
                <w:szCs w:val="24"/>
              </w:rPr>
              <w:t>інформаційно-комунікаційних систем</w:t>
            </w:r>
            <w:r w:rsidRPr="00AB3EE2">
              <w:rPr>
                <w:rFonts w:ascii="Times New Roman" w:hAnsi="Times New Roman" w:cs="Times New Roman"/>
                <w:sz w:val="24"/>
                <w:szCs w:val="24"/>
              </w:rPr>
              <w:t xml:space="preserve"> </w:t>
            </w:r>
          </w:p>
        </w:tc>
        <w:tc>
          <w:tcPr>
            <w:tcW w:w="4388" w:type="dxa"/>
          </w:tcPr>
          <w:p w14:paraId="59EA5A98" w14:textId="63790408"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Шифрування жорсткого диску</w:t>
            </w:r>
          </w:p>
        </w:tc>
      </w:tr>
      <w:tr w:rsidR="00A163D0" w:rsidRPr="00AB3EE2" w14:paraId="4A2C7176" w14:textId="77777777" w:rsidTr="00680584">
        <w:tc>
          <w:tcPr>
            <w:tcW w:w="594" w:type="dxa"/>
          </w:tcPr>
          <w:p w14:paraId="084A2ABB" w14:textId="723CDE51" w:rsidR="00A163D0" w:rsidRPr="00AB3EE2" w:rsidRDefault="00A163D0" w:rsidP="00A163D0">
            <w:pPr>
              <w:jc w:val="center"/>
              <w:rPr>
                <w:rFonts w:ascii="Times New Roman" w:hAnsi="Times New Roman" w:cs="Times New Roman"/>
                <w:color w:val="000000"/>
                <w:sz w:val="24"/>
                <w:szCs w:val="24"/>
              </w:rPr>
            </w:pPr>
            <w:r w:rsidRPr="00AB3EE2">
              <w:rPr>
                <w:rFonts w:ascii="Times New Roman" w:hAnsi="Times New Roman" w:cs="Times New Roman"/>
                <w:color w:val="000000"/>
                <w:sz w:val="24"/>
                <w:szCs w:val="24"/>
              </w:rPr>
              <w:t>2</w:t>
            </w:r>
          </w:p>
        </w:tc>
        <w:tc>
          <w:tcPr>
            <w:tcW w:w="4646" w:type="dxa"/>
          </w:tcPr>
          <w:p w14:paraId="20560647" w14:textId="37EDDD36"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Віддалений доступ</w:t>
            </w:r>
          </w:p>
        </w:tc>
        <w:tc>
          <w:tcPr>
            <w:tcW w:w="4388" w:type="dxa"/>
          </w:tcPr>
          <w:p w14:paraId="1F3B8A11" w14:textId="349CA3F6"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VPN</w:t>
            </w:r>
          </w:p>
        </w:tc>
      </w:tr>
      <w:tr w:rsidR="00A163D0" w:rsidRPr="00AB3EE2" w14:paraId="30CBBBE6" w14:textId="77777777" w:rsidTr="00680584">
        <w:tc>
          <w:tcPr>
            <w:tcW w:w="594" w:type="dxa"/>
          </w:tcPr>
          <w:p w14:paraId="26099A0E" w14:textId="2429B314" w:rsidR="00A163D0" w:rsidRPr="00AB3EE2" w:rsidRDefault="00A163D0" w:rsidP="00A163D0">
            <w:pPr>
              <w:jc w:val="center"/>
              <w:rPr>
                <w:rFonts w:ascii="Times New Roman" w:hAnsi="Times New Roman" w:cs="Times New Roman"/>
                <w:color w:val="000000"/>
                <w:sz w:val="24"/>
                <w:szCs w:val="24"/>
              </w:rPr>
            </w:pPr>
            <w:r w:rsidRPr="00AB3EE2">
              <w:rPr>
                <w:rFonts w:ascii="Times New Roman" w:hAnsi="Times New Roman" w:cs="Times New Roman"/>
                <w:color w:val="000000"/>
                <w:sz w:val="24"/>
                <w:szCs w:val="24"/>
              </w:rPr>
              <w:t>3</w:t>
            </w:r>
          </w:p>
        </w:tc>
        <w:tc>
          <w:tcPr>
            <w:tcW w:w="4646" w:type="dxa"/>
          </w:tcPr>
          <w:p w14:paraId="5967CAEC" w14:textId="4D02D4BA"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ЗНІ з рівнем конфіденційності РК1, РК3</w:t>
            </w:r>
          </w:p>
        </w:tc>
        <w:tc>
          <w:tcPr>
            <w:tcW w:w="4388" w:type="dxa"/>
          </w:tcPr>
          <w:p w14:paraId="7DE0B6A4" w14:textId="784AF446"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Шифрування ІА</w:t>
            </w:r>
          </w:p>
        </w:tc>
      </w:tr>
      <w:tr w:rsidR="00A163D0" w:rsidRPr="00AB3EE2" w14:paraId="4D921E33" w14:textId="77777777" w:rsidTr="00680584">
        <w:tc>
          <w:tcPr>
            <w:tcW w:w="594" w:type="dxa"/>
          </w:tcPr>
          <w:p w14:paraId="12F42606" w14:textId="6EC7BE3C" w:rsidR="00A163D0" w:rsidRPr="00AB3EE2" w:rsidRDefault="00A163D0" w:rsidP="00A163D0">
            <w:pPr>
              <w:jc w:val="center"/>
              <w:rPr>
                <w:rFonts w:ascii="Times New Roman" w:hAnsi="Times New Roman" w:cs="Times New Roman"/>
                <w:color w:val="000000"/>
                <w:sz w:val="24"/>
                <w:szCs w:val="24"/>
              </w:rPr>
            </w:pPr>
            <w:r w:rsidRPr="00AB3EE2">
              <w:rPr>
                <w:rFonts w:ascii="Times New Roman" w:hAnsi="Times New Roman" w:cs="Times New Roman"/>
                <w:color w:val="000000"/>
                <w:sz w:val="24"/>
                <w:szCs w:val="24"/>
              </w:rPr>
              <w:t>4</w:t>
            </w:r>
          </w:p>
        </w:tc>
        <w:tc>
          <w:tcPr>
            <w:tcW w:w="4646" w:type="dxa"/>
          </w:tcPr>
          <w:p w14:paraId="3B6361E3" w14:textId="76F565F7"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Матеріальні носії інформації із рівнем конфіденційності РК2, РК4</w:t>
            </w:r>
          </w:p>
        </w:tc>
        <w:tc>
          <w:tcPr>
            <w:tcW w:w="4388" w:type="dxa"/>
          </w:tcPr>
          <w:p w14:paraId="6EAF13A9" w14:textId="5B561A48"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 xml:space="preserve">Застосування засобів КЗІ, які мають чинний </w:t>
            </w:r>
            <w:r w:rsidR="000745C3" w:rsidRPr="00AB3EE2">
              <w:rPr>
                <w:rFonts w:ascii="Times New Roman" w:hAnsi="Times New Roman" w:cs="Times New Roman"/>
                <w:sz w:val="24"/>
                <w:szCs w:val="24"/>
              </w:rPr>
              <w:t>е</w:t>
            </w:r>
            <w:r w:rsidRPr="00AB3EE2">
              <w:rPr>
                <w:rFonts w:ascii="Times New Roman" w:hAnsi="Times New Roman" w:cs="Times New Roman"/>
                <w:sz w:val="24"/>
                <w:szCs w:val="24"/>
              </w:rPr>
              <w:t xml:space="preserve">кспертний висновок від </w:t>
            </w:r>
            <w:r w:rsidRPr="00AB3EE2">
              <w:rPr>
                <w:rFonts w:ascii="Times New Roman" w:hAnsi="Times New Roman" w:cs="Times New Roman"/>
                <w:spacing w:val="-1"/>
                <w:sz w:val="24"/>
                <w:szCs w:val="24"/>
              </w:rPr>
              <w:t xml:space="preserve">Адміністрації </w:t>
            </w:r>
            <w:proofErr w:type="spellStart"/>
            <w:r w:rsidRPr="00AB3EE2">
              <w:rPr>
                <w:rFonts w:ascii="Times New Roman" w:hAnsi="Times New Roman" w:cs="Times New Roman"/>
                <w:spacing w:val="-1"/>
                <w:sz w:val="24"/>
                <w:szCs w:val="24"/>
              </w:rPr>
              <w:t>Держспецзв’язку</w:t>
            </w:r>
            <w:proofErr w:type="spellEnd"/>
            <w:r w:rsidRPr="00AB3EE2">
              <w:rPr>
                <w:rFonts w:ascii="Times New Roman" w:hAnsi="Times New Roman" w:cs="Times New Roman"/>
                <w:spacing w:val="-1"/>
                <w:sz w:val="24"/>
                <w:szCs w:val="24"/>
              </w:rPr>
              <w:t xml:space="preserve"> України, що дозволяє захищати</w:t>
            </w:r>
            <w:r w:rsidR="000745C3" w:rsidRPr="00AB3EE2">
              <w:rPr>
                <w:rFonts w:ascii="Times New Roman" w:hAnsi="Times New Roman" w:cs="Times New Roman"/>
                <w:spacing w:val="-1"/>
                <w:sz w:val="24"/>
                <w:szCs w:val="24"/>
              </w:rPr>
              <w:t xml:space="preserve"> ІА</w:t>
            </w:r>
            <w:r w:rsidRPr="00AB3EE2">
              <w:rPr>
                <w:rFonts w:ascii="Times New Roman" w:hAnsi="Times New Roman" w:cs="Times New Roman"/>
                <w:spacing w:val="-1"/>
                <w:sz w:val="24"/>
                <w:szCs w:val="24"/>
              </w:rPr>
              <w:t xml:space="preserve"> за допомогою використання технології шифрування саме цього виду ІА</w:t>
            </w:r>
          </w:p>
        </w:tc>
      </w:tr>
      <w:tr w:rsidR="00A163D0" w:rsidRPr="00AB3EE2" w14:paraId="71D09B7F" w14:textId="77777777" w:rsidTr="00680584">
        <w:tc>
          <w:tcPr>
            <w:tcW w:w="594" w:type="dxa"/>
          </w:tcPr>
          <w:p w14:paraId="799D6244" w14:textId="7FD9F7EF" w:rsidR="00A163D0" w:rsidRPr="00AB3EE2" w:rsidRDefault="00A163D0" w:rsidP="00A163D0">
            <w:pPr>
              <w:jc w:val="center"/>
              <w:rPr>
                <w:rFonts w:ascii="Times New Roman" w:hAnsi="Times New Roman" w:cs="Times New Roman"/>
                <w:color w:val="000000"/>
                <w:sz w:val="24"/>
                <w:szCs w:val="24"/>
              </w:rPr>
            </w:pPr>
            <w:r w:rsidRPr="00AB3EE2">
              <w:rPr>
                <w:rFonts w:ascii="Times New Roman" w:hAnsi="Times New Roman" w:cs="Times New Roman"/>
                <w:color w:val="000000"/>
                <w:sz w:val="24"/>
                <w:szCs w:val="24"/>
              </w:rPr>
              <w:t>5</w:t>
            </w:r>
          </w:p>
        </w:tc>
        <w:tc>
          <w:tcPr>
            <w:tcW w:w="4646" w:type="dxa"/>
          </w:tcPr>
          <w:p w14:paraId="25CFBF71" w14:textId="5ADBB19C"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Дані міжсистемн</w:t>
            </w:r>
            <w:r w:rsidR="000745C3" w:rsidRPr="00AB3EE2">
              <w:rPr>
                <w:rFonts w:ascii="Times New Roman" w:hAnsi="Times New Roman" w:cs="Times New Roman"/>
                <w:sz w:val="24"/>
                <w:szCs w:val="24"/>
              </w:rPr>
              <w:t xml:space="preserve">ої </w:t>
            </w:r>
            <w:r w:rsidRPr="00AB3EE2">
              <w:rPr>
                <w:rFonts w:ascii="Times New Roman" w:hAnsi="Times New Roman" w:cs="Times New Roman"/>
                <w:sz w:val="24"/>
                <w:szCs w:val="24"/>
              </w:rPr>
              <w:t>взаємодії (інформацій</w:t>
            </w:r>
            <w:r w:rsidR="000745C3" w:rsidRPr="00AB3EE2">
              <w:rPr>
                <w:rFonts w:ascii="Times New Roman" w:hAnsi="Times New Roman" w:cs="Times New Roman"/>
                <w:sz w:val="24"/>
                <w:szCs w:val="24"/>
              </w:rPr>
              <w:t>н</w:t>
            </w:r>
            <w:r w:rsidRPr="00AB3EE2">
              <w:rPr>
                <w:rFonts w:ascii="Times New Roman" w:hAnsi="Times New Roman" w:cs="Times New Roman"/>
                <w:sz w:val="24"/>
                <w:szCs w:val="24"/>
              </w:rPr>
              <w:t>ий обмін)</w:t>
            </w:r>
          </w:p>
        </w:tc>
        <w:tc>
          <w:tcPr>
            <w:tcW w:w="4388" w:type="dxa"/>
          </w:tcPr>
          <w:p w14:paraId="2DF02BE4" w14:textId="2739F619"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 xml:space="preserve">TLS від v.1.1 </w:t>
            </w:r>
            <w:r w:rsidR="000745C3" w:rsidRPr="00AB3EE2">
              <w:rPr>
                <w:rFonts w:ascii="Times New Roman" w:hAnsi="Times New Roman" w:cs="Times New Roman"/>
                <w:sz w:val="24"/>
                <w:szCs w:val="24"/>
              </w:rPr>
              <w:t>і</w:t>
            </w:r>
            <w:r w:rsidRPr="00AB3EE2">
              <w:rPr>
                <w:rFonts w:ascii="Times New Roman" w:hAnsi="Times New Roman" w:cs="Times New Roman"/>
                <w:sz w:val="24"/>
                <w:szCs w:val="24"/>
              </w:rPr>
              <w:t xml:space="preserve"> вище</w:t>
            </w:r>
          </w:p>
        </w:tc>
      </w:tr>
      <w:tr w:rsidR="00A163D0" w:rsidRPr="00AB3EE2" w14:paraId="6C3150D7" w14:textId="77777777" w:rsidTr="00680584">
        <w:tc>
          <w:tcPr>
            <w:tcW w:w="594" w:type="dxa"/>
          </w:tcPr>
          <w:p w14:paraId="6AEA56E3" w14:textId="68097AA4" w:rsidR="00A163D0" w:rsidRPr="00AB3EE2" w:rsidRDefault="00A163D0" w:rsidP="00A163D0">
            <w:pPr>
              <w:jc w:val="center"/>
              <w:rPr>
                <w:rFonts w:ascii="Times New Roman" w:hAnsi="Times New Roman" w:cs="Times New Roman"/>
                <w:color w:val="000000"/>
                <w:sz w:val="24"/>
                <w:szCs w:val="24"/>
              </w:rPr>
            </w:pPr>
            <w:r w:rsidRPr="00AB3EE2">
              <w:rPr>
                <w:rFonts w:ascii="Times New Roman" w:hAnsi="Times New Roman" w:cs="Times New Roman"/>
                <w:color w:val="000000"/>
                <w:sz w:val="24"/>
                <w:szCs w:val="24"/>
              </w:rPr>
              <w:t>6</w:t>
            </w:r>
          </w:p>
        </w:tc>
        <w:tc>
          <w:tcPr>
            <w:tcW w:w="4646" w:type="dxa"/>
          </w:tcPr>
          <w:p w14:paraId="3B143721" w14:textId="75A2E1CA" w:rsidR="00A163D0" w:rsidRPr="00AB3EE2" w:rsidRDefault="00A163D0" w:rsidP="00A163D0">
            <w:pPr>
              <w:jc w:val="both"/>
              <w:rPr>
                <w:rFonts w:ascii="Times New Roman" w:hAnsi="Times New Roman" w:cs="Times New Roman"/>
                <w:color w:val="000000"/>
                <w:sz w:val="24"/>
                <w:szCs w:val="24"/>
              </w:rPr>
            </w:pPr>
            <w:proofErr w:type="spellStart"/>
            <w:r w:rsidRPr="00AB3EE2">
              <w:rPr>
                <w:rStyle w:val="a3"/>
                <w:rFonts w:ascii="Times New Roman" w:eastAsia="Times New Roman" w:hAnsi="Times New Roman" w:cs="Times New Roman"/>
                <w:sz w:val="24"/>
                <w:szCs w:val="24"/>
                <w:lang w:val="uk-UA"/>
              </w:rPr>
              <w:t>WEBресурси</w:t>
            </w:r>
            <w:proofErr w:type="spellEnd"/>
            <w:r w:rsidRPr="00AB3EE2">
              <w:rPr>
                <w:rStyle w:val="a3"/>
                <w:rFonts w:ascii="Times New Roman" w:eastAsia="Times New Roman" w:hAnsi="Times New Roman" w:cs="Times New Roman"/>
                <w:sz w:val="24"/>
                <w:szCs w:val="24"/>
                <w:lang w:val="uk-UA"/>
              </w:rPr>
              <w:t xml:space="preserve"> (сайти, портали)</w:t>
            </w:r>
          </w:p>
        </w:tc>
        <w:tc>
          <w:tcPr>
            <w:tcW w:w="4388" w:type="dxa"/>
          </w:tcPr>
          <w:p w14:paraId="1193BFCA" w14:textId="16948B02" w:rsidR="00A163D0" w:rsidRPr="00AB3EE2" w:rsidRDefault="00A163D0" w:rsidP="00A163D0">
            <w:pPr>
              <w:jc w:val="both"/>
              <w:rPr>
                <w:rFonts w:ascii="Times New Roman" w:hAnsi="Times New Roman" w:cs="Times New Roman"/>
                <w:color w:val="000000"/>
                <w:sz w:val="24"/>
                <w:szCs w:val="24"/>
              </w:rPr>
            </w:pPr>
            <w:r w:rsidRPr="00AB3EE2">
              <w:rPr>
                <w:rFonts w:ascii="Times New Roman" w:hAnsi="Times New Roman" w:cs="Times New Roman"/>
                <w:sz w:val="24"/>
                <w:szCs w:val="24"/>
              </w:rPr>
              <w:t>SSL сертифікати</w:t>
            </w:r>
          </w:p>
        </w:tc>
      </w:tr>
    </w:tbl>
    <w:p w14:paraId="25C3EEC1" w14:textId="77777777" w:rsidR="003B376B" w:rsidRPr="00AB3EE2" w:rsidRDefault="003B376B" w:rsidP="00373D70">
      <w:pPr>
        <w:spacing w:after="0" w:line="240" w:lineRule="auto"/>
        <w:ind w:firstLine="567"/>
        <w:jc w:val="both"/>
        <w:rPr>
          <w:rFonts w:ascii="Times New Roman" w:hAnsi="Times New Roman"/>
          <w:color w:val="000000"/>
          <w:sz w:val="28"/>
          <w:szCs w:val="28"/>
        </w:rPr>
      </w:pPr>
    </w:p>
    <w:p w14:paraId="68AB23AC" w14:textId="12CD0AB8" w:rsidR="003B376B" w:rsidRPr="00AB3EE2" w:rsidRDefault="00A163D0" w:rsidP="00373D70">
      <w:pPr>
        <w:spacing w:after="0" w:line="240" w:lineRule="auto"/>
        <w:ind w:firstLine="567"/>
        <w:jc w:val="both"/>
        <w:rPr>
          <w:rFonts w:ascii="Times New Roman" w:hAnsi="Times New Roman"/>
          <w:color w:val="000000"/>
          <w:sz w:val="28"/>
          <w:szCs w:val="28"/>
        </w:rPr>
      </w:pPr>
      <w:bookmarkStart w:id="10" w:name="table03"/>
      <w:bookmarkEnd w:id="10"/>
      <w:r w:rsidRPr="00AB3EE2">
        <w:rPr>
          <w:rFonts w:ascii="Times New Roman" w:hAnsi="Times New Roman"/>
          <w:color w:val="000000"/>
          <w:sz w:val="28"/>
          <w:szCs w:val="28"/>
        </w:rPr>
        <w:t xml:space="preserve">3.6. </w:t>
      </w:r>
      <w:r w:rsidR="003B376B" w:rsidRPr="00AB3EE2">
        <w:rPr>
          <w:rFonts w:ascii="Times New Roman" w:hAnsi="Times New Roman"/>
          <w:color w:val="000000"/>
          <w:sz w:val="28"/>
          <w:szCs w:val="28"/>
        </w:rPr>
        <w:t>При цьому використову</w:t>
      </w:r>
      <w:r w:rsidRPr="00AB3EE2">
        <w:rPr>
          <w:rFonts w:ascii="Times New Roman" w:hAnsi="Times New Roman"/>
          <w:color w:val="000000"/>
          <w:sz w:val="28"/>
          <w:szCs w:val="28"/>
        </w:rPr>
        <w:t>ються</w:t>
      </w:r>
      <w:r w:rsidR="003B376B" w:rsidRPr="00AB3EE2">
        <w:rPr>
          <w:rFonts w:ascii="Times New Roman" w:hAnsi="Times New Roman"/>
          <w:color w:val="000000"/>
          <w:sz w:val="28"/>
          <w:szCs w:val="28"/>
        </w:rPr>
        <w:t xml:space="preserve"> </w:t>
      </w:r>
      <w:r w:rsidR="00A365E6" w:rsidRPr="00AB3EE2">
        <w:rPr>
          <w:rFonts w:ascii="Times New Roman" w:hAnsi="Times New Roman"/>
          <w:color w:val="000000"/>
          <w:sz w:val="28"/>
          <w:szCs w:val="28"/>
        </w:rPr>
        <w:t>такі</w:t>
      </w:r>
      <w:r w:rsidR="003B376B" w:rsidRPr="00AB3EE2">
        <w:rPr>
          <w:rFonts w:ascii="Times New Roman" w:hAnsi="Times New Roman"/>
          <w:color w:val="000000"/>
          <w:sz w:val="28"/>
          <w:szCs w:val="28"/>
        </w:rPr>
        <w:t xml:space="preserve"> криптографічні алгоритми:</w:t>
      </w:r>
    </w:p>
    <w:p w14:paraId="6B816CA2" w14:textId="698D6A21" w:rsidR="00373D70" w:rsidRPr="00AB3EE2" w:rsidRDefault="00373D70" w:rsidP="00373D70">
      <w:pPr>
        <w:spacing w:after="0" w:line="240" w:lineRule="auto"/>
        <w:ind w:firstLine="567"/>
        <w:jc w:val="both"/>
        <w:rPr>
          <w:rFonts w:ascii="Times New Roman" w:hAnsi="Times New Roman"/>
          <w:color w:val="000000"/>
          <w:sz w:val="28"/>
          <w:szCs w:val="28"/>
        </w:rPr>
      </w:pPr>
    </w:p>
    <w:p w14:paraId="712D63A1" w14:textId="77777777" w:rsidR="006C23C2" w:rsidRPr="00AB3EE2" w:rsidRDefault="006C23C2" w:rsidP="00373D70">
      <w:pPr>
        <w:spacing w:after="0" w:line="240" w:lineRule="auto"/>
        <w:ind w:firstLine="567"/>
        <w:jc w:val="both"/>
        <w:rPr>
          <w:rFonts w:ascii="Times New Roman" w:hAnsi="Times New Roman"/>
          <w:color w:val="000000"/>
          <w:sz w:val="28"/>
          <w:szCs w:val="28"/>
        </w:rPr>
      </w:pPr>
    </w:p>
    <w:tbl>
      <w:tblPr>
        <w:tblStyle w:val="a9"/>
        <w:tblW w:w="9634" w:type="dxa"/>
        <w:tblLook w:val="04A0" w:firstRow="1" w:lastRow="0" w:firstColumn="1" w:lastColumn="0" w:noHBand="0" w:noVBand="1"/>
      </w:tblPr>
      <w:tblGrid>
        <w:gridCol w:w="704"/>
        <w:gridCol w:w="4110"/>
        <w:gridCol w:w="4820"/>
      </w:tblGrid>
      <w:tr w:rsidR="00071859" w:rsidRPr="00AB3EE2" w14:paraId="64584F4E" w14:textId="77777777" w:rsidTr="00071859">
        <w:tc>
          <w:tcPr>
            <w:tcW w:w="704" w:type="dxa"/>
          </w:tcPr>
          <w:p w14:paraId="16FA1916" w14:textId="1CBC8DF1" w:rsidR="00071859" w:rsidRPr="00AB3EE2" w:rsidRDefault="00071859" w:rsidP="00373D70">
            <w:pPr>
              <w:jc w:val="center"/>
              <w:rPr>
                <w:rFonts w:ascii="Times New Roman" w:hAnsi="Times New Roman" w:cs="Times New Roman"/>
                <w:b/>
                <w:i/>
                <w:sz w:val="24"/>
                <w:szCs w:val="24"/>
              </w:rPr>
            </w:pPr>
            <w:r w:rsidRPr="00AB3EE2">
              <w:rPr>
                <w:rFonts w:ascii="Times New Roman" w:hAnsi="Times New Roman" w:cs="Times New Roman"/>
                <w:b/>
                <w:i/>
                <w:sz w:val="24"/>
                <w:szCs w:val="24"/>
              </w:rPr>
              <w:lastRenderedPageBreak/>
              <w:t>№ п/п</w:t>
            </w:r>
          </w:p>
        </w:tc>
        <w:tc>
          <w:tcPr>
            <w:tcW w:w="4110" w:type="dxa"/>
          </w:tcPr>
          <w:p w14:paraId="13A1137F" w14:textId="64E04780" w:rsidR="00071859" w:rsidRPr="00AB3EE2" w:rsidRDefault="00071859" w:rsidP="00373D70">
            <w:pPr>
              <w:jc w:val="center"/>
              <w:rPr>
                <w:rFonts w:ascii="Times New Roman" w:hAnsi="Times New Roman" w:cs="Times New Roman"/>
                <w:b/>
                <w:i/>
                <w:sz w:val="24"/>
                <w:szCs w:val="24"/>
              </w:rPr>
            </w:pPr>
            <w:r w:rsidRPr="00AB3EE2">
              <w:rPr>
                <w:rFonts w:ascii="Times New Roman" w:hAnsi="Times New Roman" w:cs="Times New Roman"/>
                <w:b/>
                <w:i/>
                <w:sz w:val="24"/>
                <w:szCs w:val="24"/>
              </w:rPr>
              <w:t>Алгоритм шифрування</w:t>
            </w:r>
          </w:p>
        </w:tc>
        <w:tc>
          <w:tcPr>
            <w:tcW w:w="4820" w:type="dxa"/>
          </w:tcPr>
          <w:p w14:paraId="2575B2F3" w14:textId="0B23D5F7" w:rsidR="00071859" w:rsidRPr="00AB3EE2" w:rsidRDefault="00071859" w:rsidP="00373D70">
            <w:pPr>
              <w:jc w:val="center"/>
              <w:rPr>
                <w:rFonts w:ascii="Times New Roman" w:hAnsi="Times New Roman" w:cs="Times New Roman"/>
                <w:b/>
                <w:i/>
                <w:sz w:val="24"/>
                <w:szCs w:val="24"/>
              </w:rPr>
            </w:pPr>
            <w:r w:rsidRPr="00AB3EE2">
              <w:rPr>
                <w:rFonts w:ascii="Times New Roman" w:hAnsi="Times New Roman" w:cs="Times New Roman"/>
                <w:b/>
                <w:i/>
                <w:sz w:val="24"/>
                <w:szCs w:val="24"/>
              </w:rPr>
              <w:t>Розмір ключа</w:t>
            </w:r>
          </w:p>
        </w:tc>
      </w:tr>
      <w:tr w:rsidR="00071859" w:rsidRPr="00AB3EE2" w14:paraId="189E3899" w14:textId="77777777" w:rsidTr="00071859">
        <w:tc>
          <w:tcPr>
            <w:tcW w:w="704" w:type="dxa"/>
          </w:tcPr>
          <w:p w14:paraId="2AE75CDF" w14:textId="3E314A72"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1</w:t>
            </w:r>
          </w:p>
        </w:tc>
        <w:tc>
          <w:tcPr>
            <w:tcW w:w="4110" w:type="dxa"/>
          </w:tcPr>
          <w:p w14:paraId="08E2A251" w14:textId="20FAEEF4"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AES 256</w:t>
            </w:r>
          </w:p>
        </w:tc>
        <w:tc>
          <w:tcPr>
            <w:tcW w:w="4820" w:type="dxa"/>
          </w:tcPr>
          <w:p w14:paraId="7979C5F4" w14:textId="41FE69A8"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256 біт</w:t>
            </w:r>
          </w:p>
        </w:tc>
      </w:tr>
      <w:tr w:rsidR="00071859" w:rsidRPr="00AB3EE2" w14:paraId="7D9E0BA6" w14:textId="77777777" w:rsidTr="00071859">
        <w:tc>
          <w:tcPr>
            <w:tcW w:w="704" w:type="dxa"/>
          </w:tcPr>
          <w:p w14:paraId="08EE10F7" w14:textId="0401CC03"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2</w:t>
            </w:r>
          </w:p>
        </w:tc>
        <w:tc>
          <w:tcPr>
            <w:tcW w:w="4110" w:type="dxa"/>
          </w:tcPr>
          <w:p w14:paraId="300D7CDE" w14:textId="55ADD949"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AES 128 GCM</w:t>
            </w:r>
          </w:p>
        </w:tc>
        <w:tc>
          <w:tcPr>
            <w:tcW w:w="4820" w:type="dxa"/>
          </w:tcPr>
          <w:p w14:paraId="107C1FC7" w14:textId="18D733CC"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2048 біт (RSA)</w:t>
            </w:r>
          </w:p>
        </w:tc>
      </w:tr>
      <w:tr w:rsidR="00071859" w:rsidRPr="00AB3EE2" w14:paraId="5E46F4EF" w14:textId="77777777" w:rsidTr="00071859">
        <w:tc>
          <w:tcPr>
            <w:tcW w:w="704" w:type="dxa"/>
          </w:tcPr>
          <w:p w14:paraId="3331EB0C" w14:textId="53FC4556"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3</w:t>
            </w:r>
          </w:p>
        </w:tc>
        <w:tc>
          <w:tcPr>
            <w:tcW w:w="4110" w:type="dxa"/>
          </w:tcPr>
          <w:p w14:paraId="1D12FC0F" w14:textId="12EADD4C"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SHA-2</w:t>
            </w:r>
          </w:p>
        </w:tc>
        <w:tc>
          <w:tcPr>
            <w:tcW w:w="4820" w:type="dxa"/>
          </w:tcPr>
          <w:p w14:paraId="7C5C96F9" w14:textId="57386B53"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256 та вище</w:t>
            </w:r>
          </w:p>
        </w:tc>
      </w:tr>
      <w:tr w:rsidR="00071859" w:rsidRPr="00AB3EE2" w14:paraId="6B3FD111" w14:textId="77777777" w:rsidTr="00071859">
        <w:tc>
          <w:tcPr>
            <w:tcW w:w="704" w:type="dxa"/>
          </w:tcPr>
          <w:p w14:paraId="632F4F30" w14:textId="0FFCE191"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4</w:t>
            </w:r>
          </w:p>
        </w:tc>
        <w:tc>
          <w:tcPr>
            <w:tcW w:w="4110" w:type="dxa"/>
          </w:tcPr>
          <w:p w14:paraId="28FDC087" w14:textId="2A7A2A44"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SHA-3</w:t>
            </w:r>
          </w:p>
        </w:tc>
        <w:tc>
          <w:tcPr>
            <w:tcW w:w="4820" w:type="dxa"/>
          </w:tcPr>
          <w:p w14:paraId="29CFB796" w14:textId="2BB447C0"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256 та вище</w:t>
            </w:r>
          </w:p>
        </w:tc>
      </w:tr>
      <w:tr w:rsidR="00071859" w:rsidRPr="00AB3EE2" w14:paraId="6C099536" w14:textId="77777777" w:rsidTr="00071859">
        <w:tc>
          <w:tcPr>
            <w:tcW w:w="704" w:type="dxa"/>
          </w:tcPr>
          <w:p w14:paraId="0A4474BC" w14:textId="73662BAC"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5</w:t>
            </w:r>
          </w:p>
        </w:tc>
        <w:tc>
          <w:tcPr>
            <w:tcW w:w="4110" w:type="dxa"/>
          </w:tcPr>
          <w:p w14:paraId="7F3F1800" w14:textId="5F8E3F6E"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ECDSA</w:t>
            </w:r>
          </w:p>
        </w:tc>
        <w:tc>
          <w:tcPr>
            <w:tcW w:w="4820" w:type="dxa"/>
          </w:tcPr>
          <w:p w14:paraId="3288B1AF" w14:textId="6F244277"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224</w:t>
            </w:r>
          </w:p>
        </w:tc>
      </w:tr>
      <w:tr w:rsidR="00071859" w:rsidRPr="00AB3EE2" w14:paraId="1EF7E191" w14:textId="77777777" w:rsidTr="00071859">
        <w:tc>
          <w:tcPr>
            <w:tcW w:w="704" w:type="dxa"/>
          </w:tcPr>
          <w:p w14:paraId="46AE32FA" w14:textId="31A667F0"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6</w:t>
            </w:r>
          </w:p>
        </w:tc>
        <w:tc>
          <w:tcPr>
            <w:tcW w:w="4110" w:type="dxa"/>
          </w:tcPr>
          <w:p w14:paraId="23E66C20" w14:textId="5D16B176"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RSA</w:t>
            </w:r>
          </w:p>
        </w:tc>
        <w:tc>
          <w:tcPr>
            <w:tcW w:w="4820" w:type="dxa"/>
          </w:tcPr>
          <w:p w14:paraId="59CED028" w14:textId="4AA2DACD"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2048</w:t>
            </w:r>
          </w:p>
        </w:tc>
      </w:tr>
      <w:tr w:rsidR="00071859" w:rsidRPr="00AB3EE2" w14:paraId="2C190AAC" w14:textId="77777777" w:rsidTr="00071859">
        <w:tc>
          <w:tcPr>
            <w:tcW w:w="704" w:type="dxa"/>
          </w:tcPr>
          <w:p w14:paraId="26953C3D" w14:textId="57EE1ECE"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7</w:t>
            </w:r>
          </w:p>
        </w:tc>
        <w:tc>
          <w:tcPr>
            <w:tcW w:w="4110" w:type="dxa"/>
          </w:tcPr>
          <w:p w14:paraId="4634AB5A" w14:textId="64B0C9A1"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DSS</w:t>
            </w:r>
          </w:p>
        </w:tc>
        <w:tc>
          <w:tcPr>
            <w:tcW w:w="4820" w:type="dxa"/>
          </w:tcPr>
          <w:p w14:paraId="6D9E8890" w14:textId="6D34198D" w:rsidR="00071859" w:rsidRPr="00AB3EE2" w:rsidRDefault="00071859" w:rsidP="00373D70">
            <w:pPr>
              <w:jc w:val="center"/>
              <w:rPr>
                <w:rFonts w:ascii="Times New Roman" w:hAnsi="Times New Roman" w:cs="Times New Roman"/>
                <w:sz w:val="24"/>
                <w:szCs w:val="24"/>
              </w:rPr>
            </w:pPr>
            <w:r w:rsidRPr="00AB3EE2">
              <w:rPr>
                <w:rFonts w:ascii="Times New Roman" w:hAnsi="Times New Roman" w:cs="Times New Roman"/>
                <w:sz w:val="24"/>
                <w:szCs w:val="24"/>
              </w:rPr>
              <w:t>2048</w:t>
            </w:r>
          </w:p>
        </w:tc>
      </w:tr>
    </w:tbl>
    <w:p w14:paraId="4E5C498A" w14:textId="77777777" w:rsidR="00373D70" w:rsidRPr="00AB3EE2" w:rsidRDefault="00373D70" w:rsidP="00373D70">
      <w:pPr>
        <w:rPr>
          <w:rFonts w:cs="Times New Roman"/>
          <w:sz w:val="24"/>
          <w:szCs w:val="24"/>
        </w:rPr>
      </w:pPr>
    </w:p>
    <w:p w14:paraId="6DBD390D" w14:textId="045AF753"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3.7. </w:t>
      </w:r>
      <w:r w:rsidR="003B376B" w:rsidRPr="00AB3EE2">
        <w:rPr>
          <w:rFonts w:ascii="Times New Roman" w:hAnsi="Times New Roman"/>
          <w:color w:val="000000"/>
          <w:sz w:val="28"/>
          <w:szCs w:val="28"/>
        </w:rPr>
        <w:t xml:space="preserve">Керівник групи КЗІ несе відповідальність за наявність детальних інструкцій з використання криптографічних засобів, облік та застосування засобів КЗІ у відповідності до вимог політик СУІБ. </w:t>
      </w:r>
    </w:p>
    <w:bookmarkEnd w:id="9"/>
    <w:p w14:paraId="0F428C34" w14:textId="141821FF"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3.8. </w:t>
      </w:r>
      <w:r w:rsidR="003B376B" w:rsidRPr="00AB3EE2">
        <w:rPr>
          <w:rFonts w:ascii="Times New Roman" w:hAnsi="Times New Roman"/>
          <w:color w:val="000000"/>
          <w:sz w:val="28"/>
          <w:szCs w:val="28"/>
        </w:rPr>
        <w:t>Керівник групи КЗІ відповідає за контроль наступних процесів, що стосуються управління ключами:</w:t>
      </w:r>
    </w:p>
    <w:p w14:paraId="070970B3" w14:textId="0CD9EDFB"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3.8.1 </w:t>
      </w:r>
      <w:r w:rsidR="003B376B" w:rsidRPr="00AB3EE2">
        <w:rPr>
          <w:rFonts w:ascii="Times New Roman" w:hAnsi="Times New Roman"/>
          <w:color w:val="000000"/>
          <w:sz w:val="28"/>
          <w:szCs w:val="28"/>
        </w:rPr>
        <w:t>генерація приватних та публічних криптографічних ключів;</w:t>
      </w:r>
    </w:p>
    <w:p w14:paraId="10353349" w14:textId="2DC456D5"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3.8.2 </w:t>
      </w:r>
      <w:r w:rsidR="003B376B" w:rsidRPr="00AB3EE2">
        <w:rPr>
          <w:rFonts w:ascii="Times New Roman" w:hAnsi="Times New Roman"/>
          <w:color w:val="000000"/>
          <w:sz w:val="28"/>
          <w:szCs w:val="28"/>
        </w:rPr>
        <w:t>активація та розподіл криптографічних ключів;</w:t>
      </w:r>
    </w:p>
    <w:p w14:paraId="63FD2A18" w14:textId="72984B0A"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3.8.3 </w:t>
      </w:r>
      <w:r w:rsidR="003B376B" w:rsidRPr="00AB3EE2">
        <w:rPr>
          <w:rFonts w:ascii="Times New Roman" w:hAnsi="Times New Roman"/>
          <w:color w:val="000000"/>
          <w:sz w:val="28"/>
          <w:szCs w:val="28"/>
        </w:rPr>
        <w:t>визначення терміну використання ключів та їх регулярне оновлення (згідно з оцінкою ризику);</w:t>
      </w:r>
    </w:p>
    <w:p w14:paraId="0244CBDD" w14:textId="59BFA05E"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3.8.4 </w:t>
      </w:r>
      <w:r w:rsidR="003B376B" w:rsidRPr="00AB3EE2">
        <w:rPr>
          <w:rFonts w:ascii="Times New Roman" w:hAnsi="Times New Roman"/>
          <w:color w:val="000000"/>
          <w:sz w:val="28"/>
          <w:szCs w:val="28"/>
        </w:rPr>
        <w:t>архівування неактивних ключів, необхідн</w:t>
      </w:r>
      <w:r w:rsidR="00896E0A" w:rsidRPr="00AB3EE2">
        <w:rPr>
          <w:rFonts w:ascii="Times New Roman" w:hAnsi="Times New Roman"/>
          <w:color w:val="000000"/>
          <w:sz w:val="28"/>
          <w:szCs w:val="28"/>
        </w:rPr>
        <w:t>их</w:t>
      </w:r>
      <w:r w:rsidR="003B376B" w:rsidRPr="00AB3EE2">
        <w:rPr>
          <w:rFonts w:ascii="Times New Roman" w:hAnsi="Times New Roman"/>
          <w:color w:val="000000"/>
          <w:sz w:val="28"/>
          <w:szCs w:val="28"/>
        </w:rPr>
        <w:t xml:space="preserve"> для зашифрованих електронних архівів;</w:t>
      </w:r>
    </w:p>
    <w:p w14:paraId="244D9B67" w14:textId="33105E5D"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3.8.5 </w:t>
      </w:r>
      <w:r w:rsidR="003B376B" w:rsidRPr="00AB3EE2">
        <w:rPr>
          <w:rFonts w:ascii="Times New Roman" w:hAnsi="Times New Roman"/>
          <w:color w:val="000000"/>
          <w:sz w:val="28"/>
          <w:szCs w:val="28"/>
        </w:rPr>
        <w:t>знищення ключів;</w:t>
      </w:r>
    </w:p>
    <w:p w14:paraId="504F8826" w14:textId="35311C9C"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3.8.</w:t>
      </w:r>
      <w:r w:rsidR="002258EE" w:rsidRPr="00AB3EE2">
        <w:rPr>
          <w:rFonts w:ascii="Times New Roman" w:hAnsi="Times New Roman"/>
          <w:color w:val="000000"/>
          <w:sz w:val="28"/>
          <w:szCs w:val="28"/>
        </w:rPr>
        <w:t>6</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дійсність</w:t>
      </w:r>
      <w:r w:rsidR="00DB1400"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КЕП та виконання заходів захисту щодо </w:t>
      </w:r>
      <w:r w:rsidR="002258EE" w:rsidRPr="00AB3EE2">
        <w:rPr>
          <w:rFonts w:ascii="Times New Roman" w:hAnsi="Times New Roman"/>
          <w:color w:val="000000"/>
          <w:sz w:val="28"/>
          <w:szCs w:val="28"/>
        </w:rPr>
        <w:t>П</w:t>
      </w:r>
      <w:r w:rsidR="003B376B" w:rsidRPr="00AB3EE2">
        <w:rPr>
          <w:rFonts w:ascii="Times New Roman" w:hAnsi="Times New Roman"/>
          <w:color w:val="000000"/>
          <w:sz w:val="28"/>
          <w:szCs w:val="28"/>
        </w:rPr>
        <w:t>олітики криптографії.</w:t>
      </w:r>
    </w:p>
    <w:p w14:paraId="16270076" w14:textId="175F37FD"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3.9. </w:t>
      </w:r>
      <w:r w:rsidR="003B376B" w:rsidRPr="00AB3EE2">
        <w:rPr>
          <w:rFonts w:ascii="Times New Roman" w:hAnsi="Times New Roman"/>
          <w:color w:val="000000"/>
          <w:sz w:val="28"/>
          <w:szCs w:val="28"/>
        </w:rPr>
        <w:t xml:space="preserve">Ключі </w:t>
      </w:r>
      <w:r w:rsidRPr="00AB3EE2">
        <w:rPr>
          <w:rFonts w:ascii="Times New Roman" w:hAnsi="Times New Roman"/>
          <w:color w:val="000000"/>
          <w:sz w:val="28"/>
          <w:szCs w:val="28"/>
        </w:rPr>
        <w:t>керуються</w:t>
      </w:r>
      <w:r w:rsidR="003B376B" w:rsidRPr="00AB3EE2">
        <w:rPr>
          <w:rFonts w:ascii="Times New Roman" w:hAnsi="Times New Roman"/>
          <w:color w:val="000000"/>
          <w:sz w:val="28"/>
          <w:szCs w:val="28"/>
        </w:rPr>
        <w:t xml:space="preserve"> їх власниками відповідно до вимог, що зазначені для кожної системи, де використовуються ключі. Власники активів, до яких застосовуються окремі криптографічні засоби захисту, несуть відповідальність за їх належне використання.</w:t>
      </w:r>
    </w:p>
    <w:p w14:paraId="71495C7F" w14:textId="4916B624"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3.10 </w:t>
      </w:r>
      <w:r w:rsidR="003B376B" w:rsidRPr="00AB3EE2">
        <w:rPr>
          <w:rFonts w:ascii="Times New Roman" w:hAnsi="Times New Roman"/>
          <w:color w:val="000000"/>
          <w:sz w:val="28"/>
          <w:szCs w:val="28"/>
        </w:rPr>
        <w:t>CSO відповідає за постійний контроль щодо використання засобів криптографічного захисту.</w:t>
      </w:r>
    </w:p>
    <w:p w14:paraId="266E65BB" w14:textId="49E1FF2B" w:rsidR="003B376B" w:rsidRPr="00AB3EE2" w:rsidRDefault="00373D70"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3.11. </w:t>
      </w:r>
      <w:r w:rsidR="003B376B" w:rsidRPr="00AB3EE2">
        <w:rPr>
          <w:rFonts w:ascii="Times New Roman" w:hAnsi="Times New Roman"/>
          <w:color w:val="000000"/>
          <w:sz w:val="28"/>
          <w:szCs w:val="28"/>
        </w:rPr>
        <w:t>CIO відповідає за працездатність та безперервність функціонування засобів криптографічного захисту.</w:t>
      </w:r>
    </w:p>
    <w:p w14:paraId="7441787E" w14:textId="69FA01EB" w:rsidR="003B376B" w:rsidRPr="00AB3EE2" w:rsidRDefault="00680584" w:rsidP="00992C9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3.12. </w:t>
      </w:r>
      <w:r w:rsidR="003B376B" w:rsidRPr="00AB3EE2">
        <w:rPr>
          <w:rFonts w:ascii="Times New Roman" w:hAnsi="Times New Roman"/>
          <w:color w:val="000000"/>
          <w:sz w:val="28"/>
          <w:szCs w:val="28"/>
        </w:rPr>
        <w:t>Керівник</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SOC несе відповідальність за застосування засобів КЗЗ та виконання правил розмежування доступу до </w:t>
      </w:r>
      <w:r w:rsidRPr="00AB3EE2">
        <w:rPr>
          <w:rFonts w:ascii="Times New Roman" w:hAnsi="Times New Roman"/>
          <w:color w:val="000000"/>
          <w:sz w:val="28"/>
          <w:szCs w:val="28"/>
        </w:rPr>
        <w:t>а</w:t>
      </w:r>
      <w:r w:rsidR="003B376B" w:rsidRPr="00AB3EE2">
        <w:rPr>
          <w:rFonts w:ascii="Times New Roman" w:hAnsi="Times New Roman"/>
          <w:color w:val="000000"/>
          <w:sz w:val="28"/>
          <w:szCs w:val="28"/>
        </w:rPr>
        <w:t>ктивів.</w:t>
      </w:r>
    </w:p>
    <w:p w14:paraId="0EB87782" w14:textId="49A7DA90" w:rsidR="003B376B" w:rsidRPr="00AB3EE2" w:rsidRDefault="00680584" w:rsidP="00357AB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3.13. Визначаються</w:t>
      </w:r>
      <w:r w:rsidR="003B376B" w:rsidRPr="00AB3EE2">
        <w:rPr>
          <w:rFonts w:ascii="Times New Roman" w:hAnsi="Times New Roman"/>
          <w:color w:val="000000"/>
          <w:sz w:val="28"/>
          <w:szCs w:val="28"/>
        </w:rPr>
        <w:t xml:space="preserve"> властивості, атрибути </w:t>
      </w:r>
      <w:r w:rsidR="0075599C" w:rsidRPr="00AB3EE2">
        <w:rPr>
          <w:rFonts w:ascii="Times New Roman" w:hAnsi="Times New Roman"/>
          <w:color w:val="000000"/>
          <w:sz w:val="28"/>
          <w:szCs w:val="28"/>
        </w:rPr>
        <w:t>й</w:t>
      </w:r>
      <w:r w:rsidR="003B376B" w:rsidRPr="00AB3EE2">
        <w:rPr>
          <w:rFonts w:ascii="Times New Roman" w:hAnsi="Times New Roman"/>
          <w:color w:val="000000"/>
          <w:sz w:val="28"/>
          <w:szCs w:val="28"/>
        </w:rPr>
        <w:t xml:space="preserve"> процедури, </w:t>
      </w:r>
      <w:r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можуть використовуватися для однозначного підтвердження належності об'єкта захисту незалежною стороною </w:t>
      </w:r>
      <w:r w:rsidR="003A4146" w:rsidRPr="00AB3EE2">
        <w:rPr>
          <w:rFonts w:ascii="Times New Roman" w:hAnsi="Times New Roman"/>
          <w:color w:val="000000"/>
          <w:sz w:val="28"/>
          <w:szCs w:val="28"/>
        </w:rPr>
        <w:t>–</w:t>
      </w:r>
      <w:r w:rsidR="00357AB1"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КНЕДП. </w:t>
      </w:r>
      <w:r w:rsidR="001C2BCE" w:rsidRPr="00AB3EE2">
        <w:rPr>
          <w:rFonts w:ascii="Times New Roman" w:hAnsi="Times New Roman"/>
          <w:color w:val="000000"/>
          <w:sz w:val="28"/>
          <w:szCs w:val="28"/>
        </w:rPr>
        <w:t>У</w:t>
      </w:r>
      <w:r w:rsidR="003B376B" w:rsidRPr="00AB3EE2">
        <w:rPr>
          <w:rFonts w:ascii="Times New Roman" w:hAnsi="Times New Roman"/>
          <w:color w:val="000000"/>
          <w:sz w:val="28"/>
          <w:szCs w:val="28"/>
        </w:rPr>
        <w:t xml:space="preserve">становлення належності </w:t>
      </w:r>
      <w:r w:rsidRPr="00AB3EE2">
        <w:rPr>
          <w:rFonts w:ascii="Times New Roman" w:hAnsi="Times New Roman"/>
          <w:color w:val="000000"/>
          <w:sz w:val="28"/>
          <w:szCs w:val="28"/>
        </w:rPr>
        <w:t>виконуєт</w:t>
      </w:r>
      <w:r w:rsidR="001C2BCE" w:rsidRPr="00AB3EE2">
        <w:rPr>
          <w:rFonts w:ascii="Times New Roman" w:hAnsi="Times New Roman"/>
          <w:color w:val="000000"/>
          <w:sz w:val="28"/>
          <w:szCs w:val="28"/>
        </w:rPr>
        <w:t>ь</w:t>
      </w:r>
      <w:r w:rsidRPr="00AB3EE2">
        <w:rPr>
          <w:rFonts w:ascii="Times New Roman" w:hAnsi="Times New Roman"/>
          <w:color w:val="000000"/>
          <w:sz w:val="28"/>
          <w:szCs w:val="28"/>
        </w:rPr>
        <w:t>ся</w:t>
      </w:r>
      <w:r w:rsidR="003B376B" w:rsidRPr="00AB3EE2">
        <w:rPr>
          <w:rFonts w:ascii="Times New Roman" w:hAnsi="Times New Roman"/>
          <w:color w:val="000000"/>
          <w:sz w:val="28"/>
          <w:szCs w:val="28"/>
        </w:rPr>
        <w:t xml:space="preserve"> на підставі протоколу автентифікації. Політика автентифікації відправника, що реалізується КЗЗ </w:t>
      </w:r>
      <w:r w:rsidRPr="00AB3EE2">
        <w:rPr>
          <w:rFonts w:ascii="Times New Roman" w:hAnsi="Times New Roman"/>
          <w:color w:val="000000"/>
          <w:sz w:val="28"/>
          <w:szCs w:val="28"/>
        </w:rPr>
        <w:t>здійснюється</w:t>
      </w:r>
      <w:r w:rsidR="003B376B" w:rsidRPr="00AB3EE2">
        <w:rPr>
          <w:rFonts w:ascii="Times New Roman" w:hAnsi="Times New Roman"/>
          <w:color w:val="000000"/>
          <w:sz w:val="28"/>
          <w:szCs w:val="28"/>
        </w:rPr>
        <w:t xml:space="preserve"> шляхом використання технології шифрування та сервісів кваліфікованих електронних довірчих послуг, що дозволяє виконати політику безпеки в частині забезпечення неспростовності авторства відправника електронних даних та документів, що циркулюють у</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ІКС з використанням цифрового підпису. </w:t>
      </w:r>
    </w:p>
    <w:p w14:paraId="55CD61E9" w14:textId="77777777" w:rsidR="003B376B" w:rsidRPr="00AB3EE2" w:rsidRDefault="003B376B" w:rsidP="003B376B">
      <w:pPr>
        <w:rPr>
          <w:rFonts w:eastAsia="Times New Roman" w:cs="Times New Roman"/>
          <w:b/>
          <w:bCs/>
          <w:sz w:val="24"/>
          <w:szCs w:val="24"/>
        </w:rPr>
      </w:pPr>
    </w:p>
    <w:p w14:paraId="6FD76A92" w14:textId="6D499248" w:rsidR="003B376B" w:rsidRPr="00AB3EE2" w:rsidRDefault="00992C90" w:rsidP="000609EB">
      <w:pPr>
        <w:pStyle w:val="4"/>
        <w:spacing w:before="0" w:after="0" w:line="240" w:lineRule="auto"/>
        <w:jc w:val="center"/>
        <w:rPr>
          <w:rFonts w:ascii="Times New Roman" w:hAnsi="Times New Roman"/>
          <w:i/>
          <w:color w:val="000000"/>
          <w:lang w:val="uk-UA"/>
        </w:rPr>
      </w:pPr>
      <w:r w:rsidRPr="00AB3EE2">
        <w:rPr>
          <w:rFonts w:ascii="Times New Roman" w:hAnsi="Times New Roman"/>
          <w:i/>
          <w:color w:val="000000"/>
          <w:lang w:val="uk-UA"/>
        </w:rPr>
        <w:lastRenderedPageBreak/>
        <w:t>4. Призначення й принципи побудови системи криптографічного захисту інформації</w:t>
      </w:r>
    </w:p>
    <w:p w14:paraId="36205707" w14:textId="62970E8F" w:rsidR="003B376B" w:rsidRPr="00AB3EE2" w:rsidRDefault="00992C9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4.1. </w:t>
      </w:r>
      <w:r w:rsidR="003B376B" w:rsidRPr="00AB3EE2">
        <w:rPr>
          <w:rFonts w:ascii="Times New Roman" w:hAnsi="Times New Roman"/>
          <w:color w:val="000000"/>
          <w:sz w:val="28"/>
          <w:szCs w:val="28"/>
        </w:rPr>
        <w:t xml:space="preserve">При укладанні договорів з юридичними та фізичними особами, </w:t>
      </w:r>
      <w:r w:rsidR="00DB1400"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використовують/постачають засоби КЗІ, одним з пунктів </w:t>
      </w:r>
      <w:r w:rsidR="00DB1400" w:rsidRPr="00AB3EE2">
        <w:rPr>
          <w:rFonts w:ascii="Times New Roman" w:hAnsi="Times New Roman"/>
          <w:color w:val="000000"/>
          <w:sz w:val="28"/>
          <w:szCs w:val="28"/>
        </w:rPr>
        <w:t>зазначає</w:t>
      </w:r>
      <w:r w:rsidR="00130231" w:rsidRPr="00AB3EE2">
        <w:rPr>
          <w:rFonts w:ascii="Times New Roman" w:hAnsi="Times New Roman"/>
          <w:color w:val="000000"/>
          <w:sz w:val="28"/>
          <w:szCs w:val="28"/>
        </w:rPr>
        <w:t>ться</w:t>
      </w:r>
      <w:r w:rsidR="003B376B" w:rsidRPr="00AB3EE2">
        <w:rPr>
          <w:rFonts w:ascii="Times New Roman" w:hAnsi="Times New Roman"/>
          <w:color w:val="000000"/>
          <w:sz w:val="28"/>
          <w:szCs w:val="28"/>
        </w:rPr>
        <w:t>, що сторони визнають КЕП, що є аналогом власноручному підпису в документі на паперовому носії.</w:t>
      </w:r>
    </w:p>
    <w:p w14:paraId="11B78847" w14:textId="2B06BE2D"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4.2. </w:t>
      </w:r>
      <w:r w:rsidR="003B376B" w:rsidRPr="00AB3EE2">
        <w:rPr>
          <w:rFonts w:ascii="Times New Roman" w:hAnsi="Times New Roman"/>
          <w:color w:val="000000"/>
          <w:sz w:val="28"/>
          <w:szCs w:val="28"/>
        </w:rPr>
        <w:t>Під час проведення заходів з побудови СУІБ, у межах якої передбачається передача/прийом відкрит</w:t>
      </w:r>
      <w:r w:rsidR="00130231" w:rsidRPr="00AB3EE2">
        <w:rPr>
          <w:rFonts w:ascii="Times New Roman" w:hAnsi="Times New Roman"/>
          <w:color w:val="000000"/>
          <w:sz w:val="28"/>
          <w:szCs w:val="28"/>
        </w:rPr>
        <w:t>ими</w:t>
      </w:r>
      <w:r w:rsidR="003B376B" w:rsidRPr="00AB3EE2">
        <w:rPr>
          <w:rFonts w:ascii="Times New Roman" w:hAnsi="Times New Roman"/>
          <w:color w:val="000000"/>
          <w:sz w:val="28"/>
          <w:szCs w:val="28"/>
        </w:rPr>
        <w:t xml:space="preserve"> канала</w:t>
      </w:r>
      <w:r w:rsidR="00130231" w:rsidRPr="00AB3EE2">
        <w:rPr>
          <w:rFonts w:ascii="Times New Roman" w:hAnsi="Times New Roman"/>
          <w:color w:val="000000"/>
          <w:sz w:val="28"/>
          <w:szCs w:val="28"/>
        </w:rPr>
        <w:t>ми</w:t>
      </w:r>
      <w:r w:rsidR="003B376B" w:rsidRPr="00AB3EE2">
        <w:rPr>
          <w:rFonts w:ascii="Times New Roman" w:hAnsi="Times New Roman"/>
          <w:color w:val="000000"/>
          <w:sz w:val="28"/>
          <w:szCs w:val="28"/>
        </w:rPr>
        <w:t xml:space="preserve"> зв’язку  PII, ма</w:t>
      </w:r>
      <w:r w:rsidR="00130231" w:rsidRPr="00AB3EE2">
        <w:rPr>
          <w:rFonts w:ascii="Times New Roman" w:hAnsi="Times New Roman"/>
          <w:color w:val="000000"/>
          <w:sz w:val="28"/>
          <w:szCs w:val="28"/>
        </w:rPr>
        <w:t>ють</w:t>
      </w:r>
      <w:r w:rsidR="003B376B" w:rsidRPr="00AB3EE2">
        <w:rPr>
          <w:rFonts w:ascii="Times New Roman" w:hAnsi="Times New Roman"/>
          <w:color w:val="000000"/>
          <w:sz w:val="28"/>
          <w:szCs w:val="28"/>
        </w:rPr>
        <w:t xml:space="preserve"> бути передбачені заходи та засоби із  захисту конфіденційності PII, </w:t>
      </w:r>
      <w:r w:rsidR="00671750"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базу</w:t>
      </w:r>
      <w:r w:rsidR="00671750" w:rsidRPr="00AB3EE2">
        <w:rPr>
          <w:rFonts w:ascii="Times New Roman" w:hAnsi="Times New Roman"/>
          <w:color w:val="000000"/>
          <w:sz w:val="28"/>
          <w:szCs w:val="28"/>
        </w:rPr>
        <w:t>ю</w:t>
      </w:r>
      <w:r w:rsidR="003B376B" w:rsidRPr="00AB3EE2">
        <w:rPr>
          <w:rFonts w:ascii="Times New Roman" w:hAnsi="Times New Roman"/>
          <w:color w:val="000000"/>
          <w:sz w:val="28"/>
          <w:szCs w:val="28"/>
        </w:rPr>
        <w:t xml:space="preserve">ться на використанні технологій та засобів КЗІ, </w:t>
      </w:r>
      <w:r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мають сертифікат відповідності або позитивний експертний висновок від Адміністрації </w:t>
      </w:r>
      <w:proofErr w:type="spellStart"/>
      <w:r w:rsidR="003B376B" w:rsidRPr="00AB3EE2">
        <w:rPr>
          <w:rFonts w:ascii="Times New Roman" w:hAnsi="Times New Roman"/>
          <w:color w:val="000000"/>
          <w:sz w:val="28"/>
          <w:szCs w:val="28"/>
        </w:rPr>
        <w:t>ДержСпецзв’язку</w:t>
      </w:r>
      <w:proofErr w:type="spellEnd"/>
      <w:r w:rsidR="003B376B" w:rsidRPr="00AB3EE2">
        <w:rPr>
          <w:rFonts w:ascii="Times New Roman" w:hAnsi="Times New Roman"/>
          <w:color w:val="000000"/>
          <w:sz w:val="28"/>
          <w:szCs w:val="28"/>
        </w:rPr>
        <w:t xml:space="preserve"> України  за результатами експертизи у сфері КЗІ.   </w:t>
      </w:r>
    </w:p>
    <w:p w14:paraId="48F3D260" w14:textId="129F0C96"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4.3. </w:t>
      </w:r>
      <w:r w:rsidR="003B376B" w:rsidRPr="00AB3EE2">
        <w:rPr>
          <w:rFonts w:ascii="Times New Roman" w:hAnsi="Times New Roman"/>
          <w:color w:val="000000"/>
          <w:sz w:val="28"/>
          <w:szCs w:val="28"/>
        </w:rPr>
        <w:t xml:space="preserve">Застосування КЕП дозволяє захистити цілісність та неспростовність ІА, </w:t>
      </w:r>
      <w:r w:rsidR="00CF24D1"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підлягає захисту у ІКС </w:t>
      </w:r>
      <w:r w:rsidRPr="00AB3EE2">
        <w:rPr>
          <w:rFonts w:ascii="Times New Roman" w:hAnsi="Times New Roman"/>
          <w:color w:val="000000"/>
          <w:sz w:val="28"/>
          <w:szCs w:val="28"/>
        </w:rPr>
        <w:t>виконкому міської ради</w:t>
      </w:r>
      <w:r w:rsidR="003B376B" w:rsidRPr="00AB3EE2">
        <w:rPr>
          <w:rFonts w:ascii="Times New Roman" w:hAnsi="Times New Roman"/>
          <w:color w:val="000000"/>
          <w:sz w:val="28"/>
          <w:szCs w:val="28"/>
        </w:rPr>
        <w:t xml:space="preserve"> у межах області дії СУІБ.</w:t>
      </w:r>
    </w:p>
    <w:p w14:paraId="4CDA8AC2" w14:textId="658CF032"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4.4. </w:t>
      </w:r>
      <w:r w:rsidR="003B376B" w:rsidRPr="00AB3EE2">
        <w:rPr>
          <w:rFonts w:ascii="Times New Roman" w:hAnsi="Times New Roman"/>
          <w:color w:val="000000"/>
          <w:sz w:val="28"/>
          <w:szCs w:val="28"/>
        </w:rPr>
        <w:t xml:space="preserve">КНЕДП  забезпечує виконання </w:t>
      </w:r>
      <w:r w:rsidR="00CF24D1" w:rsidRPr="00AB3EE2">
        <w:rPr>
          <w:rFonts w:ascii="Times New Roman" w:hAnsi="Times New Roman"/>
          <w:color w:val="000000"/>
          <w:sz w:val="28"/>
          <w:szCs w:val="28"/>
        </w:rPr>
        <w:t>таких</w:t>
      </w:r>
      <w:r w:rsidR="003B376B" w:rsidRPr="00AB3EE2">
        <w:rPr>
          <w:rFonts w:ascii="Times New Roman" w:hAnsi="Times New Roman"/>
          <w:color w:val="000000"/>
          <w:sz w:val="28"/>
          <w:szCs w:val="28"/>
        </w:rPr>
        <w:t xml:space="preserve"> функцій:</w:t>
      </w:r>
    </w:p>
    <w:p w14:paraId="770A252A" w14:textId="5F3ED55A"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4.4.1 </w:t>
      </w:r>
      <w:r w:rsidR="003B376B" w:rsidRPr="00AB3EE2">
        <w:rPr>
          <w:rFonts w:ascii="Times New Roman" w:hAnsi="Times New Roman"/>
          <w:color w:val="000000"/>
          <w:sz w:val="28"/>
          <w:szCs w:val="28"/>
        </w:rPr>
        <w:t>генерація криптографічних ключів КНЕДП</w:t>
      </w:r>
      <w:r w:rsidR="00484140"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та </w:t>
      </w:r>
      <w:r w:rsidR="00484140" w:rsidRPr="00AB3EE2">
        <w:rPr>
          <w:rFonts w:ascii="Times New Roman" w:hAnsi="Times New Roman"/>
          <w:color w:val="000000"/>
          <w:sz w:val="28"/>
          <w:szCs w:val="28"/>
        </w:rPr>
        <w:t>підписантів</w:t>
      </w:r>
      <w:r w:rsidR="003B376B" w:rsidRPr="00AB3EE2">
        <w:rPr>
          <w:rFonts w:ascii="Times New Roman" w:hAnsi="Times New Roman"/>
          <w:color w:val="000000"/>
          <w:sz w:val="28"/>
          <w:szCs w:val="28"/>
        </w:rPr>
        <w:t xml:space="preserve">; </w:t>
      </w:r>
    </w:p>
    <w:p w14:paraId="5B40C3A7" w14:textId="4282FC93"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4.4.2 </w:t>
      </w:r>
      <w:r w:rsidR="003B376B" w:rsidRPr="00AB3EE2">
        <w:rPr>
          <w:rFonts w:ascii="Times New Roman" w:hAnsi="Times New Roman"/>
          <w:color w:val="000000"/>
          <w:sz w:val="28"/>
          <w:szCs w:val="28"/>
        </w:rPr>
        <w:t>сертифікація відкритих ключів КЕП;</w:t>
      </w:r>
    </w:p>
    <w:p w14:paraId="5E9EC032" w14:textId="2B43B139"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4.4.3 </w:t>
      </w:r>
      <w:r w:rsidR="003B376B" w:rsidRPr="00AB3EE2">
        <w:rPr>
          <w:rFonts w:ascii="Times New Roman" w:hAnsi="Times New Roman"/>
          <w:color w:val="000000"/>
          <w:sz w:val="28"/>
          <w:szCs w:val="28"/>
        </w:rPr>
        <w:t>ведення електронного переліку діючих, відкликаних і блокованих сертифікатів ключів;</w:t>
      </w:r>
    </w:p>
    <w:p w14:paraId="0B4038E6" w14:textId="0D7BEC74"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4.4.4 </w:t>
      </w:r>
      <w:r w:rsidR="003B376B" w:rsidRPr="00AB3EE2">
        <w:rPr>
          <w:rFonts w:ascii="Times New Roman" w:hAnsi="Times New Roman"/>
          <w:color w:val="000000"/>
          <w:sz w:val="28"/>
          <w:szCs w:val="28"/>
        </w:rPr>
        <w:t xml:space="preserve">забезпечення доступу користувачів до сертифікатів ключів та відповідних електронних переліків сертифікатів; </w:t>
      </w:r>
    </w:p>
    <w:p w14:paraId="39D39743" w14:textId="60F138D8"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4.4.5 </w:t>
      </w:r>
      <w:r w:rsidR="003B376B" w:rsidRPr="00AB3EE2">
        <w:rPr>
          <w:rFonts w:ascii="Times New Roman" w:hAnsi="Times New Roman"/>
          <w:color w:val="000000"/>
          <w:sz w:val="28"/>
          <w:szCs w:val="28"/>
        </w:rPr>
        <w:t xml:space="preserve">забезпечення зберігання сформованих сертифікатів ключів протягом строку, передбаченого законодавством для зберігання відповідних документів на папері; </w:t>
      </w:r>
    </w:p>
    <w:p w14:paraId="055EB8AA" w14:textId="0FB7E1FD"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4.4.6 </w:t>
      </w:r>
      <w:r w:rsidR="003B376B" w:rsidRPr="00AB3EE2">
        <w:rPr>
          <w:rFonts w:ascii="Times New Roman" w:hAnsi="Times New Roman"/>
          <w:color w:val="000000"/>
          <w:sz w:val="28"/>
          <w:szCs w:val="28"/>
        </w:rPr>
        <w:t xml:space="preserve">управління сертифікатами ключів КЕП. </w:t>
      </w:r>
    </w:p>
    <w:p w14:paraId="1DDF04A3" w14:textId="2F797D2A"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4.5. </w:t>
      </w:r>
      <w:r w:rsidR="003B376B" w:rsidRPr="00AB3EE2">
        <w:rPr>
          <w:rFonts w:ascii="Times New Roman" w:hAnsi="Times New Roman"/>
          <w:color w:val="000000"/>
          <w:sz w:val="28"/>
          <w:szCs w:val="28"/>
        </w:rPr>
        <w:t xml:space="preserve">Центр реєстрації КНЕДП забезпечує виконання </w:t>
      </w:r>
      <w:r w:rsidR="002D09FD" w:rsidRPr="00AB3EE2">
        <w:rPr>
          <w:rFonts w:ascii="Times New Roman" w:hAnsi="Times New Roman"/>
          <w:color w:val="000000"/>
          <w:sz w:val="28"/>
          <w:szCs w:val="28"/>
        </w:rPr>
        <w:t>таких</w:t>
      </w:r>
      <w:r w:rsidR="003B376B" w:rsidRPr="00AB3EE2">
        <w:rPr>
          <w:rFonts w:ascii="Times New Roman" w:hAnsi="Times New Roman"/>
          <w:color w:val="000000"/>
          <w:sz w:val="28"/>
          <w:szCs w:val="28"/>
        </w:rPr>
        <w:t xml:space="preserve"> функцій: </w:t>
      </w:r>
    </w:p>
    <w:p w14:paraId="0FC1A182" w14:textId="103BB6F5"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4.5.1 </w:t>
      </w:r>
      <w:r w:rsidR="003B376B" w:rsidRPr="00AB3EE2">
        <w:rPr>
          <w:rFonts w:ascii="Times New Roman" w:hAnsi="Times New Roman"/>
          <w:color w:val="000000"/>
          <w:sz w:val="28"/>
          <w:szCs w:val="28"/>
        </w:rPr>
        <w:t xml:space="preserve">генерація криптографічних ключів </w:t>
      </w:r>
      <w:r w:rsidR="00484140" w:rsidRPr="00AB3EE2">
        <w:rPr>
          <w:rFonts w:ascii="Times New Roman" w:hAnsi="Times New Roman"/>
          <w:color w:val="000000"/>
          <w:sz w:val="28"/>
          <w:szCs w:val="28"/>
        </w:rPr>
        <w:t>підписантів</w:t>
      </w:r>
      <w:r w:rsidR="003B376B" w:rsidRPr="00AB3EE2">
        <w:rPr>
          <w:rFonts w:ascii="Times New Roman" w:hAnsi="Times New Roman"/>
          <w:color w:val="000000"/>
          <w:sz w:val="28"/>
          <w:szCs w:val="28"/>
        </w:rPr>
        <w:t>;</w:t>
      </w:r>
    </w:p>
    <w:p w14:paraId="125DA5DC" w14:textId="76954C00"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4.5.2 </w:t>
      </w:r>
      <w:r w:rsidR="003B376B" w:rsidRPr="00AB3EE2">
        <w:rPr>
          <w:rFonts w:ascii="Times New Roman" w:hAnsi="Times New Roman"/>
          <w:color w:val="000000"/>
          <w:sz w:val="28"/>
          <w:szCs w:val="28"/>
        </w:rPr>
        <w:t xml:space="preserve">формування запитів на сертифікацію відкритих ключів </w:t>
      </w:r>
      <w:r w:rsidR="00484140" w:rsidRPr="00AB3EE2">
        <w:rPr>
          <w:rFonts w:ascii="Times New Roman" w:hAnsi="Times New Roman"/>
          <w:color w:val="000000"/>
          <w:sz w:val="28"/>
          <w:szCs w:val="28"/>
        </w:rPr>
        <w:t>підписантів</w:t>
      </w:r>
      <w:r w:rsidR="003B376B" w:rsidRPr="00AB3EE2">
        <w:rPr>
          <w:rFonts w:ascii="Times New Roman" w:hAnsi="Times New Roman"/>
          <w:color w:val="000000"/>
          <w:sz w:val="28"/>
          <w:szCs w:val="28"/>
        </w:rPr>
        <w:t>;</w:t>
      </w:r>
    </w:p>
    <w:p w14:paraId="2DB0B427" w14:textId="618342A2"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4.5.3 </w:t>
      </w:r>
      <w:r w:rsidR="003B376B" w:rsidRPr="00AB3EE2">
        <w:rPr>
          <w:rFonts w:ascii="Times New Roman" w:hAnsi="Times New Roman"/>
          <w:color w:val="000000"/>
          <w:sz w:val="28"/>
          <w:szCs w:val="28"/>
        </w:rPr>
        <w:t xml:space="preserve">накладання КЕП на запити на сертифікацію відкритих ключів </w:t>
      </w:r>
      <w:proofErr w:type="spellStart"/>
      <w:r w:rsidR="003B376B" w:rsidRPr="00AB3EE2">
        <w:rPr>
          <w:rFonts w:ascii="Times New Roman" w:hAnsi="Times New Roman"/>
          <w:color w:val="000000"/>
          <w:sz w:val="28"/>
          <w:szCs w:val="28"/>
        </w:rPr>
        <w:t>засвідчувальним</w:t>
      </w:r>
      <w:proofErr w:type="spellEnd"/>
      <w:r w:rsidR="003B376B" w:rsidRPr="00AB3EE2">
        <w:rPr>
          <w:rFonts w:ascii="Times New Roman" w:hAnsi="Times New Roman"/>
          <w:color w:val="000000"/>
          <w:sz w:val="28"/>
          <w:szCs w:val="28"/>
        </w:rPr>
        <w:t xml:space="preserve">  ключем КНЕДП; </w:t>
      </w:r>
    </w:p>
    <w:p w14:paraId="5441C64D" w14:textId="2C540DC1" w:rsidR="003B376B" w:rsidRPr="00AB3EE2" w:rsidRDefault="00DB1400"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4.5.4 </w:t>
      </w:r>
      <w:r w:rsidR="003B376B" w:rsidRPr="00AB3EE2">
        <w:rPr>
          <w:rFonts w:ascii="Times New Roman" w:hAnsi="Times New Roman"/>
          <w:color w:val="000000"/>
          <w:sz w:val="28"/>
          <w:szCs w:val="28"/>
        </w:rPr>
        <w:t xml:space="preserve">управління сертифікатами ключів КЕП </w:t>
      </w:r>
      <w:r w:rsidR="00484140" w:rsidRPr="00AB3EE2">
        <w:rPr>
          <w:rFonts w:ascii="Times New Roman" w:hAnsi="Times New Roman"/>
          <w:color w:val="000000"/>
          <w:sz w:val="28"/>
          <w:szCs w:val="28"/>
        </w:rPr>
        <w:t>підписантів</w:t>
      </w:r>
      <w:r w:rsidR="006726A6"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w:t>
      </w:r>
    </w:p>
    <w:p w14:paraId="016177B0" w14:textId="76177A3D"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4.6. </w:t>
      </w:r>
      <w:r w:rsidR="003B376B" w:rsidRPr="00AB3EE2">
        <w:rPr>
          <w:rFonts w:ascii="Times New Roman" w:hAnsi="Times New Roman"/>
          <w:color w:val="000000"/>
          <w:sz w:val="28"/>
          <w:szCs w:val="28"/>
        </w:rPr>
        <w:t xml:space="preserve">Для вирішення завдань КЗІ </w:t>
      </w:r>
      <w:r w:rsidR="00A5435E"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 межах області дії СУІБ створюється</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СКЗІ.</w:t>
      </w:r>
    </w:p>
    <w:p w14:paraId="133954B6" w14:textId="2320ABBA" w:rsidR="003B376B" w:rsidRPr="00AB3EE2" w:rsidRDefault="000609EB" w:rsidP="00A5435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4.7. </w:t>
      </w:r>
      <w:r w:rsidR="003B376B" w:rsidRPr="00AB3EE2">
        <w:rPr>
          <w:rFonts w:ascii="Times New Roman" w:hAnsi="Times New Roman"/>
          <w:color w:val="000000"/>
          <w:sz w:val="28"/>
          <w:szCs w:val="28"/>
        </w:rPr>
        <w:t xml:space="preserve">СКЗІ є універсальним механізмом </w:t>
      </w:r>
      <w:r w:rsidR="00A5435E" w:rsidRPr="00AB3EE2">
        <w:rPr>
          <w:rFonts w:ascii="Times New Roman" w:hAnsi="Times New Roman"/>
          <w:color w:val="000000"/>
          <w:sz w:val="28"/>
          <w:szCs w:val="28"/>
        </w:rPr>
        <w:t>організації</w:t>
      </w:r>
      <w:r w:rsidR="003B376B" w:rsidRPr="00AB3EE2">
        <w:rPr>
          <w:rFonts w:ascii="Times New Roman" w:hAnsi="Times New Roman"/>
          <w:color w:val="000000"/>
          <w:sz w:val="28"/>
          <w:szCs w:val="28"/>
        </w:rPr>
        <w:t xml:space="preserve"> безпеки ІА. Наявність СКЗІ  </w:t>
      </w:r>
      <w:r w:rsidR="00A5435E"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 складі СУІБ розглядається як необхідна умова </w:t>
      </w:r>
      <w:r w:rsidR="00944BD0"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 межах області дії СУІБ. У рамках керування засобами КЗІ вирішуються завдання:   </w:t>
      </w:r>
    </w:p>
    <w:p w14:paraId="19737F52" w14:textId="26EA1D1D"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4.7.1 </w:t>
      </w:r>
      <w:r w:rsidR="003B376B" w:rsidRPr="00AB3EE2">
        <w:rPr>
          <w:rFonts w:ascii="Times New Roman" w:hAnsi="Times New Roman"/>
          <w:color w:val="000000"/>
          <w:sz w:val="28"/>
          <w:szCs w:val="28"/>
        </w:rPr>
        <w:t>захист від нав'язування хибної інформації;</w:t>
      </w:r>
    </w:p>
    <w:p w14:paraId="7EE82A6A" w14:textId="5DE3EE0B"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4.7.2 </w:t>
      </w:r>
      <w:r w:rsidR="003B376B" w:rsidRPr="00AB3EE2">
        <w:rPr>
          <w:rFonts w:ascii="Times New Roman" w:hAnsi="Times New Roman"/>
          <w:color w:val="000000"/>
          <w:sz w:val="28"/>
          <w:szCs w:val="28"/>
        </w:rPr>
        <w:t>захист інформації від навмисних і ненавмисних викривлень;</w:t>
      </w:r>
    </w:p>
    <w:p w14:paraId="2BB020DA" w14:textId="435FD57C"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4.7.3 </w:t>
      </w:r>
      <w:r w:rsidR="003B376B" w:rsidRPr="00AB3EE2">
        <w:rPr>
          <w:rFonts w:ascii="Times New Roman" w:hAnsi="Times New Roman"/>
          <w:color w:val="000000"/>
          <w:sz w:val="28"/>
          <w:szCs w:val="28"/>
        </w:rPr>
        <w:t>автентифікація джерел і приймачів інформації;</w:t>
      </w:r>
    </w:p>
    <w:p w14:paraId="1EE9227D" w14:textId="3768D5F0"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4.7.4 </w:t>
      </w:r>
      <w:r w:rsidR="003B376B" w:rsidRPr="00AB3EE2">
        <w:rPr>
          <w:rFonts w:ascii="Times New Roman" w:hAnsi="Times New Roman"/>
          <w:color w:val="000000"/>
          <w:sz w:val="28"/>
          <w:szCs w:val="28"/>
        </w:rPr>
        <w:t>шифрування змісту інформації при передачі відкритими каналами зв'язку;</w:t>
      </w:r>
    </w:p>
    <w:p w14:paraId="70DCE056" w14:textId="6178E063"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4.7.5 </w:t>
      </w:r>
      <w:r w:rsidR="003B376B" w:rsidRPr="00AB3EE2">
        <w:rPr>
          <w:rFonts w:ascii="Times New Roman" w:hAnsi="Times New Roman"/>
          <w:color w:val="000000"/>
          <w:sz w:val="28"/>
          <w:szCs w:val="28"/>
        </w:rPr>
        <w:t xml:space="preserve">забезпечення персональної відповідальності виконавців за формування </w:t>
      </w:r>
      <w:r w:rsidR="00CC11ED"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обробку інформації.</w:t>
      </w:r>
    </w:p>
    <w:p w14:paraId="17F255F6" w14:textId="5E52F7CA"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4.8. </w:t>
      </w:r>
      <w:r w:rsidR="003B376B" w:rsidRPr="00AB3EE2">
        <w:rPr>
          <w:rFonts w:ascii="Times New Roman" w:hAnsi="Times New Roman"/>
          <w:color w:val="000000"/>
          <w:sz w:val="28"/>
          <w:szCs w:val="28"/>
        </w:rPr>
        <w:t xml:space="preserve">Принципи створення </w:t>
      </w:r>
      <w:r w:rsidRPr="00AB3EE2">
        <w:rPr>
          <w:rFonts w:ascii="Times New Roman" w:hAnsi="Times New Roman"/>
          <w:color w:val="000000"/>
          <w:sz w:val="28"/>
          <w:szCs w:val="28"/>
        </w:rPr>
        <w:t>СКЗІ:</w:t>
      </w:r>
    </w:p>
    <w:p w14:paraId="2FF8E576" w14:textId="77777777" w:rsidR="006C23C2" w:rsidRPr="00AB3EE2" w:rsidRDefault="006C23C2" w:rsidP="000609EB">
      <w:pPr>
        <w:spacing w:after="0" w:line="240" w:lineRule="auto"/>
        <w:ind w:firstLine="567"/>
        <w:jc w:val="both"/>
        <w:rPr>
          <w:rFonts w:ascii="Times New Roman" w:hAnsi="Times New Roman"/>
          <w:color w:val="000000"/>
          <w:sz w:val="28"/>
          <w:szCs w:val="28"/>
        </w:rPr>
      </w:pPr>
    </w:p>
    <w:p w14:paraId="46D86F5F" w14:textId="31A526A6"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lastRenderedPageBreak/>
        <w:t xml:space="preserve">4.8.1 </w:t>
      </w:r>
      <w:r w:rsidR="003B376B" w:rsidRPr="00AB3EE2">
        <w:rPr>
          <w:rFonts w:ascii="Times New Roman" w:hAnsi="Times New Roman"/>
          <w:color w:val="000000"/>
          <w:sz w:val="28"/>
          <w:szCs w:val="28"/>
        </w:rPr>
        <w:t xml:space="preserve">СКЗІ будується на основі використання технологій КЗІ та засобів КЗІ, </w:t>
      </w:r>
      <w:r w:rsidR="00B93407"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мають сертифікат відповідності або позитивний експертний висновок  за результатами експертизи в сфері КЗІ</w:t>
      </w:r>
      <w:r w:rsidRPr="00AB3EE2">
        <w:rPr>
          <w:rFonts w:ascii="Times New Roman" w:hAnsi="Times New Roman"/>
          <w:color w:val="000000"/>
          <w:sz w:val="28"/>
          <w:szCs w:val="28"/>
        </w:rPr>
        <w:t>;</w:t>
      </w:r>
    </w:p>
    <w:p w14:paraId="78356168" w14:textId="2FD07835"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4.8.2 п</w:t>
      </w:r>
      <w:r w:rsidR="003B376B" w:rsidRPr="00AB3EE2">
        <w:rPr>
          <w:rFonts w:ascii="Times New Roman" w:hAnsi="Times New Roman"/>
          <w:color w:val="000000"/>
          <w:sz w:val="28"/>
          <w:szCs w:val="28"/>
        </w:rPr>
        <w:t>орядок побудови й функціонування СКЗІ врахову</w:t>
      </w:r>
      <w:r w:rsidR="007A2844" w:rsidRPr="00AB3EE2">
        <w:rPr>
          <w:rFonts w:ascii="Times New Roman" w:hAnsi="Times New Roman"/>
          <w:color w:val="000000"/>
          <w:sz w:val="28"/>
          <w:szCs w:val="28"/>
        </w:rPr>
        <w:t>є</w:t>
      </w:r>
      <w:r w:rsidR="003B376B" w:rsidRPr="00AB3EE2">
        <w:rPr>
          <w:rFonts w:ascii="Times New Roman" w:hAnsi="Times New Roman"/>
          <w:color w:val="000000"/>
          <w:sz w:val="28"/>
          <w:szCs w:val="28"/>
        </w:rPr>
        <w:t xml:space="preserve"> технологічні й архітектурні особливості в ІКС  й не повин</w:t>
      </w:r>
      <w:r w:rsidR="007A2844" w:rsidRPr="00AB3EE2">
        <w:rPr>
          <w:rFonts w:ascii="Times New Roman" w:hAnsi="Times New Roman"/>
          <w:color w:val="000000"/>
          <w:sz w:val="28"/>
          <w:szCs w:val="28"/>
        </w:rPr>
        <w:t>ен</w:t>
      </w:r>
      <w:r w:rsidR="003B376B" w:rsidRPr="00AB3EE2">
        <w:rPr>
          <w:rFonts w:ascii="Times New Roman" w:hAnsi="Times New Roman"/>
          <w:color w:val="000000"/>
          <w:sz w:val="28"/>
          <w:szCs w:val="28"/>
        </w:rPr>
        <w:t xml:space="preserve"> суперечити стратегічним напрямам розвитку </w:t>
      </w:r>
      <w:r w:rsidRPr="00AB3EE2">
        <w:rPr>
          <w:rFonts w:ascii="Times New Roman" w:hAnsi="Times New Roman"/>
          <w:color w:val="000000"/>
          <w:sz w:val="28"/>
          <w:szCs w:val="28"/>
        </w:rPr>
        <w:t>виконкому міської ради;</w:t>
      </w:r>
    </w:p>
    <w:p w14:paraId="32E6C114" w14:textId="18096E12"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4.8.3 а</w:t>
      </w:r>
      <w:r w:rsidR="003B376B" w:rsidRPr="00AB3EE2">
        <w:rPr>
          <w:rFonts w:ascii="Times New Roman" w:hAnsi="Times New Roman"/>
          <w:color w:val="000000"/>
          <w:sz w:val="28"/>
          <w:szCs w:val="28"/>
        </w:rPr>
        <w:t xml:space="preserve">рхітектура СКЗІ, порядок її функціонування </w:t>
      </w:r>
      <w:r w:rsidR="007A2844"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 складі в ІКС ма</w:t>
      </w:r>
      <w:r w:rsidR="00025311" w:rsidRPr="00AB3EE2">
        <w:rPr>
          <w:rFonts w:ascii="Times New Roman" w:hAnsi="Times New Roman"/>
          <w:color w:val="000000"/>
          <w:sz w:val="28"/>
          <w:szCs w:val="28"/>
        </w:rPr>
        <w:t>ють</w:t>
      </w:r>
      <w:r w:rsidR="003B376B" w:rsidRPr="00AB3EE2">
        <w:rPr>
          <w:rFonts w:ascii="Times New Roman" w:hAnsi="Times New Roman"/>
          <w:color w:val="000000"/>
          <w:sz w:val="28"/>
          <w:szCs w:val="28"/>
        </w:rPr>
        <w:t xml:space="preserve"> відповідати вимогам захисту ІА</w:t>
      </w:r>
      <w:r w:rsidRPr="00AB3EE2">
        <w:rPr>
          <w:rFonts w:ascii="Times New Roman" w:hAnsi="Times New Roman"/>
          <w:color w:val="000000"/>
          <w:sz w:val="28"/>
          <w:szCs w:val="28"/>
        </w:rPr>
        <w:t>;</w:t>
      </w:r>
    </w:p>
    <w:p w14:paraId="5989DE20" w14:textId="06A1EA37"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4.8.4 </w:t>
      </w:r>
      <w:r w:rsidR="003B376B" w:rsidRPr="00AB3EE2">
        <w:rPr>
          <w:rFonts w:ascii="Times New Roman" w:hAnsi="Times New Roman"/>
          <w:color w:val="000000"/>
          <w:sz w:val="28"/>
          <w:szCs w:val="28"/>
        </w:rPr>
        <w:t>СКЗІ ма</w:t>
      </w:r>
      <w:r w:rsidRPr="00AB3EE2">
        <w:rPr>
          <w:rFonts w:ascii="Times New Roman" w:hAnsi="Times New Roman"/>
          <w:color w:val="000000"/>
          <w:sz w:val="28"/>
          <w:szCs w:val="28"/>
        </w:rPr>
        <w:t>є</w:t>
      </w:r>
      <w:r w:rsidR="003B376B" w:rsidRPr="00AB3EE2">
        <w:rPr>
          <w:rFonts w:ascii="Times New Roman" w:hAnsi="Times New Roman"/>
          <w:color w:val="000000"/>
          <w:sz w:val="28"/>
          <w:szCs w:val="28"/>
        </w:rPr>
        <w:t xml:space="preserve"> універсальну масштабовану й гнучку підсистему керування криптографічними ключами, що не залежить від технологічних, архітектурних і функціональних особливостей в ІКС</w:t>
      </w:r>
      <w:r w:rsidR="007B4C81" w:rsidRPr="00AB3EE2">
        <w:rPr>
          <w:rFonts w:ascii="Times New Roman" w:hAnsi="Times New Roman"/>
          <w:color w:val="000000"/>
          <w:sz w:val="28"/>
          <w:szCs w:val="28"/>
        </w:rPr>
        <w:t>;</w:t>
      </w:r>
    </w:p>
    <w:p w14:paraId="191B64DE" w14:textId="1248511F"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4.8.5 </w:t>
      </w:r>
      <w:r w:rsidR="003B376B" w:rsidRPr="00AB3EE2">
        <w:rPr>
          <w:rFonts w:ascii="Times New Roman" w:hAnsi="Times New Roman"/>
          <w:color w:val="000000"/>
          <w:sz w:val="28"/>
          <w:szCs w:val="28"/>
        </w:rPr>
        <w:t>СКЗІ забезпечу</w:t>
      </w:r>
      <w:r w:rsidRPr="00AB3EE2">
        <w:rPr>
          <w:rFonts w:ascii="Times New Roman" w:hAnsi="Times New Roman"/>
          <w:color w:val="000000"/>
          <w:sz w:val="28"/>
          <w:szCs w:val="28"/>
        </w:rPr>
        <w:t>є</w:t>
      </w:r>
      <w:r w:rsidR="003B376B" w:rsidRPr="00AB3EE2">
        <w:rPr>
          <w:rFonts w:ascii="Times New Roman" w:hAnsi="Times New Roman"/>
          <w:color w:val="000000"/>
          <w:sz w:val="28"/>
          <w:szCs w:val="28"/>
        </w:rPr>
        <w:t xml:space="preserve"> весь спектр криптографічних функцій (шифрування, КЕП)</w:t>
      </w:r>
      <w:r w:rsidRPr="00AB3EE2">
        <w:rPr>
          <w:rFonts w:ascii="Times New Roman" w:hAnsi="Times New Roman"/>
          <w:color w:val="000000"/>
          <w:sz w:val="28"/>
          <w:szCs w:val="28"/>
        </w:rPr>
        <w:t>:</w:t>
      </w:r>
    </w:p>
    <w:p w14:paraId="4AF95A0F" w14:textId="3A7DB590" w:rsidR="003B376B" w:rsidRPr="00AB3EE2" w:rsidRDefault="000609EB" w:rsidP="000609E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4.8.6 п</w:t>
      </w:r>
      <w:r w:rsidR="003B376B" w:rsidRPr="00AB3EE2">
        <w:rPr>
          <w:rFonts w:ascii="Times New Roman" w:hAnsi="Times New Roman"/>
          <w:color w:val="000000"/>
          <w:sz w:val="28"/>
          <w:szCs w:val="28"/>
        </w:rPr>
        <w:t>орядок функціонування СКЗІ, обов'язки користувачів та персоналу служби захисту інформації, що забезпечує роботу засобів КЗІ, правила роботи виконавців із засобами КЗІ регламент</w:t>
      </w:r>
      <w:r w:rsidRPr="00AB3EE2">
        <w:rPr>
          <w:rFonts w:ascii="Times New Roman" w:hAnsi="Times New Roman"/>
          <w:color w:val="000000"/>
          <w:sz w:val="28"/>
          <w:szCs w:val="28"/>
        </w:rPr>
        <w:t>уються</w:t>
      </w:r>
      <w:r w:rsidR="003B376B" w:rsidRPr="00AB3EE2">
        <w:rPr>
          <w:rFonts w:ascii="Times New Roman" w:hAnsi="Times New Roman"/>
          <w:color w:val="000000"/>
          <w:sz w:val="28"/>
          <w:szCs w:val="28"/>
        </w:rPr>
        <w:t xml:space="preserve"> внутрішніми організаційно-технічними документами. </w:t>
      </w:r>
    </w:p>
    <w:p w14:paraId="03AB3440" w14:textId="77777777" w:rsidR="000609EB" w:rsidRPr="00AB3EE2" w:rsidRDefault="000609EB" w:rsidP="000609EB">
      <w:pPr>
        <w:spacing w:after="0" w:line="240" w:lineRule="auto"/>
        <w:ind w:firstLine="567"/>
        <w:jc w:val="both"/>
        <w:rPr>
          <w:rFonts w:ascii="Times New Roman" w:hAnsi="Times New Roman"/>
          <w:color w:val="000000"/>
          <w:sz w:val="28"/>
          <w:szCs w:val="28"/>
        </w:rPr>
      </w:pPr>
    </w:p>
    <w:p w14:paraId="4BCDE1A9" w14:textId="6BF715B9" w:rsidR="003B376B" w:rsidRPr="00AB3EE2" w:rsidRDefault="000609EB" w:rsidP="00C91543">
      <w:pPr>
        <w:pStyle w:val="4"/>
        <w:spacing w:before="0" w:after="0" w:line="240" w:lineRule="auto"/>
        <w:jc w:val="center"/>
        <w:rPr>
          <w:rFonts w:ascii="Times New Roman" w:hAnsi="Times New Roman"/>
          <w:i/>
          <w:color w:val="000000"/>
          <w:lang w:val="uk-UA"/>
        </w:rPr>
      </w:pPr>
      <w:r w:rsidRPr="00AB3EE2">
        <w:rPr>
          <w:rFonts w:ascii="Times New Roman" w:hAnsi="Times New Roman"/>
          <w:i/>
          <w:color w:val="000000"/>
          <w:lang w:val="uk-UA"/>
        </w:rPr>
        <w:t>5. Об'єкти й методи криптографічного захисту інформації</w:t>
      </w:r>
    </w:p>
    <w:p w14:paraId="3456FDF1" w14:textId="232C188B" w:rsidR="003B376B" w:rsidRPr="00AB3EE2" w:rsidRDefault="00C91543"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5.1. </w:t>
      </w:r>
      <w:r w:rsidR="003B376B" w:rsidRPr="00AB3EE2">
        <w:rPr>
          <w:rFonts w:ascii="Times New Roman" w:hAnsi="Times New Roman"/>
          <w:color w:val="000000"/>
          <w:sz w:val="28"/>
          <w:szCs w:val="28"/>
        </w:rPr>
        <w:t xml:space="preserve">Об'єктами СКЗІ є функціонуючі в ІКС засоби КЗІ та КЕП, за допомогою яких обробляється інформація, що </w:t>
      </w:r>
      <w:r w:rsidR="00F94C9D" w:rsidRPr="00AB3EE2">
        <w:rPr>
          <w:rFonts w:ascii="Times New Roman" w:hAnsi="Times New Roman"/>
          <w:color w:val="000000"/>
          <w:sz w:val="28"/>
          <w:szCs w:val="28"/>
        </w:rPr>
        <w:t>належить</w:t>
      </w:r>
      <w:r w:rsidR="003B376B" w:rsidRPr="00AB3EE2">
        <w:rPr>
          <w:rFonts w:ascii="Times New Roman" w:hAnsi="Times New Roman"/>
          <w:color w:val="000000"/>
          <w:sz w:val="28"/>
          <w:szCs w:val="28"/>
        </w:rPr>
        <w:t xml:space="preserve"> до </w:t>
      </w:r>
      <w:r w:rsidR="00F94C9D" w:rsidRPr="00AB3EE2">
        <w:rPr>
          <w:rFonts w:ascii="Times New Roman" w:hAnsi="Times New Roman"/>
          <w:color w:val="000000"/>
          <w:sz w:val="28"/>
          <w:szCs w:val="28"/>
        </w:rPr>
        <w:t>таких</w:t>
      </w:r>
      <w:r w:rsidR="003B376B" w:rsidRPr="00AB3EE2">
        <w:rPr>
          <w:rFonts w:ascii="Times New Roman" w:hAnsi="Times New Roman"/>
          <w:color w:val="000000"/>
          <w:sz w:val="28"/>
          <w:szCs w:val="28"/>
        </w:rPr>
        <w:t xml:space="preserve"> категорій:</w:t>
      </w:r>
    </w:p>
    <w:p w14:paraId="0858CF76" w14:textId="713B457D" w:rsidR="003B376B" w:rsidRPr="00AB3EE2" w:rsidRDefault="00C91543"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5.1.1. </w:t>
      </w:r>
      <w:proofErr w:type="spellStart"/>
      <w:r w:rsidR="00D443F9" w:rsidRPr="00AB3EE2">
        <w:rPr>
          <w:rFonts w:ascii="Times New Roman" w:hAnsi="Times New Roman"/>
          <w:color w:val="000000"/>
          <w:sz w:val="28"/>
          <w:szCs w:val="28"/>
        </w:rPr>
        <w:t>ІзОД</w:t>
      </w:r>
      <w:proofErr w:type="spellEnd"/>
      <w:r w:rsidR="003B376B" w:rsidRPr="00AB3EE2">
        <w:rPr>
          <w:rFonts w:ascii="Times New Roman" w:hAnsi="Times New Roman"/>
          <w:color w:val="000000"/>
          <w:sz w:val="28"/>
          <w:szCs w:val="28"/>
        </w:rPr>
        <w:t xml:space="preserve"> чутлива (PII з РК2 та</w:t>
      </w:r>
      <w:r w:rsidRPr="00AB3EE2">
        <w:rPr>
          <w:rFonts w:ascii="Times New Roman" w:hAnsi="Times New Roman"/>
          <w:color w:val="000000"/>
          <w:sz w:val="28"/>
          <w:szCs w:val="28"/>
        </w:rPr>
        <w:t xml:space="preserve"> технічний захист інформації</w:t>
      </w:r>
      <w:r w:rsidR="003B376B" w:rsidRPr="00AB3EE2">
        <w:rPr>
          <w:rFonts w:ascii="Times New Roman" w:hAnsi="Times New Roman"/>
          <w:color w:val="000000"/>
          <w:sz w:val="28"/>
          <w:szCs w:val="28"/>
        </w:rPr>
        <w:t xml:space="preserve"> з РК4);</w:t>
      </w:r>
    </w:p>
    <w:p w14:paraId="521B8B3A" w14:textId="595ECA26" w:rsidR="003B376B" w:rsidRPr="00AB3EE2" w:rsidRDefault="00C91543"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5.1.2 </w:t>
      </w:r>
      <w:r w:rsidR="003B376B" w:rsidRPr="00AB3EE2">
        <w:rPr>
          <w:rFonts w:ascii="Times New Roman" w:hAnsi="Times New Roman"/>
          <w:color w:val="000000"/>
          <w:sz w:val="28"/>
          <w:szCs w:val="28"/>
        </w:rPr>
        <w:t>відкрита інформація, що потребує захисту щодо цілісності (</w:t>
      </w:r>
      <w:r w:rsidR="00A61EED" w:rsidRPr="00AB3EE2">
        <w:rPr>
          <w:rFonts w:ascii="Times New Roman" w:hAnsi="Times New Roman"/>
          <w:color w:val="000000"/>
          <w:sz w:val="28"/>
          <w:szCs w:val="28"/>
        </w:rPr>
        <w:t>з</w:t>
      </w:r>
      <w:r w:rsidR="003B376B" w:rsidRPr="00AB3EE2">
        <w:rPr>
          <w:rFonts w:ascii="Times New Roman" w:hAnsi="Times New Roman"/>
          <w:color w:val="000000"/>
          <w:sz w:val="28"/>
          <w:szCs w:val="28"/>
        </w:rPr>
        <w:t xml:space="preserve"> РК1);</w:t>
      </w:r>
    </w:p>
    <w:p w14:paraId="05B9141A" w14:textId="11629E77" w:rsidR="003B376B" w:rsidRPr="00AB3EE2" w:rsidRDefault="00C91543"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5.1.3 </w:t>
      </w:r>
      <w:r w:rsidR="003B376B" w:rsidRPr="00AB3EE2">
        <w:rPr>
          <w:rFonts w:ascii="Times New Roman" w:hAnsi="Times New Roman"/>
          <w:color w:val="000000"/>
          <w:sz w:val="28"/>
          <w:szCs w:val="28"/>
        </w:rPr>
        <w:t xml:space="preserve">інша інформація, </w:t>
      </w:r>
      <w:r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потребує захисту конфіденційності (</w:t>
      </w:r>
      <w:r w:rsidR="00A61EED" w:rsidRPr="00AB3EE2">
        <w:rPr>
          <w:rFonts w:ascii="Times New Roman" w:hAnsi="Times New Roman"/>
          <w:color w:val="000000"/>
          <w:sz w:val="28"/>
          <w:szCs w:val="28"/>
        </w:rPr>
        <w:t>з</w:t>
      </w:r>
      <w:r w:rsidR="003B376B" w:rsidRPr="00AB3EE2">
        <w:rPr>
          <w:rFonts w:ascii="Times New Roman" w:hAnsi="Times New Roman"/>
          <w:color w:val="000000"/>
          <w:sz w:val="28"/>
          <w:szCs w:val="28"/>
        </w:rPr>
        <w:t xml:space="preserve"> РК3).                       </w:t>
      </w:r>
    </w:p>
    <w:p w14:paraId="2844EFBB" w14:textId="54D7BAEC" w:rsidR="003B376B" w:rsidRPr="00AB3EE2" w:rsidRDefault="00C91543"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5.2. </w:t>
      </w:r>
      <w:r w:rsidR="003B376B" w:rsidRPr="00AB3EE2">
        <w:rPr>
          <w:rFonts w:ascii="Times New Roman" w:hAnsi="Times New Roman"/>
          <w:color w:val="000000"/>
          <w:sz w:val="28"/>
          <w:szCs w:val="28"/>
        </w:rPr>
        <w:t>У СКЗІ викорис</w:t>
      </w:r>
      <w:r w:rsidRPr="00AB3EE2">
        <w:rPr>
          <w:rFonts w:ascii="Times New Roman" w:hAnsi="Times New Roman"/>
          <w:color w:val="000000"/>
          <w:sz w:val="28"/>
          <w:szCs w:val="28"/>
        </w:rPr>
        <w:t>товуються</w:t>
      </w:r>
      <w:r w:rsidR="003B376B" w:rsidRPr="00AB3EE2">
        <w:rPr>
          <w:rFonts w:ascii="Times New Roman" w:hAnsi="Times New Roman"/>
          <w:color w:val="000000"/>
          <w:sz w:val="28"/>
          <w:szCs w:val="28"/>
        </w:rPr>
        <w:t xml:space="preserve"> </w:t>
      </w:r>
      <w:r w:rsidR="00A61EED" w:rsidRPr="00AB3EE2">
        <w:rPr>
          <w:rFonts w:ascii="Times New Roman" w:hAnsi="Times New Roman"/>
          <w:color w:val="000000"/>
          <w:sz w:val="28"/>
          <w:szCs w:val="28"/>
        </w:rPr>
        <w:t>такі</w:t>
      </w:r>
      <w:r w:rsidR="003B376B" w:rsidRPr="00AB3EE2">
        <w:rPr>
          <w:rFonts w:ascii="Times New Roman" w:hAnsi="Times New Roman"/>
          <w:color w:val="000000"/>
          <w:sz w:val="28"/>
          <w:szCs w:val="28"/>
        </w:rPr>
        <w:t xml:space="preserve"> методи:</w:t>
      </w:r>
    </w:p>
    <w:p w14:paraId="77AD9AF1" w14:textId="551E4B64" w:rsidR="003B376B" w:rsidRPr="00AB3EE2" w:rsidRDefault="00C91543"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5.2.1 </w:t>
      </w:r>
      <w:r w:rsidR="003B376B" w:rsidRPr="00AB3EE2">
        <w:rPr>
          <w:rFonts w:ascii="Times New Roman" w:hAnsi="Times New Roman"/>
          <w:color w:val="000000"/>
          <w:sz w:val="28"/>
          <w:szCs w:val="28"/>
        </w:rPr>
        <w:t>автентифікація виконавців при підключенні до СКЗІ;</w:t>
      </w:r>
    </w:p>
    <w:p w14:paraId="5A1E10BA" w14:textId="108B74C5" w:rsidR="003B376B" w:rsidRPr="00AB3EE2" w:rsidRDefault="00C91543"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5.2.2 </w:t>
      </w:r>
      <w:r w:rsidR="003B376B" w:rsidRPr="00AB3EE2">
        <w:rPr>
          <w:rFonts w:ascii="Times New Roman" w:hAnsi="Times New Roman"/>
          <w:color w:val="000000"/>
          <w:sz w:val="28"/>
          <w:szCs w:val="28"/>
        </w:rPr>
        <w:t>автентифікація джерел і приймачів інформації;</w:t>
      </w:r>
    </w:p>
    <w:p w14:paraId="4E748F1A" w14:textId="024A7346" w:rsidR="003B376B" w:rsidRPr="00AB3EE2" w:rsidRDefault="00F73C50"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5.2.3 </w:t>
      </w:r>
      <w:r w:rsidR="003B376B" w:rsidRPr="00AB3EE2">
        <w:rPr>
          <w:rFonts w:ascii="Times New Roman" w:hAnsi="Times New Roman"/>
          <w:color w:val="000000"/>
          <w:sz w:val="28"/>
          <w:szCs w:val="28"/>
        </w:rPr>
        <w:t xml:space="preserve">накладання КЕП </w:t>
      </w:r>
      <w:r w:rsidRPr="00AB3EE2">
        <w:rPr>
          <w:rFonts w:ascii="Times New Roman" w:hAnsi="Times New Roman"/>
          <w:color w:val="000000"/>
          <w:sz w:val="28"/>
          <w:szCs w:val="28"/>
        </w:rPr>
        <w:t>підписантами</w:t>
      </w:r>
      <w:r w:rsidR="003B376B" w:rsidRPr="00AB3EE2">
        <w:rPr>
          <w:rFonts w:ascii="Times New Roman" w:hAnsi="Times New Roman"/>
          <w:color w:val="000000"/>
          <w:sz w:val="28"/>
          <w:szCs w:val="28"/>
        </w:rPr>
        <w:t xml:space="preserve"> </w:t>
      </w:r>
      <w:r w:rsidRPr="00AB3EE2">
        <w:rPr>
          <w:rFonts w:ascii="Times New Roman" w:hAnsi="Times New Roman"/>
          <w:color w:val="000000"/>
          <w:sz w:val="28"/>
          <w:szCs w:val="28"/>
        </w:rPr>
        <w:t>ЕД</w:t>
      </w:r>
      <w:r w:rsidR="003B376B" w:rsidRPr="00AB3EE2">
        <w:rPr>
          <w:rFonts w:ascii="Times New Roman" w:hAnsi="Times New Roman"/>
          <w:color w:val="000000"/>
          <w:sz w:val="28"/>
          <w:szCs w:val="28"/>
        </w:rPr>
        <w:t xml:space="preserve"> та контроль автентичності ЕД шляхом перевірки КЕП при кожному </w:t>
      </w:r>
      <w:r w:rsidR="007D09D7" w:rsidRPr="00AB3EE2">
        <w:rPr>
          <w:rFonts w:ascii="Times New Roman" w:hAnsi="Times New Roman"/>
          <w:color w:val="000000"/>
          <w:sz w:val="28"/>
          <w:szCs w:val="28"/>
        </w:rPr>
        <w:t>звернені</w:t>
      </w:r>
      <w:r w:rsidR="003B376B" w:rsidRPr="00AB3EE2">
        <w:rPr>
          <w:rFonts w:ascii="Times New Roman" w:hAnsi="Times New Roman"/>
          <w:color w:val="000000"/>
          <w:sz w:val="28"/>
          <w:szCs w:val="28"/>
        </w:rPr>
        <w:t xml:space="preserve"> до них;</w:t>
      </w:r>
    </w:p>
    <w:p w14:paraId="68A2C8FC" w14:textId="775F0504" w:rsidR="003B376B" w:rsidRPr="00AB3EE2" w:rsidRDefault="00F73C50" w:rsidP="00F73C50">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5.2.4 </w:t>
      </w:r>
      <w:r w:rsidR="003B376B" w:rsidRPr="00AB3EE2">
        <w:rPr>
          <w:rFonts w:ascii="Times New Roman" w:hAnsi="Times New Roman"/>
          <w:color w:val="000000"/>
          <w:sz w:val="28"/>
          <w:szCs w:val="28"/>
        </w:rPr>
        <w:t>шифрування інформації з обмеженим доступом при передачі відкритими каналами зв'язку, дешифрування та контроль цілісності даних (файлів) при прийомі.</w:t>
      </w:r>
    </w:p>
    <w:p w14:paraId="48056501" w14:textId="77777777" w:rsidR="003B376B" w:rsidRPr="00AB3EE2" w:rsidRDefault="003B376B" w:rsidP="003B376B">
      <w:pPr>
        <w:pStyle w:val="a4"/>
        <w:spacing w:after="0"/>
        <w:jc w:val="both"/>
        <w:rPr>
          <w:rFonts w:ascii="Times New Roman" w:hAnsi="Times New Roman"/>
          <w:sz w:val="24"/>
          <w:szCs w:val="24"/>
          <w:lang w:val="uk-UA"/>
        </w:rPr>
      </w:pPr>
    </w:p>
    <w:p w14:paraId="3670DFA8" w14:textId="23410D18" w:rsidR="00F73C50" w:rsidRPr="00AB3EE2" w:rsidRDefault="00F73C50" w:rsidP="00F73C50">
      <w:pPr>
        <w:pStyle w:val="4"/>
        <w:spacing w:before="0" w:after="0" w:line="240" w:lineRule="auto"/>
        <w:jc w:val="center"/>
        <w:rPr>
          <w:rFonts w:ascii="Times New Roman" w:hAnsi="Times New Roman"/>
          <w:i/>
          <w:color w:val="000000"/>
          <w:lang w:val="uk-UA"/>
        </w:rPr>
      </w:pPr>
      <w:r w:rsidRPr="00AB3EE2">
        <w:rPr>
          <w:rFonts w:ascii="Times New Roman" w:hAnsi="Times New Roman"/>
          <w:i/>
          <w:color w:val="000000"/>
          <w:lang w:val="uk-UA"/>
        </w:rPr>
        <w:t>6.  Структура системи криптографічного захисту інформації</w:t>
      </w:r>
    </w:p>
    <w:p w14:paraId="20E2241A" w14:textId="6141D81E" w:rsidR="003B376B" w:rsidRPr="00AB3EE2" w:rsidRDefault="00F73C50"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6.1. </w:t>
      </w:r>
      <w:r w:rsidR="003B376B" w:rsidRPr="00AB3EE2">
        <w:rPr>
          <w:rFonts w:ascii="Times New Roman" w:hAnsi="Times New Roman"/>
          <w:color w:val="000000"/>
          <w:sz w:val="28"/>
          <w:szCs w:val="28"/>
        </w:rPr>
        <w:t xml:space="preserve">СКЗІ складається з </w:t>
      </w:r>
      <w:r w:rsidR="00E44068" w:rsidRPr="00AB3EE2">
        <w:rPr>
          <w:rFonts w:ascii="Times New Roman" w:hAnsi="Times New Roman"/>
          <w:color w:val="000000"/>
          <w:sz w:val="28"/>
          <w:szCs w:val="28"/>
        </w:rPr>
        <w:t>таких</w:t>
      </w:r>
      <w:r w:rsidR="003B376B" w:rsidRPr="00AB3EE2">
        <w:rPr>
          <w:rFonts w:ascii="Times New Roman" w:hAnsi="Times New Roman"/>
          <w:color w:val="000000"/>
          <w:sz w:val="28"/>
          <w:szCs w:val="28"/>
        </w:rPr>
        <w:t xml:space="preserve"> підсистем:</w:t>
      </w:r>
    </w:p>
    <w:p w14:paraId="1E8FCF3E" w14:textId="2AD5079D" w:rsidR="003B376B" w:rsidRPr="00AB3EE2" w:rsidRDefault="00F73C50"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6.1.1 </w:t>
      </w:r>
      <w:r w:rsidR="003B376B" w:rsidRPr="00AB3EE2">
        <w:rPr>
          <w:rFonts w:ascii="Times New Roman" w:hAnsi="Times New Roman"/>
          <w:color w:val="000000"/>
          <w:sz w:val="28"/>
          <w:szCs w:val="28"/>
        </w:rPr>
        <w:t>підсистеми керування криптографічними ключами й сертифікатами ключів;</w:t>
      </w:r>
    </w:p>
    <w:p w14:paraId="0E0E302E" w14:textId="4F2BC2B3" w:rsidR="003B376B" w:rsidRPr="00AB3EE2" w:rsidRDefault="00F73C50"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6.1.2 </w:t>
      </w:r>
      <w:r w:rsidR="003B376B" w:rsidRPr="00AB3EE2">
        <w:rPr>
          <w:rFonts w:ascii="Times New Roman" w:hAnsi="Times New Roman"/>
          <w:color w:val="000000"/>
          <w:sz w:val="28"/>
          <w:szCs w:val="28"/>
        </w:rPr>
        <w:t>підсистема шифрування;</w:t>
      </w:r>
    </w:p>
    <w:p w14:paraId="2B1F7914" w14:textId="61480C42" w:rsidR="003B376B" w:rsidRPr="00AB3EE2" w:rsidRDefault="00F73C50"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6.1.3 </w:t>
      </w:r>
      <w:r w:rsidR="003B376B" w:rsidRPr="00AB3EE2">
        <w:rPr>
          <w:rFonts w:ascii="Times New Roman" w:hAnsi="Times New Roman"/>
          <w:color w:val="000000"/>
          <w:sz w:val="28"/>
          <w:szCs w:val="28"/>
        </w:rPr>
        <w:t>підсистеми організаційно-технічного захисту.</w:t>
      </w:r>
    </w:p>
    <w:p w14:paraId="7174BE5E" w14:textId="665150C5" w:rsidR="003B376B" w:rsidRPr="00AB3EE2" w:rsidRDefault="00F73C50"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6.2. </w:t>
      </w:r>
      <w:r w:rsidR="003B376B" w:rsidRPr="00AB3EE2">
        <w:rPr>
          <w:rFonts w:ascii="Times New Roman" w:hAnsi="Times New Roman"/>
          <w:color w:val="000000"/>
          <w:sz w:val="28"/>
          <w:szCs w:val="28"/>
        </w:rPr>
        <w:t>Підсистема керування криптографічними ключами й сертифікатами:</w:t>
      </w:r>
    </w:p>
    <w:p w14:paraId="26B80EA4" w14:textId="26076C91" w:rsidR="003B376B" w:rsidRPr="00AB3EE2" w:rsidRDefault="00F73C50"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6.2.1 п</w:t>
      </w:r>
      <w:r w:rsidR="003B376B" w:rsidRPr="00AB3EE2">
        <w:rPr>
          <w:rFonts w:ascii="Times New Roman" w:hAnsi="Times New Roman"/>
          <w:color w:val="000000"/>
          <w:sz w:val="28"/>
          <w:szCs w:val="28"/>
        </w:rPr>
        <w:t xml:space="preserve">ідсистема керування криптографічними ключами й сертифікатами призначена для генерації криптографічних ключів, формування сертифікатів і забезпечення гарантованої своєчасної </w:t>
      </w:r>
      <w:r w:rsidR="004E28CD"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безпечної доставки й обробки ключових повідомлень</w:t>
      </w:r>
      <w:r w:rsidRPr="00AB3EE2">
        <w:rPr>
          <w:rFonts w:ascii="Times New Roman" w:hAnsi="Times New Roman"/>
          <w:color w:val="000000"/>
          <w:sz w:val="28"/>
          <w:szCs w:val="28"/>
        </w:rPr>
        <w:t>;</w:t>
      </w:r>
    </w:p>
    <w:p w14:paraId="7E167208" w14:textId="088D5DE8" w:rsidR="003B376B" w:rsidRPr="00AB3EE2" w:rsidRDefault="00F73C50"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lastRenderedPageBreak/>
        <w:t>6.2.2 п</w:t>
      </w:r>
      <w:r w:rsidR="003B376B" w:rsidRPr="00AB3EE2">
        <w:rPr>
          <w:rFonts w:ascii="Times New Roman" w:hAnsi="Times New Roman"/>
          <w:color w:val="000000"/>
          <w:sz w:val="28"/>
          <w:szCs w:val="28"/>
        </w:rPr>
        <w:t>ідсистема керування криптографічними ключами й сертифікатами забезпечує єдність технологій і засобів генерації, розподіл і застосування сертифікатів відкритих ключів в автоматизованих системах різного призначення</w:t>
      </w:r>
      <w:r w:rsidR="002B7B3C"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w:t>
      </w:r>
    </w:p>
    <w:p w14:paraId="3E218F8C" w14:textId="665F4748"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6.2.3 </w:t>
      </w:r>
      <w:r w:rsidR="00F73C50" w:rsidRPr="00AB3EE2">
        <w:rPr>
          <w:rFonts w:ascii="Times New Roman" w:hAnsi="Times New Roman"/>
          <w:color w:val="000000"/>
          <w:sz w:val="28"/>
          <w:szCs w:val="28"/>
        </w:rPr>
        <w:t>з</w:t>
      </w:r>
      <w:r w:rsidR="003B376B" w:rsidRPr="00AB3EE2">
        <w:rPr>
          <w:rFonts w:ascii="Times New Roman" w:hAnsi="Times New Roman"/>
          <w:color w:val="000000"/>
          <w:sz w:val="28"/>
          <w:szCs w:val="28"/>
        </w:rPr>
        <w:t xml:space="preserve">аходи з використання КЕП та технології підпису ЕД </w:t>
      </w:r>
      <w:r w:rsidR="00F73C50" w:rsidRPr="00AB3EE2">
        <w:rPr>
          <w:rFonts w:ascii="Times New Roman" w:hAnsi="Times New Roman"/>
          <w:color w:val="000000"/>
          <w:sz w:val="28"/>
          <w:szCs w:val="28"/>
        </w:rPr>
        <w:t>здійснюються</w:t>
      </w:r>
      <w:r w:rsidR="003B376B" w:rsidRPr="00AB3EE2">
        <w:rPr>
          <w:rFonts w:ascii="Times New Roman" w:hAnsi="Times New Roman"/>
          <w:color w:val="000000"/>
          <w:sz w:val="28"/>
          <w:szCs w:val="28"/>
        </w:rPr>
        <w:t xml:space="preserve"> відповідно до</w:t>
      </w:r>
      <w:r w:rsidRPr="00AB3EE2">
        <w:rPr>
          <w:rFonts w:ascii="Times New Roman" w:hAnsi="Times New Roman"/>
          <w:color w:val="000000"/>
          <w:sz w:val="28"/>
          <w:szCs w:val="28"/>
        </w:rPr>
        <w:t xml:space="preserve"> Постанови Кабінету Міністрів України від 01 серпня 2023 р</w:t>
      </w:r>
      <w:r w:rsidR="0004613C" w:rsidRPr="00AB3EE2">
        <w:rPr>
          <w:rFonts w:ascii="Times New Roman" w:hAnsi="Times New Roman"/>
          <w:color w:val="000000"/>
          <w:sz w:val="28"/>
          <w:szCs w:val="28"/>
        </w:rPr>
        <w:t>оку</w:t>
      </w:r>
      <w:r w:rsidRPr="00AB3EE2">
        <w:rPr>
          <w:rFonts w:ascii="Times New Roman" w:hAnsi="Times New Roman"/>
          <w:color w:val="000000"/>
          <w:sz w:val="28"/>
          <w:szCs w:val="28"/>
        </w:rPr>
        <w:t xml:space="preserve"> №798</w:t>
      </w:r>
      <w:r w:rsidR="003B376B" w:rsidRPr="00AB3EE2">
        <w:rPr>
          <w:rFonts w:ascii="Times New Roman" w:hAnsi="Times New Roman"/>
          <w:color w:val="000000"/>
          <w:sz w:val="28"/>
          <w:szCs w:val="28"/>
        </w:rPr>
        <w:t xml:space="preserve"> «Про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p w14:paraId="288CC467" w14:textId="03B6723B"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6.3. </w:t>
      </w:r>
      <w:r w:rsidR="003B376B" w:rsidRPr="00AB3EE2">
        <w:rPr>
          <w:rFonts w:ascii="Times New Roman" w:hAnsi="Times New Roman"/>
          <w:color w:val="000000"/>
          <w:sz w:val="28"/>
          <w:szCs w:val="28"/>
        </w:rPr>
        <w:t>Елементами підсистеми керування криптографічними ключами й сертифікатами є:</w:t>
      </w:r>
    </w:p>
    <w:p w14:paraId="3B577564" w14:textId="057D64C9"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6.3.1 </w:t>
      </w:r>
      <w:r w:rsidR="003B376B" w:rsidRPr="00AB3EE2">
        <w:rPr>
          <w:rFonts w:ascii="Times New Roman" w:hAnsi="Times New Roman"/>
          <w:color w:val="000000"/>
          <w:sz w:val="28"/>
          <w:szCs w:val="28"/>
        </w:rPr>
        <w:t>КНЕДП;</w:t>
      </w:r>
    </w:p>
    <w:p w14:paraId="253F4C3B" w14:textId="0AB95315"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6.3.2 </w:t>
      </w:r>
      <w:r w:rsidR="003B376B" w:rsidRPr="00AB3EE2">
        <w:rPr>
          <w:rFonts w:ascii="Times New Roman" w:hAnsi="Times New Roman"/>
          <w:color w:val="000000"/>
          <w:sz w:val="28"/>
          <w:szCs w:val="28"/>
        </w:rPr>
        <w:t>засоби генерації криптографічних ключів.</w:t>
      </w:r>
    </w:p>
    <w:p w14:paraId="085C312E" w14:textId="29CDBA94"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6.4 </w:t>
      </w:r>
      <w:r w:rsidR="003B376B" w:rsidRPr="00AB3EE2">
        <w:rPr>
          <w:rFonts w:ascii="Times New Roman" w:hAnsi="Times New Roman"/>
          <w:color w:val="000000"/>
          <w:sz w:val="28"/>
          <w:szCs w:val="28"/>
        </w:rPr>
        <w:t xml:space="preserve">КНЕДП є основним елементом підсистеми керування криптографічними ключами та сертифікатами і призначений для організації, забезпечення функціонування й розвитку СКЗІ в цілому. КНЕДП призначений для ідентифікації виконавців, генерації для них криптографічних ключів, сертифікації ключів, керування сертифікатами. Функціонування КНЕДП </w:t>
      </w:r>
      <w:proofErr w:type="spellStart"/>
      <w:r w:rsidR="003B376B" w:rsidRPr="00AB3EE2">
        <w:rPr>
          <w:rFonts w:ascii="Times New Roman" w:hAnsi="Times New Roman"/>
          <w:color w:val="000000"/>
          <w:sz w:val="28"/>
          <w:szCs w:val="28"/>
        </w:rPr>
        <w:t>організується</w:t>
      </w:r>
      <w:proofErr w:type="spellEnd"/>
      <w:r w:rsidR="003B376B" w:rsidRPr="00AB3EE2">
        <w:rPr>
          <w:rFonts w:ascii="Times New Roman" w:hAnsi="Times New Roman"/>
          <w:color w:val="000000"/>
          <w:sz w:val="28"/>
          <w:szCs w:val="28"/>
        </w:rPr>
        <w:t xml:space="preserve"> відповідно до вимог Положення про КНЕДП, при цьому до складу ІКС не належить.</w:t>
      </w:r>
    </w:p>
    <w:p w14:paraId="4041F1EE" w14:textId="4E27FE3A"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6.5. </w:t>
      </w:r>
      <w:r w:rsidR="003B376B" w:rsidRPr="00AB3EE2">
        <w:rPr>
          <w:rFonts w:ascii="Times New Roman" w:hAnsi="Times New Roman"/>
          <w:color w:val="000000"/>
          <w:sz w:val="28"/>
          <w:szCs w:val="28"/>
        </w:rPr>
        <w:t>Підсистема шифрування призначена для автентифікації джерел і приймачів інформації, криптографічного перетворення даних з метою приховання</w:t>
      </w:r>
      <w:r w:rsidR="00F02AD0" w:rsidRPr="00AB3EE2">
        <w:rPr>
          <w:rFonts w:ascii="Times New Roman" w:hAnsi="Times New Roman"/>
          <w:color w:val="000000"/>
          <w:sz w:val="28"/>
          <w:szCs w:val="28"/>
        </w:rPr>
        <w:t xml:space="preserve"> їх</w:t>
      </w:r>
      <w:r w:rsidR="003B376B" w:rsidRPr="00AB3EE2">
        <w:rPr>
          <w:rFonts w:ascii="Times New Roman" w:hAnsi="Times New Roman"/>
          <w:color w:val="000000"/>
          <w:sz w:val="28"/>
          <w:szCs w:val="28"/>
        </w:rPr>
        <w:t xml:space="preserve"> змісту, забезпечення перевірки дійсності, цілісності та неспростовності інформації. Основними функціями підсистема шифрування є:</w:t>
      </w:r>
    </w:p>
    <w:p w14:paraId="3CEB1379" w14:textId="04C76265"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6.5.1 </w:t>
      </w:r>
      <w:r w:rsidR="003B376B" w:rsidRPr="00AB3EE2">
        <w:rPr>
          <w:rFonts w:ascii="Times New Roman" w:hAnsi="Times New Roman"/>
          <w:color w:val="000000"/>
          <w:sz w:val="28"/>
          <w:szCs w:val="28"/>
        </w:rPr>
        <w:t xml:space="preserve">автентифікація  (установлення  дійсності) </w:t>
      </w:r>
      <w:r w:rsidRPr="00AB3EE2">
        <w:rPr>
          <w:rFonts w:ascii="Times New Roman" w:hAnsi="Times New Roman"/>
          <w:color w:val="000000"/>
          <w:sz w:val="28"/>
          <w:szCs w:val="28"/>
        </w:rPr>
        <w:t>підписантів</w:t>
      </w:r>
      <w:r w:rsidR="003B376B" w:rsidRPr="00AB3EE2">
        <w:rPr>
          <w:rFonts w:ascii="Times New Roman" w:hAnsi="Times New Roman"/>
          <w:color w:val="000000"/>
          <w:sz w:val="28"/>
          <w:szCs w:val="28"/>
        </w:rPr>
        <w:t>, технічних засобів і  повідомлень, що беруть участь  в  обміні даними;</w:t>
      </w:r>
    </w:p>
    <w:p w14:paraId="2156E4E5" w14:textId="587AED27"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6.5.2 </w:t>
      </w:r>
      <w:r w:rsidR="003B376B" w:rsidRPr="00AB3EE2">
        <w:rPr>
          <w:rFonts w:ascii="Times New Roman" w:hAnsi="Times New Roman"/>
          <w:color w:val="000000"/>
          <w:sz w:val="28"/>
          <w:szCs w:val="28"/>
        </w:rPr>
        <w:t>криптографічне  перетворення інформації (шифрування), що передається каналами зв'язку або збереженої на  носіях інформації;</w:t>
      </w:r>
    </w:p>
    <w:p w14:paraId="1D97FA2A" w14:textId="01AE60D9"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6.5.3 </w:t>
      </w:r>
      <w:r w:rsidR="003B376B" w:rsidRPr="00AB3EE2">
        <w:rPr>
          <w:rFonts w:ascii="Times New Roman" w:hAnsi="Times New Roman"/>
          <w:color w:val="000000"/>
          <w:sz w:val="28"/>
          <w:szCs w:val="28"/>
        </w:rPr>
        <w:t>авторизація даних (формування КЕП з метою забезпечення  неспростовності, запобігання модифікації та підробки даних).</w:t>
      </w:r>
    </w:p>
    <w:p w14:paraId="6A64CFFB" w14:textId="0F52ABD2"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6.6. </w:t>
      </w:r>
      <w:r w:rsidR="003B376B" w:rsidRPr="00AB3EE2">
        <w:rPr>
          <w:rFonts w:ascii="Times New Roman" w:hAnsi="Times New Roman"/>
          <w:color w:val="000000"/>
          <w:sz w:val="28"/>
          <w:szCs w:val="28"/>
        </w:rPr>
        <w:t>Елементами підсистеми шифрування є:</w:t>
      </w:r>
    </w:p>
    <w:p w14:paraId="388BCF43" w14:textId="7C337EEF"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6.6.1 </w:t>
      </w:r>
      <w:r w:rsidR="003B376B" w:rsidRPr="00AB3EE2">
        <w:rPr>
          <w:rFonts w:ascii="Times New Roman" w:hAnsi="Times New Roman"/>
          <w:color w:val="000000"/>
          <w:sz w:val="28"/>
          <w:szCs w:val="28"/>
        </w:rPr>
        <w:t xml:space="preserve">програмні засоби КЕП, шифрування та </w:t>
      </w:r>
      <w:proofErr w:type="spellStart"/>
      <w:r w:rsidR="003B376B" w:rsidRPr="00AB3EE2">
        <w:rPr>
          <w:rFonts w:ascii="Times New Roman" w:hAnsi="Times New Roman"/>
          <w:color w:val="000000"/>
          <w:sz w:val="28"/>
          <w:szCs w:val="28"/>
        </w:rPr>
        <w:t>імітозахисту</w:t>
      </w:r>
      <w:proofErr w:type="spellEnd"/>
      <w:r w:rsidR="003B376B" w:rsidRPr="00AB3EE2">
        <w:rPr>
          <w:rFonts w:ascii="Times New Roman" w:hAnsi="Times New Roman"/>
          <w:color w:val="000000"/>
          <w:sz w:val="28"/>
          <w:szCs w:val="28"/>
        </w:rPr>
        <w:t xml:space="preserve"> даних, </w:t>
      </w:r>
      <w:r w:rsidR="00BE0785"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працюють під керуванням програмних засобів ІКС;</w:t>
      </w:r>
    </w:p>
    <w:p w14:paraId="669B1993" w14:textId="079BF7E2"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6.6.2 </w:t>
      </w:r>
      <w:r w:rsidR="003B376B" w:rsidRPr="00AB3EE2">
        <w:rPr>
          <w:rFonts w:ascii="Times New Roman" w:hAnsi="Times New Roman"/>
          <w:color w:val="000000"/>
          <w:sz w:val="28"/>
          <w:szCs w:val="28"/>
        </w:rPr>
        <w:t>автономні програмні (програмно-апаратні) засоби, що реалізують функції автентифікації та шифрування даних;</w:t>
      </w:r>
    </w:p>
    <w:p w14:paraId="5FD5F27E" w14:textId="77E273B6" w:rsidR="003B376B" w:rsidRPr="00AB3EE2" w:rsidRDefault="006D772A" w:rsidP="005C714C">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6.6.3 </w:t>
      </w:r>
      <w:r w:rsidR="003B376B" w:rsidRPr="00AB3EE2">
        <w:rPr>
          <w:rFonts w:ascii="Times New Roman" w:hAnsi="Times New Roman"/>
          <w:color w:val="000000"/>
          <w:sz w:val="28"/>
          <w:szCs w:val="28"/>
        </w:rPr>
        <w:t>таємні ключі, захищені носії інформації із ЗНКД і діючі таблиці сертифікатів відкритих ключів.</w:t>
      </w:r>
    </w:p>
    <w:p w14:paraId="6C20A90F" w14:textId="6AD14F5E"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6.7. </w:t>
      </w:r>
      <w:r w:rsidR="003B376B" w:rsidRPr="00AB3EE2">
        <w:rPr>
          <w:rFonts w:ascii="Times New Roman" w:hAnsi="Times New Roman"/>
          <w:color w:val="000000"/>
          <w:sz w:val="28"/>
          <w:szCs w:val="28"/>
        </w:rPr>
        <w:t>Підсистема організаційно-технічного захисту призначена для регламентації порядку створення й функціонування СКЗІ в цілому та окремих її елементів. Основу підсистеми організаційно-технічного захисту складають внутрішні нормативні документи з питань КЗІ. Цими документами встановлюються:</w:t>
      </w:r>
    </w:p>
    <w:p w14:paraId="3C028F99" w14:textId="5A6715C4"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6.7.1 </w:t>
      </w:r>
      <w:r w:rsidR="003B376B" w:rsidRPr="00AB3EE2">
        <w:rPr>
          <w:rFonts w:ascii="Times New Roman" w:hAnsi="Times New Roman"/>
          <w:color w:val="000000"/>
          <w:sz w:val="28"/>
          <w:szCs w:val="28"/>
        </w:rPr>
        <w:t>загальні вимоги до порядку генерації криптографічних ключів, керування та застосування сертифікатів ключів;</w:t>
      </w:r>
    </w:p>
    <w:p w14:paraId="494BB0D4" w14:textId="2392F85C"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6.7.2 </w:t>
      </w:r>
      <w:r w:rsidR="003B376B" w:rsidRPr="00AB3EE2">
        <w:rPr>
          <w:rFonts w:ascii="Times New Roman" w:hAnsi="Times New Roman"/>
          <w:color w:val="000000"/>
          <w:sz w:val="28"/>
          <w:szCs w:val="28"/>
        </w:rPr>
        <w:t>вимоги до організації обліку, зберігання й знищення  таємних  ключів, носіїв з таємними ключами, звітно-реєстраційних документів щодо керування криптографічними ключами та захисту даних;</w:t>
      </w:r>
    </w:p>
    <w:p w14:paraId="584EB0EB" w14:textId="77777777" w:rsidR="006C23C2" w:rsidRPr="00AB3EE2" w:rsidRDefault="006C23C2" w:rsidP="006D772A">
      <w:pPr>
        <w:spacing w:after="0" w:line="240" w:lineRule="auto"/>
        <w:ind w:firstLine="567"/>
        <w:jc w:val="both"/>
        <w:rPr>
          <w:rFonts w:ascii="Times New Roman" w:hAnsi="Times New Roman"/>
          <w:color w:val="000000"/>
          <w:sz w:val="28"/>
          <w:szCs w:val="28"/>
        </w:rPr>
      </w:pPr>
    </w:p>
    <w:p w14:paraId="77CBA375" w14:textId="3A3E01EF"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lastRenderedPageBreak/>
        <w:t>6.7.</w:t>
      </w:r>
      <w:r w:rsidR="00C56A8A" w:rsidRPr="00AB3EE2">
        <w:rPr>
          <w:rFonts w:ascii="Times New Roman" w:hAnsi="Times New Roman"/>
          <w:color w:val="000000"/>
          <w:sz w:val="28"/>
          <w:szCs w:val="28"/>
        </w:rPr>
        <w:t>3</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порядок організації роботи </w:t>
      </w:r>
      <w:r w:rsidRPr="00AB3EE2">
        <w:rPr>
          <w:rFonts w:ascii="Times New Roman" w:hAnsi="Times New Roman"/>
          <w:color w:val="000000"/>
          <w:sz w:val="28"/>
          <w:szCs w:val="28"/>
        </w:rPr>
        <w:t>посадових осіб виконкому міської ради</w:t>
      </w:r>
      <w:r w:rsidR="003B376B" w:rsidRPr="00AB3EE2">
        <w:rPr>
          <w:rFonts w:ascii="Times New Roman" w:hAnsi="Times New Roman"/>
          <w:color w:val="000000"/>
          <w:sz w:val="28"/>
          <w:szCs w:val="28"/>
        </w:rPr>
        <w:t xml:space="preserve"> з ключовими носіями та інформацією, що підлягає криптографічному захисту;</w:t>
      </w:r>
    </w:p>
    <w:p w14:paraId="5A4AB5AA" w14:textId="58003A22"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w:t>
      </w:r>
      <w:r w:rsidR="00C56A8A" w:rsidRPr="00AB3EE2">
        <w:rPr>
          <w:rFonts w:ascii="Times New Roman" w:hAnsi="Times New Roman"/>
          <w:color w:val="000000"/>
          <w:sz w:val="28"/>
          <w:szCs w:val="28"/>
        </w:rPr>
        <w:t>4</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порядок дій </w:t>
      </w:r>
      <w:r w:rsidRPr="00AB3EE2">
        <w:rPr>
          <w:rFonts w:ascii="Times New Roman" w:hAnsi="Times New Roman"/>
          <w:color w:val="000000"/>
          <w:sz w:val="28"/>
          <w:szCs w:val="28"/>
        </w:rPr>
        <w:t xml:space="preserve">посадових осіб виконкому міської ради </w:t>
      </w:r>
      <w:r w:rsidR="003B376B" w:rsidRPr="00AB3EE2">
        <w:rPr>
          <w:rFonts w:ascii="Times New Roman" w:hAnsi="Times New Roman"/>
          <w:color w:val="000000"/>
          <w:sz w:val="28"/>
          <w:szCs w:val="28"/>
        </w:rPr>
        <w:t>в аварійних ситуаціях і при компрометації таємних ключів;</w:t>
      </w:r>
    </w:p>
    <w:p w14:paraId="7F2825D4" w14:textId="1EA6E7BC"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w:t>
      </w:r>
      <w:r w:rsidR="00C56A8A" w:rsidRPr="00AB3EE2">
        <w:rPr>
          <w:rFonts w:ascii="Times New Roman" w:hAnsi="Times New Roman"/>
          <w:color w:val="000000"/>
          <w:sz w:val="28"/>
          <w:szCs w:val="28"/>
        </w:rPr>
        <w:t>5</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порядок контролю дотримання технологічної дисципліни генерації </w:t>
      </w:r>
      <w:r w:rsidR="00C56A8A"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зберігання таємних ключів, розподіл </w:t>
      </w:r>
      <w:r w:rsidR="00C56A8A" w:rsidRPr="00AB3EE2">
        <w:rPr>
          <w:rFonts w:ascii="Times New Roman" w:hAnsi="Times New Roman"/>
          <w:color w:val="000000"/>
          <w:sz w:val="28"/>
          <w:szCs w:val="28"/>
        </w:rPr>
        <w:t>і</w:t>
      </w:r>
      <w:r w:rsidR="003B376B" w:rsidRPr="00AB3EE2">
        <w:rPr>
          <w:rFonts w:ascii="Times New Roman" w:hAnsi="Times New Roman"/>
          <w:color w:val="000000"/>
          <w:sz w:val="28"/>
          <w:szCs w:val="28"/>
        </w:rPr>
        <w:t xml:space="preserve"> застосування сертифікатів ключів; </w:t>
      </w:r>
    </w:p>
    <w:p w14:paraId="42402582" w14:textId="5792B5C1"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w:t>
      </w:r>
      <w:r w:rsidR="00C56A8A" w:rsidRPr="00AB3EE2">
        <w:rPr>
          <w:rFonts w:ascii="Times New Roman" w:hAnsi="Times New Roman"/>
          <w:color w:val="000000"/>
          <w:sz w:val="28"/>
          <w:szCs w:val="28"/>
        </w:rPr>
        <w:t>6</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вимоги до організації контролю виконання нормативних і організаційно-технічних вимог з питань КЗІ;</w:t>
      </w:r>
    </w:p>
    <w:p w14:paraId="31EBD0DB" w14:textId="348240F1"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w:t>
      </w:r>
      <w:r w:rsidR="00C56A8A" w:rsidRPr="00AB3EE2">
        <w:rPr>
          <w:rFonts w:ascii="Times New Roman" w:hAnsi="Times New Roman"/>
          <w:color w:val="000000"/>
          <w:sz w:val="28"/>
          <w:szCs w:val="28"/>
        </w:rPr>
        <w:t>7</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порядок </w:t>
      </w:r>
      <w:r w:rsidR="00C56A8A" w:rsidRPr="00AB3EE2">
        <w:rPr>
          <w:rFonts w:ascii="Times New Roman" w:hAnsi="Times New Roman"/>
          <w:color w:val="000000"/>
          <w:sz w:val="28"/>
          <w:szCs w:val="28"/>
        </w:rPr>
        <w:t>організації</w:t>
      </w:r>
      <w:r w:rsidR="003B376B" w:rsidRPr="00AB3EE2">
        <w:rPr>
          <w:rFonts w:ascii="Times New Roman" w:hAnsi="Times New Roman"/>
          <w:color w:val="000000"/>
          <w:sz w:val="28"/>
          <w:szCs w:val="28"/>
        </w:rPr>
        <w:t xml:space="preserve"> безпеки під час експлуатації засобів КЗІ;</w:t>
      </w:r>
    </w:p>
    <w:p w14:paraId="3EB8393A" w14:textId="798BE959"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w:t>
      </w:r>
      <w:r w:rsidR="00C56A8A" w:rsidRPr="00AB3EE2">
        <w:rPr>
          <w:rFonts w:ascii="Times New Roman" w:hAnsi="Times New Roman"/>
          <w:color w:val="000000"/>
          <w:sz w:val="28"/>
          <w:szCs w:val="28"/>
        </w:rPr>
        <w:t>8</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Політика використання, захисту й часу життя криптографічних ключів для всього їх життєвого циклу;</w:t>
      </w:r>
    </w:p>
    <w:p w14:paraId="3C782D7A" w14:textId="6E527D22"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w:t>
      </w:r>
      <w:r w:rsidR="00C56A8A" w:rsidRPr="00AB3EE2">
        <w:rPr>
          <w:rFonts w:ascii="Times New Roman" w:hAnsi="Times New Roman"/>
          <w:color w:val="000000"/>
          <w:sz w:val="28"/>
          <w:szCs w:val="28"/>
        </w:rPr>
        <w:t>9</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порядок генерації ключових документів  та поводження з ключовими документами;</w:t>
      </w:r>
    </w:p>
    <w:p w14:paraId="69757F21" w14:textId="505495E6"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w:t>
      </w:r>
      <w:r w:rsidR="00C56A8A" w:rsidRPr="00AB3EE2">
        <w:rPr>
          <w:rFonts w:ascii="Times New Roman" w:hAnsi="Times New Roman"/>
          <w:color w:val="000000"/>
          <w:sz w:val="28"/>
          <w:szCs w:val="28"/>
        </w:rPr>
        <w:t>10</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Положення про підрозділ КЗІ.</w:t>
      </w:r>
    </w:p>
    <w:p w14:paraId="5B9AFEB6" w14:textId="3097000C"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6.7.1</w:t>
      </w:r>
      <w:r w:rsidR="00C56A8A" w:rsidRPr="00AB3EE2">
        <w:rPr>
          <w:rFonts w:ascii="Times New Roman" w:hAnsi="Times New Roman"/>
          <w:color w:val="000000"/>
          <w:sz w:val="28"/>
          <w:szCs w:val="28"/>
        </w:rPr>
        <w:t>1</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Порядок дій на випадок компрометації таємних ключів.</w:t>
      </w:r>
    </w:p>
    <w:p w14:paraId="642A7145" w14:textId="3A104CF0" w:rsidR="003B376B" w:rsidRPr="00AB3EE2" w:rsidRDefault="006D772A" w:rsidP="006D772A">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6.7.1</w:t>
      </w:r>
      <w:r w:rsidR="00C56A8A" w:rsidRPr="00AB3EE2">
        <w:rPr>
          <w:rFonts w:ascii="Times New Roman" w:hAnsi="Times New Roman"/>
          <w:color w:val="000000"/>
          <w:sz w:val="28"/>
          <w:szCs w:val="28"/>
        </w:rPr>
        <w:t>2</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Порядок використання таємних ключів.</w:t>
      </w:r>
    </w:p>
    <w:p w14:paraId="4B484626" w14:textId="77777777" w:rsidR="003B376B" w:rsidRPr="00AB3EE2" w:rsidRDefault="003B376B" w:rsidP="003B376B">
      <w:pPr>
        <w:spacing w:line="240" w:lineRule="auto"/>
        <w:ind w:left="-284"/>
        <w:jc w:val="both"/>
        <w:rPr>
          <w:rFonts w:cs="Times New Roman"/>
          <w:sz w:val="24"/>
          <w:szCs w:val="24"/>
        </w:rPr>
      </w:pPr>
    </w:p>
    <w:p w14:paraId="619AF000" w14:textId="6E32EBE2" w:rsidR="003B376B" w:rsidRPr="00AB3EE2" w:rsidRDefault="006D772A" w:rsidP="005C714C">
      <w:pPr>
        <w:pStyle w:val="4"/>
        <w:spacing w:before="0" w:after="0" w:line="240" w:lineRule="auto"/>
        <w:jc w:val="center"/>
        <w:rPr>
          <w:rFonts w:ascii="Times New Roman" w:hAnsi="Times New Roman"/>
          <w:i/>
          <w:color w:val="000000"/>
          <w:lang w:val="uk-UA"/>
        </w:rPr>
      </w:pPr>
      <w:r w:rsidRPr="00AB3EE2">
        <w:rPr>
          <w:rFonts w:ascii="Times New Roman" w:hAnsi="Times New Roman"/>
          <w:i/>
          <w:color w:val="000000"/>
          <w:lang w:val="uk-UA"/>
        </w:rPr>
        <w:t>7. Основи організації та забезпечення функціонування системи криптографічного захисту інформації</w:t>
      </w:r>
    </w:p>
    <w:p w14:paraId="0FF62770" w14:textId="706DEAC9" w:rsidR="003B376B" w:rsidRPr="00AB3EE2" w:rsidRDefault="006D772A" w:rsidP="005C714C">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7.1. </w:t>
      </w:r>
      <w:r w:rsidR="003B376B" w:rsidRPr="00AB3EE2">
        <w:rPr>
          <w:rFonts w:ascii="Times New Roman" w:hAnsi="Times New Roman"/>
          <w:color w:val="000000"/>
          <w:sz w:val="28"/>
          <w:szCs w:val="28"/>
        </w:rPr>
        <w:t xml:space="preserve">СКЗІ в ІКС створюється на базі засобів КЗІ. Призначення, функції, організація взаємодії засобів КЗІ, порядок їх установки, налагодження </w:t>
      </w:r>
      <w:r w:rsidR="000B1B8B"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функціонування описуються у відповідних експлуатаційних документах на засоби КЗІ.</w:t>
      </w:r>
    </w:p>
    <w:p w14:paraId="7153BBB1" w14:textId="616E44A1" w:rsidR="003B376B" w:rsidRPr="00AB3EE2" w:rsidRDefault="006D772A" w:rsidP="005C714C">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7.2. </w:t>
      </w:r>
      <w:r w:rsidR="003B376B" w:rsidRPr="00AB3EE2">
        <w:rPr>
          <w:rFonts w:ascii="Times New Roman" w:hAnsi="Times New Roman"/>
          <w:color w:val="000000"/>
          <w:sz w:val="28"/>
          <w:szCs w:val="28"/>
        </w:rPr>
        <w:t xml:space="preserve">З  метою  виключення  можливості   ослаблення   криптографічних  і  інших  властивостей СКЗІ доробка засобів КЗІ, адаптація їх до умов застосування в ІКС та сервісне обслуговування здійснюється винятково  розробником/постачальником  засобів КЗІ. </w:t>
      </w:r>
      <w:r w:rsidR="000B1B8B" w:rsidRPr="00AB3EE2">
        <w:rPr>
          <w:rFonts w:ascii="Times New Roman" w:hAnsi="Times New Roman"/>
          <w:color w:val="000000"/>
          <w:sz w:val="28"/>
          <w:szCs w:val="28"/>
        </w:rPr>
        <w:t>У</w:t>
      </w:r>
      <w:r w:rsidR="003B376B" w:rsidRPr="00AB3EE2">
        <w:rPr>
          <w:rFonts w:ascii="Times New Roman" w:hAnsi="Times New Roman"/>
          <w:color w:val="000000"/>
          <w:sz w:val="28"/>
          <w:szCs w:val="28"/>
        </w:rPr>
        <w:t xml:space="preserve">несення  будь-яких змін  у програмні засоби КЗІ іншими особами забороняється. </w:t>
      </w:r>
    </w:p>
    <w:p w14:paraId="3454647F" w14:textId="72B8759E" w:rsidR="003B376B" w:rsidRPr="00AB3EE2" w:rsidRDefault="005C714C" w:rsidP="005C714C">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7.3. </w:t>
      </w:r>
      <w:r w:rsidR="00F50F13" w:rsidRPr="00AB3EE2">
        <w:rPr>
          <w:rFonts w:ascii="Times New Roman" w:hAnsi="Times New Roman"/>
          <w:color w:val="000000"/>
          <w:sz w:val="28"/>
          <w:szCs w:val="28"/>
        </w:rPr>
        <w:t>РК</w:t>
      </w:r>
      <w:r w:rsidR="003B376B" w:rsidRPr="00AB3EE2">
        <w:rPr>
          <w:rFonts w:ascii="Times New Roman" w:hAnsi="Times New Roman"/>
          <w:color w:val="000000"/>
          <w:sz w:val="28"/>
          <w:szCs w:val="28"/>
        </w:rPr>
        <w:t xml:space="preserve"> </w:t>
      </w:r>
      <w:r w:rsidRPr="00AB3EE2">
        <w:rPr>
          <w:rFonts w:ascii="Times New Roman" w:hAnsi="Times New Roman"/>
          <w:color w:val="000000"/>
          <w:sz w:val="28"/>
          <w:szCs w:val="28"/>
        </w:rPr>
        <w:t>т</w:t>
      </w:r>
      <w:r w:rsidR="003B376B" w:rsidRPr="00AB3EE2">
        <w:rPr>
          <w:rFonts w:ascii="Times New Roman" w:hAnsi="Times New Roman"/>
          <w:color w:val="000000"/>
          <w:sz w:val="28"/>
          <w:szCs w:val="28"/>
        </w:rPr>
        <w:t xml:space="preserve">аємних ключів та ЗНКД із цими ключовими даними визначається не нижче ніж рівень критичності ІА, </w:t>
      </w:r>
      <w:r w:rsidR="00F50F13"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шифруються. </w:t>
      </w:r>
    </w:p>
    <w:p w14:paraId="2EB426FB" w14:textId="6CD1D176" w:rsidR="003B376B" w:rsidRPr="00AB3EE2" w:rsidRDefault="005C714C" w:rsidP="00092045">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7.4. </w:t>
      </w:r>
      <w:r w:rsidR="003B376B" w:rsidRPr="00AB3EE2">
        <w:rPr>
          <w:rFonts w:ascii="Times New Roman" w:hAnsi="Times New Roman"/>
          <w:color w:val="000000"/>
          <w:sz w:val="28"/>
          <w:szCs w:val="28"/>
        </w:rPr>
        <w:t xml:space="preserve">Інформація з питань організації </w:t>
      </w:r>
      <w:r w:rsidR="00F50F13"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забезпечення функціонування СКЗІ, </w:t>
      </w:r>
      <w:r w:rsidR="00F50F13"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передається відкрит</w:t>
      </w:r>
      <w:r w:rsidR="00F50F13" w:rsidRPr="00AB3EE2">
        <w:rPr>
          <w:rFonts w:ascii="Times New Roman" w:hAnsi="Times New Roman"/>
          <w:color w:val="000000"/>
          <w:sz w:val="28"/>
          <w:szCs w:val="28"/>
        </w:rPr>
        <w:t>ими</w:t>
      </w:r>
      <w:r w:rsidR="003B376B" w:rsidRPr="00AB3EE2">
        <w:rPr>
          <w:rFonts w:ascii="Times New Roman" w:hAnsi="Times New Roman"/>
          <w:color w:val="000000"/>
          <w:sz w:val="28"/>
          <w:szCs w:val="28"/>
        </w:rPr>
        <w:t xml:space="preserve"> канала</w:t>
      </w:r>
      <w:r w:rsidR="00F50F13" w:rsidRPr="00AB3EE2">
        <w:rPr>
          <w:rFonts w:ascii="Times New Roman" w:hAnsi="Times New Roman"/>
          <w:color w:val="000000"/>
          <w:sz w:val="28"/>
          <w:szCs w:val="28"/>
        </w:rPr>
        <w:t>ми</w:t>
      </w:r>
      <w:r w:rsidR="003B376B" w:rsidRPr="00AB3EE2">
        <w:rPr>
          <w:rFonts w:ascii="Times New Roman" w:hAnsi="Times New Roman"/>
          <w:color w:val="000000"/>
          <w:sz w:val="28"/>
          <w:szCs w:val="28"/>
        </w:rPr>
        <w:t xml:space="preserve"> зв'язку</w:t>
      </w:r>
      <w:r w:rsidR="00F50F13"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обов'язково шифру</w:t>
      </w:r>
      <w:r w:rsidRPr="00AB3EE2">
        <w:rPr>
          <w:rFonts w:ascii="Times New Roman" w:hAnsi="Times New Roman"/>
          <w:color w:val="000000"/>
          <w:sz w:val="28"/>
          <w:szCs w:val="28"/>
        </w:rPr>
        <w:t>ється</w:t>
      </w:r>
      <w:r w:rsidR="003B376B" w:rsidRPr="00AB3EE2">
        <w:rPr>
          <w:rFonts w:ascii="Times New Roman" w:hAnsi="Times New Roman"/>
          <w:color w:val="000000"/>
          <w:sz w:val="28"/>
          <w:szCs w:val="28"/>
        </w:rPr>
        <w:t xml:space="preserve"> та ма</w:t>
      </w:r>
      <w:r w:rsidRPr="00AB3EE2">
        <w:rPr>
          <w:rFonts w:ascii="Times New Roman" w:hAnsi="Times New Roman"/>
          <w:color w:val="000000"/>
          <w:sz w:val="28"/>
          <w:szCs w:val="28"/>
        </w:rPr>
        <w:t>є</w:t>
      </w:r>
      <w:r w:rsidR="003B376B" w:rsidRPr="00AB3EE2">
        <w:rPr>
          <w:rFonts w:ascii="Times New Roman" w:hAnsi="Times New Roman"/>
          <w:color w:val="000000"/>
          <w:sz w:val="28"/>
          <w:szCs w:val="28"/>
        </w:rPr>
        <w:t xml:space="preserve"> позначення рівня конфіденційності.</w:t>
      </w:r>
    </w:p>
    <w:p w14:paraId="485D9C98" w14:textId="77777777" w:rsidR="00092045" w:rsidRPr="00AB3EE2" w:rsidRDefault="00092045" w:rsidP="00092045">
      <w:pPr>
        <w:spacing w:after="0" w:line="240" w:lineRule="auto"/>
        <w:ind w:firstLine="567"/>
        <w:jc w:val="both"/>
        <w:rPr>
          <w:rFonts w:ascii="Times New Roman" w:hAnsi="Times New Roman"/>
          <w:color w:val="000000"/>
          <w:sz w:val="28"/>
          <w:szCs w:val="28"/>
        </w:rPr>
      </w:pPr>
    </w:p>
    <w:p w14:paraId="7C902B40" w14:textId="68FD4C6E" w:rsidR="003B376B" w:rsidRPr="00AB3EE2" w:rsidRDefault="00E17131" w:rsidP="00C91F5F">
      <w:pPr>
        <w:pStyle w:val="4"/>
        <w:spacing w:before="0" w:after="0" w:line="240" w:lineRule="auto"/>
        <w:jc w:val="center"/>
        <w:rPr>
          <w:rFonts w:ascii="Times New Roman" w:hAnsi="Times New Roman"/>
          <w:sz w:val="24"/>
          <w:szCs w:val="24"/>
          <w:lang w:val="uk-UA"/>
        </w:rPr>
      </w:pPr>
      <w:r w:rsidRPr="00AB3EE2">
        <w:rPr>
          <w:rFonts w:ascii="Times New Roman" w:hAnsi="Times New Roman"/>
          <w:i/>
          <w:color w:val="000000"/>
          <w:lang w:val="uk-UA"/>
        </w:rPr>
        <w:t>8. Порядок допуску до СКЗІ та обов'язки користувачів</w:t>
      </w:r>
    </w:p>
    <w:p w14:paraId="1C29EEDC" w14:textId="729BE54E"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8.1. </w:t>
      </w:r>
      <w:r w:rsidR="003B376B" w:rsidRPr="00AB3EE2">
        <w:rPr>
          <w:rFonts w:ascii="Times New Roman" w:hAnsi="Times New Roman"/>
          <w:color w:val="000000"/>
          <w:sz w:val="28"/>
          <w:szCs w:val="28"/>
        </w:rPr>
        <w:t xml:space="preserve">До роботи із засобами  підсистеми керування ключами й сертифікатами  допускаються  тільки керівник (адміністратор) служби КЗІ та адміністратори безпеки (із числа </w:t>
      </w:r>
      <w:r w:rsidR="00956309" w:rsidRPr="00AB3EE2">
        <w:rPr>
          <w:rFonts w:ascii="Times New Roman" w:hAnsi="Times New Roman"/>
          <w:color w:val="000000"/>
          <w:sz w:val="28"/>
          <w:szCs w:val="28"/>
        </w:rPr>
        <w:t>посадових осіб</w:t>
      </w:r>
      <w:r w:rsidR="00D815E9" w:rsidRPr="00AB3EE2">
        <w:rPr>
          <w:rFonts w:ascii="Times New Roman" w:hAnsi="Times New Roman"/>
          <w:color w:val="000000"/>
          <w:sz w:val="28"/>
          <w:szCs w:val="28"/>
        </w:rPr>
        <w:t>, які входять до складу</w:t>
      </w:r>
      <w:r w:rsidR="003B376B" w:rsidRPr="00AB3EE2">
        <w:rPr>
          <w:rFonts w:ascii="Times New Roman" w:hAnsi="Times New Roman"/>
          <w:color w:val="000000"/>
          <w:sz w:val="28"/>
          <w:szCs w:val="28"/>
        </w:rPr>
        <w:t xml:space="preserve"> SOC). </w:t>
      </w:r>
    </w:p>
    <w:p w14:paraId="0FBD2A51" w14:textId="3840CAA3"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8.2. </w:t>
      </w:r>
      <w:r w:rsidR="003B376B" w:rsidRPr="00AB3EE2">
        <w:rPr>
          <w:rFonts w:ascii="Times New Roman" w:hAnsi="Times New Roman"/>
          <w:color w:val="000000"/>
          <w:sz w:val="28"/>
          <w:szCs w:val="28"/>
        </w:rPr>
        <w:t xml:space="preserve">До роботи із засобами КЗІ підсистеми шифрування </w:t>
      </w:r>
      <w:r w:rsidR="001E6DE1" w:rsidRPr="00AB3EE2">
        <w:rPr>
          <w:rFonts w:ascii="Times New Roman" w:hAnsi="Times New Roman"/>
          <w:color w:val="000000"/>
          <w:sz w:val="28"/>
          <w:szCs w:val="28"/>
        </w:rPr>
        <w:t>[</w:t>
      </w:r>
      <w:r w:rsidR="003B376B" w:rsidRPr="00AB3EE2">
        <w:rPr>
          <w:rFonts w:ascii="Times New Roman" w:hAnsi="Times New Roman"/>
          <w:color w:val="000000"/>
          <w:sz w:val="28"/>
          <w:szCs w:val="28"/>
        </w:rPr>
        <w:t>станцій автоматизованих систем із засобами КЗІ, ключові дані (</w:t>
      </w:r>
      <w:r w:rsidR="009F48EA" w:rsidRPr="00AB3EE2">
        <w:rPr>
          <w:rFonts w:ascii="Times New Roman" w:hAnsi="Times New Roman"/>
          <w:color w:val="000000"/>
          <w:sz w:val="28"/>
          <w:szCs w:val="28"/>
        </w:rPr>
        <w:t>на</w:t>
      </w:r>
      <w:r w:rsidR="003B376B" w:rsidRPr="00AB3EE2">
        <w:rPr>
          <w:rFonts w:ascii="Times New Roman" w:hAnsi="Times New Roman"/>
          <w:color w:val="000000"/>
          <w:sz w:val="28"/>
          <w:szCs w:val="28"/>
        </w:rPr>
        <w:t>далі – КД)</w:t>
      </w:r>
      <w:r w:rsidR="001E6DE1"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допускаються наступні ІКС, які </w:t>
      </w:r>
      <w:r w:rsidR="00D321CA"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 межах СУІБ визначаються як </w:t>
      </w:r>
      <w:r w:rsidRPr="00AB3EE2">
        <w:rPr>
          <w:rFonts w:ascii="Times New Roman" w:hAnsi="Times New Roman"/>
          <w:color w:val="000000"/>
          <w:sz w:val="28"/>
          <w:szCs w:val="28"/>
        </w:rPr>
        <w:t>у</w:t>
      </w:r>
      <w:r w:rsidR="003B376B" w:rsidRPr="00AB3EE2">
        <w:rPr>
          <w:rFonts w:ascii="Times New Roman" w:hAnsi="Times New Roman"/>
          <w:color w:val="000000"/>
          <w:sz w:val="28"/>
          <w:szCs w:val="28"/>
        </w:rPr>
        <w:t>повноважені особи</w:t>
      </w:r>
      <w:r w:rsidRPr="00AB3EE2">
        <w:rPr>
          <w:rFonts w:ascii="Times New Roman" w:hAnsi="Times New Roman"/>
          <w:color w:val="000000"/>
          <w:sz w:val="28"/>
          <w:szCs w:val="28"/>
        </w:rPr>
        <w:t xml:space="preserve"> що</w:t>
      </w:r>
      <w:r w:rsidR="003B376B" w:rsidRPr="00AB3EE2">
        <w:rPr>
          <w:rFonts w:ascii="Times New Roman" w:hAnsi="Times New Roman"/>
          <w:color w:val="000000"/>
          <w:sz w:val="28"/>
          <w:szCs w:val="28"/>
        </w:rPr>
        <w:t>:</w:t>
      </w:r>
    </w:p>
    <w:p w14:paraId="670D2856" w14:textId="60B00B16"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8.2.1 </w:t>
      </w:r>
      <w:r w:rsidR="003B376B" w:rsidRPr="00AB3EE2">
        <w:rPr>
          <w:rFonts w:ascii="Times New Roman" w:hAnsi="Times New Roman"/>
          <w:color w:val="000000"/>
          <w:sz w:val="28"/>
          <w:szCs w:val="28"/>
        </w:rPr>
        <w:t xml:space="preserve">за посадовими обов'язками мають право обробки інформації, що </w:t>
      </w:r>
      <w:r w:rsidR="00D321CA" w:rsidRPr="00AB3EE2">
        <w:rPr>
          <w:rFonts w:ascii="Times New Roman" w:hAnsi="Times New Roman"/>
          <w:color w:val="000000"/>
          <w:sz w:val="28"/>
          <w:szCs w:val="28"/>
        </w:rPr>
        <w:t>належить</w:t>
      </w:r>
      <w:r w:rsidR="003B376B" w:rsidRPr="00AB3EE2">
        <w:rPr>
          <w:rFonts w:ascii="Times New Roman" w:hAnsi="Times New Roman"/>
          <w:color w:val="000000"/>
          <w:sz w:val="28"/>
          <w:szCs w:val="28"/>
        </w:rPr>
        <w:t xml:space="preserve"> до відповідних </w:t>
      </w:r>
      <w:proofErr w:type="spellStart"/>
      <w:r w:rsidR="003B376B" w:rsidRPr="00AB3EE2">
        <w:rPr>
          <w:rFonts w:ascii="Times New Roman" w:hAnsi="Times New Roman"/>
          <w:color w:val="000000"/>
          <w:sz w:val="28"/>
          <w:szCs w:val="28"/>
        </w:rPr>
        <w:t>ІзОД</w:t>
      </w:r>
      <w:proofErr w:type="spellEnd"/>
      <w:r w:rsidR="003B376B" w:rsidRPr="00AB3EE2">
        <w:rPr>
          <w:rFonts w:ascii="Times New Roman" w:hAnsi="Times New Roman"/>
          <w:color w:val="000000"/>
          <w:sz w:val="28"/>
          <w:szCs w:val="28"/>
        </w:rPr>
        <w:t>;</w:t>
      </w:r>
    </w:p>
    <w:p w14:paraId="7ED14CF2" w14:textId="06B9E7C8"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8.2.2 </w:t>
      </w:r>
      <w:r w:rsidR="003B376B" w:rsidRPr="00AB3EE2">
        <w:rPr>
          <w:rFonts w:ascii="Times New Roman" w:hAnsi="Times New Roman"/>
          <w:color w:val="000000"/>
          <w:sz w:val="28"/>
          <w:szCs w:val="28"/>
        </w:rPr>
        <w:t>вивчили правила роботи із засобами КЗІ;</w:t>
      </w:r>
    </w:p>
    <w:p w14:paraId="3E81DAB9" w14:textId="2B6F8209"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8.2.3 </w:t>
      </w:r>
      <w:r w:rsidR="003B376B" w:rsidRPr="00AB3EE2">
        <w:rPr>
          <w:rFonts w:ascii="Times New Roman" w:hAnsi="Times New Roman"/>
          <w:color w:val="000000"/>
          <w:sz w:val="28"/>
          <w:szCs w:val="28"/>
        </w:rPr>
        <w:t>вивчили правила поводження із ключовими даними та ЗНКД;</w:t>
      </w:r>
    </w:p>
    <w:p w14:paraId="6FDC5CEC" w14:textId="77777777" w:rsidR="006C23C2" w:rsidRPr="00AB3EE2" w:rsidRDefault="006C23C2" w:rsidP="00E17131">
      <w:pPr>
        <w:spacing w:after="0" w:line="240" w:lineRule="auto"/>
        <w:ind w:firstLine="567"/>
        <w:jc w:val="both"/>
        <w:rPr>
          <w:rFonts w:ascii="Times New Roman" w:hAnsi="Times New Roman"/>
          <w:color w:val="000000"/>
          <w:sz w:val="28"/>
          <w:szCs w:val="28"/>
        </w:rPr>
      </w:pPr>
    </w:p>
    <w:p w14:paraId="16B0B9F6" w14:textId="6FD3CF09"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lastRenderedPageBreak/>
        <w:t xml:space="preserve">8.2.4 </w:t>
      </w:r>
      <w:r w:rsidR="003B376B" w:rsidRPr="00AB3EE2">
        <w:rPr>
          <w:rFonts w:ascii="Times New Roman" w:hAnsi="Times New Roman"/>
          <w:color w:val="000000"/>
          <w:sz w:val="28"/>
          <w:szCs w:val="28"/>
        </w:rPr>
        <w:t>підписали зобов’язання (</w:t>
      </w:r>
      <w:r w:rsidR="00D321CA" w:rsidRPr="00AB3EE2">
        <w:rPr>
          <w:rFonts w:ascii="Times New Roman" w:hAnsi="Times New Roman"/>
          <w:color w:val="000000"/>
          <w:sz w:val="28"/>
          <w:szCs w:val="28"/>
        </w:rPr>
        <w:t>д</w:t>
      </w:r>
      <w:r w:rsidR="003B376B" w:rsidRPr="00AB3EE2">
        <w:rPr>
          <w:rFonts w:ascii="Times New Roman" w:hAnsi="Times New Roman"/>
          <w:color w:val="000000"/>
          <w:sz w:val="28"/>
          <w:szCs w:val="28"/>
        </w:rPr>
        <w:t xml:space="preserve">одаток 1). </w:t>
      </w:r>
    </w:p>
    <w:p w14:paraId="14DAC22D" w14:textId="40BD3E85"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8.3. </w:t>
      </w:r>
      <w:r w:rsidR="003B376B" w:rsidRPr="00AB3EE2">
        <w:rPr>
          <w:rFonts w:ascii="Times New Roman" w:hAnsi="Times New Roman"/>
          <w:color w:val="000000"/>
          <w:sz w:val="28"/>
          <w:szCs w:val="28"/>
        </w:rPr>
        <w:t xml:space="preserve">Уповноважені особи, допущені до роботи із засобами КЗІ, </w:t>
      </w:r>
      <w:r w:rsidRPr="00AB3EE2">
        <w:rPr>
          <w:rFonts w:ascii="Times New Roman" w:hAnsi="Times New Roman"/>
          <w:color w:val="000000"/>
          <w:sz w:val="28"/>
          <w:szCs w:val="28"/>
        </w:rPr>
        <w:t xml:space="preserve">мають </w:t>
      </w:r>
      <w:r w:rsidR="003B376B" w:rsidRPr="00AB3EE2">
        <w:rPr>
          <w:rFonts w:ascii="Times New Roman" w:hAnsi="Times New Roman"/>
          <w:color w:val="000000"/>
          <w:sz w:val="28"/>
          <w:szCs w:val="28"/>
        </w:rPr>
        <w:t xml:space="preserve">затверджені функціональні обов'язки, що визначають персональну відповідальність за дотримання порядку поводження з програмними засобами КЗІ, </w:t>
      </w:r>
      <w:r w:rsidR="00B163D7" w:rsidRPr="00AB3EE2">
        <w:rPr>
          <w:rFonts w:ascii="Times New Roman" w:hAnsi="Times New Roman"/>
          <w:color w:val="000000"/>
          <w:sz w:val="28"/>
          <w:szCs w:val="28"/>
        </w:rPr>
        <w:t>які</w:t>
      </w:r>
      <w:r w:rsidR="003B376B" w:rsidRPr="00AB3EE2">
        <w:rPr>
          <w:rFonts w:ascii="Times New Roman" w:hAnsi="Times New Roman"/>
          <w:color w:val="000000"/>
          <w:sz w:val="28"/>
          <w:szCs w:val="28"/>
        </w:rPr>
        <w:t xml:space="preserve"> перебувають у їх користуванні, КД, ЗНКД, документацією й листуванням з питань КЗІ.</w:t>
      </w:r>
    </w:p>
    <w:p w14:paraId="2757E77B" w14:textId="35FF41A7"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8.4. </w:t>
      </w:r>
      <w:r w:rsidR="003B376B" w:rsidRPr="00AB3EE2">
        <w:rPr>
          <w:rFonts w:ascii="Times New Roman" w:hAnsi="Times New Roman"/>
          <w:color w:val="000000"/>
          <w:sz w:val="28"/>
          <w:szCs w:val="28"/>
        </w:rPr>
        <w:t>Уповноважені особи, допущені до роботи із засобами КЗІ, несуть відповідальність за збереження й нерозголошення змісту довірених їм відомостей, документів і даних щодо КЗІ. Уповноважені особи, допущені до роботи із засобами КЗІ, зобов'язані:</w:t>
      </w:r>
    </w:p>
    <w:p w14:paraId="725816D3" w14:textId="20B55483"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8.4.1 </w:t>
      </w:r>
      <w:r w:rsidR="003B376B" w:rsidRPr="00AB3EE2">
        <w:rPr>
          <w:rFonts w:ascii="Times New Roman" w:hAnsi="Times New Roman"/>
          <w:color w:val="000000"/>
          <w:sz w:val="28"/>
          <w:szCs w:val="28"/>
        </w:rPr>
        <w:t>виконувати вимоги організаційних і технічних документів щодо забезпечення КЗІ та своїх функціональних  обов'язків;</w:t>
      </w:r>
    </w:p>
    <w:p w14:paraId="38707EE2" w14:textId="75C0CA70"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8.4.2 </w:t>
      </w:r>
      <w:r w:rsidR="003B376B" w:rsidRPr="00AB3EE2">
        <w:rPr>
          <w:rFonts w:ascii="Times New Roman" w:hAnsi="Times New Roman"/>
          <w:color w:val="000000"/>
          <w:sz w:val="28"/>
          <w:szCs w:val="28"/>
        </w:rPr>
        <w:t>не допускати спроби порушення порядку доступу до інформації, що обробляється в ІКС і потребує захисту;</w:t>
      </w:r>
    </w:p>
    <w:p w14:paraId="4EC08309" w14:textId="21467308"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8.4.3 </w:t>
      </w:r>
      <w:r w:rsidR="003B376B" w:rsidRPr="00AB3EE2">
        <w:rPr>
          <w:rFonts w:ascii="Times New Roman" w:hAnsi="Times New Roman"/>
          <w:color w:val="000000"/>
          <w:sz w:val="28"/>
          <w:szCs w:val="28"/>
        </w:rPr>
        <w:t xml:space="preserve">вчасно повідомляти безпосередньому керівнику </w:t>
      </w:r>
      <w:r w:rsidR="00011CAF" w:rsidRPr="00AB3EE2">
        <w:rPr>
          <w:rFonts w:ascii="Times New Roman" w:hAnsi="Times New Roman"/>
          <w:color w:val="000000"/>
          <w:sz w:val="28"/>
          <w:szCs w:val="28"/>
        </w:rPr>
        <w:t>відділу, управління, іншого виконавчого органу</w:t>
      </w:r>
      <w:r w:rsidRPr="00AB3EE2">
        <w:rPr>
          <w:rFonts w:ascii="Times New Roman" w:hAnsi="Times New Roman"/>
          <w:color w:val="000000"/>
          <w:sz w:val="28"/>
          <w:szCs w:val="28"/>
        </w:rPr>
        <w:t xml:space="preserve"> міської ради</w:t>
      </w:r>
      <w:r w:rsidR="003B376B" w:rsidRPr="00AB3EE2">
        <w:rPr>
          <w:rFonts w:ascii="Times New Roman" w:hAnsi="Times New Roman"/>
          <w:color w:val="000000"/>
          <w:sz w:val="28"/>
          <w:szCs w:val="28"/>
        </w:rPr>
        <w:t>, керівнику групи КЗІ та CSO про всі позаштатні ситуації у функціонуванні засобів КЗІ та про виявлені спроби несанкціонованого доступу до інформації, що захищається.</w:t>
      </w:r>
    </w:p>
    <w:p w14:paraId="4A6FCF6E" w14:textId="642D6BC6"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8.5. </w:t>
      </w:r>
      <w:r w:rsidR="003B376B" w:rsidRPr="00AB3EE2">
        <w:rPr>
          <w:rFonts w:ascii="Times New Roman" w:hAnsi="Times New Roman"/>
          <w:color w:val="000000"/>
          <w:sz w:val="28"/>
          <w:szCs w:val="28"/>
        </w:rPr>
        <w:t>Уповноваженій особі забороняється:</w:t>
      </w:r>
    </w:p>
    <w:p w14:paraId="3E757CA9" w14:textId="50C7DF48"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8.5.1 </w:t>
      </w:r>
      <w:r w:rsidR="003B376B" w:rsidRPr="00AB3EE2">
        <w:rPr>
          <w:rFonts w:ascii="Times New Roman" w:hAnsi="Times New Roman"/>
          <w:color w:val="000000"/>
          <w:sz w:val="28"/>
          <w:szCs w:val="28"/>
        </w:rPr>
        <w:t xml:space="preserve">копіювати інформацію, що </w:t>
      </w:r>
      <w:r w:rsidR="00074320" w:rsidRPr="00AB3EE2">
        <w:rPr>
          <w:rFonts w:ascii="Times New Roman" w:hAnsi="Times New Roman"/>
          <w:color w:val="000000"/>
          <w:sz w:val="28"/>
          <w:szCs w:val="28"/>
        </w:rPr>
        <w:t>перебуває</w:t>
      </w:r>
      <w:r w:rsidR="003B376B" w:rsidRPr="00AB3EE2">
        <w:rPr>
          <w:rFonts w:ascii="Times New Roman" w:hAnsi="Times New Roman"/>
          <w:color w:val="000000"/>
          <w:sz w:val="28"/>
          <w:szCs w:val="28"/>
        </w:rPr>
        <w:t xml:space="preserve"> на носіях інформації із ключовими даними  на  необліковані носії;</w:t>
      </w:r>
    </w:p>
    <w:p w14:paraId="3C3C4719" w14:textId="2DD2C154"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8.5.2 </w:t>
      </w:r>
      <w:r w:rsidR="003B376B" w:rsidRPr="00AB3EE2">
        <w:rPr>
          <w:rFonts w:ascii="Times New Roman" w:hAnsi="Times New Roman"/>
          <w:color w:val="000000"/>
          <w:sz w:val="28"/>
          <w:szCs w:val="28"/>
        </w:rPr>
        <w:t>самовільно вносити зміни в організаційні й технічні  документи засобів КЗІ, алгоритми  функціонування засобів КЗІ, а також у схеми, монтаж і розміщення технічних засобів, на яких установлені засоби КЗІ;</w:t>
      </w:r>
    </w:p>
    <w:p w14:paraId="6F804C8A" w14:textId="01DE86F9"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8.5.3 </w:t>
      </w:r>
      <w:r w:rsidR="003B376B" w:rsidRPr="00AB3EE2">
        <w:rPr>
          <w:rFonts w:ascii="Times New Roman" w:hAnsi="Times New Roman"/>
          <w:color w:val="000000"/>
          <w:sz w:val="28"/>
          <w:szCs w:val="28"/>
        </w:rPr>
        <w:t>використовувати несправні технічні засоби КЗІ;</w:t>
      </w:r>
    </w:p>
    <w:p w14:paraId="6EAB2F6E" w14:textId="675C3353" w:rsidR="003B376B" w:rsidRPr="00AB3EE2" w:rsidRDefault="00E17131" w:rsidP="00E17131">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8.5.4 </w:t>
      </w:r>
      <w:r w:rsidR="003B376B" w:rsidRPr="00AB3EE2">
        <w:rPr>
          <w:rFonts w:ascii="Times New Roman" w:hAnsi="Times New Roman"/>
          <w:color w:val="000000"/>
          <w:sz w:val="28"/>
          <w:szCs w:val="28"/>
        </w:rPr>
        <w:t>самовільно передавати виконання функціональних обов'язків іншим особам.</w:t>
      </w:r>
    </w:p>
    <w:p w14:paraId="38478FB0" w14:textId="4C25920F"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8.6</w:t>
      </w:r>
      <w:r w:rsidR="003B376B" w:rsidRPr="00AB3EE2">
        <w:rPr>
          <w:rFonts w:ascii="Times New Roman" w:hAnsi="Times New Roman"/>
          <w:color w:val="000000"/>
          <w:sz w:val="28"/>
          <w:szCs w:val="28"/>
        </w:rPr>
        <w:t>. CSO відповідає за:</w:t>
      </w:r>
    </w:p>
    <w:p w14:paraId="2C602F2D" w14:textId="1632E56D"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8.6.1 </w:t>
      </w:r>
      <w:r w:rsidR="003B376B" w:rsidRPr="00AB3EE2">
        <w:rPr>
          <w:rFonts w:ascii="Times New Roman" w:hAnsi="Times New Roman"/>
          <w:color w:val="000000"/>
          <w:sz w:val="28"/>
          <w:szCs w:val="28"/>
        </w:rPr>
        <w:t>організацію та контроль за роботою щодо створення й розвитку СКЗІ;</w:t>
      </w:r>
    </w:p>
    <w:p w14:paraId="00FE9BD5" w14:textId="395235E0"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8.6.2 </w:t>
      </w:r>
      <w:r w:rsidR="003B376B" w:rsidRPr="00AB3EE2">
        <w:rPr>
          <w:rFonts w:ascii="Times New Roman" w:hAnsi="Times New Roman"/>
          <w:color w:val="000000"/>
          <w:sz w:val="28"/>
          <w:szCs w:val="28"/>
        </w:rPr>
        <w:t xml:space="preserve">забезпечення контролю за застосуванням програмних засобів КЗІ відповідно до вимог затвердженої технології обробки інформації; </w:t>
      </w:r>
    </w:p>
    <w:p w14:paraId="42ACDC9F" w14:textId="45A10AA4"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8.6.3 </w:t>
      </w:r>
      <w:r w:rsidR="003B376B" w:rsidRPr="00AB3EE2">
        <w:rPr>
          <w:rFonts w:ascii="Times New Roman" w:hAnsi="Times New Roman"/>
          <w:color w:val="000000"/>
          <w:sz w:val="28"/>
          <w:szCs w:val="28"/>
        </w:rPr>
        <w:t>розробку й узгодження зі службою КЗІ технологій розподілу та застосування сертифікатів відкритих ключів;</w:t>
      </w:r>
    </w:p>
    <w:p w14:paraId="7C9899F9" w14:textId="0D05F3CB"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8.6.4 </w:t>
      </w:r>
      <w:r w:rsidR="003B376B" w:rsidRPr="00AB3EE2">
        <w:rPr>
          <w:rFonts w:ascii="Times New Roman" w:hAnsi="Times New Roman"/>
          <w:color w:val="000000"/>
          <w:sz w:val="28"/>
          <w:szCs w:val="28"/>
        </w:rPr>
        <w:t xml:space="preserve">розробку організаційних документів, що регламентують порядок функціонування СКЗІ, обов'язків </w:t>
      </w:r>
      <w:r w:rsidRPr="00AB3EE2">
        <w:rPr>
          <w:rFonts w:ascii="Times New Roman" w:hAnsi="Times New Roman"/>
          <w:color w:val="000000"/>
          <w:sz w:val="28"/>
          <w:szCs w:val="28"/>
        </w:rPr>
        <w:t>посадових осіб</w:t>
      </w:r>
      <w:r w:rsidR="003B376B" w:rsidRPr="00AB3EE2">
        <w:rPr>
          <w:rFonts w:ascii="Times New Roman" w:hAnsi="Times New Roman"/>
          <w:color w:val="000000"/>
          <w:sz w:val="28"/>
          <w:szCs w:val="28"/>
        </w:rPr>
        <w:t>, що забезпечує роботу засобів СКЗІ, правил роботи виконавців із засобами КЗІ, особистими ключами й сертифікатами ключів;</w:t>
      </w:r>
    </w:p>
    <w:p w14:paraId="0557E570" w14:textId="2C83E309"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8.6.5 </w:t>
      </w:r>
      <w:r w:rsidR="003B376B" w:rsidRPr="00AB3EE2">
        <w:rPr>
          <w:rFonts w:ascii="Times New Roman" w:hAnsi="Times New Roman"/>
          <w:color w:val="000000"/>
          <w:sz w:val="28"/>
          <w:szCs w:val="28"/>
        </w:rPr>
        <w:t xml:space="preserve">організацію </w:t>
      </w:r>
      <w:r w:rsidR="00553BA2"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забезпечення контролю дотримання технологічного розподілу й застосування ключів і сертифікатів ключів;</w:t>
      </w:r>
    </w:p>
    <w:p w14:paraId="1809B675" w14:textId="331C707A"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8.6.6 </w:t>
      </w:r>
      <w:r w:rsidR="003B376B" w:rsidRPr="00AB3EE2">
        <w:rPr>
          <w:rFonts w:ascii="Times New Roman" w:hAnsi="Times New Roman"/>
          <w:color w:val="000000"/>
          <w:sz w:val="28"/>
          <w:szCs w:val="28"/>
        </w:rPr>
        <w:t xml:space="preserve">організацію </w:t>
      </w:r>
      <w:r w:rsidR="00553BA2"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забезпечення контролю дотримання виконання  організаційно-технічних вимог СКЗІ;</w:t>
      </w:r>
    </w:p>
    <w:p w14:paraId="47A965E5" w14:textId="54E6FF57"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8.6.7 </w:t>
      </w:r>
      <w:r w:rsidR="003B376B" w:rsidRPr="00AB3EE2">
        <w:rPr>
          <w:rFonts w:ascii="Times New Roman" w:hAnsi="Times New Roman"/>
          <w:color w:val="000000"/>
          <w:sz w:val="28"/>
          <w:szCs w:val="28"/>
        </w:rPr>
        <w:t>організацію контролю за функціонуванням засобів СКЗІ;</w:t>
      </w:r>
    </w:p>
    <w:p w14:paraId="48B6CF4B" w14:textId="2D368737"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8.6.8 </w:t>
      </w:r>
      <w:r w:rsidR="003B376B" w:rsidRPr="00AB3EE2">
        <w:rPr>
          <w:rFonts w:ascii="Times New Roman" w:hAnsi="Times New Roman"/>
          <w:color w:val="000000"/>
          <w:sz w:val="28"/>
          <w:szCs w:val="28"/>
        </w:rPr>
        <w:t>організацію обліку й поводження з носіями інформації з ключовими даними;</w:t>
      </w:r>
    </w:p>
    <w:p w14:paraId="1FEE0440" w14:textId="22C1E97D" w:rsidR="006C23C2" w:rsidRPr="00AB3EE2" w:rsidRDefault="006C23C2" w:rsidP="00C91F5F">
      <w:pPr>
        <w:spacing w:after="0" w:line="240" w:lineRule="auto"/>
        <w:ind w:firstLine="567"/>
        <w:jc w:val="both"/>
        <w:rPr>
          <w:rFonts w:ascii="Times New Roman" w:hAnsi="Times New Roman"/>
          <w:color w:val="000000"/>
          <w:sz w:val="28"/>
          <w:szCs w:val="28"/>
        </w:rPr>
      </w:pPr>
    </w:p>
    <w:p w14:paraId="04271551" w14:textId="77777777" w:rsidR="006C23C2" w:rsidRPr="00AB3EE2" w:rsidRDefault="006C23C2" w:rsidP="00C91F5F">
      <w:pPr>
        <w:spacing w:after="0" w:line="240" w:lineRule="auto"/>
        <w:ind w:firstLine="567"/>
        <w:jc w:val="both"/>
        <w:rPr>
          <w:rFonts w:ascii="Times New Roman" w:hAnsi="Times New Roman"/>
          <w:color w:val="000000"/>
          <w:sz w:val="28"/>
          <w:szCs w:val="28"/>
        </w:rPr>
      </w:pPr>
    </w:p>
    <w:p w14:paraId="283B4691" w14:textId="668D50BA"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lastRenderedPageBreak/>
        <w:t xml:space="preserve">8.6.9 </w:t>
      </w:r>
      <w:r w:rsidR="003B376B" w:rsidRPr="00AB3EE2">
        <w:rPr>
          <w:rFonts w:ascii="Times New Roman" w:hAnsi="Times New Roman"/>
          <w:color w:val="000000"/>
          <w:sz w:val="28"/>
          <w:szCs w:val="28"/>
        </w:rPr>
        <w:t xml:space="preserve">навчання </w:t>
      </w:r>
      <w:r w:rsidR="00781AE1" w:rsidRPr="00AB3EE2">
        <w:rPr>
          <w:rFonts w:ascii="Times New Roman" w:hAnsi="Times New Roman"/>
          <w:color w:val="000000"/>
          <w:sz w:val="28"/>
          <w:szCs w:val="28"/>
        </w:rPr>
        <w:t>і</w:t>
      </w:r>
      <w:r w:rsidR="003B376B" w:rsidRPr="00AB3EE2">
        <w:rPr>
          <w:rFonts w:ascii="Times New Roman" w:hAnsi="Times New Roman"/>
          <w:color w:val="000000"/>
          <w:sz w:val="28"/>
          <w:szCs w:val="28"/>
        </w:rPr>
        <w:t xml:space="preserve"> організацію роботи уповноважених осіб відповідальних за виконання робіт щодо впровадження </w:t>
      </w:r>
      <w:r w:rsidR="00130687"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забезпечення функціонування СКЗІ;</w:t>
      </w:r>
    </w:p>
    <w:p w14:paraId="050EE5BF" w14:textId="00DE6C73"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8.6.10 </w:t>
      </w:r>
      <w:r w:rsidR="003B376B" w:rsidRPr="00AB3EE2">
        <w:rPr>
          <w:rFonts w:ascii="Times New Roman" w:hAnsi="Times New Roman"/>
          <w:color w:val="000000"/>
          <w:sz w:val="28"/>
          <w:szCs w:val="28"/>
        </w:rPr>
        <w:t>організацію експлуатації програмно-технічних комплексів КНЕДП;</w:t>
      </w:r>
    </w:p>
    <w:p w14:paraId="2790854A" w14:textId="4121D031"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8.6.11 </w:t>
      </w:r>
      <w:r w:rsidR="003B376B" w:rsidRPr="00AB3EE2">
        <w:rPr>
          <w:rFonts w:ascii="Times New Roman" w:hAnsi="Times New Roman"/>
          <w:color w:val="000000"/>
          <w:sz w:val="28"/>
          <w:szCs w:val="28"/>
        </w:rPr>
        <w:t>організацію навчання виконавців правилам поводження з особистими ключами й носіями інформації, на які вони записані;</w:t>
      </w:r>
    </w:p>
    <w:p w14:paraId="6E56247F" w14:textId="58D78151"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8.6.12 </w:t>
      </w:r>
      <w:r w:rsidR="003B376B" w:rsidRPr="00AB3EE2">
        <w:rPr>
          <w:rFonts w:ascii="Times New Roman" w:hAnsi="Times New Roman"/>
          <w:color w:val="000000"/>
          <w:sz w:val="28"/>
          <w:szCs w:val="28"/>
        </w:rPr>
        <w:t>організацію взаємодії з розробником/постачальником засобів КЗІ;</w:t>
      </w:r>
    </w:p>
    <w:p w14:paraId="79C31A50" w14:textId="1A75D1B2"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8.6.13 </w:t>
      </w:r>
      <w:r w:rsidR="003B376B" w:rsidRPr="00AB3EE2">
        <w:rPr>
          <w:rFonts w:ascii="Times New Roman" w:hAnsi="Times New Roman"/>
          <w:color w:val="000000"/>
          <w:sz w:val="28"/>
          <w:szCs w:val="28"/>
        </w:rPr>
        <w:t>матеріально-технічне забезпечення СКЗІ;</w:t>
      </w:r>
    </w:p>
    <w:p w14:paraId="4CD56AC5" w14:textId="673AF86E"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8.6.14 </w:t>
      </w:r>
      <w:r w:rsidR="003B376B" w:rsidRPr="00AB3EE2">
        <w:rPr>
          <w:rFonts w:ascii="Times New Roman" w:hAnsi="Times New Roman"/>
          <w:color w:val="000000"/>
          <w:sz w:val="28"/>
          <w:szCs w:val="28"/>
        </w:rPr>
        <w:t xml:space="preserve">забезпечення функціонування апаратних засобів та системного програмного забезпечення СКЗІ згідно </w:t>
      </w:r>
      <w:r w:rsidR="00E0449E" w:rsidRPr="00AB3EE2">
        <w:rPr>
          <w:rFonts w:ascii="Times New Roman" w:hAnsi="Times New Roman"/>
          <w:color w:val="000000"/>
          <w:sz w:val="28"/>
          <w:szCs w:val="28"/>
        </w:rPr>
        <w:t xml:space="preserve">з </w:t>
      </w:r>
      <w:r w:rsidR="003B376B" w:rsidRPr="00AB3EE2">
        <w:rPr>
          <w:rFonts w:ascii="Times New Roman" w:hAnsi="Times New Roman"/>
          <w:color w:val="000000"/>
          <w:sz w:val="28"/>
          <w:szCs w:val="28"/>
        </w:rPr>
        <w:t>вимог</w:t>
      </w:r>
      <w:r w:rsidR="00E0449E" w:rsidRPr="00AB3EE2">
        <w:rPr>
          <w:rFonts w:ascii="Times New Roman" w:hAnsi="Times New Roman"/>
          <w:color w:val="000000"/>
          <w:sz w:val="28"/>
          <w:szCs w:val="28"/>
        </w:rPr>
        <w:t>ами</w:t>
      </w:r>
      <w:r w:rsidR="003B376B" w:rsidRPr="00AB3EE2">
        <w:rPr>
          <w:rFonts w:ascii="Times New Roman" w:hAnsi="Times New Roman"/>
          <w:color w:val="000000"/>
          <w:sz w:val="28"/>
          <w:szCs w:val="28"/>
        </w:rPr>
        <w:t xml:space="preserve"> експлуатаційних документів;</w:t>
      </w:r>
    </w:p>
    <w:p w14:paraId="1A725747" w14:textId="5D49F3E2" w:rsidR="003B376B" w:rsidRPr="00AB3EE2" w:rsidRDefault="00E17131"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8.6.15</w:t>
      </w:r>
      <w:r w:rsidR="009B44EA"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функціонування засобів КЗІ в складі ІКС у відповідності </w:t>
      </w:r>
      <w:r w:rsidR="009B44EA" w:rsidRPr="00AB3EE2">
        <w:rPr>
          <w:rFonts w:ascii="Times New Roman" w:hAnsi="Times New Roman"/>
          <w:color w:val="000000"/>
          <w:sz w:val="28"/>
          <w:szCs w:val="28"/>
        </w:rPr>
        <w:t>до</w:t>
      </w:r>
      <w:r w:rsidR="003B376B" w:rsidRPr="00AB3EE2">
        <w:rPr>
          <w:rFonts w:ascii="Times New Roman" w:hAnsi="Times New Roman"/>
          <w:color w:val="000000"/>
          <w:sz w:val="28"/>
          <w:szCs w:val="28"/>
        </w:rPr>
        <w:t xml:space="preserve"> затверджени</w:t>
      </w:r>
      <w:r w:rsidR="009B44EA" w:rsidRPr="00AB3EE2">
        <w:rPr>
          <w:rFonts w:ascii="Times New Roman" w:hAnsi="Times New Roman"/>
          <w:color w:val="000000"/>
          <w:sz w:val="28"/>
          <w:szCs w:val="28"/>
        </w:rPr>
        <w:t>х</w:t>
      </w:r>
      <w:r w:rsidR="003B376B" w:rsidRPr="00AB3EE2">
        <w:rPr>
          <w:rFonts w:ascii="Times New Roman" w:hAnsi="Times New Roman"/>
          <w:color w:val="000000"/>
          <w:sz w:val="28"/>
          <w:szCs w:val="28"/>
        </w:rPr>
        <w:t xml:space="preserve"> технологі</w:t>
      </w:r>
      <w:r w:rsidR="009B44EA" w:rsidRPr="00AB3EE2">
        <w:rPr>
          <w:rFonts w:ascii="Times New Roman" w:hAnsi="Times New Roman"/>
          <w:color w:val="000000"/>
          <w:sz w:val="28"/>
          <w:szCs w:val="28"/>
        </w:rPr>
        <w:t>й</w:t>
      </w:r>
      <w:r w:rsidR="003B376B" w:rsidRPr="00AB3EE2">
        <w:rPr>
          <w:rFonts w:ascii="Times New Roman" w:hAnsi="Times New Roman"/>
          <w:color w:val="000000"/>
          <w:sz w:val="28"/>
          <w:szCs w:val="28"/>
        </w:rPr>
        <w:t>.</w:t>
      </w:r>
    </w:p>
    <w:p w14:paraId="6E3082C0" w14:textId="03ED1A3E" w:rsidR="003B376B" w:rsidRPr="00AB3EE2" w:rsidRDefault="00C91F5F"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8.7. </w:t>
      </w:r>
      <w:r w:rsidR="003B376B" w:rsidRPr="00AB3EE2">
        <w:rPr>
          <w:rFonts w:ascii="Times New Roman" w:hAnsi="Times New Roman"/>
          <w:color w:val="000000"/>
          <w:sz w:val="28"/>
          <w:szCs w:val="28"/>
        </w:rPr>
        <w:t xml:space="preserve">Керівник (адміністратор) КЗІ здійснює </w:t>
      </w:r>
      <w:r w:rsidR="00DE4020" w:rsidRPr="00AB3EE2">
        <w:rPr>
          <w:rFonts w:ascii="Times New Roman" w:hAnsi="Times New Roman"/>
          <w:color w:val="000000"/>
          <w:sz w:val="28"/>
          <w:szCs w:val="28"/>
        </w:rPr>
        <w:t>такі</w:t>
      </w:r>
      <w:r w:rsidR="003B376B" w:rsidRPr="00AB3EE2">
        <w:rPr>
          <w:rFonts w:ascii="Times New Roman" w:hAnsi="Times New Roman"/>
          <w:color w:val="000000"/>
          <w:sz w:val="28"/>
          <w:szCs w:val="28"/>
        </w:rPr>
        <w:t xml:space="preserve"> функції управління КД: </w:t>
      </w:r>
    </w:p>
    <w:p w14:paraId="5614EF3E" w14:textId="01B833D4" w:rsidR="003B376B" w:rsidRPr="00AB3EE2" w:rsidRDefault="00C91F5F"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8.7.1 </w:t>
      </w:r>
      <w:r w:rsidR="003B376B" w:rsidRPr="00AB3EE2">
        <w:rPr>
          <w:rFonts w:ascii="Times New Roman" w:hAnsi="Times New Roman"/>
          <w:color w:val="000000"/>
          <w:sz w:val="28"/>
          <w:szCs w:val="28"/>
        </w:rPr>
        <w:t>формування КД;</w:t>
      </w:r>
    </w:p>
    <w:p w14:paraId="7C2B0226" w14:textId="000273E2" w:rsidR="003B376B" w:rsidRPr="00AB3EE2" w:rsidRDefault="00C91F5F"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8.7.2 </w:t>
      </w:r>
      <w:r w:rsidR="003B376B" w:rsidRPr="00AB3EE2">
        <w:rPr>
          <w:rFonts w:ascii="Times New Roman" w:hAnsi="Times New Roman"/>
          <w:color w:val="000000"/>
          <w:sz w:val="28"/>
          <w:szCs w:val="28"/>
        </w:rPr>
        <w:t xml:space="preserve">відкликання КД у зв’язку зі змінами повноважень власників, або компрометацією КД; </w:t>
      </w:r>
    </w:p>
    <w:p w14:paraId="18FE69D6" w14:textId="455F63D4" w:rsidR="003B376B" w:rsidRPr="00AB3EE2" w:rsidRDefault="00C91F5F"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8.7.3 </w:t>
      </w:r>
      <w:r w:rsidR="003B376B" w:rsidRPr="00AB3EE2">
        <w:rPr>
          <w:rFonts w:ascii="Times New Roman" w:hAnsi="Times New Roman"/>
          <w:color w:val="000000"/>
          <w:sz w:val="28"/>
          <w:szCs w:val="28"/>
        </w:rPr>
        <w:t>за запитами уповноважених осіб підтверджу</w:t>
      </w:r>
      <w:r w:rsidR="00DE4020" w:rsidRPr="00AB3EE2">
        <w:rPr>
          <w:rFonts w:ascii="Times New Roman" w:hAnsi="Times New Roman"/>
          <w:color w:val="000000"/>
          <w:sz w:val="28"/>
          <w:szCs w:val="28"/>
        </w:rPr>
        <w:t>є</w:t>
      </w:r>
      <w:r w:rsidR="003B376B" w:rsidRPr="00AB3EE2">
        <w:rPr>
          <w:rFonts w:ascii="Times New Roman" w:hAnsi="Times New Roman"/>
          <w:color w:val="000000"/>
          <w:sz w:val="28"/>
          <w:szCs w:val="28"/>
        </w:rPr>
        <w:t xml:space="preserve"> дійсність КД; </w:t>
      </w:r>
    </w:p>
    <w:p w14:paraId="732EFE4C" w14:textId="5F78B407" w:rsidR="003B376B" w:rsidRPr="00AB3EE2" w:rsidRDefault="00C91F5F"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8.7.4 </w:t>
      </w:r>
      <w:r w:rsidR="00DE4020" w:rsidRPr="00AB3EE2">
        <w:rPr>
          <w:rFonts w:ascii="Times New Roman" w:hAnsi="Times New Roman"/>
          <w:color w:val="000000"/>
          <w:sz w:val="28"/>
          <w:szCs w:val="28"/>
        </w:rPr>
        <w:t>бере</w:t>
      </w:r>
      <w:r w:rsidR="003B376B" w:rsidRPr="00AB3EE2">
        <w:rPr>
          <w:rFonts w:ascii="Times New Roman" w:hAnsi="Times New Roman"/>
          <w:color w:val="000000"/>
          <w:sz w:val="28"/>
          <w:szCs w:val="28"/>
        </w:rPr>
        <w:t xml:space="preserve"> участь у вирішенні конфліктних ситуацій, пов’язаних з підтвердженням дійсності КД;</w:t>
      </w:r>
    </w:p>
    <w:p w14:paraId="6CDE955B" w14:textId="6FAB8C05" w:rsidR="003B376B" w:rsidRPr="00AB3EE2" w:rsidRDefault="00C91F5F"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8.7.5 </w:t>
      </w:r>
      <w:r w:rsidR="003B376B" w:rsidRPr="00AB3EE2">
        <w:rPr>
          <w:rFonts w:ascii="Times New Roman" w:hAnsi="Times New Roman"/>
          <w:color w:val="000000"/>
          <w:sz w:val="28"/>
          <w:szCs w:val="28"/>
        </w:rPr>
        <w:t>здійсн</w:t>
      </w:r>
      <w:r w:rsidR="00DE4020" w:rsidRPr="00AB3EE2">
        <w:rPr>
          <w:rFonts w:ascii="Times New Roman" w:hAnsi="Times New Roman"/>
          <w:color w:val="000000"/>
          <w:sz w:val="28"/>
          <w:szCs w:val="28"/>
        </w:rPr>
        <w:t>ює</w:t>
      </w:r>
      <w:r w:rsidR="003B376B" w:rsidRPr="00AB3EE2">
        <w:rPr>
          <w:rFonts w:ascii="Times New Roman" w:hAnsi="Times New Roman"/>
          <w:color w:val="000000"/>
          <w:sz w:val="28"/>
          <w:szCs w:val="28"/>
        </w:rPr>
        <w:t xml:space="preserve"> облік, прийом/видачу, КД та ЗНКД; </w:t>
      </w:r>
    </w:p>
    <w:p w14:paraId="3214A5B1" w14:textId="232782EB" w:rsidR="003B376B" w:rsidRPr="00AB3EE2" w:rsidRDefault="00C91F5F" w:rsidP="00C91F5F">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8.7.6 </w:t>
      </w:r>
      <w:r w:rsidR="003B376B" w:rsidRPr="00AB3EE2">
        <w:rPr>
          <w:rFonts w:ascii="Times New Roman" w:hAnsi="Times New Roman"/>
          <w:color w:val="000000"/>
          <w:sz w:val="28"/>
          <w:szCs w:val="28"/>
        </w:rPr>
        <w:t>викону</w:t>
      </w:r>
      <w:r w:rsidR="00DE4020" w:rsidRPr="00AB3EE2">
        <w:rPr>
          <w:rFonts w:ascii="Times New Roman" w:hAnsi="Times New Roman"/>
          <w:color w:val="000000"/>
          <w:sz w:val="28"/>
          <w:szCs w:val="28"/>
        </w:rPr>
        <w:t>є</w:t>
      </w:r>
      <w:r w:rsidR="003B376B" w:rsidRPr="00AB3EE2">
        <w:rPr>
          <w:rFonts w:ascii="Times New Roman" w:hAnsi="Times New Roman"/>
          <w:color w:val="000000"/>
          <w:sz w:val="28"/>
          <w:szCs w:val="28"/>
        </w:rPr>
        <w:t xml:space="preserve"> інші функції, пов’язані з управлінням КД, обумовлені нормативними документами КЗІ.</w:t>
      </w:r>
    </w:p>
    <w:p w14:paraId="5D2544DA" w14:textId="77777777" w:rsidR="003B376B" w:rsidRPr="00AB3EE2" w:rsidRDefault="003B376B" w:rsidP="003B376B">
      <w:pPr>
        <w:ind w:left="-284"/>
        <w:jc w:val="both"/>
        <w:rPr>
          <w:rFonts w:cs="Times New Roman"/>
          <w:sz w:val="16"/>
          <w:szCs w:val="16"/>
        </w:rPr>
      </w:pPr>
    </w:p>
    <w:p w14:paraId="79CF38F5" w14:textId="32E9BFE2" w:rsidR="003B376B" w:rsidRPr="00AB3EE2" w:rsidRDefault="00C91F5F" w:rsidP="00C91F5F">
      <w:pPr>
        <w:pStyle w:val="4"/>
        <w:spacing w:before="0" w:after="0" w:line="240" w:lineRule="auto"/>
        <w:jc w:val="center"/>
        <w:rPr>
          <w:rFonts w:ascii="Times New Roman" w:hAnsi="Times New Roman"/>
          <w:i/>
          <w:color w:val="000000"/>
          <w:lang w:val="uk-UA"/>
        </w:rPr>
      </w:pPr>
      <w:r w:rsidRPr="00AB3EE2">
        <w:rPr>
          <w:rFonts w:ascii="Times New Roman" w:hAnsi="Times New Roman"/>
          <w:i/>
          <w:color w:val="000000"/>
          <w:lang w:val="uk-UA"/>
        </w:rPr>
        <w:t>9. Порядок обліку, зберігання, прийому/видачі, знищення носіїв із ключовими даними</w:t>
      </w:r>
    </w:p>
    <w:p w14:paraId="43149020" w14:textId="304300B3" w:rsidR="003B376B" w:rsidRPr="00AB3EE2" w:rsidRDefault="00C91F5F"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 </w:t>
      </w:r>
      <w:r w:rsidR="003B376B" w:rsidRPr="00AB3EE2">
        <w:rPr>
          <w:rFonts w:ascii="Times New Roman" w:hAnsi="Times New Roman"/>
          <w:color w:val="000000"/>
          <w:sz w:val="28"/>
          <w:szCs w:val="28"/>
        </w:rPr>
        <w:t xml:space="preserve">ЗНКД </w:t>
      </w:r>
      <w:r w:rsidRPr="00AB3EE2">
        <w:rPr>
          <w:rFonts w:ascii="Times New Roman" w:hAnsi="Times New Roman"/>
          <w:color w:val="000000"/>
          <w:sz w:val="28"/>
          <w:szCs w:val="28"/>
        </w:rPr>
        <w:t>мають</w:t>
      </w:r>
      <w:r w:rsidR="003B376B" w:rsidRPr="00AB3EE2">
        <w:rPr>
          <w:rFonts w:ascii="Times New Roman" w:hAnsi="Times New Roman"/>
          <w:color w:val="000000"/>
          <w:sz w:val="28"/>
          <w:szCs w:val="28"/>
        </w:rPr>
        <w:t xml:space="preserve">  спеціальне  маркування, що включає обліковий номер та дані власника цього </w:t>
      </w:r>
      <w:r w:rsidRPr="00AB3EE2">
        <w:rPr>
          <w:rFonts w:ascii="Times New Roman" w:hAnsi="Times New Roman"/>
          <w:color w:val="000000"/>
          <w:sz w:val="28"/>
          <w:szCs w:val="28"/>
        </w:rPr>
        <w:t>а</w:t>
      </w:r>
      <w:r w:rsidR="003B376B" w:rsidRPr="00AB3EE2">
        <w:rPr>
          <w:rFonts w:ascii="Times New Roman" w:hAnsi="Times New Roman"/>
          <w:color w:val="000000"/>
          <w:sz w:val="28"/>
          <w:szCs w:val="28"/>
        </w:rPr>
        <w:t xml:space="preserve">ктиву. Робити запис КД на необліковані  носії інформації забороняється. Відповідальними за облік ЗНКД є: </w:t>
      </w:r>
      <w:r w:rsidR="00D102AF" w:rsidRPr="00AB3EE2">
        <w:rPr>
          <w:rFonts w:ascii="Times New Roman" w:hAnsi="Times New Roman"/>
          <w:color w:val="000000"/>
          <w:sz w:val="28"/>
          <w:szCs w:val="28"/>
        </w:rPr>
        <w:t>к</w:t>
      </w:r>
      <w:r w:rsidR="003B376B" w:rsidRPr="00AB3EE2">
        <w:rPr>
          <w:rFonts w:ascii="Times New Roman" w:hAnsi="Times New Roman"/>
          <w:color w:val="000000"/>
          <w:sz w:val="28"/>
          <w:szCs w:val="28"/>
        </w:rPr>
        <w:t xml:space="preserve">ерівник (адміністратор) КЗІ, </w:t>
      </w:r>
      <w:r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ласники активу. </w:t>
      </w:r>
    </w:p>
    <w:p w14:paraId="06E9F073" w14:textId="4D256B11" w:rsidR="003B376B" w:rsidRPr="00AB3EE2" w:rsidRDefault="00C91F5F"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9.2. </w:t>
      </w:r>
      <w:r w:rsidR="003B376B" w:rsidRPr="00AB3EE2">
        <w:rPr>
          <w:rFonts w:ascii="Times New Roman" w:hAnsi="Times New Roman"/>
          <w:color w:val="000000"/>
          <w:sz w:val="28"/>
          <w:szCs w:val="28"/>
        </w:rPr>
        <w:t>Контроль за дотримання вимог щодо обігу КД та ЗНКД здійснює CSO та</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CISO (за дорученням CSO) у межах повноважень. CSO має здійснювати загальний контроль за ресурсами СУІБ. </w:t>
      </w:r>
    </w:p>
    <w:p w14:paraId="57BA1091" w14:textId="472DA070" w:rsidR="003B376B" w:rsidRPr="00AB3EE2" w:rsidRDefault="00C91F5F"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9.3. </w:t>
      </w:r>
      <w:r w:rsidR="003B376B" w:rsidRPr="00AB3EE2">
        <w:rPr>
          <w:rFonts w:ascii="Times New Roman" w:hAnsi="Times New Roman"/>
          <w:color w:val="000000"/>
          <w:sz w:val="28"/>
          <w:szCs w:val="28"/>
        </w:rPr>
        <w:t xml:space="preserve">Адміністратор КЗІ виконує </w:t>
      </w:r>
      <w:r w:rsidR="00A42364" w:rsidRPr="00AB3EE2">
        <w:rPr>
          <w:rFonts w:ascii="Times New Roman" w:hAnsi="Times New Roman"/>
          <w:color w:val="000000"/>
          <w:sz w:val="28"/>
          <w:szCs w:val="28"/>
        </w:rPr>
        <w:t>такі</w:t>
      </w:r>
      <w:r w:rsidR="003B376B" w:rsidRPr="00AB3EE2">
        <w:rPr>
          <w:rFonts w:ascii="Times New Roman" w:hAnsi="Times New Roman"/>
          <w:color w:val="000000"/>
          <w:sz w:val="28"/>
          <w:szCs w:val="28"/>
        </w:rPr>
        <w:t xml:space="preserve"> функції щодо обліку ключових носіїв:</w:t>
      </w:r>
    </w:p>
    <w:p w14:paraId="181A6BA3" w14:textId="5205ED0E" w:rsidR="003B376B" w:rsidRPr="00AB3EE2" w:rsidRDefault="004B772A"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9.3.1 </w:t>
      </w:r>
      <w:r w:rsidR="003B376B" w:rsidRPr="00AB3EE2">
        <w:rPr>
          <w:rFonts w:ascii="Times New Roman" w:hAnsi="Times New Roman"/>
          <w:color w:val="000000"/>
          <w:sz w:val="28"/>
          <w:szCs w:val="28"/>
        </w:rPr>
        <w:t xml:space="preserve">веде загальний облік носіїв призначених для зберігання КД у </w:t>
      </w:r>
      <w:r w:rsidR="00A42364" w:rsidRPr="00AB3EE2">
        <w:rPr>
          <w:rFonts w:ascii="Times New Roman" w:hAnsi="Times New Roman"/>
          <w:color w:val="000000"/>
          <w:sz w:val="28"/>
          <w:szCs w:val="28"/>
        </w:rPr>
        <w:t>ж</w:t>
      </w:r>
      <w:r w:rsidR="003B376B" w:rsidRPr="00AB3EE2">
        <w:rPr>
          <w:rFonts w:ascii="Times New Roman" w:hAnsi="Times New Roman"/>
          <w:color w:val="000000"/>
          <w:sz w:val="28"/>
          <w:szCs w:val="28"/>
        </w:rPr>
        <w:t>урналі обліку ключових носіїв (</w:t>
      </w:r>
      <w:r w:rsidR="004F4D9D" w:rsidRPr="00AB3EE2">
        <w:rPr>
          <w:rFonts w:ascii="Times New Roman" w:hAnsi="Times New Roman"/>
          <w:color w:val="000000"/>
          <w:sz w:val="28"/>
          <w:szCs w:val="28"/>
        </w:rPr>
        <w:t>д</w:t>
      </w:r>
      <w:r w:rsidR="003B376B" w:rsidRPr="00AB3EE2">
        <w:rPr>
          <w:rFonts w:ascii="Times New Roman" w:hAnsi="Times New Roman"/>
          <w:color w:val="000000"/>
          <w:sz w:val="28"/>
          <w:szCs w:val="28"/>
        </w:rPr>
        <w:t>одаток 2);</w:t>
      </w:r>
    </w:p>
    <w:p w14:paraId="48A00157" w14:textId="64511992" w:rsidR="003B376B" w:rsidRPr="00AB3EE2" w:rsidRDefault="004B772A"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9.3.2 </w:t>
      </w:r>
      <w:r w:rsidR="003B376B" w:rsidRPr="00AB3EE2">
        <w:rPr>
          <w:rFonts w:ascii="Times New Roman" w:hAnsi="Times New Roman"/>
          <w:color w:val="000000"/>
          <w:sz w:val="28"/>
          <w:szCs w:val="28"/>
        </w:rPr>
        <w:t>передає (розсилає) ЗНКД уповноваженим особам;</w:t>
      </w:r>
    </w:p>
    <w:p w14:paraId="3D603821" w14:textId="6C8ADF07" w:rsidR="003B376B" w:rsidRPr="00AB3EE2" w:rsidRDefault="004B772A"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9.3.3 </w:t>
      </w:r>
      <w:r w:rsidR="003B376B" w:rsidRPr="00AB3EE2">
        <w:rPr>
          <w:rFonts w:ascii="Times New Roman" w:hAnsi="Times New Roman"/>
          <w:color w:val="000000"/>
          <w:sz w:val="28"/>
          <w:szCs w:val="28"/>
        </w:rPr>
        <w:t xml:space="preserve">здійснює видачу КД уповноваженим особам </w:t>
      </w:r>
      <w:r w:rsidRPr="00AB3EE2">
        <w:rPr>
          <w:rFonts w:ascii="Times New Roman" w:hAnsi="Times New Roman"/>
          <w:color w:val="000000"/>
          <w:sz w:val="28"/>
          <w:szCs w:val="28"/>
        </w:rPr>
        <w:t>виконкому міської ради</w:t>
      </w:r>
      <w:r w:rsidR="003B376B" w:rsidRPr="00AB3EE2">
        <w:rPr>
          <w:rFonts w:ascii="Times New Roman" w:hAnsi="Times New Roman"/>
          <w:color w:val="000000"/>
          <w:sz w:val="28"/>
          <w:szCs w:val="28"/>
        </w:rPr>
        <w:t>;</w:t>
      </w:r>
    </w:p>
    <w:p w14:paraId="6114FC28" w14:textId="77777777" w:rsidR="004F4D9D" w:rsidRPr="00AB3EE2" w:rsidRDefault="004B772A" w:rsidP="004F4D9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9.3.4 </w:t>
      </w:r>
      <w:r w:rsidR="003B376B" w:rsidRPr="00AB3EE2">
        <w:rPr>
          <w:rFonts w:ascii="Times New Roman" w:hAnsi="Times New Roman"/>
          <w:color w:val="000000"/>
          <w:sz w:val="28"/>
          <w:szCs w:val="28"/>
        </w:rPr>
        <w:t>здійснює контроль за дотриманням порядку поводження з КД.</w:t>
      </w:r>
    </w:p>
    <w:p w14:paraId="14816685" w14:textId="61147789" w:rsidR="003B376B" w:rsidRPr="00AB3EE2" w:rsidRDefault="004B772A" w:rsidP="004F4D9D">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9.4. </w:t>
      </w:r>
      <w:r w:rsidR="003B376B" w:rsidRPr="00AB3EE2">
        <w:rPr>
          <w:rFonts w:ascii="Times New Roman" w:hAnsi="Times New Roman"/>
          <w:color w:val="000000"/>
          <w:sz w:val="28"/>
          <w:szCs w:val="28"/>
        </w:rPr>
        <w:t xml:space="preserve">Знищення носіїв з КД здійснюється за умови неможливості використання їх у подальшому, </w:t>
      </w:r>
      <w:r w:rsidR="006F298A" w:rsidRPr="00AB3EE2">
        <w:rPr>
          <w:rFonts w:ascii="Times New Roman" w:hAnsi="Times New Roman"/>
          <w:color w:val="000000"/>
          <w:sz w:val="28"/>
          <w:szCs w:val="28"/>
        </w:rPr>
        <w:t xml:space="preserve">у </w:t>
      </w:r>
      <w:r w:rsidR="003B376B" w:rsidRPr="00AB3EE2">
        <w:rPr>
          <w:rFonts w:ascii="Times New Roman" w:hAnsi="Times New Roman"/>
          <w:color w:val="000000"/>
          <w:sz w:val="28"/>
          <w:szCs w:val="28"/>
        </w:rPr>
        <w:t>порядк</w:t>
      </w:r>
      <w:r w:rsidR="006F298A" w:rsidRPr="00AB3EE2">
        <w:rPr>
          <w:rFonts w:ascii="Times New Roman" w:hAnsi="Times New Roman"/>
          <w:color w:val="000000"/>
          <w:sz w:val="28"/>
          <w:szCs w:val="28"/>
        </w:rPr>
        <w:t>у</w:t>
      </w:r>
      <w:r w:rsidR="004E036F"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визначен</w:t>
      </w:r>
      <w:r w:rsidR="006F298A" w:rsidRPr="00AB3EE2">
        <w:rPr>
          <w:rFonts w:ascii="Times New Roman" w:hAnsi="Times New Roman"/>
          <w:color w:val="000000"/>
          <w:sz w:val="28"/>
          <w:szCs w:val="28"/>
        </w:rPr>
        <w:t>ому</w:t>
      </w:r>
      <w:r w:rsidR="003B376B" w:rsidRPr="00AB3EE2">
        <w:rPr>
          <w:rFonts w:ascii="Times New Roman" w:hAnsi="Times New Roman"/>
          <w:color w:val="000000"/>
          <w:sz w:val="28"/>
          <w:szCs w:val="28"/>
        </w:rPr>
        <w:t xml:space="preserve"> для документів, що віднесені до категорії «Конфіденційно». Знищення відбува</w:t>
      </w:r>
      <w:r w:rsidRPr="00AB3EE2">
        <w:rPr>
          <w:rFonts w:ascii="Times New Roman" w:hAnsi="Times New Roman"/>
          <w:color w:val="000000"/>
          <w:sz w:val="28"/>
          <w:szCs w:val="28"/>
        </w:rPr>
        <w:t>ється за участі</w:t>
      </w:r>
      <w:r w:rsidR="003B376B" w:rsidRPr="00AB3EE2">
        <w:rPr>
          <w:rFonts w:ascii="Times New Roman" w:hAnsi="Times New Roman"/>
          <w:color w:val="000000"/>
          <w:sz w:val="28"/>
          <w:szCs w:val="28"/>
        </w:rPr>
        <w:t xml:space="preserve"> комісі</w:t>
      </w:r>
      <w:r w:rsidRPr="00AB3EE2">
        <w:rPr>
          <w:rFonts w:ascii="Times New Roman" w:hAnsi="Times New Roman"/>
          <w:color w:val="000000"/>
          <w:sz w:val="28"/>
          <w:szCs w:val="28"/>
        </w:rPr>
        <w:t>ї</w:t>
      </w:r>
      <w:r w:rsidR="00DA4411" w:rsidRPr="00AB3EE2">
        <w:rPr>
          <w:rFonts w:ascii="Times New Roman" w:hAnsi="Times New Roman"/>
          <w:color w:val="000000"/>
          <w:sz w:val="28"/>
          <w:szCs w:val="28"/>
        </w:rPr>
        <w:t>, яка створюється розпорядженням CEO</w:t>
      </w:r>
      <w:r w:rsidR="003B376B" w:rsidRPr="00AB3EE2">
        <w:rPr>
          <w:rFonts w:ascii="Times New Roman" w:hAnsi="Times New Roman"/>
          <w:color w:val="000000"/>
          <w:sz w:val="28"/>
          <w:szCs w:val="28"/>
        </w:rPr>
        <w:t xml:space="preserve"> </w:t>
      </w:r>
      <w:r w:rsidRPr="00AB3EE2">
        <w:rPr>
          <w:rFonts w:ascii="Times New Roman" w:hAnsi="Times New Roman"/>
          <w:color w:val="000000"/>
          <w:sz w:val="28"/>
          <w:szCs w:val="28"/>
        </w:rPr>
        <w:t>та</w:t>
      </w:r>
      <w:r w:rsidR="003B376B" w:rsidRPr="00AB3EE2">
        <w:rPr>
          <w:rFonts w:ascii="Times New Roman" w:hAnsi="Times New Roman"/>
          <w:color w:val="000000"/>
          <w:sz w:val="28"/>
          <w:szCs w:val="28"/>
        </w:rPr>
        <w:t xml:space="preserve"> особи</w:t>
      </w:r>
      <w:r w:rsidR="00F50601"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відповідальної за їх облік</w:t>
      </w:r>
      <w:r w:rsidR="00DA4411" w:rsidRPr="00AB3EE2">
        <w:rPr>
          <w:rFonts w:ascii="Times New Roman" w:hAnsi="Times New Roman"/>
          <w:color w:val="000000"/>
          <w:sz w:val="28"/>
          <w:szCs w:val="28"/>
        </w:rPr>
        <w:t xml:space="preserve"> відповідно Політики утилізації та знищення інформації</w:t>
      </w:r>
      <w:r w:rsidR="003B376B" w:rsidRPr="00AB3EE2">
        <w:rPr>
          <w:rFonts w:ascii="Times New Roman" w:hAnsi="Times New Roman"/>
          <w:color w:val="000000"/>
          <w:sz w:val="28"/>
          <w:szCs w:val="28"/>
        </w:rPr>
        <w:t>.</w:t>
      </w:r>
    </w:p>
    <w:p w14:paraId="7C12C08E" w14:textId="4FCC9847" w:rsidR="006C23C2" w:rsidRPr="00AB3EE2" w:rsidRDefault="004B772A"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9.5.</w:t>
      </w:r>
      <w:r w:rsidR="00C2577A"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ЗНКД видаються під розпис уповноваженій особі, функціональними обов’язками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якої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передбачено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використання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КД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для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захист</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у </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ІА.</w:t>
      </w:r>
      <w:r w:rsidR="006C23C2"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 ЗНКД </w:t>
      </w:r>
    </w:p>
    <w:p w14:paraId="4346C752" w14:textId="26112DB2" w:rsidR="003B376B" w:rsidRPr="00AB3EE2" w:rsidRDefault="003B376B" w:rsidP="006C23C2">
      <w:pPr>
        <w:spacing w:after="0" w:line="240" w:lineRule="auto"/>
        <w:jc w:val="both"/>
        <w:rPr>
          <w:rFonts w:ascii="Times New Roman" w:hAnsi="Times New Roman"/>
          <w:color w:val="000000"/>
          <w:sz w:val="28"/>
          <w:szCs w:val="28"/>
        </w:rPr>
      </w:pPr>
      <w:r w:rsidRPr="00AB3EE2">
        <w:rPr>
          <w:rFonts w:ascii="Times New Roman" w:hAnsi="Times New Roman"/>
          <w:color w:val="000000"/>
          <w:sz w:val="28"/>
          <w:szCs w:val="28"/>
        </w:rPr>
        <w:lastRenderedPageBreak/>
        <w:t>повертаються особі</w:t>
      </w:r>
      <w:r w:rsidR="00CC30F8" w:rsidRPr="00AB3EE2">
        <w:rPr>
          <w:rFonts w:ascii="Times New Roman" w:hAnsi="Times New Roman"/>
          <w:color w:val="000000"/>
          <w:sz w:val="28"/>
          <w:szCs w:val="28"/>
        </w:rPr>
        <w:t xml:space="preserve">, </w:t>
      </w:r>
      <w:r w:rsidRPr="00AB3EE2">
        <w:rPr>
          <w:rFonts w:ascii="Times New Roman" w:hAnsi="Times New Roman"/>
          <w:color w:val="000000"/>
          <w:sz w:val="28"/>
          <w:szCs w:val="28"/>
        </w:rPr>
        <w:t>відповідальній за їх облік</w:t>
      </w:r>
      <w:r w:rsidR="00F50601" w:rsidRPr="00AB3EE2">
        <w:rPr>
          <w:rFonts w:ascii="Times New Roman" w:hAnsi="Times New Roman"/>
          <w:color w:val="000000"/>
          <w:sz w:val="28"/>
          <w:szCs w:val="28"/>
        </w:rPr>
        <w:t>,</w:t>
      </w:r>
      <w:r w:rsidRPr="00AB3EE2">
        <w:rPr>
          <w:rFonts w:ascii="Times New Roman" w:hAnsi="Times New Roman"/>
          <w:color w:val="000000"/>
          <w:sz w:val="28"/>
          <w:szCs w:val="28"/>
        </w:rPr>
        <w:t xml:space="preserve"> за умови, що КД, які записані на цих носіях виведені з дії.</w:t>
      </w:r>
    </w:p>
    <w:p w14:paraId="0D5967D0" w14:textId="29469389" w:rsidR="003B376B" w:rsidRPr="00AB3EE2" w:rsidRDefault="004B772A"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9.6. </w:t>
      </w:r>
      <w:r w:rsidR="00CC30F8" w:rsidRPr="00AB3EE2">
        <w:rPr>
          <w:rFonts w:ascii="Times New Roman" w:hAnsi="Times New Roman"/>
          <w:color w:val="000000"/>
          <w:sz w:val="28"/>
          <w:szCs w:val="28"/>
        </w:rPr>
        <w:t>У</w:t>
      </w:r>
      <w:r w:rsidR="003B376B" w:rsidRPr="00AB3EE2">
        <w:rPr>
          <w:rFonts w:ascii="Times New Roman" w:hAnsi="Times New Roman"/>
          <w:color w:val="000000"/>
          <w:sz w:val="28"/>
          <w:szCs w:val="28"/>
        </w:rPr>
        <w:t xml:space="preserve">сі КД, що використаються в СКЗІ, за винятком </w:t>
      </w:r>
      <w:proofErr w:type="spellStart"/>
      <w:r w:rsidR="003B376B" w:rsidRPr="00AB3EE2">
        <w:rPr>
          <w:rFonts w:ascii="Times New Roman" w:hAnsi="Times New Roman"/>
          <w:color w:val="000000"/>
          <w:sz w:val="28"/>
          <w:szCs w:val="28"/>
        </w:rPr>
        <w:t>засвідчувальних</w:t>
      </w:r>
      <w:proofErr w:type="spellEnd"/>
      <w:r w:rsidR="003B376B" w:rsidRPr="00AB3EE2">
        <w:rPr>
          <w:rFonts w:ascii="Times New Roman" w:hAnsi="Times New Roman"/>
          <w:color w:val="000000"/>
          <w:sz w:val="28"/>
          <w:szCs w:val="28"/>
        </w:rPr>
        <w:t xml:space="preserve"> ключів КНЕДП</w:t>
      </w:r>
      <w:r w:rsidR="009378B6"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є особистими. Особисті ключі записуються тільки на попередньо обліковані ЗНКД, </w:t>
      </w:r>
      <w:r w:rsidR="009378B6" w:rsidRPr="00AB3EE2">
        <w:rPr>
          <w:rFonts w:ascii="Times New Roman" w:hAnsi="Times New Roman"/>
          <w:color w:val="000000"/>
          <w:sz w:val="28"/>
          <w:szCs w:val="28"/>
        </w:rPr>
        <w:t>що</w:t>
      </w:r>
      <w:r w:rsidR="003B376B" w:rsidRPr="00AB3EE2">
        <w:rPr>
          <w:rFonts w:ascii="Times New Roman" w:hAnsi="Times New Roman"/>
          <w:color w:val="000000"/>
          <w:sz w:val="28"/>
          <w:szCs w:val="28"/>
        </w:rPr>
        <w:t xml:space="preserve"> отримуються під розпис </w:t>
      </w:r>
      <w:r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ласником активу. За збереження носія із записаним на нього особистим ключем </w:t>
      </w:r>
      <w:r w:rsidRPr="00AB3EE2">
        <w:rPr>
          <w:rFonts w:ascii="Times New Roman" w:hAnsi="Times New Roman"/>
          <w:color w:val="000000"/>
          <w:sz w:val="28"/>
          <w:szCs w:val="28"/>
        </w:rPr>
        <w:t>в</w:t>
      </w:r>
      <w:r w:rsidR="003B376B" w:rsidRPr="00AB3EE2">
        <w:rPr>
          <w:rFonts w:ascii="Times New Roman" w:hAnsi="Times New Roman"/>
          <w:color w:val="000000"/>
          <w:sz w:val="28"/>
          <w:szCs w:val="28"/>
        </w:rPr>
        <w:t>ласник активу несе персональну відповідальність.</w:t>
      </w:r>
    </w:p>
    <w:p w14:paraId="39F053EE" w14:textId="281620DB" w:rsidR="003B376B" w:rsidRPr="00AB3EE2" w:rsidRDefault="004B772A"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9.7. </w:t>
      </w:r>
      <w:r w:rsidR="003B376B" w:rsidRPr="00AB3EE2">
        <w:rPr>
          <w:rFonts w:ascii="Times New Roman" w:hAnsi="Times New Roman"/>
          <w:color w:val="000000"/>
          <w:sz w:val="28"/>
          <w:szCs w:val="28"/>
        </w:rPr>
        <w:t xml:space="preserve">Власник активу несе відповідальність за </w:t>
      </w:r>
      <w:r w:rsidR="0063435F" w:rsidRPr="00AB3EE2">
        <w:rPr>
          <w:rFonts w:ascii="Times New Roman" w:hAnsi="Times New Roman"/>
          <w:color w:val="000000"/>
          <w:sz w:val="28"/>
          <w:szCs w:val="28"/>
        </w:rPr>
        <w:t>у</w:t>
      </w:r>
      <w:r w:rsidR="003B376B" w:rsidRPr="00AB3EE2">
        <w:rPr>
          <w:rFonts w:ascii="Times New Roman" w:hAnsi="Times New Roman"/>
          <w:color w:val="000000"/>
          <w:sz w:val="28"/>
          <w:szCs w:val="28"/>
        </w:rPr>
        <w:t>сі документи</w:t>
      </w:r>
      <w:r w:rsidR="0063435F"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підписані його особистим ключем </w:t>
      </w:r>
      <w:r w:rsidR="0063435F" w:rsidRPr="00AB3EE2">
        <w:rPr>
          <w:rFonts w:ascii="Times New Roman" w:hAnsi="Times New Roman"/>
          <w:color w:val="000000"/>
          <w:sz w:val="28"/>
          <w:szCs w:val="28"/>
        </w:rPr>
        <w:t>у</w:t>
      </w:r>
      <w:r w:rsidR="003B376B" w:rsidRPr="00AB3EE2">
        <w:rPr>
          <w:rFonts w:ascii="Times New Roman" w:hAnsi="Times New Roman"/>
          <w:color w:val="000000"/>
          <w:sz w:val="28"/>
          <w:szCs w:val="28"/>
        </w:rPr>
        <w:t xml:space="preserve"> період дії особистого ключа.</w:t>
      </w:r>
    </w:p>
    <w:p w14:paraId="53D0A23C" w14:textId="71595A07" w:rsidR="003B376B" w:rsidRPr="00AB3EE2" w:rsidRDefault="004B772A"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9.8. </w:t>
      </w:r>
      <w:r w:rsidR="003B376B" w:rsidRPr="00AB3EE2">
        <w:rPr>
          <w:rFonts w:ascii="Times New Roman" w:hAnsi="Times New Roman"/>
          <w:color w:val="000000"/>
          <w:sz w:val="28"/>
          <w:szCs w:val="28"/>
        </w:rPr>
        <w:t xml:space="preserve">Період дії особистого ключа визначається відповідним сертифікатом ключа. Відповідальність за планову </w:t>
      </w:r>
      <w:r w:rsidR="00814DC3" w:rsidRPr="00AB3EE2">
        <w:rPr>
          <w:rFonts w:ascii="Times New Roman" w:hAnsi="Times New Roman"/>
          <w:color w:val="000000"/>
          <w:sz w:val="28"/>
          <w:szCs w:val="28"/>
        </w:rPr>
        <w:t xml:space="preserve">повторну </w:t>
      </w:r>
      <w:r w:rsidR="003B376B" w:rsidRPr="00AB3EE2">
        <w:rPr>
          <w:rFonts w:ascii="Times New Roman" w:hAnsi="Times New Roman"/>
          <w:color w:val="000000"/>
          <w:sz w:val="28"/>
          <w:szCs w:val="28"/>
        </w:rPr>
        <w:t xml:space="preserve">регенерацію особистого ключа несе </w:t>
      </w:r>
      <w:r w:rsidRPr="00AB3EE2">
        <w:rPr>
          <w:rFonts w:ascii="Times New Roman" w:hAnsi="Times New Roman"/>
          <w:color w:val="000000"/>
          <w:sz w:val="28"/>
          <w:szCs w:val="28"/>
        </w:rPr>
        <w:t>в</w:t>
      </w:r>
      <w:r w:rsidR="003B376B" w:rsidRPr="00AB3EE2">
        <w:rPr>
          <w:rFonts w:ascii="Times New Roman" w:hAnsi="Times New Roman"/>
          <w:color w:val="000000"/>
          <w:sz w:val="28"/>
          <w:szCs w:val="28"/>
        </w:rPr>
        <w:t>ласник активу.</w:t>
      </w:r>
    </w:p>
    <w:p w14:paraId="05ECAA4C" w14:textId="7839169C" w:rsidR="003B376B" w:rsidRPr="00AB3EE2" w:rsidRDefault="0083651B"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9.9</w:t>
      </w:r>
      <w:r w:rsidR="00F51711" w:rsidRPr="00AB3EE2">
        <w:rPr>
          <w:rFonts w:ascii="Times New Roman" w:hAnsi="Times New Roman"/>
          <w:color w:val="000000"/>
          <w:sz w:val="28"/>
          <w:szCs w:val="28"/>
        </w:rPr>
        <w:t>.</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Дія особистого ключа </w:t>
      </w:r>
      <w:r w:rsidR="00765D7C" w:rsidRPr="00AB3EE2">
        <w:rPr>
          <w:rFonts w:ascii="Times New Roman" w:hAnsi="Times New Roman"/>
          <w:color w:val="000000"/>
          <w:sz w:val="28"/>
          <w:szCs w:val="28"/>
        </w:rPr>
        <w:t>має</w:t>
      </w:r>
      <w:r w:rsidR="003B376B" w:rsidRPr="00AB3EE2">
        <w:rPr>
          <w:rFonts w:ascii="Times New Roman" w:hAnsi="Times New Roman"/>
          <w:color w:val="000000"/>
          <w:sz w:val="28"/>
          <w:szCs w:val="28"/>
        </w:rPr>
        <w:t xml:space="preserve"> тимчасово призупинятися (блокуватися) адміністратором КЗІ в зв’язку з відпусткою, хворобою, чи з інших причин</w:t>
      </w:r>
      <w:r w:rsidR="00233434"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за яких </w:t>
      </w:r>
      <w:r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ласник активу тимчасово не може виконувати обов’язки.   </w:t>
      </w:r>
    </w:p>
    <w:p w14:paraId="634DD88F" w14:textId="41255E33" w:rsidR="003B376B" w:rsidRPr="00AB3EE2" w:rsidRDefault="0083651B"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9.10. </w:t>
      </w:r>
      <w:r w:rsidR="003B376B" w:rsidRPr="00AB3EE2">
        <w:rPr>
          <w:rFonts w:ascii="Times New Roman" w:hAnsi="Times New Roman"/>
          <w:color w:val="000000"/>
          <w:sz w:val="28"/>
          <w:szCs w:val="28"/>
        </w:rPr>
        <w:t xml:space="preserve">Дія особистого ключа достроково </w:t>
      </w:r>
      <w:r w:rsidRPr="00AB3EE2">
        <w:rPr>
          <w:rFonts w:ascii="Times New Roman" w:hAnsi="Times New Roman"/>
          <w:color w:val="000000"/>
          <w:sz w:val="28"/>
          <w:szCs w:val="28"/>
        </w:rPr>
        <w:t xml:space="preserve">зупиняється </w:t>
      </w:r>
      <w:r w:rsidR="003B376B" w:rsidRPr="00AB3EE2">
        <w:rPr>
          <w:rFonts w:ascii="Times New Roman" w:hAnsi="Times New Roman"/>
          <w:color w:val="000000"/>
          <w:sz w:val="28"/>
          <w:szCs w:val="28"/>
        </w:rPr>
        <w:t xml:space="preserve">(відкликання сертифіката ключа) адміністратором КЗІ </w:t>
      </w:r>
      <w:r w:rsidR="00EB3021" w:rsidRPr="00AB3EE2">
        <w:rPr>
          <w:rFonts w:ascii="Times New Roman" w:hAnsi="Times New Roman"/>
          <w:color w:val="000000"/>
          <w:sz w:val="28"/>
          <w:szCs w:val="28"/>
        </w:rPr>
        <w:t>у</w:t>
      </w:r>
      <w:r w:rsidR="003B376B" w:rsidRPr="00AB3EE2">
        <w:rPr>
          <w:rFonts w:ascii="Times New Roman" w:hAnsi="Times New Roman"/>
          <w:color w:val="000000"/>
          <w:sz w:val="28"/>
          <w:szCs w:val="28"/>
        </w:rPr>
        <w:t xml:space="preserve"> зв’язку з компрометацією особистого ключа, звільненням, чи з інших причин</w:t>
      </w:r>
      <w:r w:rsidR="00233434"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за яких </w:t>
      </w:r>
      <w:r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ласник активу не має права використовувати особистий ключ та підписувати ЕД.    </w:t>
      </w:r>
    </w:p>
    <w:p w14:paraId="3C79D392" w14:textId="0C4E279B" w:rsidR="003B376B" w:rsidRPr="00AB3EE2" w:rsidRDefault="0083651B"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9.11. </w:t>
      </w:r>
      <w:r w:rsidR="003B376B" w:rsidRPr="00AB3EE2">
        <w:rPr>
          <w:rFonts w:ascii="Times New Roman" w:hAnsi="Times New Roman"/>
          <w:color w:val="000000"/>
          <w:sz w:val="28"/>
          <w:szCs w:val="28"/>
        </w:rPr>
        <w:t xml:space="preserve">Відкликання сертифіката ключа також може відбуватися за ініціативи </w:t>
      </w:r>
      <w:r w:rsidRPr="00AB3EE2">
        <w:rPr>
          <w:rFonts w:ascii="Times New Roman" w:hAnsi="Times New Roman"/>
          <w:color w:val="000000"/>
          <w:sz w:val="28"/>
          <w:szCs w:val="28"/>
        </w:rPr>
        <w:t>в</w:t>
      </w:r>
      <w:r w:rsidR="003B376B" w:rsidRPr="00AB3EE2">
        <w:rPr>
          <w:rFonts w:ascii="Times New Roman" w:hAnsi="Times New Roman"/>
          <w:color w:val="000000"/>
          <w:sz w:val="28"/>
          <w:szCs w:val="28"/>
        </w:rPr>
        <w:t>ласника активу (у випадку неможливості зазначеного – його безпосереднього керівника) на підставі документально підтвердженої заяви про виведення особистого ключа з дії.</w:t>
      </w:r>
    </w:p>
    <w:p w14:paraId="7657779C" w14:textId="03CA8960" w:rsidR="003B376B" w:rsidRPr="00AB3EE2" w:rsidRDefault="0083651B"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9.12.</w:t>
      </w:r>
      <w:r w:rsidR="00D5614D"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 xml:space="preserve">Заява  подається  у  двох  примірниках  на  ім'я  </w:t>
      </w:r>
      <w:r w:rsidR="00D5614D" w:rsidRPr="00AB3EE2">
        <w:rPr>
          <w:rFonts w:ascii="Times New Roman" w:hAnsi="Times New Roman"/>
          <w:color w:val="000000"/>
          <w:sz w:val="28"/>
          <w:szCs w:val="28"/>
        </w:rPr>
        <w:t>к</w:t>
      </w:r>
      <w:r w:rsidR="003B376B" w:rsidRPr="00AB3EE2">
        <w:rPr>
          <w:rFonts w:ascii="Times New Roman" w:hAnsi="Times New Roman"/>
          <w:color w:val="000000"/>
          <w:sz w:val="28"/>
          <w:szCs w:val="28"/>
        </w:rPr>
        <w:t>ерівника (адміністратора)  КЗІ.</w:t>
      </w:r>
      <w:r w:rsidR="00814DC3"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У заяві вказуються:</w:t>
      </w:r>
    </w:p>
    <w:p w14:paraId="14948014" w14:textId="20A4337B"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9.12.1 </w:t>
      </w:r>
      <w:r w:rsidR="003B376B" w:rsidRPr="00AB3EE2">
        <w:rPr>
          <w:rFonts w:ascii="Times New Roman" w:hAnsi="Times New Roman"/>
          <w:color w:val="000000"/>
          <w:sz w:val="28"/>
          <w:szCs w:val="28"/>
        </w:rPr>
        <w:t>прізвище й ініціали заявника;</w:t>
      </w:r>
    </w:p>
    <w:p w14:paraId="20024207" w14:textId="739D1104"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9.12.2 </w:t>
      </w:r>
      <w:r w:rsidR="003B376B" w:rsidRPr="00AB3EE2">
        <w:rPr>
          <w:rFonts w:ascii="Times New Roman" w:hAnsi="Times New Roman"/>
          <w:color w:val="000000"/>
          <w:sz w:val="28"/>
          <w:szCs w:val="28"/>
        </w:rPr>
        <w:t>посада;</w:t>
      </w:r>
    </w:p>
    <w:p w14:paraId="11ABDA51" w14:textId="08D0C7C7"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9.12.3 к</w:t>
      </w:r>
      <w:r w:rsidR="003B376B" w:rsidRPr="00AB3EE2">
        <w:rPr>
          <w:rFonts w:ascii="Times New Roman" w:hAnsi="Times New Roman"/>
          <w:color w:val="000000"/>
          <w:sz w:val="28"/>
          <w:szCs w:val="28"/>
        </w:rPr>
        <w:t>оротк</w:t>
      </w:r>
      <w:r w:rsidRPr="00AB3EE2">
        <w:rPr>
          <w:rFonts w:ascii="Times New Roman" w:hAnsi="Times New Roman"/>
          <w:color w:val="000000"/>
          <w:sz w:val="28"/>
          <w:szCs w:val="28"/>
        </w:rPr>
        <w:t>ий опис</w:t>
      </w:r>
      <w:r w:rsidR="003B376B" w:rsidRPr="00AB3EE2">
        <w:rPr>
          <w:rFonts w:ascii="Times New Roman" w:hAnsi="Times New Roman"/>
          <w:color w:val="000000"/>
          <w:sz w:val="28"/>
          <w:szCs w:val="28"/>
        </w:rPr>
        <w:t xml:space="preserve"> причина виведення особистого ключа з дії;</w:t>
      </w:r>
    </w:p>
    <w:p w14:paraId="08E30BC1" w14:textId="7F01634E"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9.12.4</w:t>
      </w:r>
      <w:r w:rsidR="00411496"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прохання (за необхідності) про генерацію особистих ключів для заміни особистого ключа, що виводиться з дії;</w:t>
      </w:r>
    </w:p>
    <w:p w14:paraId="094692AE" w14:textId="232F0780"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9.12.5 </w:t>
      </w:r>
      <w:r w:rsidR="003B376B" w:rsidRPr="00AB3EE2">
        <w:rPr>
          <w:rFonts w:ascii="Times New Roman" w:hAnsi="Times New Roman"/>
          <w:color w:val="000000"/>
          <w:sz w:val="28"/>
          <w:szCs w:val="28"/>
        </w:rPr>
        <w:t>особистий підпис, дата.</w:t>
      </w:r>
    </w:p>
    <w:p w14:paraId="7375CD16" w14:textId="637E06AF"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9.13. </w:t>
      </w:r>
      <w:r w:rsidR="003B376B" w:rsidRPr="00AB3EE2">
        <w:rPr>
          <w:rFonts w:ascii="Times New Roman" w:hAnsi="Times New Roman"/>
          <w:color w:val="000000"/>
          <w:sz w:val="28"/>
          <w:szCs w:val="28"/>
        </w:rPr>
        <w:t>Адміністратор КЗІ після  ознайомлення  зі  змістом  заяви, зобов'язаний:</w:t>
      </w:r>
    </w:p>
    <w:p w14:paraId="0949C7D2" w14:textId="435B51CD"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9.13.1 </w:t>
      </w:r>
      <w:r w:rsidR="003B376B" w:rsidRPr="00AB3EE2">
        <w:rPr>
          <w:rFonts w:ascii="Times New Roman" w:hAnsi="Times New Roman"/>
          <w:color w:val="000000"/>
          <w:sz w:val="28"/>
          <w:szCs w:val="28"/>
        </w:rPr>
        <w:t>негайно організувати відкликання відповідного сертифіката відкритого ключа;</w:t>
      </w:r>
    </w:p>
    <w:p w14:paraId="6E837C75" w14:textId="5DEC50F7"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9.13.2 </w:t>
      </w:r>
      <w:r w:rsidR="003B376B" w:rsidRPr="00AB3EE2">
        <w:rPr>
          <w:rFonts w:ascii="Times New Roman" w:hAnsi="Times New Roman"/>
          <w:color w:val="000000"/>
          <w:sz w:val="28"/>
          <w:szCs w:val="28"/>
        </w:rPr>
        <w:t>зазначити на обох примірниках заяви дату, час, з точністю до хвилини, відкликання сертифіката відкритого ключа;</w:t>
      </w:r>
    </w:p>
    <w:p w14:paraId="454A850C" w14:textId="266CB48D"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9.13.3 </w:t>
      </w:r>
      <w:r w:rsidR="003B376B" w:rsidRPr="00AB3EE2">
        <w:rPr>
          <w:rFonts w:ascii="Times New Roman" w:hAnsi="Times New Roman"/>
          <w:color w:val="000000"/>
          <w:sz w:val="28"/>
          <w:szCs w:val="28"/>
        </w:rPr>
        <w:t>проставити на  обох  примірниках заяви  своє прізвище, ініціали, особистий підпис;</w:t>
      </w:r>
    </w:p>
    <w:p w14:paraId="56DEF09B" w14:textId="11857A0E"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9.13.4 </w:t>
      </w:r>
      <w:r w:rsidR="003B376B" w:rsidRPr="00AB3EE2">
        <w:rPr>
          <w:rFonts w:ascii="Times New Roman" w:hAnsi="Times New Roman"/>
          <w:color w:val="000000"/>
          <w:sz w:val="28"/>
          <w:szCs w:val="28"/>
        </w:rPr>
        <w:t>повернути один примірник заяви заявнику;</w:t>
      </w:r>
    </w:p>
    <w:p w14:paraId="41C13C94" w14:textId="3705E463"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9.13.5 </w:t>
      </w:r>
      <w:r w:rsidR="003B376B" w:rsidRPr="00AB3EE2">
        <w:rPr>
          <w:rFonts w:ascii="Times New Roman" w:hAnsi="Times New Roman"/>
          <w:color w:val="000000"/>
          <w:sz w:val="28"/>
          <w:szCs w:val="28"/>
        </w:rPr>
        <w:t>другий примірник заяви залиш</w:t>
      </w:r>
      <w:r w:rsidR="002A2551" w:rsidRPr="00AB3EE2">
        <w:rPr>
          <w:rFonts w:ascii="Times New Roman" w:hAnsi="Times New Roman"/>
          <w:color w:val="000000"/>
          <w:sz w:val="28"/>
          <w:szCs w:val="28"/>
        </w:rPr>
        <w:t>ити</w:t>
      </w:r>
      <w:r w:rsidR="003B376B" w:rsidRPr="00AB3EE2">
        <w:rPr>
          <w:rFonts w:ascii="Times New Roman" w:hAnsi="Times New Roman"/>
          <w:color w:val="000000"/>
          <w:sz w:val="28"/>
          <w:szCs w:val="28"/>
        </w:rPr>
        <w:t>.</w:t>
      </w:r>
    </w:p>
    <w:p w14:paraId="2D3DE48A" w14:textId="12ADC52E"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9.14. </w:t>
      </w:r>
      <w:r w:rsidR="003B376B" w:rsidRPr="00AB3EE2">
        <w:rPr>
          <w:rFonts w:ascii="Times New Roman" w:hAnsi="Times New Roman"/>
          <w:color w:val="000000"/>
          <w:sz w:val="28"/>
          <w:szCs w:val="28"/>
        </w:rPr>
        <w:t>Адміністратор КЗІ аналізує зміст заяви</w:t>
      </w:r>
      <w:r w:rsidRPr="00AB3EE2">
        <w:rPr>
          <w:rFonts w:ascii="Times New Roman" w:hAnsi="Times New Roman"/>
          <w:color w:val="000000"/>
          <w:sz w:val="28"/>
          <w:szCs w:val="28"/>
        </w:rPr>
        <w:t xml:space="preserve"> і </w:t>
      </w:r>
      <w:r w:rsidR="00640E42" w:rsidRPr="00AB3EE2">
        <w:rPr>
          <w:rFonts w:ascii="Times New Roman" w:hAnsi="Times New Roman"/>
          <w:color w:val="000000"/>
          <w:sz w:val="28"/>
          <w:szCs w:val="28"/>
        </w:rPr>
        <w:t>ухвалює</w:t>
      </w:r>
      <w:r w:rsidR="003B376B" w:rsidRPr="00AB3EE2">
        <w:rPr>
          <w:rFonts w:ascii="Times New Roman" w:hAnsi="Times New Roman"/>
          <w:color w:val="000000"/>
          <w:sz w:val="28"/>
          <w:szCs w:val="28"/>
        </w:rPr>
        <w:t xml:space="preserve"> рішення щодо сертифікації нових ключів.</w:t>
      </w:r>
    </w:p>
    <w:p w14:paraId="2F722691" w14:textId="77777777" w:rsidR="006C23C2" w:rsidRPr="00AB3EE2" w:rsidRDefault="006C23C2" w:rsidP="00814DC3">
      <w:pPr>
        <w:spacing w:after="0" w:line="240" w:lineRule="auto"/>
        <w:ind w:firstLine="567"/>
        <w:jc w:val="both"/>
        <w:rPr>
          <w:rFonts w:ascii="Times New Roman" w:hAnsi="Times New Roman"/>
          <w:color w:val="000000"/>
          <w:sz w:val="28"/>
          <w:szCs w:val="28"/>
        </w:rPr>
      </w:pPr>
    </w:p>
    <w:p w14:paraId="3A7555C1" w14:textId="797DC940" w:rsidR="003B376B" w:rsidRPr="00AB3EE2" w:rsidRDefault="00814DC3" w:rsidP="00814DC3">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lastRenderedPageBreak/>
        <w:t>9.15.</w:t>
      </w:r>
      <w:r w:rsidR="00F93240"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Якщо за результатами аналізу  отриманої заяви  виявляється, що причина виведення з дії особистих ключів містить ознаки компрометації ключових даних, адміністратор КЗІ доповідає письмово службов</w:t>
      </w:r>
      <w:r w:rsidRPr="00AB3EE2">
        <w:rPr>
          <w:rFonts w:ascii="Times New Roman" w:hAnsi="Times New Roman"/>
          <w:color w:val="000000"/>
          <w:sz w:val="28"/>
          <w:szCs w:val="28"/>
        </w:rPr>
        <w:t xml:space="preserve">им листом </w:t>
      </w:r>
      <w:r w:rsidR="003B376B" w:rsidRPr="00AB3EE2">
        <w:rPr>
          <w:rFonts w:ascii="Times New Roman" w:hAnsi="Times New Roman"/>
          <w:color w:val="000000"/>
          <w:sz w:val="28"/>
          <w:szCs w:val="28"/>
        </w:rPr>
        <w:t>CSO та</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CEO.</w:t>
      </w:r>
    </w:p>
    <w:p w14:paraId="6EA34549" w14:textId="3BE869B4" w:rsidR="003B376B" w:rsidRPr="00AB3EE2" w:rsidRDefault="00814DC3" w:rsidP="00CE406C">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9.16. </w:t>
      </w:r>
      <w:r w:rsidR="003B376B" w:rsidRPr="00AB3EE2">
        <w:rPr>
          <w:rFonts w:ascii="Times New Roman" w:hAnsi="Times New Roman"/>
          <w:color w:val="000000"/>
          <w:sz w:val="28"/>
          <w:szCs w:val="28"/>
        </w:rPr>
        <w:t xml:space="preserve">CSO організовує </w:t>
      </w:r>
      <w:r w:rsidR="00023FBE" w:rsidRPr="00AB3EE2">
        <w:rPr>
          <w:rFonts w:ascii="Times New Roman" w:hAnsi="Times New Roman"/>
          <w:color w:val="000000"/>
          <w:sz w:val="28"/>
          <w:szCs w:val="28"/>
        </w:rPr>
        <w:t>службове</w:t>
      </w:r>
      <w:r w:rsidR="003B376B" w:rsidRPr="00AB3EE2">
        <w:rPr>
          <w:rFonts w:ascii="Times New Roman" w:hAnsi="Times New Roman"/>
          <w:color w:val="000000"/>
          <w:sz w:val="28"/>
          <w:szCs w:val="28"/>
        </w:rPr>
        <w:t xml:space="preserve"> розслідування за фактом компрометації або підозри в компрометації ключів і вживає заходів до локалізації наслідків можливого несанкціонованого використання ключів в ІКС з негайною доповіддю CEO.</w:t>
      </w:r>
    </w:p>
    <w:p w14:paraId="28EB4591" w14:textId="77777777" w:rsidR="00CE406C" w:rsidRPr="00AB3EE2" w:rsidRDefault="00CE406C" w:rsidP="00CE406C">
      <w:pPr>
        <w:spacing w:after="0" w:line="240" w:lineRule="auto"/>
        <w:ind w:firstLine="567"/>
        <w:jc w:val="both"/>
        <w:rPr>
          <w:rFonts w:ascii="Times New Roman" w:hAnsi="Times New Roman"/>
          <w:color w:val="000000"/>
          <w:sz w:val="28"/>
          <w:szCs w:val="28"/>
        </w:rPr>
      </w:pPr>
    </w:p>
    <w:p w14:paraId="645D7F5D" w14:textId="5D2B24E8" w:rsidR="003B376B" w:rsidRPr="00AB3EE2" w:rsidRDefault="00CD61C9" w:rsidP="003F2F0E">
      <w:pPr>
        <w:pStyle w:val="4"/>
        <w:spacing w:before="0" w:after="0" w:line="240" w:lineRule="auto"/>
        <w:jc w:val="center"/>
        <w:rPr>
          <w:rFonts w:ascii="Times New Roman" w:hAnsi="Times New Roman"/>
          <w:i/>
          <w:color w:val="000000"/>
          <w:lang w:val="uk-UA"/>
        </w:rPr>
      </w:pPr>
      <w:r w:rsidRPr="00AB3EE2">
        <w:rPr>
          <w:rFonts w:ascii="Times New Roman" w:hAnsi="Times New Roman"/>
          <w:i/>
          <w:color w:val="000000"/>
          <w:lang w:val="uk-UA"/>
        </w:rPr>
        <w:t xml:space="preserve">10. Умови використання </w:t>
      </w:r>
      <w:r w:rsidR="003F2F0E" w:rsidRPr="00AB3EE2">
        <w:rPr>
          <w:rFonts w:ascii="Times New Roman" w:hAnsi="Times New Roman"/>
          <w:i/>
          <w:color w:val="000000"/>
          <w:lang w:val="uk-UA"/>
        </w:rPr>
        <w:t>КД</w:t>
      </w:r>
    </w:p>
    <w:p w14:paraId="71EBF28A" w14:textId="455B3A5A"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10.1. </w:t>
      </w:r>
      <w:r w:rsidR="003B376B" w:rsidRPr="00AB3EE2">
        <w:rPr>
          <w:rFonts w:ascii="Times New Roman" w:hAnsi="Times New Roman"/>
          <w:color w:val="000000"/>
          <w:sz w:val="28"/>
          <w:szCs w:val="28"/>
        </w:rPr>
        <w:t xml:space="preserve">Засоби КЗІ повинні експлуатуватися </w:t>
      </w:r>
      <w:r w:rsidR="00C45601"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 захищеному програмно-апаратному середовищі, обладнаному засобами розмежування доступу</w:t>
      </w:r>
      <w:r w:rsidR="00C45601"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у відповідності </w:t>
      </w:r>
      <w:r w:rsidR="00C45601" w:rsidRPr="00AB3EE2">
        <w:rPr>
          <w:rFonts w:ascii="Times New Roman" w:hAnsi="Times New Roman"/>
          <w:color w:val="000000"/>
          <w:sz w:val="28"/>
          <w:szCs w:val="28"/>
        </w:rPr>
        <w:t>до вимог</w:t>
      </w:r>
      <w:r w:rsidR="003B376B" w:rsidRPr="00AB3EE2">
        <w:rPr>
          <w:rFonts w:ascii="Times New Roman" w:hAnsi="Times New Roman"/>
          <w:color w:val="000000"/>
          <w:sz w:val="28"/>
          <w:szCs w:val="28"/>
        </w:rPr>
        <w:t xml:space="preserve"> нормативних документів </w:t>
      </w:r>
      <w:r w:rsidRPr="00AB3EE2">
        <w:rPr>
          <w:rFonts w:ascii="Times New Roman" w:hAnsi="Times New Roman"/>
          <w:color w:val="000000"/>
          <w:sz w:val="28"/>
          <w:szCs w:val="28"/>
        </w:rPr>
        <w:t>виконкому міської ради</w:t>
      </w:r>
      <w:r w:rsidR="003B376B" w:rsidRPr="00AB3EE2">
        <w:rPr>
          <w:rFonts w:ascii="Times New Roman" w:hAnsi="Times New Roman"/>
          <w:color w:val="000000"/>
          <w:sz w:val="28"/>
          <w:szCs w:val="28"/>
        </w:rPr>
        <w:t>. Зберігання та використання КД гаранту</w:t>
      </w:r>
      <w:r w:rsidRPr="00AB3EE2">
        <w:rPr>
          <w:rFonts w:ascii="Times New Roman" w:hAnsi="Times New Roman"/>
          <w:color w:val="000000"/>
          <w:sz w:val="28"/>
          <w:szCs w:val="28"/>
        </w:rPr>
        <w:t>є</w:t>
      </w:r>
      <w:r w:rsidR="003B376B" w:rsidRPr="00AB3EE2">
        <w:rPr>
          <w:rFonts w:ascii="Times New Roman" w:hAnsi="Times New Roman"/>
          <w:color w:val="000000"/>
          <w:sz w:val="28"/>
          <w:szCs w:val="28"/>
        </w:rPr>
        <w:t xml:space="preserve"> неможливість несанкціонованого використання. </w:t>
      </w:r>
    </w:p>
    <w:p w14:paraId="03C49D96" w14:textId="43B4B2A8"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10.2. Посадова особа виконкому міської ради</w:t>
      </w:r>
      <w:r w:rsidR="003B376B" w:rsidRPr="00AB3EE2">
        <w:rPr>
          <w:rFonts w:ascii="Times New Roman" w:hAnsi="Times New Roman"/>
          <w:color w:val="000000"/>
          <w:sz w:val="28"/>
          <w:szCs w:val="28"/>
        </w:rPr>
        <w:t xml:space="preserve"> має право на отримання КД за умов, що в</w:t>
      </w:r>
      <w:r w:rsidRPr="00AB3EE2">
        <w:rPr>
          <w:rFonts w:ascii="Times New Roman" w:hAnsi="Times New Roman"/>
          <w:color w:val="000000"/>
          <w:sz w:val="28"/>
          <w:szCs w:val="28"/>
        </w:rPr>
        <w:t>она</w:t>
      </w:r>
      <w:r w:rsidR="003B376B" w:rsidRPr="00AB3EE2">
        <w:rPr>
          <w:rFonts w:ascii="Times New Roman" w:hAnsi="Times New Roman"/>
          <w:color w:val="000000"/>
          <w:sz w:val="28"/>
          <w:szCs w:val="28"/>
        </w:rPr>
        <w:t xml:space="preserve">: </w:t>
      </w:r>
    </w:p>
    <w:p w14:paraId="28DE23F0" w14:textId="3E8549F4"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10.2.1 </w:t>
      </w:r>
      <w:r w:rsidR="003B376B" w:rsidRPr="00AB3EE2">
        <w:rPr>
          <w:rFonts w:ascii="Times New Roman" w:hAnsi="Times New Roman"/>
          <w:color w:val="000000"/>
          <w:sz w:val="28"/>
          <w:szCs w:val="28"/>
        </w:rPr>
        <w:t>має затверджені встановленим порядком</w:t>
      </w:r>
      <w:r w:rsidR="00C45601"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функціональні обов’язки, якими передбачено персональну відповідальність щодо використання КД;</w:t>
      </w:r>
    </w:p>
    <w:p w14:paraId="6D157A9D" w14:textId="08C6B0A6"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10.2.2 </w:t>
      </w:r>
      <w:r w:rsidR="003B376B" w:rsidRPr="00AB3EE2">
        <w:rPr>
          <w:rFonts w:ascii="Times New Roman" w:hAnsi="Times New Roman"/>
          <w:color w:val="000000"/>
          <w:sz w:val="28"/>
          <w:szCs w:val="28"/>
        </w:rPr>
        <w:t>отрима</w:t>
      </w:r>
      <w:r w:rsidR="00C45601" w:rsidRPr="00AB3EE2">
        <w:rPr>
          <w:rFonts w:ascii="Times New Roman" w:hAnsi="Times New Roman"/>
          <w:color w:val="000000"/>
          <w:sz w:val="28"/>
          <w:szCs w:val="28"/>
        </w:rPr>
        <w:t>ла</w:t>
      </w:r>
      <w:r w:rsidR="003B376B" w:rsidRPr="00AB3EE2">
        <w:rPr>
          <w:rFonts w:ascii="Times New Roman" w:hAnsi="Times New Roman"/>
          <w:color w:val="000000"/>
          <w:sz w:val="28"/>
          <w:szCs w:val="28"/>
        </w:rPr>
        <w:t xml:space="preserve"> встановленим порядком прав</w:t>
      </w:r>
      <w:r w:rsidR="00C45601" w:rsidRPr="00AB3EE2">
        <w:rPr>
          <w:rFonts w:ascii="Times New Roman" w:hAnsi="Times New Roman"/>
          <w:color w:val="000000"/>
          <w:sz w:val="28"/>
          <w:szCs w:val="28"/>
        </w:rPr>
        <w:t>о</w:t>
      </w:r>
      <w:r w:rsidR="003B376B" w:rsidRPr="00AB3EE2">
        <w:rPr>
          <w:rFonts w:ascii="Times New Roman" w:hAnsi="Times New Roman"/>
          <w:color w:val="000000"/>
          <w:sz w:val="28"/>
          <w:szCs w:val="28"/>
        </w:rPr>
        <w:t xml:space="preserve"> доступу до засобів КЗІ;</w:t>
      </w:r>
    </w:p>
    <w:p w14:paraId="6C0DBD5D" w14:textId="611C2E04"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10.2.3 </w:t>
      </w:r>
      <w:r w:rsidR="003B376B" w:rsidRPr="00AB3EE2">
        <w:rPr>
          <w:rFonts w:ascii="Times New Roman" w:hAnsi="Times New Roman"/>
          <w:color w:val="000000"/>
          <w:sz w:val="28"/>
          <w:szCs w:val="28"/>
        </w:rPr>
        <w:t>підписа</w:t>
      </w:r>
      <w:r w:rsidR="00C45601" w:rsidRPr="00AB3EE2">
        <w:rPr>
          <w:rFonts w:ascii="Times New Roman" w:hAnsi="Times New Roman"/>
          <w:color w:val="000000"/>
          <w:sz w:val="28"/>
          <w:szCs w:val="28"/>
        </w:rPr>
        <w:t>ла</w:t>
      </w:r>
      <w:r w:rsidR="003B376B" w:rsidRPr="00AB3EE2">
        <w:rPr>
          <w:rFonts w:ascii="Times New Roman" w:hAnsi="Times New Roman"/>
          <w:color w:val="000000"/>
          <w:sz w:val="28"/>
          <w:szCs w:val="28"/>
        </w:rPr>
        <w:t xml:space="preserve"> зобов’язання про дотримання правил поводження із засобами КЗІ</w:t>
      </w:r>
      <w:r w:rsidR="00FF507C"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передбачене </w:t>
      </w:r>
      <w:r w:rsidR="00C45601" w:rsidRPr="00AB3EE2">
        <w:rPr>
          <w:rFonts w:ascii="Times New Roman" w:hAnsi="Times New Roman"/>
          <w:color w:val="000000"/>
          <w:sz w:val="28"/>
          <w:szCs w:val="28"/>
        </w:rPr>
        <w:t>П</w:t>
      </w:r>
      <w:r w:rsidR="003B376B" w:rsidRPr="00AB3EE2">
        <w:rPr>
          <w:rFonts w:ascii="Times New Roman" w:hAnsi="Times New Roman"/>
          <w:color w:val="000000"/>
          <w:sz w:val="28"/>
          <w:szCs w:val="28"/>
        </w:rPr>
        <w:t xml:space="preserve">олітикою </w:t>
      </w:r>
      <w:r w:rsidR="00887235" w:rsidRPr="00AB3EE2">
        <w:rPr>
          <w:rFonts w:ascii="Times New Roman" w:hAnsi="Times New Roman"/>
          <w:color w:val="000000"/>
          <w:sz w:val="28"/>
          <w:szCs w:val="28"/>
        </w:rPr>
        <w:t>криптографії</w:t>
      </w:r>
      <w:r w:rsidR="003B376B" w:rsidRPr="00AB3EE2">
        <w:rPr>
          <w:rFonts w:ascii="Times New Roman" w:hAnsi="Times New Roman"/>
          <w:color w:val="000000"/>
          <w:sz w:val="28"/>
          <w:szCs w:val="28"/>
        </w:rPr>
        <w:t>;</w:t>
      </w:r>
    </w:p>
    <w:p w14:paraId="66267B04" w14:textId="38261D76"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10.2.4 </w:t>
      </w:r>
      <w:r w:rsidR="003B376B" w:rsidRPr="00AB3EE2">
        <w:rPr>
          <w:rFonts w:ascii="Times New Roman" w:hAnsi="Times New Roman"/>
          <w:color w:val="000000"/>
          <w:sz w:val="28"/>
          <w:szCs w:val="28"/>
        </w:rPr>
        <w:t>призначен</w:t>
      </w:r>
      <w:r w:rsidRPr="00AB3EE2">
        <w:rPr>
          <w:rFonts w:ascii="Times New Roman" w:hAnsi="Times New Roman"/>
          <w:color w:val="000000"/>
          <w:sz w:val="28"/>
          <w:szCs w:val="28"/>
        </w:rPr>
        <w:t>а розпорядженням</w:t>
      </w:r>
      <w:r w:rsidR="005B3CD0" w:rsidRPr="00AB3EE2">
        <w:rPr>
          <w:rFonts w:ascii="Times New Roman" w:hAnsi="Times New Roman"/>
          <w:color w:val="000000"/>
          <w:sz w:val="28"/>
          <w:szCs w:val="28"/>
        </w:rPr>
        <w:t xml:space="preserve"> CEO</w:t>
      </w:r>
      <w:r w:rsidRPr="00AB3EE2">
        <w:rPr>
          <w:rFonts w:ascii="Times New Roman" w:hAnsi="Times New Roman"/>
          <w:color w:val="000000"/>
          <w:sz w:val="28"/>
          <w:szCs w:val="28"/>
        </w:rPr>
        <w:t xml:space="preserve"> </w:t>
      </w:r>
      <w:r w:rsidR="003B376B" w:rsidRPr="00AB3EE2">
        <w:rPr>
          <w:rFonts w:ascii="Times New Roman" w:hAnsi="Times New Roman"/>
          <w:color w:val="000000"/>
          <w:sz w:val="28"/>
          <w:szCs w:val="28"/>
        </w:rPr>
        <w:t>у відповідності з наданими повноваженнями про допуск до відповідних засобів КЗІ.</w:t>
      </w:r>
    </w:p>
    <w:p w14:paraId="6D4A2763" w14:textId="18F3CF48"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10.3. </w:t>
      </w:r>
      <w:r w:rsidR="003B376B" w:rsidRPr="00AB3EE2">
        <w:rPr>
          <w:rFonts w:ascii="Times New Roman" w:hAnsi="Times New Roman"/>
          <w:color w:val="000000"/>
          <w:sz w:val="28"/>
          <w:szCs w:val="28"/>
        </w:rPr>
        <w:t>Права на отримання КД затверджуються в порядку</w:t>
      </w:r>
      <w:r w:rsidR="004B4186"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w:t>
      </w:r>
      <w:r w:rsidR="004B4186" w:rsidRPr="00AB3EE2">
        <w:rPr>
          <w:rFonts w:ascii="Times New Roman" w:hAnsi="Times New Roman"/>
          <w:color w:val="000000"/>
          <w:sz w:val="28"/>
          <w:szCs w:val="28"/>
        </w:rPr>
        <w:t>у</w:t>
      </w:r>
      <w:r w:rsidR="003B376B" w:rsidRPr="00AB3EE2">
        <w:rPr>
          <w:rFonts w:ascii="Times New Roman" w:hAnsi="Times New Roman"/>
          <w:color w:val="000000"/>
          <w:sz w:val="28"/>
          <w:szCs w:val="28"/>
        </w:rPr>
        <w:t xml:space="preserve">становленому внутрішніми нормативними документами </w:t>
      </w:r>
      <w:r w:rsidRPr="00AB3EE2">
        <w:rPr>
          <w:rFonts w:ascii="Times New Roman" w:hAnsi="Times New Roman"/>
          <w:color w:val="000000"/>
          <w:sz w:val="28"/>
          <w:szCs w:val="28"/>
        </w:rPr>
        <w:t>виконкому міської ради</w:t>
      </w:r>
      <w:r w:rsidR="003B376B" w:rsidRPr="00AB3EE2">
        <w:rPr>
          <w:rFonts w:ascii="Times New Roman" w:hAnsi="Times New Roman"/>
          <w:color w:val="000000"/>
          <w:sz w:val="28"/>
          <w:szCs w:val="28"/>
        </w:rPr>
        <w:t xml:space="preserve">. Створення (генерація) КД для використання в ІКС здійснюється </w:t>
      </w:r>
      <w:r w:rsidRPr="00AB3EE2">
        <w:rPr>
          <w:rFonts w:ascii="Times New Roman" w:hAnsi="Times New Roman"/>
          <w:color w:val="000000"/>
          <w:sz w:val="28"/>
          <w:szCs w:val="28"/>
        </w:rPr>
        <w:t>в</w:t>
      </w:r>
      <w:r w:rsidR="003B376B" w:rsidRPr="00AB3EE2">
        <w:rPr>
          <w:rFonts w:ascii="Times New Roman" w:hAnsi="Times New Roman"/>
          <w:color w:val="000000"/>
          <w:sz w:val="28"/>
          <w:szCs w:val="28"/>
        </w:rPr>
        <w:t xml:space="preserve">ласником активу самостійно. </w:t>
      </w:r>
    </w:p>
    <w:p w14:paraId="50D5E020" w14:textId="250B0C46" w:rsidR="003B376B" w:rsidRPr="00AB3EE2" w:rsidRDefault="003B376B"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 </w:t>
      </w:r>
      <w:r w:rsidR="003F2F0E" w:rsidRPr="00AB3EE2">
        <w:rPr>
          <w:rFonts w:ascii="Times New Roman" w:hAnsi="Times New Roman"/>
          <w:color w:val="000000"/>
          <w:sz w:val="28"/>
          <w:szCs w:val="28"/>
        </w:rPr>
        <w:t>10.4.</w:t>
      </w:r>
      <w:r w:rsidR="004B4186" w:rsidRPr="00AB3EE2">
        <w:rPr>
          <w:rFonts w:ascii="Times New Roman" w:hAnsi="Times New Roman"/>
          <w:color w:val="000000"/>
          <w:sz w:val="28"/>
          <w:szCs w:val="28"/>
        </w:rPr>
        <w:t xml:space="preserve"> </w:t>
      </w:r>
      <w:r w:rsidRPr="00AB3EE2">
        <w:rPr>
          <w:rFonts w:ascii="Times New Roman" w:hAnsi="Times New Roman"/>
          <w:color w:val="000000"/>
          <w:sz w:val="28"/>
          <w:szCs w:val="28"/>
        </w:rPr>
        <w:t xml:space="preserve">Порядок оформлення запиту до КНЕДП на сертифікат відкритого ключа КЕП, </w:t>
      </w:r>
      <w:r w:rsidR="003F2F0E" w:rsidRPr="00AB3EE2">
        <w:rPr>
          <w:rFonts w:ascii="Times New Roman" w:hAnsi="Times New Roman"/>
          <w:color w:val="000000"/>
          <w:sz w:val="28"/>
          <w:szCs w:val="28"/>
        </w:rPr>
        <w:t>що</w:t>
      </w:r>
      <w:r w:rsidRPr="00AB3EE2">
        <w:rPr>
          <w:rFonts w:ascii="Times New Roman" w:hAnsi="Times New Roman"/>
          <w:color w:val="000000"/>
          <w:sz w:val="28"/>
          <w:szCs w:val="28"/>
        </w:rPr>
        <w:t xml:space="preserve"> використову</w:t>
      </w:r>
      <w:r w:rsidR="00057887" w:rsidRPr="00AB3EE2">
        <w:rPr>
          <w:rFonts w:ascii="Times New Roman" w:hAnsi="Times New Roman"/>
          <w:color w:val="000000"/>
          <w:sz w:val="28"/>
          <w:szCs w:val="28"/>
        </w:rPr>
        <w:t>є</w:t>
      </w:r>
      <w:r w:rsidRPr="00AB3EE2">
        <w:rPr>
          <w:rFonts w:ascii="Times New Roman" w:hAnsi="Times New Roman"/>
          <w:color w:val="000000"/>
          <w:sz w:val="28"/>
          <w:szCs w:val="28"/>
        </w:rPr>
        <w:t xml:space="preserve"> засоби КЗІ, визначається договірними відносинами з КНЕДП. Сертифікація відкритого ключа КЕП здійснюється адміністратором КНЕДП, якщо іншими нормативними документами не визначений інший порядок. КД на ЗНКД повинні зберігати у формі,  що дає змогу перевірити їх цілісність та ідентифікувати </w:t>
      </w:r>
      <w:r w:rsidR="003F2F0E" w:rsidRPr="00AB3EE2">
        <w:rPr>
          <w:rFonts w:ascii="Times New Roman" w:hAnsi="Times New Roman"/>
          <w:color w:val="000000"/>
          <w:sz w:val="28"/>
          <w:szCs w:val="28"/>
        </w:rPr>
        <w:t>в</w:t>
      </w:r>
      <w:r w:rsidRPr="00AB3EE2">
        <w:rPr>
          <w:rFonts w:ascii="Times New Roman" w:hAnsi="Times New Roman"/>
          <w:color w:val="000000"/>
          <w:sz w:val="28"/>
          <w:szCs w:val="28"/>
        </w:rPr>
        <w:t xml:space="preserve">ласника активу. Оригіналом ЕД з КЕП вважається ЕД з обов'язковими реквізитами,  у тому числі з КЕП </w:t>
      </w:r>
      <w:r w:rsidR="003F2F0E" w:rsidRPr="00AB3EE2">
        <w:rPr>
          <w:rFonts w:ascii="Times New Roman" w:hAnsi="Times New Roman"/>
          <w:color w:val="000000"/>
          <w:sz w:val="28"/>
          <w:szCs w:val="28"/>
        </w:rPr>
        <w:t>в</w:t>
      </w:r>
      <w:r w:rsidRPr="00AB3EE2">
        <w:rPr>
          <w:rFonts w:ascii="Times New Roman" w:hAnsi="Times New Roman"/>
          <w:color w:val="000000"/>
          <w:sz w:val="28"/>
          <w:szCs w:val="28"/>
        </w:rPr>
        <w:t xml:space="preserve">ласника активу, який  підписав цей </w:t>
      </w:r>
      <w:r w:rsidR="00057887" w:rsidRPr="00AB3EE2">
        <w:rPr>
          <w:rFonts w:ascii="Times New Roman" w:hAnsi="Times New Roman"/>
          <w:color w:val="000000"/>
          <w:sz w:val="28"/>
          <w:szCs w:val="28"/>
        </w:rPr>
        <w:t>ЕД</w:t>
      </w:r>
      <w:r w:rsidRPr="00AB3EE2">
        <w:rPr>
          <w:rFonts w:ascii="Times New Roman" w:hAnsi="Times New Roman"/>
          <w:color w:val="000000"/>
          <w:sz w:val="28"/>
          <w:szCs w:val="28"/>
        </w:rPr>
        <w:t>.</w:t>
      </w:r>
    </w:p>
    <w:p w14:paraId="3803F97A" w14:textId="3B905330"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10.5. </w:t>
      </w:r>
      <w:r w:rsidR="003B376B" w:rsidRPr="00AB3EE2">
        <w:rPr>
          <w:rFonts w:ascii="Times New Roman" w:hAnsi="Times New Roman"/>
          <w:color w:val="000000"/>
          <w:sz w:val="28"/>
          <w:szCs w:val="28"/>
        </w:rPr>
        <w:t>Справжність КЕП, накладеного на ЕД або інші ЕД</w:t>
      </w:r>
      <w:r w:rsidR="00C05DA1"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та цілісність цього документа (даних) перевіряється з дотриманням таких вимог:</w:t>
      </w:r>
    </w:p>
    <w:p w14:paraId="0B868C99" w14:textId="13495A2E"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10.5.1 </w:t>
      </w:r>
      <w:r w:rsidR="003B376B" w:rsidRPr="00AB3EE2">
        <w:rPr>
          <w:rFonts w:ascii="Times New Roman" w:hAnsi="Times New Roman"/>
          <w:color w:val="000000"/>
          <w:sz w:val="28"/>
          <w:szCs w:val="28"/>
        </w:rPr>
        <w:t>КЕП підтвердж</w:t>
      </w:r>
      <w:r w:rsidRPr="00AB3EE2">
        <w:rPr>
          <w:rFonts w:ascii="Times New Roman" w:hAnsi="Times New Roman"/>
          <w:color w:val="000000"/>
          <w:sz w:val="28"/>
          <w:szCs w:val="28"/>
        </w:rPr>
        <w:t>ується</w:t>
      </w:r>
      <w:r w:rsidR="003B376B" w:rsidRPr="00AB3EE2">
        <w:rPr>
          <w:rFonts w:ascii="Times New Roman" w:hAnsi="Times New Roman"/>
          <w:color w:val="000000"/>
          <w:sz w:val="28"/>
          <w:szCs w:val="28"/>
        </w:rPr>
        <w:t xml:space="preserve"> з використанням відповідного сертифіката ключа за допомогою засобів КЗІ;</w:t>
      </w:r>
    </w:p>
    <w:p w14:paraId="43CC83CD" w14:textId="1683550E"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10.5.2 </w:t>
      </w:r>
      <w:r w:rsidR="003B376B" w:rsidRPr="00AB3EE2">
        <w:rPr>
          <w:rFonts w:ascii="Times New Roman" w:hAnsi="Times New Roman"/>
          <w:color w:val="000000"/>
          <w:sz w:val="28"/>
          <w:szCs w:val="28"/>
        </w:rPr>
        <w:t xml:space="preserve">під час перевірки </w:t>
      </w:r>
      <w:r w:rsidR="00C05DA1" w:rsidRPr="00AB3EE2">
        <w:rPr>
          <w:rFonts w:ascii="Times New Roman" w:hAnsi="Times New Roman"/>
          <w:color w:val="000000"/>
          <w:sz w:val="28"/>
          <w:szCs w:val="28"/>
        </w:rPr>
        <w:t>має</w:t>
      </w:r>
      <w:r w:rsidR="003B376B" w:rsidRPr="00AB3EE2">
        <w:rPr>
          <w:rFonts w:ascii="Times New Roman" w:hAnsi="Times New Roman"/>
          <w:color w:val="000000"/>
          <w:sz w:val="28"/>
          <w:szCs w:val="28"/>
        </w:rPr>
        <w:t xml:space="preserve"> використовуватися сертифікат ключа, чинний на момент накладення КЕП;</w:t>
      </w:r>
    </w:p>
    <w:p w14:paraId="17E92E7C" w14:textId="7D5C1CFF"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10.5.3 </w:t>
      </w:r>
      <w:r w:rsidR="003B376B" w:rsidRPr="00AB3EE2">
        <w:rPr>
          <w:rFonts w:ascii="Times New Roman" w:hAnsi="Times New Roman"/>
          <w:color w:val="000000"/>
          <w:sz w:val="28"/>
          <w:szCs w:val="28"/>
        </w:rPr>
        <w:t xml:space="preserve">особистий ключ </w:t>
      </w:r>
      <w:r w:rsidRPr="00AB3EE2">
        <w:rPr>
          <w:rFonts w:ascii="Times New Roman" w:hAnsi="Times New Roman"/>
          <w:color w:val="000000"/>
          <w:sz w:val="28"/>
          <w:szCs w:val="28"/>
        </w:rPr>
        <w:t>підписанта</w:t>
      </w:r>
      <w:r w:rsidR="003B376B" w:rsidRPr="00AB3EE2">
        <w:rPr>
          <w:rFonts w:ascii="Times New Roman" w:hAnsi="Times New Roman"/>
          <w:color w:val="000000"/>
          <w:sz w:val="28"/>
          <w:szCs w:val="28"/>
        </w:rPr>
        <w:t xml:space="preserve"> </w:t>
      </w:r>
      <w:r w:rsidR="00C05DA1" w:rsidRPr="00AB3EE2">
        <w:rPr>
          <w:rFonts w:ascii="Times New Roman" w:hAnsi="Times New Roman"/>
          <w:color w:val="000000"/>
          <w:sz w:val="28"/>
          <w:szCs w:val="28"/>
        </w:rPr>
        <w:t>має</w:t>
      </w:r>
      <w:r w:rsidR="003B376B" w:rsidRPr="00AB3EE2">
        <w:rPr>
          <w:rFonts w:ascii="Times New Roman" w:hAnsi="Times New Roman"/>
          <w:color w:val="000000"/>
          <w:sz w:val="28"/>
          <w:szCs w:val="28"/>
        </w:rPr>
        <w:t xml:space="preserve"> відповідати відкритому ключу, зазначеному у сертифікаті;</w:t>
      </w:r>
    </w:p>
    <w:p w14:paraId="67A90ACF" w14:textId="6542303F" w:rsidR="003B376B" w:rsidRPr="00AB3EE2" w:rsidRDefault="003F2F0E" w:rsidP="003F2F0E">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t xml:space="preserve">10.5.4 </w:t>
      </w:r>
      <w:r w:rsidR="003B376B" w:rsidRPr="00AB3EE2">
        <w:rPr>
          <w:rFonts w:ascii="Times New Roman" w:hAnsi="Times New Roman"/>
          <w:color w:val="000000"/>
          <w:sz w:val="28"/>
          <w:szCs w:val="28"/>
        </w:rPr>
        <w:t>на час перевірки повинен бути чинни</w:t>
      </w:r>
      <w:r w:rsidRPr="00AB3EE2">
        <w:rPr>
          <w:rFonts w:ascii="Times New Roman" w:hAnsi="Times New Roman"/>
          <w:color w:val="000000"/>
          <w:sz w:val="28"/>
          <w:szCs w:val="28"/>
        </w:rPr>
        <w:t>й</w:t>
      </w:r>
      <w:r w:rsidR="003B376B" w:rsidRPr="00AB3EE2">
        <w:rPr>
          <w:rFonts w:ascii="Times New Roman" w:hAnsi="Times New Roman"/>
          <w:color w:val="000000"/>
          <w:sz w:val="28"/>
          <w:szCs w:val="28"/>
        </w:rPr>
        <w:t xml:space="preserve"> сертифікат відкритого ключа КНЕДП.</w:t>
      </w:r>
    </w:p>
    <w:p w14:paraId="3741C511" w14:textId="77777777" w:rsidR="00AB3EE2" w:rsidRPr="00AB3EE2" w:rsidRDefault="00AB3EE2" w:rsidP="003F2F0E">
      <w:pPr>
        <w:spacing w:after="0" w:line="240" w:lineRule="auto"/>
        <w:ind w:firstLine="567"/>
        <w:jc w:val="both"/>
        <w:rPr>
          <w:rFonts w:ascii="Times New Roman" w:hAnsi="Times New Roman"/>
          <w:color w:val="000000"/>
          <w:sz w:val="28"/>
          <w:szCs w:val="28"/>
        </w:rPr>
      </w:pPr>
    </w:p>
    <w:p w14:paraId="3CCF56A2" w14:textId="0602692C" w:rsidR="00DF08C3" w:rsidRPr="00AB3EE2" w:rsidRDefault="003F2F0E" w:rsidP="003468FB">
      <w:pPr>
        <w:spacing w:after="0" w:line="240" w:lineRule="auto"/>
        <w:ind w:firstLine="567"/>
        <w:jc w:val="both"/>
        <w:rPr>
          <w:rFonts w:ascii="Times New Roman" w:hAnsi="Times New Roman"/>
          <w:color w:val="000000"/>
          <w:sz w:val="28"/>
          <w:szCs w:val="28"/>
        </w:rPr>
      </w:pPr>
      <w:r w:rsidRPr="00AB3EE2">
        <w:rPr>
          <w:rFonts w:ascii="Times New Roman" w:hAnsi="Times New Roman"/>
          <w:color w:val="000000"/>
          <w:sz w:val="28"/>
          <w:szCs w:val="28"/>
        </w:rPr>
        <w:lastRenderedPageBreak/>
        <w:t xml:space="preserve">10.6. </w:t>
      </w:r>
      <w:r w:rsidR="003B376B" w:rsidRPr="00AB3EE2">
        <w:rPr>
          <w:rFonts w:ascii="Times New Roman" w:hAnsi="Times New Roman"/>
          <w:color w:val="000000"/>
          <w:sz w:val="28"/>
          <w:szCs w:val="28"/>
        </w:rPr>
        <w:t>У випадку виявлення компрометації ключа КЕП</w:t>
      </w:r>
      <w:r w:rsidR="003468FB" w:rsidRPr="00AB3EE2">
        <w:rPr>
          <w:rFonts w:ascii="Times New Roman" w:hAnsi="Times New Roman"/>
          <w:color w:val="000000"/>
          <w:sz w:val="28"/>
          <w:szCs w:val="28"/>
        </w:rPr>
        <w:t>,</w:t>
      </w:r>
      <w:r w:rsidR="003B376B" w:rsidRPr="00AB3EE2">
        <w:rPr>
          <w:rFonts w:ascii="Times New Roman" w:hAnsi="Times New Roman"/>
          <w:color w:val="000000"/>
          <w:sz w:val="28"/>
          <w:szCs w:val="28"/>
        </w:rPr>
        <w:t xml:space="preserve"> його власник зобов’язаний  негайно повідомити про це відповідному адміністратору КЗІ та припинити використання скомпрометованого ключа.</w:t>
      </w:r>
    </w:p>
    <w:p w14:paraId="0EBC3C97" w14:textId="77777777" w:rsidR="00663A19" w:rsidRPr="00AB3EE2" w:rsidRDefault="00663A19" w:rsidP="00663A19">
      <w:pPr>
        <w:pStyle w:val="a4"/>
        <w:tabs>
          <w:tab w:val="left" w:pos="993"/>
          <w:tab w:val="left" w:pos="1134"/>
        </w:tabs>
        <w:spacing w:after="0"/>
        <w:ind w:left="0" w:firstLine="567"/>
        <w:jc w:val="both"/>
        <w:rPr>
          <w:rFonts w:ascii="Times New Roman" w:hAnsi="Times New Roman"/>
          <w:i/>
          <w:color w:val="000000"/>
          <w:sz w:val="28"/>
          <w:szCs w:val="28"/>
          <w:lang w:val="uk-UA"/>
        </w:rPr>
      </w:pPr>
      <w:r w:rsidRPr="00AB3EE2">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258972EF" w14:textId="1755465B" w:rsidR="003468FB" w:rsidRPr="00AB3EE2" w:rsidRDefault="003468FB" w:rsidP="003468FB">
      <w:pPr>
        <w:spacing w:after="0" w:line="240" w:lineRule="auto"/>
        <w:ind w:firstLine="567"/>
        <w:jc w:val="both"/>
        <w:rPr>
          <w:rFonts w:ascii="Times New Roman" w:hAnsi="Times New Roman"/>
          <w:color w:val="000000"/>
          <w:sz w:val="28"/>
          <w:szCs w:val="28"/>
        </w:rPr>
      </w:pPr>
    </w:p>
    <w:p w14:paraId="3D78D266" w14:textId="6D9E267D" w:rsidR="00945E64" w:rsidRPr="00AB3EE2" w:rsidRDefault="00945E64" w:rsidP="003468FB">
      <w:pPr>
        <w:spacing w:after="0" w:line="240" w:lineRule="auto"/>
        <w:ind w:firstLine="567"/>
        <w:jc w:val="both"/>
        <w:rPr>
          <w:rFonts w:ascii="Times New Roman" w:hAnsi="Times New Roman"/>
          <w:color w:val="000000"/>
          <w:sz w:val="28"/>
          <w:szCs w:val="28"/>
        </w:rPr>
      </w:pPr>
    </w:p>
    <w:p w14:paraId="67377CA6" w14:textId="2F4D12BD" w:rsidR="00F22D84" w:rsidRPr="00AB3EE2" w:rsidRDefault="00F22D84" w:rsidP="003468FB">
      <w:pPr>
        <w:spacing w:after="0" w:line="240" w:lineRule="auto"/>
        <w:ind w:firstLine="567"/>
        <w:jc w:val="both"/>
        <w:rPr>
          <w:rFonts w:ascii="Times New Roman" w:hAnsi="Times New Roman"/>
          <w:color w:val="000000"/>
          <w:sz w:val="28"/>
          <w:szCs w:val="28"/>
        </w:rPr>
      </w:pPr>
    </w:p>
    <w:p w14:paraId="3AD4A26B" w14:textId="77777777" w:rsidR="00971AC0" w:rsidRPr="00AB3EE2" w:rsidRDefault="00971AC0" w:rsidP="003468FB">
      <w:pPr>
        <w:spacing w:after="0" w:line="240" w:lineRule="auto"/>
        <w:ind w:firstLine="567"/>
        <w:jc w:val="both"/>
        <w:rPr>
          <w:rFonts w:ascii="Times New Roman" w:hAnsi="Times New Roman"/>
          <w:color w:val="000000"/>
          <w:sz w:val="28"/>
          <w:szCs w:val="28"/>
        </w:rPr>
      </w:pPr>
    </w:p>
    <w:p w14:paraId="0DA22BFD" w14:textId="3B96E5A1" w:rsidR="0046666C" w:rsidRPr="00AB3EE2" w:rsidRDefault="003F2F0E" w:rsidP="00FF2522">
      <w:r w:rsidRPr="00AB3EE2">
        <w:rPr>
          <w:rFonts w:ascii="Times New Roman" w:hAnsi="Times New Roman"/>
          <w:b/>
          <w:i/>
          <w:sz w:val="28"/>
          <w:szCs w:val="28"/>
        </w:rPr>
        <w:t>Керуюча справами виконкому</w:t>
      </w:r>
      <w:r w:rsidRPr="00AB3EE2">
        <w:rPr>
          <w:rFonts w:ascii="Times New Roman" w:hAnsi="Times New Roman"/>
          <w:b/>
          <w:i/>
          <w:sz w:val="28"/>
          <w:szCs w:val="28"/>
        </w:rPr>
        <w:tab/>
      </w:r>
      <w:r w:rsidRPr="00AB3EE2">
        <w:rPr>
          <w:rFonts w:ascii="Times New Roman" w:hAnsi="Times New Roman"/>
          <w:b/>
          <w:i/>
          <w:sz w:val="28"/>
          <w:szCs w:val="28"/>
        </w:rPr>
        <w:tab/>
      </w:r>
      <w:r w:rsidRPr="00AB3EE2">
        <w:rPr>
          <w:rFonts w:ascii="Times New Roman" w:hAnsi="Times New Roman"/>
          <w:b/>
          <w:i/>
          <w:sz w:val="28"/>
          <w:szCs w:val="28"/>
        </w:rPr>
        <w:tab/>
      </w:r>
      <w:r w:rsidRPr="00AB3EE2">
        <w:rPr>
          <w:rFonts w:ascii="Times New Roman" w:hAnsi="Times New Roman"/>
          <w:b/>
          <w:i/>
          <w:sz w:val="28"/>
          <w:szCs w:val="28"/>
        </w:rPr>
        <w:tab/>
      </w:r>
      <w:r w:rsidRPr="00AB3EE2">
        <w:rPr>
          <w:rFonts w:ascii="Times New Roman" w:hAnsi="Times New Roman"/>
          <w:b/>
          <w:i/>
          <w:sz w:val="28"/>
          <w:szCs w:val="28"/>
        </w:rPr>
        <w:tab/>
        <w:t>Олена ШОВГЕЛЯ</w:t>
      </w:r>
    </w:p>
    <w:p w14:paraId="15299E7D" w14:textId="77777777" w:rsidR="00DF08C3" w:rsidRPr="00AB3EE2" w:rsidRDefault="00DF08C3" w:rsidP="0046666C">
      <w:pPr>
        <w:spacing w:after="0"/>
        <w:ind w:left="7088"/>
        <w:rPr>
          <w:rFonts w:ascii="Times New Roman" w:eastAsia="Batang" w:hAnsi="Times New Roman"/>
          <w:i/>
          <w:sz w:val="24"/>
          <w:szCs w:val="24"/>
        </w:rPr>
      </w:pPr>
    </w:p>
    <w:p w14:paraId="5D122E2A" w14:textId="77777777" w:rsidR="00DF08C3" w:rsidRPr="00AB3EE2" w:rsidRDefault="00DF08C3" w:rsidP="0046666C">
      <w:pPr>
        <w:spacing w:after="0"/>
        <w:ind w:left="7088"/>
        <w:rPr>
          <w:rFonts w:ascii="Times New Roman" w:eastAsia="Batang" w:hAnsi="Times New Roman"/>
          <w:i/>
          <w:sz w:val="24"/>
          <w:szCs w:val="24"/>
        </w:rPr>
      </w:pPr>
    </w:p>
    <w:p w14:paraId="1C7100B8" w14:textId="77777777" w:rsidR="00DF08C3" w:rsidRPr="00AB3EE2" w:rsidRDefault="00DF08C3" w:rsidP="0046666C">
      <w:pPr>
        <w:spacing w:after="0"/>
        <w:ind w:left="7088"/>
        <w:rPr>
          <w:rFonts w:ascii="Times New Roman" w:eastAsia="Batang" w:hAnsi="Times New Roman"/>
          <w:i/>
          <w:sz w:val="24"/>
          <w:szCs w:val="24"/>
        </w:rPr>
      </w:pPr>
    </w:p>
    <w:p w14:paraId="36083BC1" w14:textId="77777777" w:rsidR="00DF08C3" w:rsidRPr="00AB3EE2" w:rsidRDefault="00DF08C3" w:rsidP="0046666C">
      <w:pPr>
        <w:spacing w:after="0"/>
        <w:ind w:left="7088"/>
        <w:rPr>
          <w:rFonts w:ascii="Times New Roman" w:eastAsia="Batang" w:hAnsi="Times New Roman"/>
          <w:i/>
          <w:sz w:val="24"/>
          <w:szCs w:val="24"/>
        </w:rPr>
      </w:pPr>
    </w:p>
    <w:p w14:paraId="2F56E0B2" w14:textId="77777777" w:rsidR="00DF08C3" w:rsidRPr="00AB3EE2" w:rsidRDefault="00DF08C3" w:rsidP="0046666C">
      <w:pPr>
        <w:spacing w:after="0"/>
        <w:ind w:left="7088"/>
        <w:rPr>
          <w:rFonts w:ascii="Times New Roman" w:eastAsia="Batang" w:hAnsi="Times New Roman"/>
          <w:i/>
          <w:sz w:val="24"/>
          <w:szCs w:val="24"/>
        </w:rPr>
      </w:pPr>
    </w:p>
    <w:p w14:paraId="446BBABE" w14:textId="77777777" w:rsidR="00DF08C3" w:rsidRPr="00AB3EE2" w:rsidRDefault="00DF08C3" w:rsidP="0046666C">
      <w:pPr>
        <w:spacing w:after="0"/>
        <w:ind w:left="7088"/>
        <w:rPr>
          <w:rFonts w:ascii="Times New Roman" w:eastAsia="Batang" w:hAnsi="Times New Roman"/>
          <w:i/>
          <w:sz w:val="24"/>
          <w:szCs w:val="24"/>
        </w:rPr>
      </w:pPr>
    </w:p>
    <w:p w14:paraId="23187A64" w14:textId="77777777" w:rsidR="00DF08C3" w:rsidRPr="00AB3EE2" w:rsidRDefault="00DF08C3" w:rsidP="0046666C">
      <w:pPr>
        <w:spacing w:after="0"/>
        <w:ind w:left="7088"/>
        <w:rPr>
          <w:rFonts w:ascii="Times New Roman" w:eastAsia="Batang" w:hAnsi="Times New Roman"/>
          <w:i/>
          <w:sz w:val="24"/>
          <w:szCs w:val="24"/>
        </w:rPr>
      </w:pPr>
    </w:p>
    <w:p w14:paraId="36B78AEC" w14:textId="77777777" w:rsidR="00DF08C3" w:rsidRPr="00AB3EE2" w:rsidRDefault="00DF08C3" w:rsidP="0046666C">
      <w:pPr>
        <w:spacing w:after="0"/>
        <w:ind w:left="7088"/>
        <w:rPr>
          <w:rFonts w:ascii="Times New Roman" w:eastAsia="Batang" w:hAnsi="Times New Roman"/>
          <w:i/>
          <w:sz w:val="24"/>
          <w:szCs w:val="24"/>
        </w:rPr>
      </w:pPr>
    </w:p>
    <w:p w14:paraId="0FE8386C" w14:textId="77777777" w:rsidR="00DF08C3" w:rsidRPr="00AB3EE2" w:rsidRDefault="00DF08C3" w:rsidP="0046666C">
      <w:pPr>
        <w:spacing w:after="0"/>
        <w:ind w:left="7088"/>
        <w:rPr>
          <w:rFonts w:ascii="Times New Roman" w:eastAsia="Batang" w:hAnsi="Times New Roman"/>
          <w:i/>
          <w:sz w:val="24"/>
          <w:szCs w:val="24"/>
        </w:rPr>
      </w:pPr>
    </w:p>
    <w:p w14:paraId="7836C33F" w14:textId="77777777" w:rsidR="00DF08C3" w:rsidRPr="00AB3EE2" w:rsidRDefault="00DF08C3" w:rsidP="0046666C">
      <w:pPr>
        <w:spacing w:after="0"/>
        <w:ind w:left="7088"/>
        <w:rPr>
          <w:rFonts w:ascii="Times New Roman" w:eastAsia="Batang" w:hAnsi="Times New Roman"/>
          <w:i/>
          <w:sz w:val="24"/>
          <w:szCs w:val="24"/>
        </w:rPr>
      </w:pPr>
    </w:p>
    <w:p w14:paraId="14D0EDA8" w14:textId="77777777" w:rsidR="00DF08C3" w:rsidRPr="00AB3EE2" w:rsidRDefault="00DF08C3" w:rsidP="0046666C">
      <w:pPr>
        <w:spacing w:after="0"/>
        <w:ind w:left="7088"/>
        <w:rPr>
          <w:rFonts w:ascii="Times New Roman" w:eastAsia="Batang" w:hAnsi="Times New Roman"/>
          <w:i/>
          <w:sz w:val="24"/>
          <w:szCs w:val="24"/>
        </w:rPr>
      </w:pPr>
    </w:p>
    <w:p w14:paraId="03C94383" w14:textId="77777777" w:rsidR="00DF08C3" w:rsidRPr="00AB3EE2" w:rsidRDefault="00DF08C3" w:rsidP="0046666C">
      <w:pPr>
        <w:spacing w:after="0"/>
        <w:ind w:left="7088"/>
        <w:rPr>
          <w:rFonts w:ascii="Times New Roman" w:eastAsia="Batang" w:hAnsi="Times New Roman"/>
          <w:i/>
          <w:sz w:val="24"/>
          <w:szCs w:val="24"/>
        </w:rPr>
      </w:pPr>
    </w:p>
    <w:p w14:paraId="4D704ACA" w14:textId="77777777" w:rsidR="00DF08C3" w:rsidRPr="00AB3EE2" w:rsidRDefault="00DF08C3" w:rsidP="0046666C">
      <w:pPr>
        <w:spacing w:after="0"/>
        <w:ind w:left="7088"/>
        <w:rPr>
          <w:rFonts w:ascii="Times New Roman" w:eastAsia="Batang" w:hAnsi="Times New Roman"/>
          <w:i/>
          <w:sz w:val="24"/>
          <w:szCs w:val="24"/>
        </w:rPr>
      </w:pPr>
    </w:p>
    <w:p w14:paraId="4A7ED55F" w14:textId="77777777" w:rsidR="00DF08C3" w:rsidRPr="00AB3EE2" w:rsidRDefault="00DF08C3" w:rsidP="0046666C">
      <w:pPr>
        <w:spacing w:after="0"/>
        <w:ind w:left="7088"/>
        <w:rPr>
          <w:rFonts w:ascii="Times New Roman" w:eastAsia="Batang" w:hAnsi="Times New Roman"/>
          <w:i/>
          <w:sz w:val="24"/>
          <w:szCs w:val="24"/>
        </w:rPr>
      </w:pPr>
    </w:p>
    <w:p w14:paraId="03148001" w14:textId="77777777" w:rsidR="00DF08C3" w:rsidRPr="00AB3EE2" w:rsidRDefault="00DF08C3" w:rsidP="0046666C">
      <w:pPr>
        <w:spacing w:after="0"/>
        <w:ind w:left="7088"/>
        <w:rPr>
          <w:rFonts w:ascii="Times New Roman" w:eastAsia="Batang" w:hAnsi="Times New Roman"/>
          <w:i/>
          <w:sz w:val="24"/>
          <w:szCs w:val="24"/>
        </w:rPr>
      </w:pPr>
    </w:p>
    <w:p w14:paraId="636FECBF" w14:textId="77777777" w:rsidR="00DF08C3" w:rsidRPr="00AB3EE2" w:rsidRDefault="00DF08C3" w:rsidP="0046666C">
      <w:pPr>
        <w:spacing w:after="0"/>
        <w:ind w:left="7088"/>
        <w:rPr>
          <w:rFonts w:ascii="Times New Roman" w:eastAsia="Batang" w:hAnsi="Times New Roman"/>
          <w:i/>
          <w:sz w:val="24"/>
          <w:szCs w:val="24"/>
        </w:rPr>
      </w:pPr>
    </w:p>
    <w:p w14:paraId="6A4F9732" w14:textId="77777777" w:rsidR="00DF08C3" w:rsidRPr="00AB3EE2" w:rsidRDefault="00DF08C3" w:rsidP="0046666C">
      <w:pPr>
        <w:spacing w:after="0"/>
        <w:ind w:left="7088"/>
        <w:rPr>
          <w:rFonts w:ascii="Times New Roman" w:eastAsia="Batang" w:hAnsi="Times New Roman"/>
          <w:i/>
          <w:sz w:val="24"/>
          <w:szCs w:val="24"/>
        </w:rPr>
      </w:pPr>
    </w:p>
    <w:p w14:paraId="5DBDF966" w14:textId="77777777" w:rsidR="00DF08C3" w:rsidRPr="00AB3EE2" w:rsidRDefault="00DF08C3" w:rsidP="0046666C">
      <w:pPr>
        <w:spacing w:after="0"/>
        <w:ind w:left="7088"/>
        <w:rPr>
          <w:rFonts w:ascii="Times New Roman" w:eastAsia="Batang" w:hAnsi="Times New Roman"/>
          <w:i/>
          <w:sz w:val="24"/>
          <w:szCs w:val="24"/>
        </w:rPr>
      </w:pPr>
    </w:p>
    <w:p w14:paraId="47A12DA0" w14:textId="77777777" w:rsidR="00DF08C3" w:rsidRPr="00AB3EE2" w:rsidRDefault="00DF08C3" w:rsidP="0046666C">
      <w:pPr>
        <w:spacing w:after="0"/>
        <w:ind w:left="7088"/>
        <w:rPr>
          <w:rFonts w:ascii="Times New Roman" w:eastAsia="Batang" w:hAnsi="Times New Roman"/>
          <w:i/>
          <w:sz w:val="24"/>
          <w:szCs w:val="24"/>
        </w:rPr>
      </w:pPr>
    </w:p>
    <w:p w14:paraId="3D33F6B5" w14:textId="77777777" w:rsidR="00DF08C3" w:rsidRPr="00AB3EE2" w:rsidRDefault="00DF08C3" w:rsidP="0046666C">
      <w:pPr>
        <w:spacing w:after="0"/>
        <w:ind w:left="7088"/>
        <w:rPr>
          <w:rFonts w:ascii="Times New Roman" w:eastAsia="Batang" w:hAnsi="Times New Roman"/>
          <w:i/>
          <w:sz w:val="24"/>
          <w:szCs w:val="24"/>
        </w:rPr>
      </w:pPr>
    </w:p>
    <w:p w14:paraId="588B3C1C" w14:textId="77777777" w:rsidR="00DF08C3" w:rsidRPr="00AB3EE2" w:rsidRDefault="00DF08C3" w:rsidP="0046666C">
      <w:pPr>
        <w:spacing w:after="0"/>
        <w:ind w:left="7088"/>
        <w:rPr>
          <w:rFonts w:ascii="Times New Roman" w:eastAsia="Batang" w:hAnsi="Times New Roman"/>
          <w:i/>
          <w:sz w:val="24"/>
          <w:szCs w:val="24"/>
        </w:rPr>
      </w:pPr>
    </w:p>
    <w:p w14:paraId="0EEC4283" w14:textId="77777777" w:rsidR="00DF08C3" w:rsidRPr="00AB3EE2" w:rsidRDefault="00DF08C3" w:rsidP="0046666C">
      <w:pPr>
        <w:spacing w:after="0"/>
        <w:ind w:left="7088"/>
        <w:rPr>
          <w:rFonts w:ascii="Times New Roman" w:eastAsia="Batang" w:hAnsi="Times New Roman"/>
          <w:i/>
          <w:sz w:val="24"/>
          <w:szCs w:val="24"/>
        </w:rPr>
      </w:pPr>
    </w:p>
    <w:p w14:paraId="25B444B1" w14:textId="77777777" w:rsidR="00DF08C3" w:rsidRPr="00AB3EE2" w:rsidRDefault="00DF08C3" w:rsidP="0046666C">
      <w:pPr>
        <w:spacing w:after="0"/>
        <w:ind w:left="7088"/>
        <w:rPr>
          <w:rFonts w:ascii="Times New Roman" w:eastAsia="Batang" w:hAnsi="Times New Roman"/>
          <w:i/>
          <w:sz w:val="24"/>
          <w:szCs w:val="24"/>
        </w:rPr>
      </w:pPr>
    </w:p>
    <w:p w14:paraId="3CBC81FE" w14:textId="77777777" w:rsidR="00DF08C3" w:rsidRPr="00AB3EE2" w:rsidRDefault="00DF08C3" w:rsidP="0046666C">
      <w:pPr>
        <w:spacing w:after="0"/>
        <w:ind w:left="7088"/>
        <w:rPr>
          <w:rFonts w:ascii="Times New Roman" w:eastAsia="Batang" w:hAnsi="Times New Roman"/>
          <w:i/>
          <w:sz w:val="24"/>
          <w:szCs w:val="24"/>
        </w:rPr>
      </w:pPr>
    </w:p>
    <w:p w14:paraId="259034F3" w14:textId="77777777" w:rsidR="00DF08C3" w:rsidRPr="00AB3EE2" w:rsidRDefault="00DF08C3" w:rsidP="0046666C">
      <w:pPr>
        <w:spacing w:after="0"/>
        <w:ind w:left="7088"/>
        <w:rPr>
          <w:rFonts w:ascii="Times New Roman" w:eastAsia="Batang" w:hAnsi="Times New Roman"/>
          <w:i/>
          <w:sz w:val="24"/>
          <w:szCs w:val="24"/>
        </w:rPr>
      </w:pPr>
    </w:p>
    <w:p w14:paraId="0B5E6793" w14:textId="77777777" w:rsidR="00DF08C3" w:rsidRPr="00AB3EE2" w:rsidRDefault="00DF08C3" w:rsidP="0046666C">
      <w:pPr>
        <w:spacing w:after="0"/>
        <w:ind w:left="7088"/>
        <w:rPr>
          <w:rFonts w:ascii="Times New Roman" w:eastAsia="Batang" w:hAnsi="Times New Roman"/>
          <w:i/>
          <w:sz w:val="24"/>
          <w:szCs w:val="24"/>
        </w:rPr>
      </w:pPr>
    </w:p>
    <w:p w14:paraId="19271CAB" w14:textId="77777777" w:rsidR="00DF08C3" w:rsidRPr="00AB3EE2" w:rsidRDefault="00DF08C3" w:rsidP="0046666C">
      <w:pPr>
        <w:spacing w:after="0"/>
        <w:ind w:left="7088"/>
        <w:rPr>
          <w:rFonts w:ascii="Times New Roman" w:eastAsia="Batang" w:hAnsi="Times New Roman"/>
          <w:i/>
          <w:sz w:val="24"/>
          <w:szCs w:val="24"/>
        </w:rPr>
      </w:pPr>
    </w:p>
    <w:p w14:paraId="2D60CFA2" w14:textId="77777777" w:rsidR="00DF08C3" w:rsidRPr="00AB3EE2" w:rsidRDefault="00DF08C3" w:rsidP="0046666C">
      <w:pPr>
        <w:spacing w:after="0"/>
        <w:ind w:left="7088"/>
        <w:rPr>
          <w:rFonts w:ascii="Times New Roman" w:eastAsia="Batang" w:hAnsi="Times New Roman"/>
          <w:i/>
          <w:sz w:val="24"/>
          <w:szCs w:val="24"/>
        </w:rPr>
      </w:pPr>
    </w:p>
    <w:p w14:paraId="392D48F6" w14:textId="77777777" w:rsidR="00DF08C3" w:rsidRPr="00AB3EE2" w:rsidRDefault="00DF08C3" w:rsidP="00AE4DE2">
      <w:pPr>
        <w:spacing w:after="0"/>
        <w:rPr>
          <w:rFonts w:ascii="Times New Roman" w:eastAsia="Batang" w:hAnsi="Times New Roman"/>
          <w:i/>
          <w:sz w:val="24"/>
          <w:szCs w:val="24"/>
        </w:rPr>
      </w:pPr>
    </w:p>
    <w:p w14:paraId="681DA4C2" w14:textId="77777777" w:rsidR="00DF08C3" w:rsidRPr="00AB3EE2" w:rsidRDefault="00DF08C3" w:rsidP="0046666C">
      <w:pPr>
        <w:spacing w:after="0"/>
        <w:ind w:left="7088"/>
        <w:rPr>
          <w:rFonts w:ascii="Times New Roman" w:eastAsia="Batang" w:hAnsi="Times New Roman"/>
          <w:i/>
          <w:sz w:val="24"/>
          <w:szCs w:val="24"/>
        </w:rPr>
      </w:pPr>
    </w:p>
    <w:p w14:paraId="3594D176" w14:textId="77777777" w:rsidR="00DF08C3" w:rsidRPr="00AB3EE2" w:rsidRDefault="00DF08C3" w:rsidP="0046666C">
      <w:pPr>
        <w:spacing w:after="0"/>
        <w:ind w:left="7088"/>
        <w:rPr>
          <w:rFonts w:ascii="Times New Roman" w:eastAsia="Batang" w:hAnsi="Times New Roman"/>
          <w:i/>
          <w:sz w:val="24"/>
          <w:szCs w:val="24"/>
        </w:rPr>
      </w:pPr>
    </w:p>
    <w:p w14:paraId="5B77DF3A" w14:textId="77777777" w:rsidR="00DF08C3" w:rsidRPr="00AB3EE2" w:rsidRDefault="00DF08C3" w:rsidP="0046666C">
      <w:pPr>
        <w:spacing w:after="0"/>
        <w:ind w:left="7088"/>
        <w:rPr>
          <w:rFonts w:ascii="Times New Roman" w:eastAsia="Batang" w:hAnsi="Times New Roman"/>
          <w:i/>
          <w:sz w:val="24"/>
          <w:szCs w:val="24"/>
        </w:rPr>
      </w:pPr>
    </w:p>
    <w:bookmarkEnd w:id="0"/>
    <w:p w14:paraId="0EDBCB03" w14:textId="77777777" w:rsidR="00240B76" w:rsidRPr="00AB3EE2" w:rsidRDefault="00240B76" w:rsidP="00A6009D">
      <w:pPr>
        <w:spacing w:line="360" w:lineRule="auto"/>
        <w:rPr>
          <w:rFonts w:eastAsia="Calibri" w:cs="Times New Roman"/>
        </w:rPr>
      </w:pPr>
    </w:p>
    <w:sectPr w:rsidR="00240B76" w:rsidRPr="00AB3EE2" w:rsidSect="006C23C2">
      <w:headerReference w:type="default" r:id="rId18"/>
      <w:headerReference w:type="first" r:id="rId1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877A" w14:textId="77777777" w:rsidR="0066082E" w:rsidRDefault="0066082E" w:rsidP="00550C84">
      <w:pPr>
        <w:spacing w:after="0" w:line="240" w:lineRule="auto"/>
      </w:pPr>
      <w:r>
        <w:separator/>
      </w:r>
    </w:p>
  </w:endnote>
  <w:endnote w:type="continuationSeparator" w:id="0">
    <w:p w14:paraId="533B6891" w14:textId="77777777" w:rsidR="0066082E" w:rsidRDefault="0066082E" w:rsidP="0055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9E16A" w14:textId="77777777" w:rsidR="0066082E" w:rsidRDefault="0066082E" w:rsidP="00550C84">
      <w:pPr>
        <w:spacing w:after="0" w:line="240" w:lineRule="auto"/>
      </w:pPr>
      <w:r>
        <w:separator/>
      </w:r>
    </w:p>
  </w:footnote>
  <w:footnote w:type="continuationSeparator" w:id="0">
    <w:p w14:paraId="077C4FDF" w14:textId="77777777" w:rsidR="0066082E" w:rsidRDefault="0066082E" w:rsidP="0055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86968"/>
      <w:docPartObj>
        <w:docPartGallery w:val="Page Numbers (Top of Page)"/>
        <w:docPartUnique/>
      </w:docPartObj>
    </w:sdtPr>
    <w:sdtEndPr/>
    <w:sdtContent>
      <w:p w14:paraId="44FC694B" w14:textId="57AF94C1" w:rsidR="00942034" w:rsidRDefault="00942034">
        <w:pPr>
          <w:pStyle w:val="aa"/>
          <w:jc w:val="center"/>
        </w:pPr>
        <w:r w:rsidRPr="00550C84">
          <w:rPr>
            <w:rFonts w:ascii="Times New Roman" w:hAnsi="Times New Roman" w:cs="Times New Roman"/>
            <w:sz w:val="28"/>
            <w:szCs w:val="28"/>
          </w:rPr>
          <w:fldChar w:fldCharType="begin"/>
        </w:r>
        <w:r w:rsidRPr="00550C84">
          <w:rPr>
            <w:rFonts w:ascii="Times New Roman" w:hAnsi="Times New Roman" w:cs="Times New Roman"/>
            <w:sz w:val="28"/>
            <w:szCs w:val="28"/>
          </w:rPr>
          <w:instrText>PAGE   \* MERGEFORMAT</w:instrText>
        </w:r>
        <w:r w:rsidRPr="00550C84">
          <w:rPr>
            <w:rFonts w:ascii="Times New Roman" w:hAnsi="Times New Roman" w:cs="Times New Roman"/>
            <w:sz w:val="28"/>
            <w:szCs w:val="28"/>
          </w:rPr>
          <w:fldChar w:fldCharType="separate"/>
        </w:r>
        <w:r w:rsidR="00AB3EE2" w:rsidRPr="00AB3EE2">
          <w:rPr>
            <w:rFonts w:ascii="Times New Roman" w:hAnsi="Times New Roman" w:cs="Times New Roman"/>
            <w:noProof/>
            <w:sz w:val="28"/>
            <w:szCs w:val="28"/>
            <w:lang w:val="ru-RU"/>
          </w:rPr>
          <w:t>16</w:t>
        </w:r>
        <w:r w:rsidRPr="00550C84">
          <w:rPr>
            <w:rFonts w:ascii="Times New Roman" w:hAnsi="Times New Roman" w:cs="Times New Roman"/>
            <w:sz w:val="28"/>
            <w:szCs w:val="28"/>
          </w:rPr>
          <w:fldChar w:fldCharType="end"/>
        </w:r>
      </w:p>
    </w:sdtContent>
  </w:sdt>
  <w:p w14:paraId="3781E546" w14:textId="77777777" w:rsidR="00942034" w:rsidRDefault="00942034">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EE57" w14:textId="23131656" w:rsidR="00942034" w:rsidRDefault="00942034">
    <w:pPr>
      <w:pStyle w:val="aa"/>
      <w:jc w:val="center"/>
    </w:pPr>
  </w:p>
  <w:p w14:paraId="0F92224A" w14:textId="77777777" w:rsidR="00942034" w:rsidRDefault="0094203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3167"/>
    <w:multiLevelType w:val="hybridMultilevel"/>
    <w:tmpl w:val="16EEE6C2"/>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B36B9"/>
    <w:multiLevelType w:val="hybridMultilevel"/>
    <w:tmpl w:val="16F4DDE2"/>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31197E"/>
    <w:multiLevelType w:val="hybridMultilevel"/>
    <w:tmpl w:val="48C2D2CC"/>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F1643"/>
    <w:multiLevelType w:val="hybridMultilevel"/>
    <w:tmpl w:val="74E8445C"/>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41499C"/>
    <w:multiLevelType w:val="hybridMultilevel"/>
    <w:tmpl w:val="65108584"/>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B96C4A"/>
    <w:multiLevelType w:val="hybridMultilevel"/>
    <w:tmpl w:val="2E10A8E4"/>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5625A"/>
    <w:multiLevelType w:val="hybridMultilevel"/>
    <w:tmpl w:val="B84253F0"/>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001FAC"/>
    <w:multiLevelType w:val="hybridMultilevel"/>
    <w:tmpl w:val="70AA8728"/>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27617F4E"/>
    <w:multiLevelType w:val="hybridMultilevel"/>
    <w:tmpl w:val="48DC7C26"/>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F114C"/>
    <w:multiLevelType w:val="hybridMultilevel"/>
    <w:tmpl w:val="8220AA9E"/>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6F24E8"/>
    <w:multiLevelType w:val="hybridMultilevel"/>
    <w:tmpl w:val="04B0524A"/>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E56D6"/>
    <w:multiLevelType w:val="hybridMultilevel"/>
    <w:tmpl w:val="113218CC"/>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C32298"/>
    <w:multiLevelType w:val="hybridMultilevel"/>
    <w:tmpl w:val="B4522E36"/>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D8395E"/>
    <w:multiLevelType w:val="hybridMultilevel"/>
    <w:tmpl w:val="20D04432"/>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3E3135"/>
    <w:multiLevelType w:val="hybridMultilevel"/>
    <w:tmpl w:val="036CA1C2"/>
    <w:lvl w:ilvl="0" w:tplc="46129BBA">
      <w:numFmt w:val="bullet"/>
      <w:lvlText w:val="–"/>
      <w:lvlJc w:val="left"/>
      <w:pPr>
        <w:ind w:left="1068" w:hanging="360"/>
      </w:pPr>
      <w:rPr>
        <w:rFonts w:ascii="Times New Roman" w:eastAsia="Times New Roman" w:hAnsi="Times New Roman" w:cs="Times New Roman" w:hint="default"/>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44E559C2"/>
    <w:multiLevelType w:val="hybridMultilevel"/>
    <w:tmpl w:val="67B4EE00"/>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033BE5"/>
    <w:multiLevelType w:val="hybridMultilevel"/>
    <w:tmpl w:val="06D20310"/>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742164"/>
    <w:multiLevelType w:val="hybridMultilevel"/>
    <w:tmpl w:val="4560FC04"/>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A21598"/>
    <w:multiLevelType w:val="hybridMultilevel"/>
    <w:tmpl w:val="34E6DE34"/>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C24672"/>
    <w:multiLevelType w:val="hybridMultilevel"/>
    <w:tmpl w:val="6EEA9D6E"/>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334A73"/>
    <w:multiLevelType w:val="hybridMultilevel"/>
    <w:tmpl w:val="6B9CC2BE"/>
    <w:lvl w:ilvl="0" w:tplc="46129BBA">
      <w:start w:val="1"/>
      <w:numFmt w:val="bullet"/>
      <w:lvlText w:val="-"/>
      <w:lvlJc w:val="left"/>
      <w:pPr>
        <w:ind w:left="720" w:hanging="360"/>
      </w:pPr>
      <w:rPr>
        <w:rFonts w:ascii="Courier New" w:hAnsi="Courier New" w:hint="default"/>
      </w:rPr>
    </w:lvl>
    <w:lvl w:ilvl="1" w:tplc="46129BBA"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3D29BA"/>
    <w:multiLevelType w:val="hybridMultilevel"/>
    <w:tmpl w:val="F5905EBC"/>
    <w:lvl w:ilvl="0" w:tplc="46129B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FF0350"/>
    <w:multiLevelType w:val="hybridMultilevel"/>
    <w:tmpl w:val="A1A23B74"/>
    <w:lvl w:ilvl="0" w:tplc="F01646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5A5E74"/>
    <w:multiLevelType w:val="hybridMultilevel"/>
    <w:tmpl w:val="87C2C5BE"/>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3273CB"/>
    <w:multiLevelType w:val="hybridMultilevel"/>
    <w:tmpl w:val="25AA4D84"/>
    <w:lvl w:ilvl="0" w:tplc="7C5EB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27" w15:restartNumberingAfterBreak="0">
    <w:nsid w:val="66A51AAE"/>
    <w:multiLevelType w:val="hybridMultilevel"/>
    <w:tmpl w:val="8576846E"/>
    <w:lvl w:ilvl="0" w:tplc="B42EFA78">
      <w:start w:val="3"/>
      <w:numFmt w:val="bullet"/>
      <w:lvlText w:val="–"/>
      <w:lvlJc w:val="left"/>
      <w:pPr>
        <w:ind w:left="720" w:hanging="360"/>
      </w:pPr>
      <w:rPr>
        <w:rFonts w:ascii="Times New Roman" w:eastAsia="Times New Roman" w:hAnsi="Times New Roman" w:hint="default"/>
      </w:rPr>
    </w:lvl>
    <w:lvl w:ilvl="1" w:tplc="581CC2DA" w:tentative="1">
      <w:start w:val="1"/>
      <w:numFmt w:val="bullet"/>
      <w:lvlText w:val="o"/>
      <w:lvlJc w:val="left"/>
      <w:pPr>
        <w:ind w:left="1440" w:hanging="360"/>
      </w:pPr>
      <w:rPr>
        <w:rFonts w:ascii="Courier New" w:hAnsi="Courier New" w:cs="Courier New" w:hint="default"/>
      </w:rPr>
    </w:lvl>
    <w:lvl w:ilvl="2" w:tplc="9612AE1E" w:tentative="1">
      <w:start w:val="1"/>
      <w:numFmt w:val="bullet"/>
      <w:lvlText w:val=""/>
      <w:lvlJc w:val="left"/>
      <w:pPr>
        <w:ind w:left="2160" w:hanging="360"/>
      </w:pPr>
      <w:rPr>
        <w:rFonts w:ascii="Wingdings" w:hAnsi="Wingdings" w:hint="default"/>
      </w:rPr>
    </w:lvl>
    <w:lvl w:ilvl="3" w:tplc="4860DE36" w:tentative="1">
      <w:start w:val="1"/>
      <w:numFmt w:val="bullet"/>
      <w:lvlText w:val=""/>
      <w:lvlJc w:val="left"/>
      <w:pPr>
        <w:ind w:left="2880" w:hanging="360"/>
      </w:pPr>
      <w:rPr>
        <w:rFonts w:ascii="Symbol" w:hAnsi="Symbol" w:hint="default"/>
      </w:rPr>
    </w:lvl>
    <w:lvl w:ilvl="4" w:tplc="65921E9C" w:tentative="1">
      <w:start w:val="1"/>
      <w:numFmt w:val="bullet"/>
      <w:lvlText w:val="o"/>
      <w:lvlJc w:val="left"/>
      <w:pPr>
        <w:ind w:left="3600" w:hanging="360"/>
      </w:pPr>
      <w:rPr>
        <w:rFonts w:ascii="Courier New" w:hAnsi="Courier New" w:cs="Courier New" w:hint="default"/>
      </w:rPr>
    </w:lvl>
    <w:lvl w:ilvl="5" w:tplc="D226751E" w:tentative="1">
      <w:start w:val="1"/>
      <w:numFmt w:val="bullet"/>
      <w:lvlText w:val=""/>
      <w:lvlJc w:val="left"/>
      <w:pPr>
        <w:ind w:left="4320" w:hanging="360"/>
      </w:pPr>
      <w:rPr>
        <w:rFonts w:ascii="Wingdings" w:hAnsi="Wingdings" w:hint="default"/>
      </w:rPr>
    </w:lvl>
    <w:lvl w:ilvl="6" w:tplc="601EEF56" w:tentative="1">
      <w:start w:val="1"/>
      <w:numFmt w:val="bullet"/>
      <w:lvlText w:val=""/>
      <w:lvlJc w:val="left"/>
      <w:pPr>
        <w:ind w:left="5040" w:hanging="360"/>
      </w:pPr>
      <w:rPr>
        <w:rFonts w:ascii="Symbol" w:hAnsi="Symbol" w:hint="default"/>
      </w:rPr>
    </w:lvl>
    <w:lvl w:ilvl="7" w:tplc="683A06CC" w:tentative="1">
      <w:start w:val="1"/>
      <w:numFmt w:val="bullet"/>
      <w:lvlText w:val="o"/>
      <w:lvlJc w:val="left"/>
      <w:pPr>
        <w:ind w:left="5760" w:hanging="360"/>
      </w:pPr>
      <w:rPr>
        <w:rFonts w:ascii="Courier New" w:hAnsi="Courier New" w:cs="Courier New" w:hint="default"/>
      </w:rPr>
    </w:lvl>
    <w:lvl w:ilvl="8" w:tplc="027457EA" w:tentative="1">
      <w:start w:val="1"/>
      <w:numFmt w:val="bullet"/>
      <w:lvlText w:val=""/>
      <w:lvlJc w:val="left"/>
      <w:pPr>
        <w:ind w:left="6480" w:hanging="360"/>
      </w:pPr>
      <w:rPr>
        <w:rFonts w:ascii="Wingdings" w:hAnsi="Wingdings" w:hint="default"/>
      </w:rPr>
    </w:lvl>
  </w:abstractNum>
  <w:abstractNum w:abstractNumId="28" w15:restartNumberingAfterBreak="0">
    <w:nsid w:val="67F74CCD"/>
    <w:multiLevelType w:val="hybridMultilevel"/>
    <w:tmpl w:val="192C153A"/>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276BB0"/>
    <w:multiLevelType w:val="hybridMultilevel"/>
    <w:tmpl w:val="F7D06958"/>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80758A"/>
    <w:multiLevelType w:val="hybridMultilevel"/>
    <w:tmpl w:val="F386EA0E"/>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640EDB"/>
    <w:multiLevelType w:val="multilevel"/>
    <w:tmpl w:val="042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697FF1"/>
    <w:multiLevelType w:val="hybridMultilevel"/>
    <w:tmpl w:val="2D58D7AE"/>
    <w:lvl w:ilvl="0" w:tplc="8118DC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8"/>
  </w:num>
  <w:num w:numId="4">
    <w:abstractNumId w:val="25"/>
  </w:num>
  <w:num w:numId="5">
    <w:abstractNumId w:val="23"/>
  </w:num>
  <w:num w:numId="6">
    <w:abstractNumId w:val="21"/>
  </w:num>
  <w:num w:numId="7">
    <w:abstractNumId w:val="17"/>
  </w:num>
  <w:num w:numId="8">
    <w:abstractNumId w:val="32"/>
  </w:num>
  <w:num w:numId="9">
    <w:abstractNumId w:val="11"/>
  </w:num>
  <w:num w:numId="10">
    <w:abstractNumId w:val="12"/>
  </w:num>
  <w:num w:numId="11">
    <w:abstractNumId w:val="13"/>
  </w:num>
  <w:num w:numId="12">
    <w:abstractNumId w:val="10"/>
  </w:num>
  <w:num w:numId="13">
    <w:abstractNumId w:val="5"/>
  </w:num>
  <w:num w:numId="14">
    <w:abstractNumId w:val="3"/>
  </w:num>
  <w:num w:numId="15">
    <w:abstractNumId w:val="9"/>
  </w:num>
  <w:num w:numId="16">
    <w:abstractNumId w:val="28"/>
  </w:num>
  <w:num w:numId="17">
    <w:abstractNumId w:val="14"/>
  </w:num>
  <w:num w:numId="18">
    <w:abstractNumId w:val="7"/>
  </w:num>
  <w:num w:numId="19">
    <w:abstractNumId w:val="2"/>
  </w:num>
  <w:num w:numId="20">
    <w:abstractNumId w:val="19"/>
  </w:num>
  <w:num w:numId="21">
    <w:abstractNumId w:val="1"/>
  </w:num>
  <w:num w:numId="22">
    <w:abstractNumId w:val="16"/>
  </w:num>
  <w:num w:numId="23">
    <w:abstractNumId w:val="20"/>
  </w:num>
  <w:num w:numId="24">
    <w:abstractNumId w:val="24"/>
  </w:num>
  <w:num w:numId="25">
    <w:abstractNumId w:val="6"/>
  </w:num>
  <w:num w:numId="26">
    <w:abstractNumId w:val="29"/>
  </w:num>
  <w:num w:numId="27">
    <w:abstractNumId w:val="18"/>
  </w:num>
  <w:num w:numId="28">
    <w:abstractNumId w:val="30"/>
  </w:num>
  <w:num w:numId="29">
    <w:abstractNumId w:val="0"/>
  </w:num>
  <w:num w:numId="30">
    <w:abstractNumId w:val="4"/>
  </w:num>
  <w:num w:numId="31">
    <w:abstractNumId w:val="15"/>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91"/>
    <w:rsid w:val="0000591E"/>
    <w:rsid w:val="00011618"/>
    <w:rsid w:val="00011CAF"/>
    <w:rsid w:val="000139D8"/>
    <w:rsid w:val="00023FBE"/>
    <w:rsid w:val="00025311"/>
    <w:rsid w:val="0004613C"/>
    <w:rsid w:val="00046ED2"/>
    <w:rsid w:val="000550B5"/>
    <w:rsid w:val="00057887"/>
    <w:rsid w:val="000609EB"/>
    <w:rsid w:val="000717A4"/>
    <w:rsid w:val="00071859"/>
    <w:rsid w:val="00074320"/>
    <w:rsid w:val="000745C3"/>
    <w:rsid w:val="00074B50"/>
    <w:rsid w:val="000828EA"/>
    <w:rsid w:val="00092045"/>
    <w:rsid w:val="000B1B8B"/>
    <w:rsid w:val="0011622B"/>
    <w:rsid w:val="00130231"/>
    <w:rsid w:val="00130687"/>
    <w:rsid w:val="00134069"/>
    <w:rsid w:val="0013441A"/>
    <w:rsid w:val="001344E0"/>
    <w:rsid w:val="00134EBD"/>
    <w:rsid w:val="00135619"/>
    <w:rsid w:val="001437C8"/>
    <w:rsid w:val="001955B8"/>
    <w:rsid w:val="001B053B"/>
    <w:rsid w:val="001B4DC9"/>
    <w:rsid w:val="001C2BCE"/>
    <w:rsid w:val="001E6DE1"/>
    <w:rsid w:val="001F29F8"/>
    <w:rsid w:val="00200130"/>
    <w:rsid w:val="00221B9D"/>
    <w:rsid w:val="002258EE"/>
    <w:rsid w:val="00226091"/>
    <w:rsid w:val="00232A95"/>
    <w:rsid w:val="00233434"/>
    <w:rsid w:val="00240B76"/>
    <w:rsid w:val="00252954"/>
    <w:rsid w:val="002552E1"/>
    <w:rsid w:val="00263625"/>
    <w:rsid w:val="0027062F"/>
    <w:rsid w:val="00282C3A"/>
    <w:rsid w:val="00292C71"/>
    <w:rsid w:val="002A2551"/>
    <w:rsid w:val="002B43A5"/>
    <w:rsid w:val="002B7B3C"/>
    <w:rsid w:val="002C6B4F"/>
    <w:rsid w:val="002D09FD"/>
    <w:rsid w:val="002D34C1"/>
    <w:rsid w:val="002E0522"/>
    <w:rsid w:val="002F3AFE"/>
    <w:rsid w:val="003468FB"/>
    <w:rsid w:val="00352FBA"/>
    <w:rsid w:val="00355C6B"/>
    <w:rsid w:val="00357AB1"/>
    <w:rsid w:val="003606AB"/>
    <w:rsid w:val="00365995"/>
    <w:rsid w:val="00373D70"/>
    <w:rsid w:val="003A4146"/>
    <w:rsid w:val="003B376B"/>
    <w:rsid w:val="003B6CBF"/>
    <w:rsid w:val="003C50AE"/>
    <w:rsid w:val="003D4826"/>
    <w:rsid w:val="003F2F0E"/>
    <w:rsid w:val="003F3C5B"/>
    <w:rsid w:val="00411496"/>
    <w:rsid w:val="004159E6"/>
    <w:rsid w:val="0046666C"/>
    <w:rsid w:val="00484140"/>
    <w:rsid w:val="004B4186"/>
    <w:rsid w:val="004B69E8"/>
    <w:rsid w:val="004B772A"/>
    <w:rsid w:val="004C2C96"/>
    <w:rsid w:val="004D0AA5"/>
    <w:rsid w:val="004D76CF"/>
    <w:rsid w:val="004E036F"/>
    <w:rsid w:val="004E28CD"/>
    <w:rsid w:val="004F2CB3"/>
    <w:rsid w:val="004F4D9D"/>
    <w:rsid w:val="00504FE8"/>
    <w:rsid w:val="00534A01"/>
    <w:rsid w:val="005354DE"/>
    <w:rsid w:val="00536D20"/>
    <w:rsid w:val="005437A3"/>
    <w:rsid w:val="005465B5"/>
    <w:rsid w:val="00550C84"/>
    <w:rsid w:val="00553B26"/>
    <w:rsid w:val="00553BA2"/>
    <w:rsid w:val="00556921"/>
    <w:rsid w:val="00572FC5"/>
    <w:rsid w:val="005A74B9"/>
    <w:rsid w:val="005B3CD0"/>
    <w:rsid w:val="005C714C"/>
    <w:rsid w:val="005F172C"/>
    <w:rsid w:val="005F1BBC"/>
    <w:rsid w:val="00603B07"/>
    <w:rsid w:val="0063435F"/>
    <w:rsid w:val="00640E42"/>
    <w:rsid w:val="00641560"/>
    <w:rsid w:val="00641FC9"/>
    <w:rsid w:val="00657A81"/>
    <w:rsid w:val="0066082E"/>
    <w:rsid w:val="00663A19"/>
    <w:rsid w:val="00665F58"/>
    <w:rsid w:val="00671750"/>
    <w:rsid w:val="006718FD"/>
    <w:rsid w:val="006726A6"/>
    <w:rsid w:val="006766A8"/>
    <w:rsid w:val="00680584"/>
    <w:rsid w:val="0069102C"/>
    <w:rsid w:val="006A59E6"/>
    <w:rsid w:val="006B25E3"/>
    <w:rsid w:val="006C22E0"/>
    <w:rsid w:val="006C23C2"/>
    <w:rsid w:val="006D772A"/>
    <w:rsid w:val="006F298A"/>
    <w:rsid w:val="00736CC5"/>
    <w:rsid w:val="00752A20"/>
    <w:rsid w:val="0075599C"/>
    <w:rsid w:val="00765D7C"/>
    <w:rsid w:val="0077133B"/>
    <w:rsid w:val="00774879"/>
    <w:rsid w:val="0078048D"/>
    <w:rsid w:val="007811A8"/>
    <w:rsid w:val="00781AE1"/>
    <w:rsid w:val="007835EA"/>
    <w:rsid w:val="007A2844"/>
    <w:rsid w:val="007A56B1"/>
    <w:rsid w:val="007B22A0"/>
    <w:rsid w:val="007B4C81"/>
    <w:rsid w:val="007B6168"/>
    <w:rsid w:val="007B6455"/>
    <w:rsid w:val="007B726C"/>
    <w:rsid w:val="007C503F"/>
    <w:rsid w:val="007D09D7"/>
    <w:rsid w:val="007D2A3A"/>
    <w:rsid w:val="007E087D"/>
    <w:rsid w:val="008002D1"/>
    <w:rsid w:val="008034E8"/>
    <w:rsid w:val="0080352C"/>
    <w:rsid w:val="00814DC3"/>
    <w:rsid w:val="0083651B"/>
    <w:rsid w:val="00852835"/>
    <w:rsid w:val="00867632"/>
    <w:rsid w:val="00887235"/>
    <w:rsid w:val="008916FE"/>
    <w:rsid w:val="00896E0A"/>
    <w:rsid w:val="008C26FE"/>
    <w:rsid w:val="008C3948"/>
    <w:rsid w:val="008C399A"/>
    <w:rsid w:val="008E53C4"/>
    <w:rsid w:val="008F19D6"/>
    <w:rsid w:val="00902CD4"/>
    <w:rsid w:val="009378B6"/>
    <w:rsid w:val="00942034"/>
    <w:rsid w:val="009428AF"/>
    <w:rsid w:val="00944BD0"/>
    <w:rsid w:val="00945E64"/>
    <w:rsid w:val="00951BC4"/>
    <w:rsid w:val="00956309"/>
    <w:rsid w:val="009656AF"/>
    <w:rsid w:val="00971AC0"/>
    <w:rsid w:val="00992C90"/>
    <w:rsid w:val="00995694"/>
    <w:rsid w:val="009B2E43"/>
    <w:rsid w:val="009B44EA"/>
    <w:rsid w:val="009F48EA"/>
    <w:rsid w:val="00A036CF"/>
    <w:rsid w:val="00A163D0"/>
    <w:rsid w:val="00A222F3"/>
    <w:rsid w:val="00A258CD"/>
    <w:rsid w:val="00A2687E"/>
    <w:rsid w:val="00A365E6"/>
    <w:rsid w:val="00A41ADB"/>
    <w:rsid w:val="00A42364"/>
    <w:rsid w:val="00A5435E"/>
    <w:rsid w:val="00A6009D"/>
    <w:rsid w:val="00A61EED"/>
    <w:rsid w:val="00A65112"/>
    <w:rsid w:val="00A82560"/>
    <w:rsid w:val="00A84BE0"/>
    <w:rsid w:val="00AB042C"/>
    <w:rsid w:val="00AB06EB"/>
    <w:rsid w:val="00AB1DCB"/>
    <w:rsid w:val="00AB3EE2"/>
    <w:rsid w:val="00AB45D0"/>
    <w:rsid w:val="00AE4DE2"/>
    <w:rsid w:val="00B03215"/>
    <w:rsid w:val="00B14AEF"/>
    <w:rsid w:val="00B163D7"/>
    <w:rsid w:val="00B21865"/>
    <w:rsid w:val="00B425C4"/>
    <w:rsid w:val="00B435BF"/>
    <w:rsid w:val="00B551DF"/>
    <w:rsid w:val="00B93407"/>
    <w:rsid w:val="00B93456"/>
    <w:rsid w:val="00BC0A17"/>
    <w:rsid w:val="00BD279D"/>
    <w:rsid w:val="00BD4EC1"/>
    <w:rsid w:val="00BE0785"/>
    <w:rsid w:val="00C05DA1"/>
    <w:rsid w:val="00C23B40"/>
    <w:rsid w:val="00C2577A"/>
    <w:rsid w:val="00C45601"/>
    <w:rsid w:val="00C507A1"/>
    <w:rsid w:val="00C56A8A"/>
    <w:rsid w:val="00C61AD1"/>
    <w:rsid w:val="00C91543"/>
    <w:rsid w:val="00C91F5F"/>
    <w:rsid w:val="00CA0938"/>
    <w:rsid w:val="00CA281B"/>
    <w:rsid w:val="00CA2AD8"/>
    <w:rsid w:val="00CC11ED"/>
    <w:rsid w:val="00CC30F8"/>
    <w:rsid w:val="00CD61C9"/>
    <w:rsid w:val="00CE406C"/>
    <w:rsid w:val="00CF24D1"/>
    <w:rsid w:val="00D102AF"/>
    <w:rsid w:val="00D1579C"/>
    <w:rsid w:val="00D23474"/>
    <w:rsid w:val="00D321CA"/>
    <w:rsid w:val="00D443F9"/>
    <w:rsid w:val="00D55CF1"/>
    <w:rsid w:val="00D5614D"/>
    <w:rsid w:val="00D7320D"/>
    <w:rsid w:val="00D815E9"/>
    <w:rsid w:val="00DA4411"/>
    <w:rsid w:val="00DB1400"/>
    <w:rsid w:val="00DC4A14"/>
    <w:rsid w:val="00DE4020"/>
    <w:rsid w:val="00DF08C3"/>
    <w:rsid w:val="00DF0D85"/>
    <w:rsid w:val="00E0449E"/>
    <w:rsid w:val="00E068EF"/>
    <w:rsid w:val="00E17131"/>
    <w:rsid w:val="00E2144B"/>
    <w:rsid w:val="00E44068"/>
    <w:rsid w:val="00EA336B"/>
    <w:rsid w:val="00EA7D64"/>
    <w:rsid w:val="00EB3021"/>
    <w:rsid w:val="00EE4B03"/>
    <w:rsid w:val="00F02AD0"/>
    <w:rsid w:val="00F16050"/>
    <w:rsid w:val="00F22D84"/>
    <w:rsid w:val="00F50601"/>
    <w:rsid w:val="00F50F13"/>
    <w:rsid w:val="00F51711"/>
    <w:rsid w:val="00F53685"/>
    <w:rsid w:val="00F729F0"/>
    <w:rsid w:val="00F73C50"/>
    <w:rsid w:val="00F93240"/>
    <w:rsid w:val="00F94C9D"/>
    <w:rsid w:val="00F9715E"/>
    <w:rsid w:val="00FA65CB"/>
    <w:rsid w:val="00FB5430"/>
    <w:rsid w:val="00FC763B"/>
    <w:rsid w:val="00FD04D0"/>
    <w:rsid w:val="00FD0896"/>
    <w:rsid w:val="00FF2522"/>
    <w:rsid w:val="00FF50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3A392"/>
  <w15:chartTrackingRefBased/>
  <w15:docId w15:val="{AAD871F9-19E8-41A5-993A-B30DBF68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6B"/>
  </w:style>
  <w:style w:type="paragraph" w:styleId="1">
    <w:name w:val="heading 1"/>
    <w:basedOn w:val="a"/>
    <w:next w:val="a"/>
    <w:link w:val="10"/>
    <w:uiPriority w:val="9"/>
    <w:qFormat/>
    <w:rsid w:val="003B37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3B376B"/>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376B"/>
    <w:rPr>
      <w:rFonts w:ascii="Calibri" w:eastAsia="Times New Roman" w:hAnsi="Calibri" w:cs="Times New Roman"/>
      <w:b/>
      <w:bCs/>
      <w:sz w:val="28"/>
      <w:szCs w:val="28"/>
      <w:lang w:val="en-GB"/>
    </w:rPr>
  </w:style>
  <w:style w:type="character" w:customStyle="1" w:styleId="10">
    <w:name w:val="Заголовок 1 Знак"/>
    <w:basedOn w:val="a0"/>
    <w:link w:val="1"/>
    <w:uiPriority w:val="9"/>
    <w:rsid w:val="003B376B"/>
    <w:rPr>
      <w:rFonts w:asciiTheme="majorHAnsi" w:eastAsiaTheme="majorEastAsia" w:hAnsiTheme="majorHAnsi" w:cstheme="majorBidi"/>
      <w:color w:val="2F5496" w:themeColor="accent1" w:themeShade="BF"/>
      <w:sz w:val="32"/>
      <w:szCs w:val="32"/>
    </w:rPr>
  </w:style>
  <w:style w:type="paragraph" w:customStyle="1" w:styleId="H1Numbered">
    <w:name w:val="H1 Numbered"/>
    <w:basedOn w:val="1"/>
    <w:qFormat/>
    <w:rsid w:val="003B376B"/>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character" w:styleId="a3">
    <w:name w:val="annotation reference"/>
    <w:unhideWhenUsed/>
    <w:qFormat/>
    <w:rsid w:val="003B376B"/>
    <w:rPr>
      <w:sz w:val="16"/>
      <w:szCs w:val="16"/>
      <w:lang w:val="en-US"/>
    </w:rPr>
  </w:style>
  <w:style w:type="paragraph" w:styleId="a4">
    <w:name w:val="List Paragraph"/>
    <w:aliases w:val="AC List 01,Bullet List,FooterText,numbered"/>
    <w:basedOn w:val="a"/>
    <w:link w:val="a5"/>
    <w:uiPriority w:val="34"/>
    <w:qFormat/>
    <w:rsid w:val="003B376B"/>
    <w:pPr>
      <w:spacing w:after="200" w:line="240" w:lineRule="auto"/>
      <w:ind w:left="720"/>
      <w:contextualSpacing/>
    </w:pPr>
    <w:rPr>
      <w:rFonts w:ascii="Calibri" w:eastAsia="Calibri" w:hAnsi="Calibri" w:cs="Times New Roman"/>
      <w:lang w:val="en-GB"/>
    </w:rPr>
  </w:style>
  <w:style w:type="character" w:customStyle="1" w:styleId="a5">
    <w:name w:val="Абзац списка Знак"/>
    <w:aliases w:val="AC List 01 Знак,Bullet List Знак,FooterText Знак,numbered Знак"/>
    <w:link w:val="a4"/>
    <w:uiPriority w:val="34"/>
    <w:qFormat/>
    <w:locked/>
    <w:rsid w:val="003B376B"/>
    <w:rPr>
      <w:rFonts w:ascii="Calibri" w:eastAsia="Calibri" w:hAnsi="Calibri" w:cs="Times New Roman"/>
      <w:lang w:val="en-GB"/>
    </w:rPr>
  </w:style>
  <w:style w:type="character" w:customStyle="1" w:styleId="a6">
    <w:name w:val="Основний текст_"/>
    <w:link w:val="11"/>
    <w:rsid w:val="003B376B"/>
    <w:rPr>
      <w:rFonts w:ascii="Arial" w:eastAsia="Arial" w:hAnsi="Arial" w:cs="Arial"/>
      <w:sz w:val="17"/>
      <w:szCs w:val="17"/>
      <w:shd w:val="clear" w:color="auto" w:fill="FFFFFF"/>
    </w:rPr>
  </w:style>
  <w:style w:type="paragraph" w:customStyle="1" w:styleId="11">
    <w:name w:val="Основний текст1"/>
    <w:basedOn w:val="a"/>
    <w:link w:val="a6"/>
    <w:rsid w:val="003B376B"/>
    <w:pPr>
      <w:shd w:val="clear" w:color="auto" w:fill="FFFFFF"/>
      <w:spacing w:after="0" w:line="0" w:lineRule="atLeast"/>
    </w:pPr>
    <w:rPr>
      <w:rFonts w:ascii="Arial" w:eastAsia="Arial" w:hAnsi="Arial" w:cs="Arial"/>
      <w:sz w:val="17"/>
      <w:szCs w:val="17"/>
    </w:rPr>
  </w:style>
  <w:style w:type="character" w:customStyle="1" w:styleId="rvts23">
    <w:name w:val="rvts23"/>
    <w:basedOn w:val="a0"/>
    <w:rsid w:val="003B376B"/>
  </w:style>
  <w:style w:type="character" w:customStyle="1" w:styleId="spanrvts0">
    <w:name w:val="span_rvts0"/>
    <w:basedOn w:val="a0"/>
    <w:rsid w:val="003B376B"/>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3B376B"/>
    <w:pPr>
      <w:spacing w:after="120"/>
      <w:ind w:left="283"/>
    </w:pPr>
    <w:rPr>
      <w:rFonts w:ascii="Times New Roman" w:hAnsi="Times New Roman"/>
      <w:sz w:val="28"/>
      <w:lang w:val="ru-RU"/>
    </w:rPr>
  </w:style>
  <w:style w:type="character" w:customStyle="1" w:styleId="a8">
    <w:name w:val="Основной текст с отступом Знак"/>
    <w:basedOn w:val="a0"/>
    <w:link w:val="a7"/>
    <w:uiPriority w:val="99"/>
    <w:semiHidden/>
    <w:rsid w:val="003B376B"/>
    <w:rPr>
      <w:rFonts w:ascii="Times New Roman" w:hAnsi="Times New Roman"/>
      <w:sz w:val="28"/>
      <w:lang w:val="ru-RU"/>
    </w:rPr>
  </w:style>
  <w:style w:type="table" w:styleId="a9">
    <w:name w:val="Table Grid"/>
    <w:basedOn w:val="a1"/>
    <w:uiPriority w:val="39"/>
    <w:rsid w:val="00A1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50C84"/>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550C84"/>
  </w:style>
  <w:style w:type="paragraph" w:styleId="ac">
    <w:name w:val="footer"/>
    <w:basedOn w:val="a"/>
    <w:link w:val="ad"/>
    <w:uiPriority w:val="99"/>
    <w:unhideWhenUsed/>
    <w:rsid w:val="00550C8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550C84"/>
  </w:style>
  <w:style w:type="paragraph" w:styleId="ae">
    <w:name w:val="Balloon Text"/>
    <w:basedOn w:val="a"/>
    <w:link w:val="af"/>
    <w:uiPriority w:val="99"/>
    <w:semiHidden/>
    <w:unhideWhenUsed/>
    <w:rsid w:val="00232A9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2A95"/>
    <w:rPr>
      <w:rFonts w:ascii="Segoe UI" w:hAnsi="Segoe UI" w:cs="Segoe UI"/>
      <w:sz w:val="18"/>
      <w:szCs w:val="18"/>
    </w:rPr>
  </w:style>
  <w:style w:type="character" w:styleId="af0">
    <w:name w:val="Hyperlink"/>
    <w:basedOn w:val="a0"/>
    <w:uiPriority w:val="99"/>
    <w:semiHidden/>
    <w:unhideWhenUsed/>
    <w:rsid w:val="002D3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hyperlink" Target="https://uk.wikipedia.org/wiki/%D0%A1%D0%B8%D0%BD%D1%82%D0%B0%D0%BA%D1%81%D0%B8%D1%8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ndex.php?title=%D0%9A%D0%BE%D0%BC%D1%83%D0%BD%D1%96%D0%BA%D0%B0%D1%86%D1%96%D0%B9%D0%BD%D0%B0_%D1%81%D0%B8%D1%81%D1%82%D0%B5%D0%BC%D0%B0&amp;action=edit&amp;redlink=1" TargetMode="External"/><Relationship Id="rId17" Type="http://schemas.openxmlformats.org/officeDocument/2006/relationships/hyperlink" Target="https://uk.wikipedia.org/wiki/%D0%92%D0%B8%D1%8F%D0%B2%D0%BB%D0%B5%D0%BD%D0%BD%D1%8F_%D1%82%D0%B0_%D0%B2%D0%B8%D0%BF%D1%80%D0%B0%D0%B2%D0%BB%D0%B5%D0%BD%D0%BD%D1%8F_%D0%BF%D0%BE%D0%BC%D0%B8%D0%BB%D0%BE%D0%BA" TargetMode="External"/><Relationship Id="rId2" Type="http://schemas.openxmlformats.org/officeDocument/2006/relationships/numbering" Target="numbering.xml"/><Relationship Id="rId16" Type="http://schemas.openxmlformats.org/officeDocument/2006/relationships/hyperlink" Target="https://uk.wikipedia.org/wiki/%D0%9A%D0%BE%D0%BC%D1%83%D0%BD%D1%96%D0%BA%D0%B0%D1%86%D1%96%D1%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86%D0%BD%D1%84%D0%BE%D1%80%D0%BC%D0%B0%D1%86%D1%96%D1%8F" TargetMode="External"/><Relationship Id="rId5" Type="http://schemas.openxmlformats.org/officeDocument/2006/relationships/webSettings" Target="webSettings.xml"/><Relationship Id="rId15" Type="http://schemas.openxmlformats.org/officeDocument/2006/relationships/hyperlink" Target="https://uk.wikipedia.org/wiki/%D0%A1%D0%B8%D0%BD%D1%85%D1%80%D0%BE%D0%BD%D1%96%D0%B7%D0%B0%D1%86%D1%96%D1%8F" TargetMode="External"/><Relationship Id="rId10" Type="http://schemas.openxmlformats.org/officeDocument/2006/relationships/hyperlink" Target="https://uk.wikipedia.org/wiki/%D0%90%D0%B2%D1%82%D0%B5%D0%BD%D1%82%D0%B8%D1%84%D1%96%D0%BA%D0%B0%D1%86%D1%96%D1%8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k.wikipedia.org/wiki/MAC-%D0%BF%D1%96%D0%B4%D0%BF%D0%B8%D1%81" TargetMode="External"/><Relationship Id="rId14" Type="http://schemas.openxmlformats.org/officeDocument/2006/relationships/hyperlink" Target="https://uk.wikipedia.org/wiki/%D0%A1%D0%B5%D0%BC%D0%B0%D0%BD%D1%82%D0%B8%D0%BA%D0%B0_(%D1%96%D0%BD%D1%84%D0%BE%D1%80%D0%BC%D0%B0%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608E-6FD9-48CF-8605-F5BBF302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16</Pages>
  <Words>25993</Words>
  <Characters>14817</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256</cp:revision>
  <cp:lastPrinted>2025-07-14T08:19:00Z</cp:lastPrinted>
  <dcterms:created xsi:type="dcterms:W3CDTF">2025-06-19T12:20:00Z</dcterms:created>
  <dcterms:modified xsi:type="dcterms:W3CDTF">2025-07-30T14:35:00Z</dcterms:modified>
</cp:coreProperties>
</file>