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F4331" w14:textId="7EDB230D" w:rsidR="00F93ADB" w:rsidRPr="00855E98" w:rsidRDefault="00F93ADB" w:rsidP="00F93ADB">
      <w:pPr>
        <w:spacing w:after="0" w:line="240" w:lineRule="auto"/>
        <w:ind w:firstLine="142"/>
        <w:rPr>
          <w:rFonts w:ascii="Times New Roman" w:eastAsia="MS Mincho" w:hAnsi="Times New Roman"/>
          <w:i/>
          <w:noProof/>
          <w:color w:val="000000"/>
          <w:sz w:val="28"/>
          <w:szCs w:val="28"/>
          <w:lang w:val="uk-UA" w:eastAsia="ru-RU"/>
        </w:rPr>
      </w:pPr>
      <w:bookmarkStart w:id="0" w:name="_GoBack"/>
      <w:r w:rsidRPr="00855E98">
        <w:rPr>
          <w:rFonts w:ascii="Times New Roman" w:eastAsia="MS Mincho" w:hAnsi="Times New Roman"/>
          <w:i/>
          <w:noProof/>
          <w:color w:val="000000"/>
          <w:sz w:val="28"/>
          <w:szCs w:val="28"/>
          <w:lang w:val="uk-UA" w:eastAsia="ru-RU"/>
        </w:rPr>
        <w:t xml:space="preserve">                                                                               ЗАТВЕРДЖЕНО</w:t>
      </w:r>
    </w:p>
    <w:p w14:paraId="4F0169D8" w14:textId="77777777" w:rsidR="00F93ADB" w:rsidRPr="00855E98" w:rsidRDefault="00F93ADB" w:rsidP="00F93ADB">
      <w:pPr>
        <w:spacing w:after="0" w:line="240" w:lineRule="auto"/>
        <w:ind w:firstLine="142"/>
        <w:rPr>
          <w:rFonts w:ascii="Times New Roman" w:eastAsia="Times New Roman" w:hAnsi="Times New Roman"/>
          <w:b/>
          <w:bCs/>
          <w:color w:val="000000"/>
          <w:sz w:val="28"/>
          <w:szCs w:val="28"/>
          <w:lang w:val="uk-UA" w:eastAsia="ru-RU"/>
        </w:rPr>
      </w:pPr>
      <w:r w:rsidRPr="00855E98">
        <w:rPr>
          <w:rFonts w:ascii="Times New Roman" w:eastAsia="MS Mincho" w:hAnsi="Times New Roman"/>
          <w:i/>
          <w:noProof/>
          <w:color w:val="000000"/>
          <w:sz w:val="28"/>
          <w:szCs w:val="28"/>
          <w:lang w:val="uk-UA" w:eastAsia="ru-RU"/>
        </w:rPr>
        <w:t xml:space="preserve">                                                                              Рішення виконкому міської ради</w:t>
      </w:r>
    </w:p>
    <w:p w14:paraId="7C5A35BF" w14:textId="5C14C918" w:rsidR="007D2A3A" w:rsidRPr="00855E98" w:rsidRDefault="00F93ADB" w:rsidP="00651431">
      <w:pPr>
        <w:tabs>
          <w:tab w:val="left" w:pos="5595"/>
        </w:tabs>
        <w:spacing w:after="0" w:line="240" w:lineRule="auto"/>
        <w:rPr>
          <w:rFonts w:ascii="Times New Roman" w:hAnsi="Times New Roman"/>
          <w:i/>
          <w:color w:val="000000"/>
          <w:sz w:val="28"/>
          <w:szCs w:val="28"/>
          <w:lang w:val="uk-UA"/>
        </w:rPr>
      </w:pPr>
      <w:r w:rsidRPr="00855E98">
        <w:rPr>
          <w:rFonts w:ascii="Times New Roman" w:hAnsi="Times New Roman"/>
          <w:b/>
          <w:i/>
          <w:color w:val="000000"/>
          <w:sz w:val="28"/>
          <w:szCs w:val="28"/>
          <w:lang w:val="uk-UA"/>
        </w:rPr>
        <w:tab/>
      </w:r>
      <w:r w:rsidR="000E510F" w:rsidRPr="00855E98">
        <w:rPr>
          <w:rFonts w:ascii="Times New Roman" w:hAnsi="Times New Roman"/>
          <w:i/>
          <w:color w:val="000000"/>
          <w:sz w:val="28"/>
          <w:szCs w:val="28"/>
          <w:lang w:val="uk-UA"/>
        </w:rPr>
        <w:t>25.07.2025 №938</w:t>
      </w:r>
    </w:p>
    <w:p w14:paraId="0FF7A78D" w14:textId="77777777" w:rsidR="00501A88" w:rsidRPr="00855E98" w:rsidRDefault="00F93ADB" w:rsidP="00F93ADB">
      <w:pPr>
        <w:spacing w:after="0" w:line="240" w:lineRule="auto"/>
        <w:jc w:val="center"/>
        <w:rPr>
          <w:rFonts w:ascii="Times New Roman" w:hAnsi="Times New Roman"/>
          <w:b/>
          <w:i/>
          <w:spacing w:val="-10"/>
          <w:sz w:val="28"/>
          <w:szCs w:val="28"/>
          <w:lang w:val="uk-UA"/>
        </w:rPr>
      </w:pPr>
      <w:r w:rsidRPr="00855E98">
        <w:rPr>
          <w:rFonts w:ascii="Times New Roman" w:hAnsi="Times New Roman"/>
          <w:b/>
          <w:i/>
          <w:spacing w:val="-10"/>
          <w:sz w:val="28"/>
          <w:szCs w:val="28"/>
          <w:lang w:val="uk-UA"/>
        </w:rPr>
        <w:t>ПОЛІТИКА ЩОДО МОБІЛЬНИХ ПРИСТРОЇВ, ДИСТАНЦІЙНОЇ РОБОТИ ТА РОБОТИ З ДОМУ</w:t>
      </w:r>
      <w:r w:rsidR="00501A88" w:rsidRPr="00855E98">
        <w:rPr>
          <w:rFonts w:ascii="Times New Roman" w:hAnsi="Times New Roman"/>
          <w:b/>
          <w:i/>
          <w:spacing w:val="-10"/>
          <w:sz w:val="28"/>
          <w:szCs w:val="28"/>
          <w:lang w:val="uk-UA"/>
        </w:rPr>
        <w:t xml:space="preserve"> ВИКОНАВЧОГО КОМІТЕТУ </w:t>
      </w:r>
    </w:p>
    <w:p w14:paraId="7CD87C9C" w14:textId="7650348E" w:rsidR="00F93ADB" w:rsidRPr="00855E98" w:rsidRDefault="00501A88" w:rsidP="00F93ADB">
      <w:pPr>
        <w:spacing w:after="0" w:line="240" w:lineRule="auto"/>
        <w:jc w:val="center"/>
        <w:rPr>
          <w:rFonts w:ascii="Times New Roman" w:hAnsi="Times New Roman"/>
          <w:b/>
          <w:i/>
          <w:spacing w:val="-10"/>
          <w:sz w:val="28"/>
          <w:szCs w:val="28"/>
          <w:lang w:val="uk-UA"/>
        </w:rPr>
      </w:pPr>
      <w:r w:rsidRPr="00855E98">
        <w:rPr>
          <w:rFonts w:ascii="Times New Roman" w:hAnsi="Times New Roman"/>
          <w:b/>
          <w:i/>
          <w:spacing w:val="-10"/>
          <w:sz w:val="28"/>
          <w:szCs w:val="28"/>
          <w:lang w:val="uk-UA"/>
        </w:rPr>
        <w:t>КРИВОРІЗЬКОЇ МІСЬКОЇ РАДИ</w:t>
      </w:r>
    </w:p>
    <w:p w14:paraId="7135E344" w14:textId="3B5CA895" w:rsidR="00F93ADB" w:rsidRPr="00855E98" w:rsidRDefault="00F93ADB" w:rsidP="00F93ADB">
      <w:pPr>
        <w:spacing w:after="0" w:line="240" w:lineRule="auto"/>
        <w:jc w:val="center"/>
        <w:rPr>
          <w:rFonts w:ascii="Times New Roman" w:hAnsi="Times New Roman"/>
          <w:b/>
          <w:i/>
          <w:spacing w:val="-10"/>
          <w:sz w:val="28"/>
          <w:szCs w:val="28"/>
          <w:lang w:val="uk-UA"/>
        </w:rPr>
      </w:pPr>
    </w:p>
    <w:p w14:paraId="4D46F4BA" w14:textId="77777777" w:rsidR="00F93ADB" w:rsidRPr="00855E98" w:rsidRDefault="00F93ADB" w:rsidP="00F93ADB">
      <w:pPr>
        <w:pStyle w:val="4"/>
        <w:spacing w:before="0" w:after="0" w:line="240" w:lineRule="auto"/>
        <w:jc w:val="center"/>
        <w:rPr>
          <w:rFonts w:ascii="Times New Roman" w:hAnsi="Times New Roman"/>
          <w:i/>
          <w:lang w:val="uk-UA"/>
        </w:rPr>
      </w:pPr>
      <w:r w:rsidRPr="00855E98">
        <w:rPr>
          <w:rFonts w:ascii="Times New Roman" w:hAnsi="Times New Roman"/>
          <w:i/>
          <w:lang w:val="uk-UA"/>
        </w:rPr>
        <w:t>1. Загальні положення</w:t>
      </w:r>
    </w:p>
    <w:p w14:paraId="2A208285" w14:textId="6F483E3D" w:rsidR="00F93ADB" w:rsidRPr="00855E98" w:rsidRDefault="00F93ADB" w:rsidP="00F93ADB">
      <w:pPr>
        <w:spacing w:after="0" w:line="240" w:lineRule="auto"/>
        <w:ind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 xml:space="preserve">1.1. Політика щодо мобільних пристроїв, дистанційної роботи та роботи з дому виконавчого комітету Криворізької міської ради (надалі – Політика мобільних пристроїв) є документом для запобігання несанкціонованому доступу до мобільних пристроїв як у межах, так і за межами контрольованої зони (надалі – КЗ) виконкому міської ради </w:t>
      </w:r>
      <w:r w:rsidR="00961778" w:rsidRPr="00855E98">
        <w:rPr>
          <w:rFonts w:ascii="Times New Roman" w:hAnsi="Times New Roman"/>
          <w:color w:val="000000"/>
          <w:sz w:val="28"/>
          <w:szCs w:val="28"/>
          <w:lang w:val="uk-UA"/>
        </w:rPr>
        <w:t>в</w:t>
      </w:r>
      <w:r w:rsidR="00336BAF" w:rsidRPr="00855E98">
        <w:rPr>
          <w:rFonts w:ascii="Times New Roman" w:hAnsi="Times New Roman"/>
          <w:color w:val="000000"/>
          <w:sz w:val="28"/>
          <w:szCs w:val="28"/>
          <w:lang w:val="uk-UA"/>
        </w:rPr>
        <w:t xml:space="preserve"> </w:t>
      </w:r>
      <w:r w:rsidRPr="00855E98">
        <w:rPr>
          <w:rFonts w:ascii="Times New Roman" w:hAnsi="Times New Roman"/>
          <w:color w:val="000000"/>
          <w:sz w:val="28"/>
          <w:szCs w:val="28"/>
          <w:lang w:val="uk-UA"/>
        </w:rPr>
        <w:t>області дії системи управління інформаційно</w:t>
      </w:r>
      <w:r w:rsidR="005B4F4C" w:rsidRPr="00855E98">
        <w:rPr>
          <w:rFonts w:ascii="Times New Roman" w:hAnsi="Times New Roman"/>
          <w:color w:val="000000"/>
          <w:sz w:val="28"/>
          <w:szCs w:val="28"/>
          <w:lang w:val="uk-UA"/>
        </w:rPr>
        <w:t>ю</w:t>
      </w:r>
      <w:r w:rsidRPr="00855E98">
        <w:rPr>
          <w:rFonts w:ascii="Times New Roman" w:hAnsi="Times New Roman"/>
          <w:color w:val="000000"/>
          <w:sz w:val="28"/>
          <w:szCs w:val="28"/>
          <w:lang w:val="uk-UA"/>
        </w:rPr>
        <w:t xml:space="preserve"> безпек</w:t>
      </w:r>
      <w:r w:rsidR="005B4F4C" w:rsidRPr="00855E98">
        <w:rPr>
          <w:rFonts w:ascii="Times New Roman" w:hAnsi="Times New Roman"/>
          <w:color w:val="000000"/>
          <w:sz w:val="28"/>
          <w:szCs w:val="28"/>
          <w:lang w:val="uk-UA"/>
        </w:rPr>
        <w:t>ою</w:t>
      </w:r>
      <w:r w:rsidRPr="00855E98">
        <w:rPr>
          <w:rFonts w:ascii="Times New Roman" w:hAnsi="Times New Roman"/>
          <w:color w:val="000000"/>
          <w:sz w:val="28"/>
          <w:szCs w:val="28"/>
          <w:lang w:val="uk-UA"/>
        </w:rPr>
        <w:t xml:space="preserve"> (надалі – СУІБ).</w:t>
      </w:r>
    </w:p>
    <w:p w14:paraId="70711E52" w14:textId="3B5C964E" w:rsidR="00F93ADB" w:rsidRPr="00855E98" w:rsidRDefault="00F93ADB" w:rsidP="00AB6A24">
      <w:pPr>
        <w:spacing w:after="0" w:line="240" w:lineRule="auto"/>
        <w:ind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 xml:space="preserve">1.2. Політика мобільних пристроїв розроблена відповідно до вимог чинного законодавства України, міжнародних стандартів та нормативно-правових актів, що регламентують сферу інформаційної безпеки, а саме: Законів України «Про інформацію», «Про захист персональних даних», «Про доступ до публічної інформації», «Про захист інформації в інформаційно-комунікаційних системах»; ДСТУ ISO/IEC 27001:2023 (ISO/IEC 27001:2022, IDT) «Інформаційна безпека, </w:t>
      </w:r>
      <w:proofErr w:type="spellStart"/>
      <w:r w:rsidRPr="00855E98">
        <w:rPr>
          <w:rFonts w:ascii="Times New Roman" w:hAnsi="Times New Roman"/>
          <w:color w:val="000000"/>
          <w:sz w:val="28"/>
          <w:szCs w:val="28"/>
          <w:lang w:val="uk-UA"/>
        </w:rPr>
        <w:t>кібербезпека</w:t>
      </w:r>
      <w:proofErr w:type="spellEnd"/>
      <w:r w:rsidRPr="00855E98">
        <w:rPr>
          <w:rFonts w:ascii="Times New Roman" w:hAnsi="Times New Roman"/>
          <w:color w:val="000000"/>
          <w:sz w:val="28"/>
          <w:szCs w:val="28"/>
          <w:lang w:val="uk-UA"/>
        </w:rPr>
        <w:t xml:space="preserve"> та захист конфіденційності. Системи керування інформаційною безпекою. Вимоги», ДСТУ EN ISO/IEC 27005:2023 (IDT; ISO/IEC 27005:2022, IDT) </w:t>
      </w:r>
      <w:r w:rsidR="00C02BE0" w:rsidRPr="00855E98">
        <w:rPr>
          <w:rFonts w:ascii="Times New Roman" w:hAnsi="Times New Roman"/>
          <w:color w:val="000000"/>
          <w:sz w:val="28"/>
          <w:szCs w:val="28"/>
          <w:lang w:val="uk-UA"/>
        </w:rPr>
        <w:t>«</w:t>
      </w:r>
      <w:r w:rsidRPr="00855E98">
        <w:rPr>
          <w:rFonts w:ascii="Times New Roman" w:hAnsi="Times New Roman"/>
          <w:color w:val="000000"/>
          <w:sz w:val="28"/>
          <w:szCs w:val="28"/>
          <w:lang w:val="uk-UA"/>
        </w:rPr>
        <w:t xml:space="preserve">Інформаційна безпека, </w:t>
      </w:r>
      <w:proofErr w:type="spellStart"/>
      <w:r w:rsidRPr="00855E98">
        <w:rPr>
          <w:rFonts w:ascii="Times New Roman" w:hAnsi="Times New Roman"/>
          <w:color w:val="000000"/>
          <w:sz w:val="28"/>
          <w:szCs w:val="28"/>
          <w:lang w:val="uk-UA"/>
        </w:rPr>
        <w:t>кібербезпека</w:t>
      </w:r>
      <w:proofErr w:type="spellEnd"/>
      <w:r w:rsidRPr="00855E98">
        <w:rPr>
          <w:rFonts w:ascii="Times New Roman" w:hAnsi="Times New Roman"/>
          <w:color w:val="000000"/>
          <w:sz w:val="28"/>
          <w:szCs w:val="28"/>
          <w:lang w:val="uk-UA"/>
        </w:rPr>
        <w:t xml:space="preserve"> та захист конфіденційності. Настанова керування ризиками інформаційної безпеки</w:t>
      </w:r>
      <w:r w:rsidR="00C02BE0" w:rsidRPr="00855E98">
        <w:rPr>
          <w:rFonts w:ascii="Times New Roman" w:hAnsi="Times New Roman"/>
          <w:color w:val="000000"/>
          <w:sz w:val="28"/>
          <w:szCs w:val="28"/>
          <w:lang w:val="uk-UA"/>
        </w:rPr>
        <w:t>»</w:t>
      </w:r>
      <w:r w:rsidRPr="00855E98">
        <w:rPr>
          <w:rFonts w:ascii="Times New Roman" w:hAnsi="Times New Roman"/>
          <w:color w:val="000000"/>
          <w:sz w:val="28"/>
          <w:szCs w:val="28"/>
          <w:lang w:val="uk-UA"/>
        </w:rPr>
        <w:t xml:space="preserve">, ДСТУ ISO 31000:2018  (ISO 31000:2018, IDT) </w:t>
      </w:r>
      <w:r w:rsidR="00C02BE0" w:rsidRPr="00855E98">
        <w:rPr>
          <w:rFonts w:ascii="Times New Roman" w:hAnsi="Times New Roman"/>
          <w:color w:val="000000"/>
          <w:sz w:val="28"/>
          <w:szCs w:val="28"/>
          <w:lang w:val="uk-UA"/>
        </w:rPr>
        <w:t>«</w:t>
      </w:r>
      <w:r w:rsidRPr="00855E98">
        <w:rPr>
          <w:rFonts w:ascii="Times New Roman" w:hAnsi="Times New Roman"/>
          <w:color w:val="000000"/>
          <w:sz w:val="28"/>
          <w:szCs w:val="28"/>
          <w:lang w:val="uk-UA"/>
        </w:rPr>
        <w:t>Менеджмент ризиків. Принципи та настанови</w:t>
      </w:r>
      <w:r w:rsidR="00C02BE0" w:rsidRPr="00855E98">
        <w:rPr>
          <w:rFonts w:ascii="Times New Roman" w:hAnsi="Times New Roman"/>
          <w:color w:val="000000"/>
          <w:sz w:val="28"/>
          <w:szCs w:val="28"/>
          <w:lang w:val="uk-UA"/>
        </w:rPr>
        <w:t>»</w:t>
      </w:r>
      <w:r w:rsidRPr="00855E98">
        <w:rPr>
          <w:rFonts w:ascii="Times New Roman" w:hAnsi="Times New Roman"/>
          <w:color w:val="000000"/>
          <w:sz w:val="28"/>
          <w:szCs w:val="28"/>
          <w:lang w:val="uk-UA"/>
        </w:rPr>
        <w:t xml:space="preserve">, ДСТУ ISO/IEC 27002:2023 (ISO/IEC 27002:2022, IDT) «Інформаційна безпека, </w:t>
      </w:r>
      <w:proofErr w:type="spellStart"/>
      <w:r w:rsidRPr="00855E98">
        <w:rPr>
          <w:rFonts w:ascii="Times New Roman" w:hAnsi="Times New Roman"/>
          <w:color w:val="000000"/>
          <w:sz w:val="28"/>
          <w:szCs w:val="28"/>
          <w:lang w:val="uk-UA"/>
        </w:rPr>
        <w:t>кібербезпека</w:t>
      </w:r>
      <w:proofErr w:type="spellEnd"/>
      <w:r w:rsidRPr="00855E98">
        <w:rPr>
          <w:rFonts w:ascii="Times New Roman" w:hAnsi="Times New Roman"/>
          <w:color w:val="000000"/>
          <w:sz w:val="28"/>
          <w:szCs w:val="28"/>
          <w:lang w:val="uk-UA"/>
        </w:rPr>
        <w:t xml:space="preserve"> та захист конфіденційності. Засоби контролювання інформаційної безпеки» (</w:t>
      </w:r>
      <w:r w:rsidR="00AB6A24" w:rsidRPr="00855E98">
        <w:rPr>
          <w:rFonts w:ascii="Times New Roman" w:hAnsi="Times New Roman"/>
          <w:color w:val="000000"/>
          <w:sz w:val="28"/>
          <w:szCs w:val="28"/>
          <w:lang w:val="uk-UA"/>
        </w:rPr>
        <w:t>на</w:t>
      </w:r>
      <w:r w:rsidRPr="00855E98">
        <w:rPr>
          <w:rFonts w:ascii="Times New Roman" w:hAnsi="Times New Roman"/>
          <w:color w:val="000000"/>
          <w:sz w:val="28"/>
          <w:szCs w:val="28"/>
          <w:lang w:val="uk-UA"/>
        </w:rPr>
        <w:t xml:space="preserve">далі – ISO 27002), ДСТУ ISO/IEC 27701:2022 (ISO/IEC 27701:2019, IDT) «Методи безпеки. Розширення до ISO/IEC 27001 та ISO/IEC 27002 для </w:t>
      </w:r>
      <w:r w:rsidR="00EF7046" w:rsidRPr="00855E98">
        <w:rPr>
          <w:rFonts w:ascii="Times New Roman" w:hAnsi="Times New Roman"/>
          <w:color w:val="000000"/>
          <w:sz w:val="28"/>
          <w:szCs w:val="28"/>
          <w:lang w:val="uk-UA"/>
        </w:rPr>
        <w:t>керування</w:t>
      </w:r>
      <w:r w:rsidRPr="00855E98">
        <w:rPr>
          <w:rFonts w:ascii="Times New Roman" w:hAnsi="Times New Roman"/>
          <w:color w:val="000000"/>
          <w:sz w:val="28"/>
          <w:szCs w:val="28"/>
          <w:lang w:val="uk-UA"/>
        </w:rPr>
        <w:t xml:space="preserve"> конфіденційною інформацією. Вимоги та </w:t>
      </w:r>
      <w:r w:rsidR="00EF7046" w:rsidRPr="00855E98">
        <w:rPr>
          <w:rFonts w:ascii="Times New Roman" w:hAnsi="Times New Roman"/>
          <w:color w:val="000000"/>
          <w:sz w:val="28"/>
          <w:szCs w:val="28"/>
          <w:lang w:val="uk-UA"/>
        </w:rPr>
        <w:t>настанови</w:t>
      </w:r>
      <w:r w:rsidRPr="00855E98">
        <w:rPr>
          <w:rFonts w:ascii="Times New Roman" w:hAnsi="Times New Roman"/>
          <w:color w:val="000000"/>
          <w:sz w:val="28"/>
          <w:szCs w:val="28"/>
          <w:lang w:val="uk-UA"/>
        </w:rPr>
        <w:t>»</w:t>
      </w:r>
      <w:r w:rsidR="00C2743D" w:rsidRPr="00855E98">
        <w:rPr>
          <w:rFonts w:ascii="Times New Roman" w:hAnsi="Times New Roman"/>
          <w:color w:val="000000"/>
          <w:sz w:val="28"/>
          <w:szCs w:val="28"/>
          <w:lang w:val="uk-UA"/>
        </w:rPr>
        <w:t>,</w:t>
      </w:r>
      <w:r w:rsidR="00AB6A24" w:rsidRPr="00855E98">
        <w:rPr>
          <w:rFonts w:ascii="Times New Roman" w:hAnsi="Times New Roman"/>
          <w:color w:val="000000"/>
          <w:sz w:val="28"/>
          <w:szCs w:val="28"/>
          <w:lang w:val="uk-UA"/>
        </w:rPr>
        <w:t xml:space="preserve"> Регламенту Європейського Парламенту і Ради (ЄС) 2016/679 від 27 квітня 2016 року про захист фізичних осіб у зв’язку з опрацюванням персональних даних і про вільний рух таких даних, та про скасування Директиви 95/46/ЄC </w:t>
      </w:r>
      <w:r w:rsidR="00EF7046" w:rsidRPr="00855E98">
        <w:rPr>
          <w:rFonts w:ascii="Times New Roman" w:hAnsi="Times New Roman"/>
          <w:color w:val="000000"/>
          <w:sz w:val="28"/>
          <w:szCs w:val="28"/>
          <w:lang w:val="uk-UA"/>
        </w:rPr>
        <w:t>(Загального регламенту про захист даних</w:t>
      </w:r>
      <w:r w:rsidR="00C2743D" w:rsidRPr="00855E98">
        <w:rPr>
          <w:rFonts w:ascii="Times New Roman" w:hAnsi="Times New Roman"/>
          <w:color w:val="000000"/>
          <w:sz w:val="28"/>
          <w:szCs w:val="28"/>
          <w:lang w:val="uk-UA"/>
        </w:rPr>
        <w:t>) (</w:t>
      </w:r>
      <w:r w:rsidR="00EF7046" w:rsidRPr="00855E98">
        <w:rPr>
          <w:rFonts w:ascii="Times New Roman" w:hAnsi="Times New Roman"/>
          <w:color w:val="000000"/>
          <w:sz w:val="28"/>
          <w:szCs w:val="28"/>
          <w:lang w:val="uk-UA"/>
        </w:rPr>
        <w:t>надалі – GDPR)</w:t>
      </w:r>
      <w:r w:rsidR="00AB6A24" w:rsidRPr="00855E98">
        <w:rPr>
          <w:rFonts w:ascii="Times New Roman" w:hAnsi="Times New Roman"/>
          <w:color w:val="000000"/>
          <w:sz w:val="28"/>
          <w:szCs w:val="28"/>
          <w:lang w:val="uk-UA"/>
        </w:rPr>
        <w:t xml:space="preserve">, Наказу Адміністрації </w:t>
      </w:r>
      <w:proofErr w:type="spellStart"/>
      <w:r w:rsidR="00AB6A24" w:rsidRPr="00855E98">
        <w:rPr>
          <w:rFonts w:ascii="Times New Roman" w:hAnsi="Times New Roman"/>
          <w:color w:val="000000"/>
          <w:sz w:val="28"/>
          <w:szCs w:val="28"/>
          <w:lang w:val="uk-UA"/>
        </w:rPr>
        <w:t>ДержСпецзв’язку</w:t>
      </w:r>
      <w:proofErr w:type="spellEnd"/>
      <w:r w:rsidR="00AB6A24" w:rsidRPr="00855E98">
        <w:rPr>
          <w:rFonts w:ascii="Times New Roman" w:hAnsi="Times New Roman"/>
          <w:color w:val="000000"/>
          <w:sz w:val="28"/>
          <w:szCs w:val="28"/>
          <w:lang w:val="uk-UA"/>
        </w:rPr>
        <w:t xml:space="preserve"> України від 06 жовтня 2021 року №601 </w:t>
      </w:r>
      <w:r w:rsidR="00EF7046" w:rsidRPr="00855E98">
        <w:rPr>
          <w:rFonts w:ascii="Times New Roman" w:hAnsi="Times New Roman"/>
          <w:color w:val="000000"/>
          <w:sz w:val="28"/>
          <w:szCs w:val="28"/>
          <w:lang w:val="uk-UA"/>
        </w:rPr>
        <w:t xml:space="preserve">«Про затвердження Методичних рекомендацій щодо підвищення рівня </w:t>
      </w:r>
      <w:proofErr w:type="spellStart"/>
      <w:r w:rsidR="00EF7046" w:rsidRPr="00855E98">
        <w:rPr>
          <w:rFonts w:ascii="Times New Roman" w:hAnsi="Times New Roman"/>
          <w:color w:val="000000"/>
          <w:sz w:val="28"/>
          <w:szCs w:val="28"/>
          <w:lang w:val="uk-UA"/>
        </w:rPr>
        <w:t>кіберзахисту</w:t>
      </w:r>
      <w:proofErr w:type="spellEnd"/>
      <w:r w:rsidR="00EF7046" w:rsidRPr="00855E98">
        <w:rPr>
          <w:rFonts w:ascii="Times New Roman" w:hAnsi="Times New Roman"/>
          <w:color w:val="000000"/>
          <w:sz w:val="28"/>
          <w:szCs w:val="28"/>
          <w:lang w:val="uk-UA"/>
        </w:rPr>
        <w:t xml:space="preserve"> критичної інформаційної інфраструктури» (зі змінами)</w:t>
      </w:r>
      <w:r w:rsidR="00AB6A24" w:rsidRPr="00855E98">
        <w:rPr>
          <w:rFonts w:ascii="Times New Roman" w:hAnsi="Times New Roman"/>
          <w:color w:val="000000"/>
          <w:sz w:val="28"/>
          <w:szCs w:val="28"/>
          <w:lang w:val="uk-UA"/>
        </w:rPr>
        <w:t>,</w:t>
      </w:r>
      <w:r w:rsidR="0011498F" w:rsidRPr="00855E98">
        <w:rPr>
          <w:rFonts w:ascii="Times New Roman" w:hAnsi="Times New Roman"/>
          <w:color w:val="000000"/>
          <w:sz w:val="28"/>
          <w:szCs w:val="28"/>
          <w:lang w:val="uk-UA"/>
        </w:rPr>
        <w:t xml:space="preserve"> </w:t>
      </w:r>
      <w:r w:rsidR="00AB6A24" w:rsidRPr="00855E98">
        <w:rPr>
          <w:rFonts w:ascii="Times New Roman" w:hAnsi="Times New Roman"/>
          <w:color w:val="000000"/>
          <w:sz w:val="28"/>
          <w:szCs w:val="28"/>
          <w:lang w:val="uk-UA"/>
        </w:rPr>
        <w:t xml:space="preserve">Стандарту інформаційної безпеки NIST </w:t>
      </w:r>
      <w:proofErr w:type="spellStart"/>
      <w:r w:rsidR="00AB6A24" w:rsidRPr="00855E98">
        <w:rPr>
          <w:rFonts w:ascii="Times New Roman" w:hAnsi="Times New Roman"/>
          <w:color w:val="000000"/>
          <w:sz w:val="28"/>
          <w:szCs w:val="28"/>
          <w:lang w:val="uk-UA"/>
        </w:rPr>
        <w:t>Special</w:t>
      </w:r>
      <w:proofErr w:type="spellEnd"/>
      <w:r w:rsidR="00AB6A24" w:rsidRPr="00855E98">
        <w:rPr>
          <w:rFonts w:ascii="Times New Roman" w:hAnsi="Times New Roman"/>
          <w:color w:val="000000"/>
          <w:sz w:val="28"/>
          <w:szCs w:val="28"/>
          <w:lang w:val="uk-UA"/>
        </w:rPr>
        <w:t xml:space="preserve"> </w:t>
      </w:r>
      <w:proofErr w:type="spellStart"/>
      <w:r w:rsidR="00AB6A24" w:rsidRPr="00855E98">
        <w:rPr>
          <w:rFonts w:ascii="Times New Roman" w:hAnsi="Times New Roman"/>
          <w:color w:val="000000"/>
          <w:sz w:val="28"/>
          <w:szCs w:val="28"/>
          <w:lang w:val="uk-UA"/>
        </w:rPr>
        <w:t>Publication</w:t>
      </w:r>
      <w:proofErr w:type="spellEnd"/>
      <w:r w:rsidR="00AB6A24" w:rsidRPr="00855E98">
        <w:rPr>
          <w:rFonts w:ascii="Times New Roman" w:hAnsi="Times New Roman"/>
          <w:color w:val="000000"/>
          <w:sz w:val="28"/>
          <w:szCs w:val="28"/>
          <w:lang w:val="uk-UA"/>
        </w:rPr>
        <w:t xml:space="preserve"> 800-53  </w:t>
      </w:r>
      <w:proofErr w:type="spellStart"/>
      <w:r w:rsidR="00AB6A24" w:rsidRPr="00855E98">
        <w:rPr>
          <w:rFonts w:ascii="Times New Roman" w:hAnsi="Times New Roman"/>
          <w:color w:val="000000"/>
          <w:sz w:val="28"/>
          <w:szCs w:val="28"/>
          <w:lang w:val="uk-UA"/>
        </w:rPr>
        <w:t>Re</w:t>
      </w:r>
      <w:r w:rsidR="00B95595" w:rsidRPr="00855E98">
        <w:rPr>
          <w:rFonts w:ascii="Times New Roman" w:hAnsi="Times New Roman"/>
          <w:color w:val="000000"/>
          <w:sz w:val="28"/>
          <w:szCs w:val="28"/>
          <w:lang w:val="uk-UA"/>
        </w:rPr>
        <w:t>-</w:t>
      </w:r>
      <w:r w:rsidR="00AB6A24" w:rsidRPr="00855E98">
        <w:rPr>
          <w:rFonts w:ascii="Times New Roman" w:hAnsi="Times New Roman"/>
          <w:color w:val="000000"/>
          <w:sz w:val="28"/>
          <w:szCs w:val="28"/>
          <w:lang w:val="uk-UA"/>
        </w:rPr>
        <w:t>vision</w:t>
      </w:r>
      <w:proofErr w:type="spellEnd"/>
      <w:r w:rsidR="00B95595" w:rsidRPr="00855E98">
        <w:rPr>
          <w:rFonts w:ascii="Times New Roman" w:hAnsi="Times New Roman"/>
          <w:color w:val="000000"/>
          <w:sz w:val="28"/>
          <w:szCs w:val="28"/>
          <w:lang w:val="uk-UA"/>
        </w:rPr>
        <w:t xml:space="preserve"> </w:t>
      </w:r>
      <w:r w:rsidR="00AB6A24" w:rsidRPr="00855E98">
        <w:rPr>
          <w:rFonts w:ascii="Times New Roman" w:hAnsi="Times New Roman"/>
          <w:color w:val="000000"/>
          <w:sz w:val="28"/>
          <w:szCs w:val="28"/>
          <w:lang w:val="uk-UA"/>
        </w:rPr>
        <w:t>5</w:t>
      </w:r>
      <w:r w:rsidR="0011498F" w:rsidRPr="00855E98">
        <w:rPr>
          <w:rFonts w:ascii="Times New Roman" w:hAnsi="Times New Roman"/>
          <w:color w:val="000000"/>
          <w:sz w:val="28"/>
          <w:szCs w:val="28"/>
          <w:lang w:val="uk-UA"/>
        </w:rPr>
        <w:t xml:space="preserve"> </w:t>
      </w:r>
      <w:r w:rsidR="00AB6A24" w:rsidRPr="00855E98">
        <w:rPr>
          <w:rFonts w:ascii="Times New Roman" w:hAnsi="Times New Roman"/>
          <w:color w:val="000000"/>
          <w:sz w:val="28"/>
          <w:szCs w:val="28"/>
          <w:lang w:val="uk-UA"/>
        </w:rPr>
        <w:t>«</w:t>
      </w:r>
      <w:proofErr w:type="spellStart"/>
      <w:r w:rsidR="00AB6A24" w:rsidRPr="00855E98">
        <w:rPr>
          <w:rFonts w:ascii="Times New Roman" w:hAnsi="Times New Roman"/>
          <w:color w:val="000000"/>
          <w:sz w:val="28"/>
          <w:szCs w:val="28"/>
          <w:lang w:val="uk-UA"/>
        </w:rPr>
        <w:t>Security</w:t>
      </w:r>
      <w:proofErr w:type="spellEnd"/>
      <w:r w:rsidR="00AB6A24" w:rsidRPr="00855E98">
        <w:rPr>
          <w:rFonts w:ascii="Times New Roman" w:hAnsi="Times New Roman"/>
          <w:color w:val="000000"/>
          <w:sz w:val="28"/>
          <w:szCs w:val="28"/>
          <w:lang w:val="uk-UA"/>
        </w:rPr>
        <w:t xml:space="preserve"> </w:t>
      </w:r>
      <w:proofErr w:type="spellStart"/>
      <w:r w:rsidR="00AB6A24" w:rsidRPr="00855E98">
        <w:rPr>
          <w:rFonts w:ascii="Times New Roman" w:hAnsi="Times New Roman"/>
          <w:color w:val="000000"/>
          <w:sz w:val="28"/>
          <w:szCs w:val="28"/>
          <w:lang w:val="uk-UA"/>
        </w:rPr>
        <w:t>and</w:t>
      </w:r>
      <w:proofErr w:type="spellEnd"/>
      <w:r w:rsidR="00AB6A24" w:rsidRPr="00855E98">
        <w:rPr>
          <w:rFonts w:ascii="Times New Roman" w:hAnsi="Times New Roman"/>
          <w:color w:val="000000"/>
          <w:sz w:val="28"/>
          <w:szCs w:val="28"/>
          <w:lang w:val="uk-UA"/>
        </w:rPr>
        <w:t xml:space="preserve"> </w:t>
      </w:r>
      <w:proofErr w:type="spellStart"/>
      <w:r w:rsidR="00AB6A24" w:rsidRPr="00855E98">
        <w:rPr>
          <w:rFonts w:ascii="Times New Roman" w:hAnsi="Times New Roman"/>
          <w:color w:val="000000"/>
          <w:sz w:val="28"/>
          <w:szCs w:val="28"/>
          <w:lang w:val="uk-UA"/>
        </w:rPr>
        <w:t>Privacy</w:t>
      </w:r>
      <w:proofErr w:type="spellEnd"/>
      <w:r w:rsidR="00AB6A24" w:rsidRPr="00855E98">
        <w:rPr>
          <w:rFonts w:ascii="Times New Roman" w:hAnsi="Times New Roman"/>
          <w:color w:val="000000"/>
          <w:sz w:val="28"/>
          <w:szCs w:val="28"/>
          <w:lang w:val="uk-UA"/>
        </w:rPr>
        <w:t xml:space="preserve"> </w:t>
      </w:r>
      <w:proofErr w:type="spellStart"/>
      <w:r w:rsidR="00AB6A24" w:rsidRPr="00855E98">
        <w:rPr>
          <w:rFonts w:ascii="Times New Roman" w:hAnsi="Times New Roman"/>
          <w:color w:val="000000"/>
          <w:sz w:val="28"/>
          <w:szCs w:val="28"/>
          <w:lang w:val="uk-UA"/>
        </w:rPr>
        <w:t>Controlsfor</w:t>
      </w:r>
      <w:proofErr w:type="spellEnd"/>
      <w:r w:rsidR="00AB6A24" w:rsidRPr="00855E98">
        <w:rPr>
          <w:rFonts w:ascii="Times New Roman" w:hAnsi="Times New Roman"/>
          <w:color w:val="000000"/>
          <w:sz w:val="28"/>
          <w:szCs w:val="28"/>
          <w:lang w:val="uk-UA"/>
        </w:rPr>
        <w:t xml:space="preserve"> </w:t>
      </w:r>
      <w:proofErr w:type="spellStart"/>
      <w:r w:rsidR="00AB6A24" w:rsidRPr="00855E98">
        <w:rPr>
          <w:rFonts w:ascii="Times New Roman" w:hAnsi="Times New Roman"/>
          <w:color w:val="000000"/>
          <w:sz w:val="28"/>
          <w:szCs w:val="28"/>
          <w:lang w:val="uk-UA"/>
        </w:rPr>
        <w:t>Information</w:t>
      </w:r>
      <w:proofErr w:type="spellEnd"/>
      <w:r w:rsidR="00AB6A24" w:rsidRPr="00855E98">
        <w:rPr>
          <w:rFonts w:ascii="Times New Roman" w:hAnsi="Times New Roman"/>
          <w:color w:val="000000"/>
          <w:sz w:val="28"/>
          <w:szCs w:val="28"/>
          <w:lang w:val="uk-UA"/>
        </w:rPr>
        <w:t xml:space="preserve"> </w:t>
      </w:r>
      <w:proofErr w:type="spellStart"/>
      <w:r w:rsidR="00AB6A24" w:rsidRPr="00855E98">
        <w:rPr>
          <w:rFonts w:ascii="Times New Roman" w:hAnsi="Times New Roman"/>
          <w:color w:val="000000"/>
          <w:sz w:val="28"/>
          <w:szCs w:val="28"/>
          <w:lang w:val="uk-UA"/>
        </w:rPr>
        <w:t>Systems</w:t>
      </w:r>
      <w:proofErr w:type="spellEnd"/>
      <w:r w:rsidR="00AB6A24" w:rsidRPr="00855E98">
        <w:rPr>
          <w:rFonts w:ascii="Times New Roman" w:hAnsi="Times New Roman"/>
          <w:color w:val="000000"/>
          <w:sz w:val="28"/>
          <w:szCs w:val="28"/>
          <w:lang w:val="uk-UA"/>
        </w:rPr>
        <w:t xml:space="preserve"> </w:t>
      </w:r>
      <w:proofErr w:type="spellStart"/>
      <w:r w:rsidR="00AB6A24" w:rsidRPr="00855E98">
        <w:rPr>
          <w:rFonts w:ascii="Times New Roman" w:hAnsi="Times New Roman"/>
          <w:color w:val="000000"/>
          <w:sz w:val="28"/>
          <w:szCs w:val="28"/>
          <w:lang w:val="uk-UA"/>
        </w:rPr>
        <w:t>and</w:t>
      </w:r>
      <w:proofErr w:type="spellEnd"/>
      <w:r w:rsidR="00AB6A24" w:rsidRPr="00855E98">
        <w:rPr>
          <w:rFonts w:ascii="Times New Roman" w:hAnsi="Times New Roman"/>
          <w:color w:val="000000"/>
          <w:sz w:val="28"/>
          <w:szCs w:val="28"/>
          <w:lang w:val="uk-UA"/>
        </w:rPr>
        <w:t xml:space="preserve"> </w:t>
      </w:r>
      <w:proofErr w:type="spellStart"/>
      <w:r w:rsidR="00AB6A24" w:rsidRPr="00855E98">
        <w:rPr>
          <w:rFonts w:ascii="Times New Roman" w:hAnsi="Times New Roman"/>
          <w:color w:val="000000"/>
          <w:sz w:val="28"/>
          <w:szCs w:val="28"/>
          <w:lang w:val="uk-UA"/>
        </w:rPr>
        <w:t>Organizations</w:t>
      </w:r>
      <w:proofErr w:type="spellEnd"/>
      <w:r w:rsidR="00AB6A24" w:rsidRPr="00855E98">
        <w:rPr>
          <w:rFonts w:ascii="Times New Roman" w:hAnsi="Times New Roman"/>
          <w:color w:val="000000"/>
          <w:sz w:val="28"/>
          <w:szCs w:val="28"/>
          <w:lang w:val="uk-UA"/>
        </w:rPr>
        <w:t xml:space="preserve">», Структури </w:t>
      </w:r>
      <w:proofErr w:type="spellStart"/>
      <w:r w:rsidR="00AB6A24" w:rsidRPr="00855E98">
        <w:rPr>
          <w:rFonts w:ascii="Times New Roman" w:hAnsi="Times New Roman"/>
          <w:color w:val="000000"/>
          <w:sz w:val="28"/>
          <w:szCs w:val="28"/>
          <w:lang w:val="uk-UA"/>
        </w:rPr>
        <w:t>кібербезпеки</w:t>
      </w:r>
      <w:proofErr w:type="spellEnd"/>
      <w:r w:rsidR="00AB6A24" w:rsidRPr="00855E98">
        <w:rPr>
          <w:rFonts w:ascii="Times New Roman" w:hAnsi="Times New Roman"/>
          <w:color w:val="000000"/>
          <w:sz w:val="28"/>
          <w:szCs w:val="28"/>
          <w:lang w:val="uk-UA"/>
        </w:rPr>
        <w:t xml:space="preserve"> </w:t>
      </w:r>
      <w:proofErr w:type="spellStart"/>
      <w:r w:rsidR="00AB6A24" w:rsidRPr="00855E98">
        <w:rPr>
          <w:rFonts w:ascii="Times New Roman" w:hAnsi="Times New Roman"/>
          <w:color w:val="000000"/>
          <w:sz w:val="28"/>
          <w:szCs w:val="28"/>
          <w:lang w:val="uk-UA"/>
        </w:rPr>
        <w:t>The</w:t>
      </w:r>
      <w:proofErr w:type="spellEnd"/>
      <w:r w:rsidR="00AB6A24" w:rsidRPr="00855E98">
        <w:rPr>
          <w:rFonts w:ascii="Times New Roman" w:hAnsi="Times New Roman"/>
          <w:color w:val="000000"/>
          <w:sz w:val="28"/>
          <w:szCs w:val="28"/>
          <w:lang w:val="uk-UA"/>
        </w:rPr>
        <w:t xml:space="preserve"> NIST </w:t>
      </w:r>
      <w:proofErr w:type="spellStart"/>
      <w:r w:rsidR="00AB6A24" w:rsidRPr="00855E98">
        <w:rPr>
          <w:rFonts w:ascii="Times New Roman" w:hAnsi="Times New Roman"/>
          <w:color w:val="000000"/>
          <w:sz w:val="28"/>
          <w:szCs w:val="28"/>
          <w:lang w:val="uk-UA"/>
        </w:rPr>
        <w:t>Cybersecurity</w:t>
      </w:r>
      <w:proofErr w:type="spellEnd"/>
      <w:r w:rsidR="00AB6A24" w:rsidRPr="00855E98">
        <w:rPr>
          <w:rFonts w:ascii="Times New Roman" w:hAnsi="Times New Roman"/>
          <w:color w:val="000000"/>
          <w:sz w:val="28"/>
          <w:szCs w:val="28"/>
          <w:lang w:val="uk-UA"/>
        </w:rPr>
        <w:t xml:space="preserve"> </w:t>
      </w:r>
      <w:proofErr w:type="spellStart"/>
      <w:r w:rsidR="00AB6A24" w:rsidRPr="00855E98">
        <w:rPr>
          <w:rFonts w:ascii="Times New Roman" w:hAnsi="Times New Roman"/>
          <w:color w:val="000000"/>
          <w:sz w:val="28"/>
          <w:szCs w:val="28"/>
          <w:lang w:val="uk-UA"/>
        </w:rPr>
        <w:t>Framework</w:t>
      </w:r>
      <w:proofErr w:type="spellEnd"/>
      <w:r w:rsidR="00AB6A24" w:rsidRPr="00855E98">
        <w:rPr>
          <w:rFonts w:ascii="Times New Roman" w:hAnsi="Times New Roman"/>
          <w:color w:val="000000"/>
          <w:sz w:val="28"/>
          <w:szCs w:val="28"/>
          <w:lang w:val="uk-UA"/>
        </w:rPr>
        <w:t xml:space="preserve"> (CSF) 2.0; </w:t>
      </w:r>
      <w:r w:rsidR="00526F50" w:rsidRPr="00855E98">
        <w:rPr>
          <w:rFonts w:ascii="Times New Roman" w:hAnsi="Times New Roman"/>
          <w:color w:val="000000"/>
          <w:sz w:val="28"/>
          <w:szCs w:val="28"/>
          <w:lang w:val="uk-UA"/>
        </w:rPr>
        <w:t xml:space="preserve">політик, процедур і технічних заходів: </w:t>
      </w:r>
      <w:r w:rsidRPr="00855E98">
        <w:rPr>
          <w:rFonts w:ascii="Times New Roman" w:hAnsi="Times New Roman"/>
          <w:color w:val="000000"/>
          <w:sz w:val="28"/>
          <w:szCs w:val="28"/>
          <w:lang w:val="uk-UA"/>
        </w:rPr>
        <w:t xml:space="preserve">D4.1-СУІБ </w:t>
      </w:r>
      <w:r w:rsidR="0011498F" w:rsidRPr="00855E98">
        <w:rPr>
          <w:rFonts w:ascii="Times New Roman" w:hAnsi="Times New Roman"/>
          <w:color w:val="000000"/>
          <w:sz w:val="28"/>
          <w:szCs w:val="28"/>
          <w:lang w:val="uk-UA"/>
        </w:rPr>
        <w:t>«</w:t>
      </w:r>
      <w:r w:rsidRPr="00855E98">
        <w:rPr>
          <w:rFonts w:ascii="Times New Roman" w:hAnsi="Times New Roman"/>
          <w:color w:val="000000"/>
          <w:sz w:val="28"/>
          <w:szCs w:val="28"/>
          <w:lang w:val="uk-UA"/>
        </w:rPr>
        <w:t>Політика  інформаційної безпеки</w:t>
      </w:r>
      <w:r w:rsidR="0011498F" w:rsidRPr="00855E98">
        <w:rPr>
          <w:rFonts w:ascii="Times New Roman" w:hAnsi="Times New Roman"/>
          <w:color w:val="000000"/>
          <w:sz w:val="28"/>
          <w:szCs w:val="28"/>
          <w:lang w:val="uk-UA"/>
        </w:rPr>
        <w:t>»</w:t>
      </w:r>
      <w:r w:rsidR="00AB6A24" w:rsidRPr="00855E98">
        <w:rPr>
          <w:rFonts w:ascii="Times New Roman" w:hAnsi="Times New Roman"/>
          <w:color w:val="000000"/>
          <w:sz w:val="28"/>
          <w:szCs w:val="28"/>
          <w:lang w:val="uk-UA"/>
        </w:rPr>
        <w:t xml:space="preserve">, </w:t>
      </w:r>
      <w:r w:rsidRPr="00855E98">
        <w:rPr>
          <w:rFonts w:ascii="Times New Roman" w:hAnsi="Times New Roman"/>
          <w:color w:val="000000"/>
          <w:sz w:val="28"/>
          <w:szCs w:val="28"/>
          <w:lang w:val="uk-UA"/>
        </w:rPr>
        <w:t xml:space="preserve">D2.2-СУІБ </w:t>
      </w:r>
      <w:r w:rsidR="0011498F" w:rsidRPr="00855E98">
        <w:rPr>
          <w:rFonts w:ascii="Times New Roman" w:hAnsi="Times New Roman"/>
          <w:color w:val="000000"/>
          <w:sz w:val="28"/>
          <w:szCs w:val="28"/>
          <w:lang w:val="uk-UA"/>
        </w:rPr>
        <w:t>«</w:t>
      </w:r>
      <w:r w:rsidRPr="00855E98">
        <w:rPr>
          <w:rFonts w:ascii="Times New Roman" w:hAnsi="Times New Roman"/>
          <w:color w:val="000000"/>
          <w:sz w:val="28"/>
          <w:szCs w:val="28"/>
          <w:lang w:val="uk-UA"/>
        </w:rPr>
        <w:t>Політика управління активами</w:t>
      </w:r>
      <w:r w:rsidR="0011498F" w:rsidRPr="00855E98">
        <w:rPr>
          <w:rFonts w:ascii="Times New Roman" w:hAnsi="Times New Roman"/>
          <w:color w:val="000000"/>
          <w:sz w:val="28"/>
          <w:szCs w:val="28"/>
          <w:lang w:val="uk-UA"/>
        </w:rPr>
        <w:t>»</w:t>
      </w:r>
      <w:r w:rsidR="00AB6A24" w:rsidRPr="00855E98">
        <w:rPr>
          <w:rFonts w:ascii="Times New Roman" w:hAnsi="Times New Roman"/>
          <w:color w:val="000000"/>
          <w:sz w:val="28"/>
          <w:szCs w:val="28"/>
          <w:lang w:val="uk-UA"/>
        </w:rPr>
        <w:t xml:space="preserve">, </w:t>
      </w:r>
      <w:r w:rsidRPr="00855E98">
        <w:rPr>
          <w:rFonts w:ascii="Times New Roman" w:hAnsi="Times New Roman"/>
          <w:color w:val="000000"/>
          <w:sz w:val="28"/>
          <w:szCs w:val="28"/>
          <w:lang w:val="uk-UA"/>
        </w:rPr>
        <w:t xml:space="preserve">D10-СУІБ </w:t>
      </w:r>
      <w:r w:rsidR="0011498F" w:rsidRPr="00855E98">
        <w:rPr>
          <w:rFonts w:ascii="Times New Roman" w:hAnsi="Times New Roman"/>
          <w:color w:val="000000"/>
          <w:sz w:val="28"/>
          <w:szCs w:val="28"/>
          <w:lang w:val="uk-UA"/>
        </w:rPr>
        <w:t>«</w:t>
      </w:r>
      <w:r w:rsidRPr="00855E98">
        <w:rPr>
          <w:rFonts w:ascii="Times New Roman" w:hAnsi="Times New Roman"/>
          <w:color w:val="000000"/>
          <w:sz w:val="28"/>
          <w:szCs w:val="28"/>
          <w:lang w:val="uk-UA"/>
        </w:rPr>
        <w:t>Методології оцінки та обробки ризиків</w:t>
      </w:r>
      <w:r w:rsidR="0011498F" w:rsidRPr="00855E98">
        <w:rPr>
          <w:rFonts w:ascii="Times New Roman" w:hAnsi="Times New Roman"/>
          <w:color w:val="000000"/>
          <w:sz w:val="28"/>
          <w:szCs w:val="28"/>
          <w:lang w:val="uk-UA"/>
        </w:rPr>
        <w:t>»</w:t>
      </w:r>
      <w:r w:rsidR="00AB6A24" w:rsidRPr="00855E98">
        <w:rPr>
          <w:rFonts w:ascii="Times New Roman" w:hAnsi="Times New Roman"/>
          <w:color w:val="000000"/>
          <w:sz w:val="28"/>
          <w:szCs w:val="28"/>
          <w:lang w:val="uk-UA"/>
        </w:rPr>
        <w:t xml:space="preserve">, </w:t>
      </w:r>
      <w:r w:rsidRPr="00855E98">
        <w:rPr>
          <w:rFonts w:ascii="Times New Roman" w:hAnsi="Times New Roman"/>
          <w:color w:val="000000"/>
          <w:sz w:val="28"/>
          <w:szCs w:val="28"/>
          <w:lang w:val="uk-UA"/>
        </w:rPr>
        <w:t xml:space="preserve">D14.6-СУІБ </w:t>
      </w:r>
      <w:r w:rsidR="0011498F" w:rsidRPr="00855E98">
        <w:rPr>
          <w:rFonts w:ascii="Times New Roman" w:hAnsi="Times New Roman"/>
          <w:color w:val="000000"/>
          <w:sz w:val="28"/>
          <w:szCs w:val="28"/>
          <w:lang w:val="uk-UA"/>
        </w:rPr>
        <w:t>«</w:t>
      </w:r>
      <w:r w:rsidRPr="00855E98">
        <w:rPr>
          <w:rFonts w:ascii="Times New Roman" w:hAnsi="Times New Roman"/>
          <w:color w:val="000000"/>
          <w:sz w:val="28"/>
          <w:szCs w:val="28"/>
          <w:lang w:val="uk-UA"/>
        </w:rPr>
        <w:t>Політика класифікації інформації</w:t>
      </w:r>
      <w:r w:rsidR="0011498F" w:rsidRPr="00855E98">
        <w:rPr>
          <w:rFonts w:ascii="Times New Roman" w:hAnsi="Times New Roman"/>
          <w:color w:val="000000"/>
          <w:sz w:val="28"/>
          <w:szCs w:val="28"/>
          <w:lang w:val="uk-UA"/>
        </w:rPr>
        <w:t>»</w:t>
      </w:r>
      <w:r w:rsidR="00AB6A24" w:rsidRPr="00855E98">
        <w:rPr>
          <w:rFonts w:ascii="Times New Roman" w:hAnsi="Times New Roman"/>
          <w:color w:val="000000"/>
          <w:sz w:val="28"/>
          <w:szCs w:val="28"/>
          <w:lang w:val="uk-UA"/>
        </w:rPr>
        <w:t xml:space="preserve">, </w:t>
      </w:r>
      <w:r w:rsidRPr="00855E98">
        <w:rPr>
          <w:rFonts w:ascii="Times New Roman" w:hAnsi="Times New Roman"/>
          <w:color w:val="000000"/>
          <w:sz w:val="28"/>
          <w:szCs w:val="28"/>
          <w:lang w:val="uk-UA"/>
        </w:rPr>
        <w:t xml:space="preserve">D14.14-СУІБ </w:t>
      </w:r>
      <w:r w:rsidR="0011498F" w:rsidRPr="00855E98">
        <w:rPr>
          <w:rFonts w:ascii="Times New Roman" w:hAnsi="Times New Roman"/>
          <w:color w:val="000000"/>
          <w:sz w:val="28"/>
          <w:szCs w:val="28"/>
          <w:lang w:val="uk-UA"/>
        </w:rPr>
        <w:t>«</w:t>
      </w:r>
      <w:r w:rsidRPr="00855E98">
        <w:rPr>
          <w:rFonts w:ascii="Times New Roman" w:hAnsi="Times New Roman"/>
          <w:color w:val="000000"/>
          <w:sz w:val="28"/>
          <w:szCs w:val="28"/>
          <w:lang w:val="uk-UA"/>
        </w:rPr>
        <w:t>Політика контролю доступу</w:t>
      </w:r>
      <w:r w:rsidR="0011498F" w:rsidRPr="00855E98">
        <w:rPr>
          <w:rFonts w:ascii="Times New Roman" w:hAnsi="Times New Roman"/>
          <w:color w:val="000000"/>
          <w:sz w:val="28"/>
          <w:szCs w:val="28"/>
          <w:lang w:val="uk-UA"/>
        </w:rPr>
        <w:t>»</w:t>
      </w:r>
      <w:r w:rsidRPr="00855E98">
        <w:rPr>
          <w:rFonts w:ascii="Times New Roman" w:hAnsi="Times New Roman"/>
          <w:color w:val="000000"/>
          <w:sz w:val="28"/>
          <w:szCs w:val="28"/>
          <w:lang w:val="uk-UA"/>
        </w:rPr>
        <w:t>.</w:t>
      </w:r>
    </w:p>
    <w:p w14:paraId="3EA533AA" w14:textId="77777777" w:rsidR="00F93ADB" w:rsidRPr="00855E98" w:rsidRDefault="00F93ADB" w:rsidP="00F93ADB">
      <w:pPr>
        <w:spacing w:line="276" w:lineRule="auto"/>
        <w:ind w:left="850"/>
        <w:jc w:val="both"/>
        <w:rPr>
          <w:sz w:val="24"/>
          <w:szCs w:val="24"/>
          <w:lang w:val="uk-UA"/>
        </w:rPr>
      </w:pPr>
    </w:p>
    <w:p w14:paraId="024C987A" w14:textId="0567F9B8" w:rsidR="00F93ADB" w:rsidRPr="00855E98" w:rsidRDefault="00651431" w:rsidP="00F9101A">
      <w:pPr>
        <w:pStyle w:val="4"/>
        <w:spacing w:before="0" w:after="0" w:line="240" w:lineRule="auto"/>
        <w:jc w:val="center"/>
        <w:rPr>
          <w:rFonts w:ascii="Times New Roman" w:hAnsi="Times New Roman"/>
          <w:i/>
          <w:color w:val="000000"/>
          <w:lang w:val="uk-UA"/>
        </w:rPr>
      </w:pPr>
      <w:bookmarkStart w:id="1" w:name="_Toc262723259"/>
      <w:bookmarkStart w:id="2" w:name="_Toc267048915"/>
      <w:bookmarkStart w:id="3" w:name="_Toc114476849"/>
      <w:r w:rsidRPr="00855E98">
        <w:rPr>
          <w:rFonts w:ascii="Times New Roman" w:hAnsi="Times New Roman"/>
          <w:i/>
          <w:color w:val="000000"/>
          <w:lang w:val="uk-UA"/>
        </w:rPr>
        <w:lastRenderedPageBreak/>
        <w:t>2. Терміни, визначення та скорочення</w:t>
      </w:r>
    </w:p>
    <w:bookmarkEnd w:id="1"/>
    <w:bookmarkEnd w:id="2"/>
    <w:bookmarkEnd w:id="3"/>
    <w:p w14:paraId="6BE04CC5" w14:textId="16577D6F" w:rsidR="00F9101A" w:rsidRPr="00855E98" w:rsidRDefault="00F9101A" w:rsidP="00F9101A">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2.1. Актив – активом є все, що має цінність для виконкому міської ради й потребує захисту (інформаційний актив, апаратне забезпечення, програмне забезпечення, інфраструктура, мережа розповсюдження інформації, посадові особи, сервіси, технології та ресурси (фінансові, технічні, адміністративні, організаційні) для забезпечення інформаційної діяльності, нематеріальні активи (імідж, довіра, сертифікати відповідності, ліцензії тощо).</w:t>
      </w:r>
    </w:p>
    <w:p w14:paraId="16EE09B8" w14:textId="059DE2D7" w:rsidR="00F9101A" w:rsidRPr="00855E98" w:rsidRDefault="00F9101A" w:rsidP="00F9101A">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 xml:space="preserve">2.2. Власник активу – відповідальна посадова особа або відділи, управління інші виконавчі органи міської ради,  у розпорядженні та/або користуванні, та/або розробці, та/або підтримці яких перебуває актив, що може впливати на інформаційну безпеку (надалі </w:t>
      </w:r>
      <w:r w:rsidRPr="00855E98">
        <w:rPr>
          <w:rFonts w:ascii="Times New Roman" w:hAnsi="Times New Roman"/>
          <w:color w:val="000000"/>
          <w:sz w:val="28"/>
          <w:szCs w:val="28"/>
          <w:lang w:val="uk-UA"/>
        </w:rPr>
        <w:sym w:font="Symbol" w:char="F02D"/>
      </w:r>
      <w:r w:rsidRPr="00855E98">
        <w:rPr>
          <w:rFonts w:ascii="Times New Roman" w:hAnsi="Times New Roman"/>
          <w:color w:val="000000"/>
          <w:sz w:val="28"/>
          <w:szCs w:val="28"/>
          <w:lang w:val="uk-UA"/>
        </w:rPr>
        <w:t xml:space="preserve"> ІБ) та кібербезпеку.</w:t>
      </w:r>
      <w:r w:rsidR="0011498F" w:rsidRPr="00855E98">
        <w:rPr>
          <w:rFonts w:ascii="Times New Roman" w:hAnsi="Times New Roman"/>
          <w:color w:val="000000"/>
          <w:sz w:val="28"/>
          <w:szCs w:val="28"/>
          <w:lang w:val="uk-UA"/>
        </w:rPr>
        <w:t>*</w:t>
      </w:r>
    </w:p>
    <w:p w14:paraId="44F79DE7" w14:textId="77777777" w:rsidR="00F9101A" w:rsidRPr="00855E98" w:rsidRDefault="00F9101A" w:rsidP="00F9101A">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 xml:space="preserve">2.3. </w:t>
      </w:r>
      <w:r w:rsidRPr="00855E98">
        <w:rPr>
          <w:rFonts w:ascii="Times New Roman" w:hAnsi="Times New Roman"/>
          <w:color w:val="000000"/>
          <w:spacing w:val="-8"/>
          <w:sz w:val="28"/>
          <w:szCs w:val="28"/>
          <w:lang w:val="uk-UA"/>
        </w:rPr>
        <w:t xml:space="preserve">Інформаційний актив (надалі </w:t>
      </w:r>
      <w:r w:rsidRPr="00855E98">
        <w:rPr>
          <w:rFonts w:ascii="Times New Roman" w:hAnsi="Times New Roman"/>
          <w:color w:val="000000"/>
          <w:spacing w:val="-8"/>
          <w:sz w:val="28"/>
          <w:szCs w:val="28"/>
          <w:lang w:val="uk-UA"/>
        </w:rPr>
        <w:sym w:font="Symbol" w:char="F02D"/>
      </w:r>
      <w:r w:rsidRPr="00855E98">
        <w:rPr>
          <w:rFonts w:ascii="Times New Roman" w:hAnsi="Times New Roman"/>
          <w:color w:val="000000"/>
          <w:spacing w:val="-8"/>
          <w:sz w:val="28"/>
          <w:szCs w:val="28"/>
          <w:lang w:val="uk-UA"/>
        </w:rPr>
        <w:t xml:space="preserve"> ІА) – це сукупність відомостей (інформації</w:t>
      </w:r>
      <w:r w:rsidRPr="00855E98">
        <w:rPr>
          <w:rFonts w:ascii="Times New Roman" w:hAnsi="Times New Roman"/>
          <w:color w:val="000000"/>
          <w:sz w:val="28"/>
          <w:szCs w:val="28"/>
          <w:lang w:val="uk-UA"/>
        </w:rPr>
        <w:t xml:space="preserve"> у фізичній або електронній формі), що представляє цінність для виконкому  міської ради, а також будь-яка інформаційна система обробки, обміну чи фізичного місця зберігання інформації.</w:t>
      </w:r>
    </w:p>
    <w:p w14:paraId="6A717A63" w14:textId="77777777" w:rsidR="00F9101A" w:rsidRPr="00855E98" w:rsidRDefault="00F9101A" w:rsidP="00F9101A">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 xml:space="preserve">2.4. Єдина інформаційна система міста Кривий Ріг (надалі – ЄІС) – багатофункціональна інтегрована автоматизована система, що безпосередньо забезпечує реалізацію функцій її суб’єктів, інформаційну підтримку та супроводження їх діяльності й становить сукупність взаємопов’язаних функціональних підсистем, програмно-інформаційних комплексів, комп’ютерних програм, програмно-технічних та технічних засобів телекомунікації, які забезпечують логічне поєднання визначених інформаційних ресурсів, обробку й захист інформації, внутрішню та зовнішню інформаційну взаємодію. </w:t>
      </w:r>
    </w:p>
    <w:p w14:paraId="1E710F25" w14:textId="0DD61259" w:rsidR="00F9101A" w:rsidRPr="00855E98" w:rsidRDefault="00F9101A" w:rsidP="00F9101A">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 xml:space="preserve">2.5. </w:t>
      </w:r>
      <w:proofErr w:type="spellStart"/>
      <w:r w:rsidRPr="00855E98">
        <w:rPr>
          <w:rFonts w:ascii="Times New Roman" w:hAnsi="Times New Roman"/>
          <w:color w:val="000000"/>
          <w:sz w:val="28"/>
          <w:szCs w:val="28"/>
          <w:lang w:val="uk-UA"/>
        </w:rPr>
        <w:t>Chief</w:t>
      </w:r>
      <w:proofErr w:type="spellEnd"/>
      <w:r w:rsidRPr="00855E98">
        <w:rPr>
          <w:rFonts w:ascii="Times New Roman" w:hAnsi="Times New Roman"/>
          <w:color w:val="000000"/>
          <w:sz w:val="28"/>
          <w:szCs w:val="28"/>
          <w:lang w:val="uk-UA"/>
        </w:rPr>
        <w:t xml:space="preserve"> </w:t>
      </w:r>
      <w:proofErr w:type="spellStart"/>
      <w:r w:rsidRPr="00855E98">
        <w:rPr>
          <w:rFonts w:ascii="Times New Roman" w:hAnsi="Times New Roman"/>
          <w:color w:val="000000"/>
          <w:sz w:val="28"/>
          <w:szCs w:val="28"/>
          <w:lang w:val="uk-UA"/>
        </w:rPr>
        <w:t>Executive</w:t>
      </w:r>
      <w:proofErr w:type="spellEnd"/>
      <w:r w:rsidRPr="00855E98">
        <w:rPr>
          <w:rFonts w:ascii="Times New Roman" w:hAnsi="Times New Roman"/>
          <w:color w:val="000000"/>
          <w:sz w:val="28"/>
          <w:szCs w:val="28"/>
          <w:lang w:val="uk-UA"/>
        </w:rPr>
        <w:t xml:space="preserve"> </w:t>
      </w:r>
      <w:proofErr w:type="spellStart"/>
      <w:r w:rsidRPr="00855E98">
        <w:rPr>
          <w:rFonts w:ascii="Times New Roman" w:hAnsi="Times New Roman"/>
          <w:color w:val="000000"/>
          <w:sz w:val="28"/>
          <w:szCs w:val="28"/>
          <w:lang w:val="uk-UA"/>
        </w:rPr>
        <w:t>Officer</w:t>
      </w:r>
      <w:proofErr w:type="spellEnd"/>
      <w:r w:rsidRPr="00855E98">
        <w:rPr>
          <w:rFonts w:ascii="Times New Roman" w:hAnsi="Times New Roman"/>
          <w:color w:val="000000"/>
          <w:sz w:val="28"/>
          <w:szCs w:val="28"/>
          <w:lang w:val="uk-UA"/>
        </w:rPr>
        <w:t xml:space="preserve"> ( надалі – CEO)</w:t>
      </w:r>
      <w:r w:rsidR="005E2763" w:rsidRPr="00855E98">
        <w:rPr>
          <w:rFonts w:ascii="Times New Roman" w:hAnsi="Times New Roman"/>
          <w:color w:val="000000"/>
          <w:sz w:val="28"/>
          <w:szCs w:val="28"/>
          <w:lang w:val="uk-UA"/>
        </w:rPr>
        <w:t xml:space="preserve"> </w:t>
      </w:r>
      <w:r w:rsidRPr="00855E98">
        <w:rPr>
          <w:rFonts w:ascii="Times New Roman" w:hAnsi="Times New Roman"/>
          <w:color w:val="000000"/>
          <w:sz w:val="28"/>
          <w:szCs w:val="28"/>
          <w:lang w:val="uk-UA"/>
        </w:rPr>
        <w:t>– власник і розпорядник СУІБ.</w:t>
      </w:r>
    </w:p>
    <w:p w14:paraId="725EB67C" w14:textId="23568C9E" w:rsidR="00F9101A" w:rsidRPr="00855E98" w:rsidRDefault="00F9101A" w:rsidP="00F9101A">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2.6. </w:t>
      </w:r>
      <w:proofErr w:type="spellStart"/>
      <w:r w:rsidRPr="00855E98">
        <w:rPr>
          <w:rFonts w:ascii="Times New Roman" w:hAnsi="Times New Roman"/>
          <w:color w:val="000000"/>
          <w:sz w:val="28"/>
          <w:szCs w:val="28"/>
          <w:lang w:val="uk-UA"/>
        </w:rPr>
        <w:t>Chief</w:t>
      </w:r>
      <w:proofErr w:type="spellEnd"/>
      <w:r w:rsidRPr="00855E98">
        <w:rPr>
          <w:rFonts w:ascii="Times New Roman" w:hAnsi="Times New Roman"/>
          <w:color w:val="000000"/>
          <w:sz w:val="28"/>
          <w:szCs w:val="28"/>
          <w:lang w:val="uk-UA"/>
        </w:rPr>
        <w:t xml:space="preserve"> </w:t>
      </w:r>
      <w:proofErr w:type="spellStart"/>
      <w:r w:rsidRPr="00855E98">
        <w:rPr>
          <w:rFonts w:ascii="Times New Roman" w:hAnsi="Times New Roman"/>
          <w:color w:val="000000"/>
          <w:sz w:val="28"/>
          <w:szCs w:val="28"/>
          <w:lang w:val="uk-UA"/>
        </w:rPr>
        <w:t>Security</w:t>
      </w:r>
      <w:proofErr w:type="spellEnd"/>
      <w:r w:rsidRPr="00855E98">
        <w:rPr>
          <w:rFonts w:ascii="Times New Roman" w:hAnsi="Times New Roman"/>
          <w:color w:val="000000"/>
          <w:sz w:val="28"/>
          <w:szCs w:val="28"/>
          <w:lang w:val="uk-UA"/>
        </w:rPr>
        <w:t xml:space="preserve"> </w:t>
      </w:r>
      <w:proofErr w:type="spellStart"/>
      <w:r w:rsidRPr="00855E98">
        <w:rPr>
          <w:rFonts w:ascii="Times New Roman" w:hAnsi="Times New Roman"/>
          <w:color w:val="000000"/>
          <w:sz w:val="28"/>
          <w:szCs w:val="28"/>
          <w:lang w:val="uk-UA"/>
        </w:rPr>
        <w:t>Officer</w:t>
      </w:r>
      <w:proofErr w:type="spellEnd"/>
      <w:r w:rsidRPr="00855E98">
        <w:rPr>
          <w:rFonts w:ascii="Times New Roman" w:hAnsi="Times New Roman"/>
          <w:color w:val="000000"/>
          <w:sz w:val="28"/>
          <w:szCs w:val="28"/>
          <w:lang w:val="uk-UA"/>
        </w:rPr>
        <w:t xml:space="preserve"> (надалі – CSO) – відповідальний за інформаційну безпеку</w:t>
      </w:r>
      <w:r w:rsidR="00FE3B0A" w:rsidRPr="00855E98">
        <w:rPr>
          <w:rFonts w:ascii="Times New Roman" w:hAnsi="Times New Roman"/>
          <w:color w:val="000000"/>
          <w:sz w:val="28"/>
          <w:szCs w:val="28"/>
          <w:lang w:val="uk-UA"/>
        </w:rPr>
        <w:t xml:space="preserve"> (надалі – ІБ)</w:t>
      </w:r>
      <w:r w:rsidRPr="00855E98">
        <w:rPr>
          <w:rFonts w:ascii="Times New Roman" w:hAnsi="Times New Roman"/>
          <w:color w:val="000000"/>
          <w:sz w:val="28"/>
          <w:szCs w:val="28"/>
          <w:lang w:val="uk-UA"/>
        </w:rPr>
        <w:t xml:space="preserve">, який відповідає за </w:t>
      </w:r>
      <w:r w:rsidR="00DE4FD0" w:rsidRPr="00855E98">
        <w:rPr>
          <w:rFonts w:ascii="Times New Roman" w:hAnsi="Times New Roman"/>
          <w:color w:val="000000"/>
          <w:sz w:val="28"/>
          <w:szCs w:val="28"/>
          <w:lang w:val="uk-UA"/>
        </w:rPr>
        <w:t>керування</w:t>
      </w:r>
      <w:r w:rsidRPr="00855E98">
        <w:rPr>
          <w:rFonts w:ascii="Times New Roman" w:hAnsi="Times New Roman"/>
          <w:color w:val="000000"/>
          <w:sz w:val="28"/>
          <w:szCs w:val="28"/>
          <w:lang w:val="uk-UA"/>
        </w:rPr>
        <w:t xml:space="preserve"> процес</w:t>
      </w:r>
      <w:r w:rsidR="00DE4FD0" w:rsidRPr="00855E98">
        <w:rPr>
          <w:rFonts w:ascii="Times New Roman" w:hAnsi="Times New Roman"/>
          <w:color w:val="000000"/>
          <w:sz w:val="28"/>
          <w:szCs w:val="28"/>
          <w:lang w:val="uk-UA"/>
        </w:rPr>
        <w:t>ом</w:t>
      </w:r>
      <w:r w:rsidRPr="00855E98">
        <w:rPr>
          <w:rFonts w:ascii="Times New Roman" w:hAnsi="Times New Roman"/>
          <w:color w:val="000000"/>
          <w:sz w:val="28"/>
          <w:szCs w:val="28"/>
          <w:lang w:val="uk-UA"/>
        </w:rPr>
        <w:t xml:space="preserve"> організації безпеки у виконкомі міської ради, включаючи фізичну безпеку, </w:t>
      </w:r>
      <w:r w:rsidR="008C6402" w:rsidRPr="00855E98">
        <w:rPr>
          <w:rFonts w:ascii="Times New Roman" w:hAnsi="Times New Roman"/>
          <w:color w:val="000000"/>
          <w:sz w:val="28"/>
          <w:szCs w:val="28"/>
          <w:lang w:val="uk-UA"/>
        </w:rPr>
        <w:t>ІБ</w:t>
      </w:r>
      <w:r w:rsidRPr="00855E98">
        <w:rPr>
          <w:rFonts w:ascii="Times New Roman" w:hAnsi="Times New Roman"/>
          <w:color w:val="000000"/>
          <w:sz w:val="28"/>
          <w:szCs w:val="28"/>
          <w:lang w:val="uk-UA"/>
        </w:rPr>
        <w:t xml:space="preserve">, </w:t>
      </w:r>
      <w:proofErr w:type="spellStart"/>
      <w:r w:rsidRPr="00855E98">
        <w:rPr>
          <w:rFonts w:ascii="Times New Roman" w:hAnsi="Times New Roman"/>
          <w:color w:val="000000"/>
          <w:sz w:val="28"/>
          <w:szCs w:val="28"/>
          <w:lang w:val="uk-UA"/>
        </w:rPr>
        <w:t>кібербезпеку</w:t>
      </w:r>
      <w:proofErr w:type="spellEnd"/>
      <w:r w:rsidRPr="00855E98">
        <w:rPr>
          <w:rFonts w:ascii="Times New Roman" w:hAnsi="Times New Roman"/>
          <w:color w:val="000000"/>
          <w:sz w:val="28"/>
          <w:szCs w:val="28"/>
          <w:lang w:val="uk-UA"/>
        </w:rPr>
        <w:t xml:space="preserve"> та інші види безпеки в межах сфери застосування СУІБ. </w:t>
      </w:r>
    </w:p>
    <w:p w14:paraId="368BAE28" w14:textId="76500CCC" w:rsidR="00F9101A" w:rsidRPr="00855E98" w:rsidRDefault="00F9101A" w:rsidP="00F9101A">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 xml:space="preserve">2.7. </w:t>
      </w:r>
      <w:proofErr w:type="spellStart"/>
      <w:r w:rsidRPr="00855E98">
        <w:rPr>
          <w:rFonts w:ascii="Times New Roman" w:hAnsi="Times New Roman"/>
          <w:color w:val="000000"/>
          <w:sz w:val="28"/>
          <w:szCs w:val="28"/>
          <w:lang w:val="uk-UA"/>
        </w:rPr>
        <w:t>Chief</w:t>
      </w:r>
      <w:proofErr w:type="spellEnd"/>
      <w:r w:rsidRPr="00855E98">
        <w:rPr>
          <w:rFonts w:ascii="Times New Roman" w:hAnsi="Times New Roman"/>
          <w:color w:val="000000"/>
          <w:sz w:val="28"/>
          <w:szCs w:val="28"/>
          <w:lang w:val="uk-UA"/>
        </w:rPr>
        <w:t xml:space="preserve"> </w:t>
      </w:r>
      <w:proofErr w:type="spellStart"/>
      <w:r w:rsidRPr="00855E98">
        <w:rPr>
          <w:rFonts w:ascii="Times New Roman" w:hAnsi="Times New Roman"/>
          <w:color w:val="000000"/>
          <w:sz w:val="28"/>
          <w:szCs w:val="28"/>
          <w:lang w:val="uk-UA"/>
        </w:rPr>
        <w:t>Information</w:t>
      </w:r>
      <w:proofErr w:type="spellEnd"/>
      <w:r w:rsidRPr="00855E98">
        <w:rPr>
          <w:rFonts w:ascii="Times New Roman" w:hAnsi="Times New Roman"/>
          <w:color w:val="000000"/>
          <w:sz w:val="28"/>
          <w:szCs w:val="28"/>
          <w:lang w:val="uk-UA"/>
        </w:rPr>
        <w:t xml:space="preserve"> </w:t>
      </w:r>
      <w:proofErr w:type="spellStart"/>
      <w:r w:rsidRPr="00855E98">
        <w:rPr>
          <w:rFonts w:ascii="Times New Roman" w:hAnsi="Times New Roman"/>
          <w:color w:val="000000"/>
          <w:sz w:val="28"/>
          <w:szCs w:val="28"/>
          <w:lang w:val="uk-UA"/>
        </w:rPr>
        <w:t>Security</w:t>
      </w:r>
      <w:proofErr w:type="spellEnd"/>
      <w:r w:rsidRPr="00855E98">
        <w:rPr>
          <w:rFonts w:ascii="Times New Roman" w:hAnsi="Times New Roman"/>
          <w:color w:val="000000"/>
          <w:sz w:val="28"/>
          <w:szCs w:val="28"/>
          <w:lang w:val="uk-UA"/>
        </w:rPr>
        <w:t xml:space="preserve"> </w:t>
      </w:r>
      <w:proofErr w:type="spellStart"/>
      <w:r w:rsidRPr="00855E98">
        <w:rPr>
          <w:rFonts w:ascii="Times New Roman" w:hAnsi="Times New Roman"/>
          <w:color w:val="000000"/>
          <w:sz w:val="28"/>
          <w:szCs w:val="28"/>
          <w:lang w:val="uk-UA"/>
        </w:rPr>
        <w:t>Officer</w:t>
      </w:r>
      <w:proofErr w:type="spellEnd"/>
      <w:r w:rsidRPr="00855E98">
        <w:rPr>
          <w:rFonts w:ascii="Times New Roman" w:hAnsi="Times New Roman"/>
          <w:color w:val="000000"/>
          <w:sz w:val="28"/>
          <w:szCs w:val="28"/>
          <w:lang w:val="uk-UA"/>
        </w:rPr>
        <w:t xml:space="preserve"> (надалі </w:t>
      </w:r>
      <w:r w:rsidRPr="00855E98">
        <w:rPr>
          <w:sz w:val="28"/>
          <w:szCs w:val="28"/>
          <w:lang w:val="uk-UA"/>
        </w:rPr>
        <w:sym w:font="Symbol" w:char="F02D"/>
      </w:r>
      <w:r w:rsidRPr="00855E98">
        <w:rPr>
          <w:rFonts w:ascii="Times New Roman" w:hAnsi="Times New Roman"/>
          <w:color w:val="000000"/>
          <w:sz w:val="28"/>
          <w:szCs w:val="28"/>
          <w:lang w:val="uk-UA"/>
        </w:rPr>
        <w:t xml:space="preserve"> CISO) </w:t>
      </w:r>
      <w:r w:rsidRPr="00855E98">
        <w:rPr>
          <w:rFonts w:ascii="Times New Roman" w:hAnsi="Times New Roman"/>
          <w:color w:val="000000"/>
          <w:sz w:val="28"/>
          <w:szCs w:val="28"/>
          <w:lang w:val="uk-UA"/>
        </w:rPr>
        <w:sym w:font="Symbol" w:char="F02D"/>
      </w:r>
      <w:r w:rsidRPr="00855E98">
        <w:rPr>
          <w:rFonts w:ascii="Times New Roman" w:hAnsi="Times New Roman"/>
          <w:color w:val="000000"/>
          <w:sz w:val="28"/>
          <w:szCs w:val="28"/>
          <w:lang w:val="uk-UA"/>
        </w:rPr>
        <w:t xml:space="preserve"> відповідальний за розробку та впровадження політик і процедур </w:t>
      </w:r>
      <w:r w:rsidR="00FE3B0A" w:rsidRPr="00855E98">
        <w:rPr>
          <w:rFonts w:ascii="Times New Roman" w:hAnsi="Times New Roman"/>
          <w:color w:val="000000"/>
          <w:sz w:val="28"/>
          <w:szCs w:val="28"/>
          <w:lang w:val="uk-UA"/>
        </w:rPr>
        <w:t>ІБ</w:t>
      </w:r>
      <w:r w:rsidRPr="00855E98">
        <w:rPr>
          <w:rFonts w:ascii="Times New Roman" w:hAnsi="Times New Roman"/>
          <w:color w:val="000000"/>
          <w:sz w:val="28"/>
          <w:szCs w:val="28"/>
          <w:lang w:val="uk-UA"/>
        </w:rPr>
        <w:t xml:space="preserve">, управління ризиками, забезпечення </w:t>
      </w:r>
      <w:proofErr w:type="spellStart"/>
      <w:r w:rsidRPr="00855E98">
        <w:rPr>
          <w:rFonts w:ascii="Times New Roman" w:hAnsi="Times New Roman"/>
          <w:color w:val="000000"/>
          <w:sz w:val="28"/>
          <w:szCs w:val="28"/>
          <w:lang w:val="uk-UA"/>
        </w:rPr>
        <w:t>кібербезпеки</w:t>
      </w:r>
      <w:proofErr w:type="spellEnd"/>
      <w:r w:rsidRPr="00855E98">
        <w:rPr>
          <w:rFonts w:ascii="Times New Roman" w:hAnsi="Times New Roman"/>
          <w:color w:val="000000"/>
          <w:sz w:val="28"/>
          <w:szCs w:val="28"/>
          <w:lang w:val="uk-UA"/>
        </w:rPr>
        <w:t>, реагування на інциденти, підвищення обізнаності працівників та контроль за дотриманням законодавства у сфері захисту інформаційних систем і даних.</w:t>
      </w:r>
    </w:p>
    <w:p w14:paraId="27A4F8CB" w14:textId="77777777" w:rsidR="00F9101A" w:rsidRPr="00855E98" w:rsidRDefault="00F9101A" w:rsidP="00F9101A">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 xml:space="preserve">2.8. </w:t>
      </w:r>
      <w:proofErr w:type="spellStart"/>
      <w:r w:rsidRPr="00855E98">
        <w:rPr>
          <w:rFonts w:ascii="Times New Roman" w:hAnsi="Times New Roman"/>
          <w:color w:val="000000"/>
          <w:sz w:val="28"/>
          <w:szCs w:val="28"/>
          <w:lang w:val="uk-UA"/>
        </w:rPr>
        <w:t>Incident</w:t>
      </w:r>
      <w:proofErr w:type="spellEnd"/>
      <w:r w:rsidRPr="00855E98">
        <w:rPr>
          <w:rFonts w:ascii="Times New Roman" w:hAnsi="Times New Roman"/>
          <w:color w:val="000000"/>
          <w:sz w:val="28"/>
          <w:szCs w:val="28"/>
          <w:lang w:val="uk-UA"/>
        </w:rPr>
        <w:t xml:space="preserve"> </w:t>
      </w:r>
      <w:proofErr w:type="spellStart"/>
      <w:r w:rsidRPr="00855E98">
        <w:rPr>
          <w:rFonts w:ascii="Times New Roman" w:hAnsi="Times New Roman"/>
          <w:color w:val="000000"/>
          <w:sz w:val="28"/>
          <w:szCs w:val="28"/>
          <w:lang w:val="uk-UA"/>
        </w:rPr>
        <w:t>Response</w:t>
      </w:r>
      <w:proofErr w:type="spellEnd"/>
      <w:r w:rsidRPr="00855E98">
        <w:rPr>
          <w:rFonts w:ascii="Times New Roman" w:hAnsi="Times New Roman"/>
          <w:color w:val="000000"/>
          <w:sz w:val="28"/>
          <w:szCs w:val="28"/>
          <w:lang w:val="uk-UA"/>
        </w:rPr>
        <w:t xml:space="preserve"> </w:t>
      </w:r>
      <w:proofErr w:type="spellStart"/>
      <w:r w:rsidRPr="00855E98">
        <w:rPr>
          <w:rFonts w:ascii="Times New Roman" w:hAnsi="Times New Roman"/>
          <w:color w:val="000000"/>
          <w:sz w:val="28"/>
          <w:szCs w:val="28"/>
          <w:lang w:val="uk-UA"/>
        </w:rPr>
        <w:t>Team</w:t>
      </w:r>
      <w:proofErr w:type="spellEnd"/>
      <w:r w:rsidRPr="00855E98">
        <w:rPr>
          <w:rFonts w:ascii="Times New Roman" w:hAnsi="Times New Roman"/>
          <w:color w:val="000000"/>
          <w:sz w:val="28"/>
          <w:szCs w:val="28"/>
          <w:lang w:val="uk-UA"/>
        </w:rPr>
        <w:t xml:space="preserve"> (надалі – IRT)  – група реагування на інциденти.</w:t>
      </w:r>
    </w:p>
    <w:p w14:paraId="26138123" w14:textId="4F4BFDB6" w:rsidR="00F9101A" w:rsidRPr="00855E98" w:rsidRDefault="00F9101A" w:rsidP="00F9101A">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2.</w:t>
      </w:r>
      <w:r w:rsidR="004D5FE3" w:rsidRPr="00855E98">
        <w:rPr>
          <w:rFonts w:ascii="Times New Roman" w:hAnsi="Times New Roman"/>
          <w:color w:val="000000"/>
          <w:sz w:val="28"/>
          <w:szCs w:val="28"/>
          <w:lang w:val="uk-UA"/>
        </w:rPr>
        <w:t>9</w:t>
      </w:r>
      <w:r w:rsidRPr="00855E98">
        <w:rPr>
          <w:rFonts w:ascii="Times New Roman" w:hAnsi="Times New Roman"/>
          <w:color w:val="000000"/>
          <w:sz w:val="28"/>
          <w:szCs w:val="28"/>
          <w:lang w:val="uk-UA"/>
        </w:rPr>
        <w:t xml:space="preserve">. </w:t>
      </w:r>
      <w:proofErr w:type="spellStart"/>
      <w:r w:rsidRPr="00855E98">
        <w:rPr>
          <w:rFonts w:ascii="Times New Roman" w:hAnsi="Times New Roman"/>
          <w:color w:val="000000"/>
          <w:sz w:val="28"/>
          <w:szCs w:val="28"/>
          <w:lang w:val="uk-UA"/>
        </w:rPr>
        <w:t>Data</w:t>
      </w:r>
      <w:proofErr w:type="spellEnd"/>
      <w:r w:rsidRPr="00855E98">
        <w:rPr>
          <w:rFonts w:ascii="Times New Roman" w:hAnsi="Times New Roman"/>
          <w:color w:val="000000"/>
          <w:sz w:val="28"/>
          <w:szCs w:val="28"/>
          <w:lang w:val="uk-UA"/>
        </w:rPr>
        <w:t xml:space="preserve"> </w:t>
      </w:r>
      <w:proofErr w:type="spellStart"/>
      <w:r w:rsidRPr="00855E98">
        <w:rPr>
          <w:rFonts w:ascii="Times New Roman" w:hAnsi="Times New Roman"/>
          <w:color w:val="000000"/>
          <w:sz w:val="28"/>
          <w:szCs w:val="28"/>
          <w:lang w:val="uk-UA"/>
        </w:rPr>
        <w:t>Protection</w:t>
      </w:r>
      <w:proofErr w:type="spellEnd"/>
      <w:r w:rsidRPr="00855E98">
        <w:rPr>
          <w:rFonts w:ascii="Times New Roman" w:hAnsi="Times New Roman"/>
          <w:color w:val="000000"/>
          <w:sz w:val="28"/>
          <w:szCs w:val="28"/>
          <w:lang w:val="uk-UA"/>
        </w:rPr>
        <w:t xml:space="preserve"> </w:t>
      </w:r>
      <w:proofErr w:type="spellStart"/>
      <w:r w:rsidRPr="00855E98">
        <w:rPr>
          <w:rFonts w:ascii="Times New Roman" w:hAnsi="Times New Roman"/>
          <w:color w:val="000000"/>
          <w:sz w:val="28"/>
          <w:szCs w:val="28"/>
          <w:lang w:val="uk-UA"/>
        </w:rPr>
        <w:t>Officer</w:t>
      </w:r>
      <w:proofErr w:type="spellEnd"/>
      <w:r w:rsidRPr="00855E98">
        <w:rPr>
          <w:rFonts w:ascii="Times New Roman" w:hAnsi="Times New Roman"/>
          <w:color w:val="000000"/>
          <w:sz w:val="28"/>
          <w:szCs w:val="28"/>
          <w:lang w:val="uk-UA"/>
        </w:rPr>
        <w:t xml:space="preserve"> (надалі </w:t>
      </w:r>
      <w:r w:rsidRPr="00855E98">
        <w:rPr>
          <w:rFonts w:ascii="Times New Roman" w:hAnsi="Times New Roman"/>
          <w:color w:val="000000"/>
          <w:sz w:val="28"/>
          <w:szCs w:val="28"/>
          <w:lang w:val="uk-UA"/>
        </w:rPr>
        <w:sym w:font="Symbol" w:char="F02D"/>
      </w:r>
      <w:r w:rsidRPr="00855E98">
        <w:rPr>
          <w:rFonts w:ascii="Times New Roman" w:hAnsi="Times New Roman"/>
          <w:color w:val="000000"/>
          <w:sz w:val="28"/>
          <w:szCs w:val="28"/>
          <w:lang w:val="uk-UA"/>
        </w:rPr>
        <w:t xml:space="preserve"> DPO) </w:t>
      </w:r>
      <w:r w:rsidRPr="00855E98">
        <w:rPr>
          <w:rFonts w:ascii="Times New Roman" w:hAnsi="Times New Roman"/>
          <w:color w:val="000000"/>
          <w:sz w:val="28"/>
          <w:szCs w:val="28"/>
          <w:lang w:val="uk-UA"/>
        </w:rPr>
        <w:sym w:font="Symbol" w:char="F02D"/>
      </w:r>
      <w:r w:rsidRPr="00855E98">
        <w:rPr>
          <w:rFonts w:ascii="Times New Roman" w:hAnsi="Times New Roman"/>
          <w:color w:val="000000"/>
          <w:sz w:val="28"/>
          <w:szCs w:val="28"/>
          <w:lang w:val="uk-UA"/>
        </w:rPr>
        <w:t xml:space="preserve"> відповідальний за захист персональних даних у виконкомі міської ради, відповідає за організацію роботи, пов’язаної із захистом персональних даних у процесі інформаційної діяльності виконкому в межах області дії СУІБ. </w:t>
      </w:r>
    </w:p>
    <w:p w14:paraId="554DD8DB" w14:textId="0BFD051D" w:rsidR="00F9101A" w:rsidRPr="00855E98" w:rsidRDefault="00F9101A" w:rsidP="00F9101A">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2.1</w:t>
      </w:r>
      <w:r w:rsidR="004D5FE3" w:rsidRPr="00855E98">
        <w:rPr>
          <w:rFonts w:ascii="Times New Roman" w:hAnsi="Times New Roman"/>
          <w:color w:val="000000"/>
          <w:sz w:val="28"/>
          <w:szCs w:val="28"/>
          <w:lang w:val="uk-UA"/>
        </w:rPr>
        <w:t>0</w:t>
      </w:r>
      <w:r w:rsidRPr="00855E98">
        <w:rPr>
          <w:rFonts w:ascii="Times New Roman" w:hAnsi="Times New Roman"/>
          <w:color w:val="000000"/>
          <w:sz w:val="28"/>
          <w:szCs w:val="28"/>
          <w:lang w:val="uk-UA"/>
        </w:rPr>
        <w:t>. Інформаційно-комунікаційна система (надалі – ІКС) – до складу якої належить комплекс апаратних, програмних, апаратно–програмних (фізичних та/або віртуальних) телекомунікаційних засобів, призначених для маршрутизації, комутації, зберігання, приймання, передавання інформації між кінцевим обладнанням ІКС у межах виконання цілей виконкому міської ради.</w:t>
      </w:r>
    </w:p>
    <w:p w14:paraId="26852BCB" w14:textId="67B44107" w:rsidR="00F9101A" w:rsidRPr="00855E98" w:rsidRDefault="00F9101A" w:rsidP="00F9101A">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lastRenderedPageBreak/>
        <w:t>2.1</w:t>
      </w:r>
      <w:r w:rsidR="004D5FE3" w:rsidRPr="00855E98">
        <w:rPr>
          <w:rFonts w:ascii="Times New Roman" w:hAnsi="Times New Roman"/>
          <w:color w:val="000000"/>
          <w:sz w:val="28"/>
          <w:szCs w:val="28"/>
          <w:lang w:val="uk-UA"/>
        </w:rPr>
        <w:t>1</w:t>
      </w:r>
      <w:r w:rsidRPr="00855E98">
        <w:rPr>
          <w:rFonts w:ascii="Times New Roman" w:hAnsi="Times New Roman"/>
          <w:color w:val="000000"/>
          <w:sz w:val="28"/>
          <w:szCs w:val="28"/>
          <w:lang w:val="uk-UA"/>
        </w:rPr>
        <w:t xml:space="preserve">. </w:t>
      </w:r>
      <w:proofErr w:type="spellStart"/>
      <w:r w:rsidRPr="00855E98">
        <w:rPr>
          <w:rFonts w:ascii="Times New Roman" w:hAnsi="Times New Roman"/>
          <w:color w:val="000000"/>
          <w:sz w:val="28"/>
          <w:szCs w:val="28"/>
          <w:lang w:val="uk-UA"/>
        </w:rPr>
        <w:t>Bring</w:t>
      </w:r>
      <w:proofErr w:type="spellEnd"/>
      <w:r w:rsidRPr="00855E98">
        <w:rPr>
          <w:rFonts w:ascii="Times New Roman" w:hAnsi="Times New Roman"/>
          <w:color w:val="000000"/>
          <w:sz w:val="28"/>
          <w:szCs w:val="28"/>
          <w:lang w:val="uk-UA"/>
        </w:rPr>
        <w:t xml:space="preserve"> </w:t>
      </w:r>
      <w:proofErr w:type="spellStart"/>
      <w:r w:rsidRPr="00855E98">
        <w:rPr>
          <w:rFonts w:ascii="Times New Roman" w:hAnsi="Times New Roman"/>
          <w:color w:val="000000"/>
          <w:sz w:val="28"/>
          <w:szCs w:val="28"/>
          <w:lang w:val="uk-UA"/>
        </w:rPr>
        <w:t>your</w:t>
      </w:r>
      <w:proofErr w:type="spellEnd"/>
      <w:r w:rsidRPr="00855E98">
        <w:rPr>
          <w:rFonts w:ascii="Times New Roman" w:hAnsi="Times New Roman"/>
          <w:color w:val="000000"/>
          <w:sz w:val="28"/>
          <w:szCs w:val="28"/>
          <w:lang w:val="uk-UA"/>
        </w:rPr>
        <w:t xml:space="preserve"> </w:t>
      </w:r>
      <w:proofErr w:type="spellStart"/>
      <w:r w:rsidRPr="00855E98">
        <w:rPr>
          <w:rFonts w:ascii="Times New Roman" w:hAnsi="Times New Roman"/>
          <w:color w:val="000000"/>
          <w:sz w:val="28"/>
          <w:szCs w:val="28"/>
          <w:lang w:val="uk-UA"/>
        </w:rPr>
        <w:t>own</w:t>
      </w:r>
      <w:proofErr w:type="spellEnd"/>
      <w:r w:rsidRPr="00855E98">
        <w:rPr>
          <w:rFonts w:ascii="Times New Roman" w:hAnsi="Times New Roman"/>
          <w:color w:val="000000"/>
          <w:sz w:val="28"/>
          <w:szCs w:val="28"/>
          <w:lang w:val="uk-UA"/>
        </w:rPr>
        <w:t xml:space="preserve"> </w:t>
      </w:r>
      <w:proofErr w:type="spellStart"/>
      <w:r w:rsidRPr="00855E98">
        <w:rPr>
          <w:rFonts w:ascii="Times New Roman" w:hAnsi="Times New Roman"/>
          <w:color w:val="000000"/>
          <w:sz w:val="28"/>
          <w:szCs w:val="28"/>
          <w:lang w:val="uk-UA"/>
        </w:rPr>
        <w:t>device</w:t>
      </w:r>
      <w:proofErr w:type="spellEnd"/>
      <w:r w:rsidRPr="00855E98">
        <w:rPr>
          <w:rFonts w:ascii="Times New Roman" w:hAnsi="Times New Roman"/>
          <w:color w:val="000000"/>
          <w:sz w:val="28"/>
          <w:szCs w:val="28"/>
          <w:lang w:val="uk-UA"/>
        </w:rPr>
        <w:t xml:space="preserve"> (надалі </w:t>
      </w:r>
      <w:r w:rsidRPr="00855E98">
        <w:rPr>
          <w:rFonts w:ascii="Times New Roman" w:hAnsi="Times New Roman"/>
          <w:color w:val="000000"/>
          <w:sz w:val="28"/>
          <w:szCs w:val="28"/>
          <w:lang w:val="uk-UA"/>
        </w:rPr>
        <w:sym w:font="Symbol" w:char="F02D"/>
      </w:r>
      <w:r w:rsidRPr="00855E98">
        <w:rPr>
          <w:rFonts w:ascii="Times New Roman" w:hAnsi="Times New Roman"/>
          <w:color w:val="000000"/>
          <w:sz w:val="28"/>
          <w:szCs w:val="28"/>
          <w:lang w:val="uk-UA"/>
        </w:rPr>
        <w:t xml:space="preserve"> BYOD) – це IT-політика, згідно з якою посадовим особам дозволено або рекомендується використовувати особисті мобільні пристрої (телефони, планшети, ноутбуки) для доступу до даних та систем.</w:t>
      </w:r>
    </w:p>
    <w:p w14:paraId="5DEDC33E" w14:textId="7BAC19FF" w:rsidR="00F9101A" w:rsidRPr="00855E98" w:rsidRDefault="00F9101A" w:rsidP="00F9101A">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2.1</w:t>
      </w:r>
      <w:r w:rsidR="004D5FE3" w:rsidRPr="00855E98">
        <w:rPr>
          <w:rFonts w:ascii="Times New Roman" w:hAnsi="Times New Roman"/>
          <w:color w:val="000000"/>
          <w:sz w:val="28"/>
          <w:szCs w:val="28"/>
          <w:lang w:val="uk-UA"/>
        </w:rPr>
        <w:t>2</w:t>
      </w:r>
      <w:r w:rsidRPr="00855E98">
        <w:rPr>
          <w:rFonts w:ascii="Times New Roman" w:hAnsi="Times New Roman"/>
          <w:color w:val="000000"/>
          <w:sz w:val="28"/>
          <w:szCs w:val="28"/>
          <w:lang w:val="uk-UA"/>
        </w:rPr>
        <w:t>. PII – персональні дані</w:t>
      </w:r>
      <w:r w:rsidR="004D5FE3" w:rsidRPr="00855E98">
        <w:rPr>
          <w:rFonts w:ascii="Times New Roman" w:hAnsi="Times New Roman"/>
          <w:color w:val="000000"/>
          <w:sz w:val="28"/>
          <w:szCs w:val="28"/>
          <w:lang w:val="uk-UA"/>
        </w:rPr>
        <w:t>.</w:t>
      </w:r>
    </w:p>
    <w:p w14:paraId="5056C424" w14:textId="77777777" w:rsidR="005116F6" w:rsidRPr="00855E98" w:rsidRDefault="004D5FE3" w:rsidP="005116F6">
      <w:pPr>
        <w:spacing w:after="0" w:line="240" w:lineRule="auto"/>
        <w:ind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 xml:space="preserve">2.13. </w:t>
      </w:r>
      <w:r w:rsidR="005116F6" w:rsidRPr="00855E98">
        <w:rPr>
          <w:rFonts w:ascii="Times New Roman" w:hAnsi="Times New Roman"/>
          <w:color w:val="000000"/>
          <w:sz w:val="28"/>
          <w:szCs w:val="28"/>
          <w:lang w:val="uk-UA"/>
        </w:rPr>
        <w:t xml:space="preserve">Зацікавлені сторони – це фізичні або юридичні особи, які можуть впливати або на яких може вплинути інформаційна діяльність виконкому міської ради. Зацікавленими сторонами вважаються: </w:t>
      </w:r>
    </w:p>
    <w:p w14:paraId="2BAF88F3" w14:textId="628E62DF" w:rsidR="005116F6" w:rsidRPr="00855E98" w:rsidRDefault="005116F6" w:rsidP="005116F6">
      <w:pPr>
        <w:spacing w:after="0" w:line="240" w:lineRule="auto"/>
        <w:ind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2.1</w:t>
      </w:r>
      <w:r w:rsidR="00C5369D" w:rsidRPr="00855E98">
        <w:rPr>
          <w:rFonts w:ascii="Times New Roman" w:hAnsi="Times New Roman"/>
          <w:color w:val="000000"/>
          <w:sz w:val="28"/>
          <w:szCs w:val="28"/>
          <w:lang w:val="uk-UA"/>
        </w:rPr>
        <w:t>3</w:t>
      </w:r>
      <w:r w:rsidRPr="00855E98">
        <w:rPr>
          <w:rFonts w:ascii="Times New Roman" w:hAnsi="Times New Roman"/>
          <w:color w:val="000000"/>
          <w:sz w:val="28"/>
          <w:szCs w:val="28"/>
          <w:lang w:val="uk-UA"/>
        </w:rPr>
        <w:t>.1 органи державної влади України та за кордоном, у тому числі регуляторний орган, що здійснює державне регулювання у сферах енергетики та комунальних послуг;</w:t>
      </w:r>
    </w:p>
    <w:p w14:paraId="08258D06" w14:textId="08B7F289" w:rsidR="005116F6" w:rsidRPr="00855E98" w:rsidRDefault="005116F6" w:rsidP="005116F6">
      <w:pPr>
        <w:spacing w:after="0" w:line="240" w:lineRule="auto"/>
        <w:ind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2.1</w:t>
      </w:r>
      <w:r w:rsidR="00C5369D" w:rsidRPr="00855E98">
        <w:rPr>
          <w:rFonts w:ascii="Times New Roman" w:hAnsi="Times New Roman"/>
          <w:color w:val="000000"/>
          <w:sz w:val="28"/>
          <w:szCs w:val="28"/>
          <w:lang w:val="uk-UA"/>
        </w:rPr>
        <w:t>3</w:t>
      </w:r>
      <w:r w:rsidRPr="00855E98">
        <w:rPr>
          <w:rFonts w:ascii="Times New Roman" w:hAnsi="Times New Roman"/>
          <w:color w:val="000000"/>
          <w:sz w:val="28"/>
          <w:szCs w:val="28"/>
          <w:lang w:val="uk-UA"/>
        </w:rPr>
        <w:t>.2 органи місцевого самоврядування;</w:t>
      </w:r>
    </w:p>
    <w:p w14:paraId="239FE23E" w14:textId="1B037AE2" w:rsidR="005116F6" w:rsidRPr="00855E98" w:rsidRDefault="005116F6" w:rsidP="005116F6">
      <w:pPr>
        <w:spacing w:after="0" w:line="240" w:lineRule="auto"/>
        <w:ind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2.1</w:t>
      </w:r>
      <w:r w:rsidR="00C5369D" w:rsidRPr="00855E98">
        <w:rPr>
          <w:rFonts w:ascii="Times New Roman" w:hAnsi="Times New Roman"/>
          <w:color w:val="000000"/>
          <w:sz w:val="28"/>
          <w:szCs w:val="28"/>
          <w:lang w:val="uk-UA"/>
        </w:rPr>
        <w:t>3</w:t>
      </w:r>
      <w:r w:rsidRPr="00855E98">
        <w:rPr>
          <w:rFonts w:ascii="Times New Roman" w:hAnsi="Times New Roman"/>
          <w:color w:val="000000"/>
          <w:sz w:val="28"/>
          <w:szCs w:val="28"/>
          <w:lang w:val="uk-UA"/>
        </w:rPr>
        <w:t>.3</w:t>
      </w:r>
      <w:r w:rsidR="00F67071" w:rsidRPr="00855E98">
        <w:rPr>
          <w:rFonts w:ascii="Times New Roman" w:hAnsi="Times New Roman"/>
          <w:color w:val="000000"/>
          <w:sz w:val="28"/>
          <w:szCs w:val="28"/>
          <w:lang w:val="uk-UA"/>
        </w:rPr>
        <w:t> </w:t>
      </w:r>
      <w:r w:rsidRPr="00855E98">
        <w:rPr>
          <w:rFonts w:ascii="Times New Roman" w:hAnsi="Times New Roman"/>
          <w:color w:val="000000"/>
          <w:sz w:val="28"/>
          <w:szCs w:val="28"/>
          <w:lang w:val="uk-UA"/>
        </w:rPr>
        <w:t xml:space="preserve">суспільство, </w:t>
      </w:r>
      <w:r w:rsidR="00855E98" w:rsidRPr="00855E98">
        <w:rPr>
          <w:rFonts w:ascii="Times New Roman" w:hAnsi="Times New Roman"/>
          <w:color w:val="000000"/>
          <w:sz w:val="28"/>
          <w:szCs w:val="28"/>
          <w:lang w:val="uk-UA"/>
        </w:rPr>
        <w:t xml:space="preserve"> </w:t>
      </w:r>
      <w:r w:rsidRPr="00855E98">
        <w:rPr>
          <w:rFonts w:ascii="Times New Roman" w:hAnsi="Times New Roman"/>
          <w:color w:val="000000"/>
          <w:sz w:val="28"/>
          <w:szCs w:val="28"/>
          <w:lang w:val="uk-UA"/>
        </w:rPr>
        <w:t xml:space="preserve">громадські </w:t>
      </w:r>
      <w:r w:rsidR="00855E98" w:rsidRPr="00855E98">
        <w:rPr>
          <w:rFonts w:ascii="Times New Roman" w:hAnsi="Times New Roman"/>
          <w:color w:val="000000"/>
          <w:sz w:val="28"/>
          <w:szCs w:val="28"/>
          <w:lang w:val="uk-UA"/>
        </w:rPr>
        <w:t xml:space="preserve"> </w:t>
      </w:r>
      <w:r w:rsidRPr="00855E98">
        <w:rPr>
          <w:rFonts w:ascii="Times New Roman" w:hAnsi="Times New Roman"/>
          <w:color w:val="000000"/>
          <w:sz w:val="28"/>
          <w:szCs w:val="28"/>
          <w:lang w:val="uk-UA"/>
        </w:rPr>
        <w:t xml:space="preserve">організації, </w:t>
      </w:r>
      <w:r w:rsidR="00855E98" w:rsidRPr="00855E98">
        <w:rPr>
          <w:rFonts w:ascii="Times New Roman" w:hAnsi="Times New Roman"/>
          <w:color w:val="000000"/>
          <w:sz w:val="28"/>
          <w:szCs w:val="28"/>
          <w:lang w:val="uk-UA"/>
        </w:rPr>
        <w:t xml:space="preserve"> </w:t>
      </w:r>
      <w:r w:rsidRPr="00855E98">
        <w:rPr>
          <w:rFonts w:ascii="Times New Roman" w:hAnsi="Times New Roman"/>
          <w:color w:val="000000"/>
          <w:sz w:val="28"/>
          <w:szCs w:val="28"/>
          <w:lang w:val="uk-UA"/>
        </w:rPr>
        <w:t xml:space="preserve">міжнародні організації, </w:t>
      </w:r>
      <w:r w:rsidR="00855E98" w:rsidRPr="00855E98">
        <w:rPr>
          <w:rFonts w:ascii="Times New Roman" w:hAnsi="Times New Roman"/>
          <w:color w:val="000000"/>
          <w:sz w:val="28"/>
          <w:szCs w:val="28"/>
          <w:lang w:val="uk-UA"/>
        </w:rPr>
        <w:t xml:space="preserve"> </w:t>
      </w:r>
      <w:r w:rsidRPr="00855E98">
        <w:rPr>
          <w:rFonts w:ascii="Times New Roman" w:hAnsi="Times New Roman"/>
          <w:color w:val="000000"/>
          <w:sz w:val="28"/>
          <w:szCs w:val="28"/>
          <w:lang w:val="uk-UA"/>
        </w:rPr>
        <w:t>між</w:t>
      </w:r>
      <w:r w:rsidR="00F67071" w:rsidRPr="00855E98">
        <w:rPr>
          <w:rFonts w:ascii="Times New Roman" w:hAnsi="Times New Roman"/>
          <w:color w:val="000000"/>
          <w:sz w:val="28"/>
          <w:szCs w:val="28"/>
          <w:lang w:val="uk-UA"/>
        </w:rPr>
        <w:t>-</w:t>
      </w:r>
      <w:r w:rsidRPr="00855E98">
        <w:rPr>
          <w:rFonts w:ascii="Times New Roman" w:hAnsi="Times New Roman"/>
          <w:color w:val="000000"/>
          <w:sz w:val="28"/>
          <w:szCs w:val="28"/>
          <w:lang w:val="uk-UA"/>
        </w:rPr>
        <w:t>народні фінансові інституції, медіа, ділові, експертні та галузеві об’єднання, компанії енергетичного чи суміжних секторів економіки, дипломатичні кола тощо;</w:t>
      </w:r>
    </w:p>
    <w:p w14:paraId="47B72DCE" w14:textId="5D13A85E" w:rsidR="005116F6" w:rsidRPr="00855E98" w:rsidRDefault="005116F6" w:rsidP="005116F6">
      <w:pPr>
        <w:spacing w:after="0" w:line="240" w:lineRule="auto"/>
        <w:ind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2.1</w:t>
      </w:r>
      <w:r w:rsidR="00C5369D" w:rsidRPr="00855E98">
        <w:rPr>
          <w:rFonts w:ascii="Times New Roman" w:hAnsi="Times New Roman"/>
          <w:color w:val="000000"/>
          <w:sz w:val="28"/>
          <w:szCs w:val="28"/>
          <w:lang w:val="uk-UA"/>
        </w:rPr>
        <w:t>3</w:t>
      </w:r>
      <w:r w:rsidRPr="00855E98">
        <w:rPr>
          <w:rFonts w:ascii="Times New Roman" w:hAnsi="Times New Roman"/>
          <w:color w:val="000000"/>
          <w:sz w:val="28"/>
          <w:szCs w:val="28"/>
          <w:lang w:val="uk-UA"/>
        </w:rPr>
        <w:t>.4 банки, інвестори, рейтингові агентства;</w:t>
      </w:r>
    </w:p>
    <w:p w14:paraId="59650409" w14:textId="64DDC035" w:rsidR="005116F6" w:rsidRPr="00855E98" w:rsidRDefault="005116F6" w:rsidP="005116F6">
      <w:pPr>
        <w:spacing w:after="0" w:line="240" w:lineRule="auto"/>
        <w:ind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2.1</w:t>
      </w:r>
      <w:r w:rsidR="00C5369D" w:rsidRPr="00855E98">
        <w:rPr>
          <w:rFonts w:ascii="Times New Roman" w:hAnsi="Times New Roman"/>
          <w:color w:val="000000"/>
          <w:sz w:val="28"/>
          <w:szCs w:val="28"/>
          <w:lang w:val="uk-UA"/>
        </w:rPr>
        <w:t>3</w:t>
      </w:r>
      <w:r w:rsidRPr="00855E98">
        <w:rPr>
          <w:rFonts w:ascii="Times New Roman" w:hAnsi="Times New Roman"/>
          <w:color w:val="000000"/>
          <w:sz w:val="28"/>
          <w:szCs w:val="28"/>
          <w:lang w:val="uk-UA"/>
        </w:rPr>
        <w:t xml:space="preserve">.5 суб’єкти PII, процесори PII, </w:t>
      </w:r>
      <w:proofErr w:type="spellStart"/>
      <w:r w:rsidRPr="00855E98">
        <w:rPr>
          <w:rFonts w:ascii="Times New Roman" w:hAnsi="Times New Roman"/>
          <w:color w:val="000000"/>
          <w:sz w:val="28"/>
          <w:szCs w:val="28"/>
          <w:lang w:val="uk-UA"/>
        </w:rPr>
        <w:t>підпроцесори</w:t>
      </w:r>
      <w:proofErr w:type="spellEnd"/>
      <w:r w:rsidRPr="00855E98">
        <w:rPr>
          <w:rFonts w:ascii="Times New Roman" w:hAnsi="Times New Roman"/>
          <w:color w:val="000000"/>
          <w:sz w:val="28"/>
          <w:szCs w:val="28"/>
          <w:lang w:val="uk-UA"/>
        </w:rPr>
        <w:t xml:space="preserve"> PII, </w:t>
      </w:r>
      <w:proofErr w:type="spellStart"/>
      <w:r w:rsidRPr="00855E98">
        <w:rPr>
          <w:rFonts w:ascii="Times New Roman" w:hAnsi="Times New Roman"/>
          <w:color w:val="000000"/>
          <w:sz w:val="28"/>
          <w:szCs w:val="28"/>
          <w:lang w:val="uk-UA"/>
        </w:rPr>
        <w:t>співконтролери</w:t>
      </w:r>
      <w:proofErr w:type="spellEnd"/>
      <w:r w:rsidRPr="00855E98">
        <w:rPr>
          <w:rFonts w:ascii="Times New Roman" w:hAnsi="Times New Roman"/>
          <w:color w:val="000000"/>
          <w:sz w:val="28"/>
          <w:szCs w:val="28"/>
          <w:lang w:val="uk-UA"/>
        </w:rPr>
        <w:t xml:space="preserve"> PII, акціонери/власники бізнесу;</w:t>
      </w:r>
    </w:p>
    <w:p w14:paraId="1358C30F" w14:textId="32EEEE9F" w:rsidR="005116F6" w:rsidRPr="00855E98" w:rsidRDefault="005116F6" w:rsidP="005116F6">
      <w:pPr>
        <w:spacing w:after="0" w:line="240" w:lineRule="auto"/>
        <w:ind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2.1</w:t>
      </w:r>
      <w:r w:rsidR="00C5369D" w:rsidRPr="00855E98">
        <w:rPr>
          <w:rFonts w:ascii="Times New Roman" w:hAnsi="Times New Roman"/>
          <w:color w:val="000000"/>
          <w:sz w:val="28"/>
          <w:szCs w:val="28"/>
          <w:lang w:val="uk-UA"/>
        </w:rPr>
        <w:t>3</w:t>
      </w:r>
      <w:r w:rsidRPr="00855E98">
        <w:rPr>
          <w:rFonts w:ascii="Times New Roman" w:hAnsi="Times New Roman"/>
          <w:color w:val="000000"/>
          <w:sz w:val="28"/>
          <w:szCs w:val="28"/>
          <w:lang w:val="uk-UA"/>
        </w:rPr>
        <w:t>.6 інші учасники інформаційного обміну, постачальники послуг/сервісів (у тому числі хмарних), провайдери та партнери, постачальники баз даних.</w:t>
      </w:r>
    </w:p>
    <w:p w14:paraId="306BB88E" w14:textId="1C293BE0" w:rsidR="004D5FE3" w:rsidRPr="00855E98" w:rsidRDefault="004D5FE3" w:rsidP="005116F6">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 xml:space="preserve">2.14. Третя сторона – це фізична або юридична особа, яка може вплинути на інформаційну безпеку та безперервність процесів. </w:t>
      </w:r>
      <w:r w:rsidR="00CE1D05" w:rsidRPr="00855E98">
        <w:rPr>
          <w:rFonts w:ascii="Times New Roman" w:hAnsi="Times New Roman"/>
          <w:color w:val="000000"/>
          <w:sz w:val="28"/>
          <w:szCs w:val="28"/>
          <w:lang w:val="uk-UA"/>
        </w:rPr>
        <w:t>У</w:t>
      </w:r>
      <w:r w:rsidRPr="00855E98">
        <w:rPr>
          <w:rFonts w:ascii="Times New Roman" w:hAnsi="Times New Roman"/>
          <w:color w:val="000000"/>
          <w:sz w:val="28"/>
          <w:szCs w:val="28"/>
          <w:lang w:val="uk-UA"/>
        </w:rPr>
        <w:t xml:space="preserve"> контексті СУІБ Третя сторона може не мати створений та зареєстрований </w:t>
      </w:r>
      <w:proofErr w:type="spellStart"/>
      <w:r w:rsidRPr="00855E98">
        <w:rPr>
          <w:rFonts w:ascii="Times New Roman" w:hAnsi="Times New Roman"/>
          <w:color w:val="000000"/>
          <w:sz w:val="28"/>
          <w:szCs w:val="28"/>
          <w:lang w:val="uk-UA"/>
        </w:rPr>
        <w:t>акаунт</w:t>
      </w:r>
      <w:proofErr w:type="spellEnd"/>
      <w:r w:rsidRPr="00855E98">
        <w:rPr>
          <w:rFonts w:ascii="Times New Roman" w:hAnsi="Times New Roman"/>
          <w:color w:val="000000"/>
          <w:sz w:val="28"/>
          <w:szCs w:val="28"/>
          <w:lang w:val="uk-UA"/>
        </w:rPr>
        <w:t xml:space="preserve"> у межах області дії СУІБ. Це можуть бути сім’ї посадових осіб, </w:t>
      </w:r>
      <w:r w:rsidR="00CE1D05" w:rsidRPr="00855E98">
        <w:rPr>
          <w:rFonts w:ascii="Times New Roman" w:hAnsi="Times New Roman"/>
          <w:color w:val="000000"/>
          <w:sz w:val="28"/>
          <w:szCs w:val="28"/>
          <w:lang w:val="uk-UA"/>
        </w:rPr>
        <w:t>с</w:t>
      </w:r>
      <w:r w:rsidRPr="00855E98">
        <w:rPr>
          <w:rFonts w:ascii="Times New Roman" w:hAnsi="Times New Roman"/>
          <w:color w:val="000000"/>
          <w:sz w:val="28"/>
          <w:szCs w:val="28"/>
          <w:lang w:val="uk-UA"/>
        </w:rPr>
        <w:t xml:space="preserve">уб’єктів PII, </w:t>
      </w:r>
      <w:r w:rsidR="00CE1D05" w:rsidRPr="00855E98">
        <w:rPr>
          <w:rFonts w:ascii="Times New Roman" w:hAnsi="Times New Roman"/>
          <w:color w:val="000000"/>
          <w:sz w:val="28"/>
          <w:szCs w:val="28"/>
          <w:lang w:val="uk-UA"/>
        </w:rPr>
        <w:t>п</w:t>
      </w:r>
      <w:r w:rsidRPr="00855E98">
        <w:rPr>
          <w:rFonts w:ascii="Times New Roman" w:hAnsi="Times New Roman"/>
          <w:color w:val="000000"/>
          <w:sz w:val="28"/>
          <w:szCs w:val="28"/>
          <w:lang w:val="uk-UA"/>
        </w:rPr>
        <w:t xml:space="preserve">роцесорів PII, </w:t>
      </w:r>
      <w:proofErr w:type="spellStart"/>
      <w:r w:rsidR="00CE1D05" w:rsidRPr="00855E98">
        <w:rPr>
          <w:rFonts w:ascii="Times New Roman" w:hAnsi="Times New Roman"/>
          <w:color w:val="000000"/>
          <w:sz w:val="28"/>
          <w:szCs w:val="28"/>
          <w:lang w:val="uk-UA"/>
        </w:rPr>
        <w:t>п</w:t>
      </w:r>
      <w:r w:rsidRPr="00855E98">
        <w:rPr>
          <w:rFonts w:ascii="Times New Roman" w:hAnsi="Times New Roman"/>
          <w:color w:val="000000"/>
          <w:sz w:val="28"/>
          <w:szCs w:val="28"/>
          <w:lang w:val="uk-UA"/>
        </w:rPr>
        <w:t>ідпроцесорів</w:t>
      </w:r>
      <w:proofErr w:type="spellEnd"/>
      <w:r w:rsidRPr="00855E98">
        <w:rPr>
          <w:rFonts w:ascii="Times New Roman" w:hAnsi="Times New Roman"/>
          <w:color w:val="000000"/>
          <w:sz w:val="28"/>
          <w:szCs w:val="28"/>
          <w:lang w:val="uk-UA"/>
        </w:rPr>
        <w:t xml:space="preserve"> PII, </w:t>
      </w:r>
      <w:proofErr w:type="spellStart"/>
      <w:r w:rsidR="00CE1D05" w:rsidRPr="00855E98">
        <w:rPr>
          <w:rFonts w:ascii="Times New Roman" w:hAnsi="Times New Roman"/>
          <w:color w:val="000000"/>
          <w:sz w:val="28"/>
          <w:szCs w:val="28"/>
          <w:lang w:val="uk-UA"/>
        </w:rPr>
        <w:t>с</w:t>
      </w:r>
      <w:r w:rsidRPr="00855E98">
        <w:rPr>
          <w:rFonts w:ascii="Times New Roman" w:hAnsi="Times New Roman"/>
          <w:color w:val="000000"/>
          <w:sz w:val="28"/>
          <w:szCs w:val="28"/>
          <w:lang w:val="uk-UA"/>
        </w:rPr>
        <w:t>півконтролерів</w:t>
      </w:r>
      <w:proofErr w:type="spellEnd"/>
      <w:r w:rsidRPr="00855E98">
        <w:rPr>
          <w:rFonts w:ascii="Times New Roman" w:hAnsi="Times New Roman"/>
          <w:color w:val="000000"/>
          <w:sz w:val="28"/>
          <w:szCs w:val="28"/>
          <w:lang w:val="uk-UA"/>
        </w:rPr>
        <w:t xml:space="preserve"> PII, екстрені служби, консультанти (включаючи юристів, податкових консультантів, консультантів з питань праці тощо), які можуть мати вплив на інформаційну безпеку у межах області дії СУІБ.</w:t>
      </w:r>
    </w:p>
    <w:p w14:paraId="2F93E379" w14:textId="5EE24646" w:rsidR="004D5FE3" w:rsidRPr="00855E98" w:rsidRDefault="004D5FE3" w:rsidP="004D5FE3">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 xml:space="preserve">2.15. Контролер PII – фізична або юридична особа, державний орган, агентство або будь–який інший орган, який самостійно </w:t>
      </w:r>
      <w:r w:rsidR="00CE1D05" w:rsidRPr="00855E98">
        <w:rPr>
          <w:rFonts w:ascii="Times New Roman" w:hAnsi="Times New Roman"/>
          <w:color w:val="000000"/>
          <w:sz w:val="28"/>
          <w:szCs w:val="28"/>
          <w:lang w:val="uk-UA"/>
        </w:rPr>
        <w:t>чи</w:t>
      </w:r>
      <w:r w:rsidRPr="00855E98">
        <w:rPr>
          <w:rFonts w:ascii="Times New Roman" w:hAnsi="Times New Roman"/>
          <w:color w:val="000000"/>
          <w:sz w:val="28"/>
          <w:szCs w:val="28"/>
          <w:lang w:val="uk-UA"/>
        </w:rPr>
        <w:t xml:space="preserve"> спільно з іншими визначає цілі та засоби обробки PII.</w:t>
      </w:r>
    </w:p>
    <w:p w14:paraId="72E4AA7D" w14:textId="6F11EA85" w:rsidR="004D5FE3" w:rsidRPr="00855E98" w:rsidRDefault="004D5FE3" w:rsidP="004D5FE3">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2.1</w:t>
      </w:r>
      <w:r w:rsidR="00096D7F" w:rsidRPr="00855E98">
        <w:rPr>
          <w:rFonts w:ascii="Times New Roman" w:hAnsi="Times New Roman"/>
          <w:color w:val="000000"/>
          <w:sz w:val="28"/>
          <w:szCs w:val="28"/>
          <w:lang w:val="uk-UA"/>
        </w:rPr>
        <w:t>6</w:t>
      </w:r>
      <w:r w:rsidRPr="00855E98">
        <w:rPr>
          <w:rFonts w:ascii="Times New Roman" w:hAnsi="Times New Roman"/>
          <w:color w:val="000000"/>
          <w:sz w:val="28"/>
          <w:szCs w:val="28"/>
          <w:lang w:val="uk-UA"/>
        </w:rPr>
        <w:t xml:space="preserve">. Суб’єкт PII – фізична особа, </w:t>
      </w:r>
      <w:r w:rsidR="001B51EB" w:rsidRPr="00855E98">
        <w:rPr>
          <w:rFonts w:ascii="Times New Roman" w:hAnsi="Times New Roman"/>
          <w:color w:val="000000"/>
          <w:sz w:val="28"/>
          <w:szCs w:val="28"/>
          <w:lang w:val="uk-UA"/>
        </w:rPr>
        <w:t xml:space="preserve">PII </w:t>
      </w:r>
      <w:r w:rsidRPr="00855E98">
        <w:rPr>
          <w:rFonts w:ascii="Times New Roman" w:hAnsi="Times New Roman"/>
          <w:color w:val="000000"/>
          <w:sz w:val="28"/>
          <w:szCs w:val="28"/>
          <w:lang w:val="uk-UA"/>
        </w:rPr>
        <w:t xml:space="preserve">якої обробляються </w:t>
      </w:r>
      <w:r w:rsidR="001B51EB" w:rsidRPr="00855E98">
        <w:rPr>
          <w:rFonts w:ascii="Times New Roman" w:hAnsi="Times New Roman"/>
          <w:color w:val="000000"/>
          <w:sz w:val="28"/>
          <w:szCs w:val="28"/>
          <w:lang w:val="uk-UA"/>
        </w:rPr>
        <w:t>в</w:t>
      </w:r>
      <w:r w:rsidRPr="00855E98">
        <w:rPr>
          <w:rFonts w:ascii="Times New Roman" w:hAnsi="Times New Roman"/>
          <w:color w:val="000000"/>
          <w:sz w:val="28"/>
          <w:szCs w:val="28"/>
          <w:lang w:val="uk-UA"/>
        </w:rPr>
        <w:t xml:space="preserve"> межах </w:t>
      </w:r>
      <w:r w:rsidR="001B51EB" w:rsidRPr="00855E98">
        <w:rPr>
          <w:rFonts w:ascii="Times New Roman" w:hAnsi="Times New Roman"/>
          <w:color w:val="000000"/>
          <w:sz w:val="28"/>
          <w:szCs w:val="28"/>
          <w:lang w:val="uk-UA"/>
        </w:rPr>
        <w:t xml:space="preserve">її </w:t>
      </w:r>
      <w:r w:rsidRPr="00855E98">
        <w:rPr>
          <w:rFonts w:ascii="Times New Roman" w:hAnsi="Times New Roman"/>
          <w:color w:val="000000"/>
          <w:sz w:val="28"/>
          <w:szCs w:val="28"/>
          <w:lang w:val="uk-UA"/>
        </w:rPr>
        <w:t xml:space="preserve">згоди та якої стосується ідентифікаційна інформація </w:t>
      </w:r>
      <w:r w:rsidR="001B51EB" w:rsidRPr="00855E98">
        <w:rPr>
          <w:rFonts w:ascii="Times New Roman" w:hAnsi="Times New Roman"/>
          <w:color w:val="000000"/>
          <w:sz w:val="28"/>
          <w:szCs w:val="28"/>
          <w:lang w:val="uk-UA"/>
        </w:rPr>
        <w:t>в</w:t>
      </w:r>
      <w:r w:rsidRPr="00855E98">
        <w:rPr>
          <w:rFonts w:ascii="Times New Roman" w:hAnsi="Times New Roman"/>
          <w:color w:val="000000"/>
          <w:sz w:val="28"/>
          <w:szCs w:val="28"/>
          <w:lang w:val="uk-UA"/>
        </w:rPr>
        <w:t xml:space="preserve"> межах визначеної мети обробки персональних даних, що встановлює склад цих персональних даних та процедури їх обробки, якщо інше не визначено законом.  </w:t>
      </w:r>
    </w:p>
    <w:p w14:paraId="35554461" w14:textId="7924A985" w:rsidR="00E23D54" w:rsidRPr="00855E98" w:rsidRDefault="00394715" w:rsidP="00CA1521">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2.1</w:t>
      </w:r>
      <w:r w:rsidR="00096D7F" w:rsidRPr="00855E98">
        <w:rPr>
          <w:rFonts w:ascii="Times New Roman" w:hAnsi="Times New Roman"/>
          <w:color w:val="000000"/>
          <w:sz w:val="28"/>
          <w:szCs w:val="28"/>
          <w:lang w:val="uk-UA"/>
        </w:rPr>
        <w:t>7</w:t>
      </w:r>
      <w:r w:rsidR="00B65A0E" w:rsidRPr="00855E98">
        <w:rPr>
          <w:rFonts w:ascii="Times New Roman" w:hAnsi="Times New Roman"/>
          <w:color w:val="000000"/>
          <w:sz w:val="28"/>
          <w:szCs w:val="28"/>
          <w:lang w:val="uk-UA"/>
        </w:rPr>
        <w:t>.</w:t>
      </w:r>
      <w:r w:rsidRPr="00855E98">
        <w:rPr>
          <w:rFonts w:ascii="Times New Roman" w:hAnsi="Times New Roman"/>
          <w:color w:val="000000"/>
          <w:sz w:val="28"/>
          <w:szCs w:val="28"/>
          <w:lang w:val="uk-UA"/>
        </w:rPr>
        <w:t xml:space="preserve"> </w:t>
      </w:r>
      <w:proofErr w:type="spellStart"/>
      <w:r w:rsidRPr="00855E98">
        <w:rPr>
          <w:rFonts w:ascii="Times New Roman" w:hAnsi="Times New Roman"/>
          <w:color w:val="000000"/>
          <w:sz w:val="28"/>
          <w:szCs w:val="28"/>
          <w:lang w:val="uk-UA"/>
        </w:rPr>
        <w:t>Chief</w:t>
      </w:r>
      <w:proofErr w:type="spellEnd"/>
      <w:r w:rsidRPr="00855E98">
        <w:rPr>
          <w:rFonts w:ascii="Times New Roman" w:hAnsi="Times New Roman"/>
          <w:color w:val="000000"/>
          <w:sz w:val="28"/>
          <w:szCs w:val="28"/>
          <w:lang w:val="uk-UA"/>
        </w:rPr>
        <w:t xml:space="preserve"> </w:t>
      </w:r>
      <w:proofErr w:type="spellStart"/>
      <w:r w:rsidRPr="00855E98">
        <w:rPr>
          <w:rFonts w:ascii="Times New Roman" w:hAnsi="Times New Roman"/>
          <w:color w:val="000000"/>
          <w:sz w:val="28"/>
          <w:szCs w:val="28"/>
          <w:lang w:val="uk-UA"/>
        </w:rPr>
        <w:t>Information</w:t>
      </w:r>
      <w:proofErr w:type="spellEnd"/>
      <w:r w:rsidRPr="00855E98">
        <w:rPr>
          <w:rFonts w:ascii="Times New Roman" w:hAnsi="Times New Roman"/>
          <w:color w:val="000000"/>
          <w:sz w:val="28"/>
          <w:szCs w:val="28"/>
          <w:lang w:val="uk-UA"/>
        </w:rPr>
        <w:t xml:space="preserve"> </w:t>
      </w:r>
      <w:proofErr w:type="spellStart"/>
      <w:r w:rsidRPr="00855E98">
        <w:rPr>
          <w:rFonts w:ascii="Times New Roman" w:hAnsi="Times New Roman"/>
          <w:color w:val="000000"/>
          <w:sz w:val="28"/>
          <w:szCs w:val="28"/>
          <w:lang w:val="uk-UA"/>
        </w:rPr>
        <w:t>Officer</w:t>
      </w:r>
      <w:proofErr w:type="spellEnd"/>
      <w:r w:rsidRPr="00855E98">
        <w:rPr>
          <w:rFonts w:ascii="Times New Roman" w:hAnsi="Times New Roman"/>
          <w:color w:val="000000"/>
          <w:sz w:val="28"/>
          <w:szCs w:val="28"/>
          <w:lang w:val="uk-UA"/>
        </w:rPr>
        <w:t xml:space="preserve"> (надалі </w:t>
      </w:r>
      <w:r w:rsidRPr="00855E98">
        <w:rPr>
          <w:rFonts w:ascii="Times New Roman" w:hAnsi="Times New Roman"/>
          <w:color w:val="000000"/>
          <w:sz w:val="28"/>
          <w:szCs w:val="28"/>
          <w:lang w:val="uk-UA"/>
        </w:rPr>
        <w:sym w:font="Symbol" w:char="F02D"/>
      </w:r>
      <w:r w:rsidRPr="00855E98">
        <w:rPr>
          <w:rFonts w:ascii="Times New Roman" w:hAnsi="Times New Roman"/>
          <w:color w:val="000000"/>
          <w:sz w:val="28"/>
          <w:szCs w:val="28"/>
          <w:lang w:val="uk-UA"/>
        </w:rPr>
        <w:t xml:space="preserve"> CIO) </w:t>
      </w:r>
      <w:r w:rsidRPr="00855E98">
        <w:rPr>
          <w:rFonts w:ascii="Times New Roman" w:hAnsi="Times New Roman"/>
          <w:color w:val="000000"/>
          <w:sz w:val="28"/>
          <w:szCs w:val="28"/>
          <w:lang w:val="uk-UA"/>
        </w:rPr>
        <w:sym w:font="Symbol" w:char="F02D"/>
      </w:r>
      <w:r w:rsidRPr="00855E98">
        <w:rPr>
          <w:rFonts w:ascii="Times New Roman" w:hAnsi="Times New Roman"/>
          <w:color w:val="000000"/>
          <w:sz w:val="28"/>
          <w:szCs w:val="28"/>
          <w:lang w:val="uk-UA"/>
        </w:rPr>
        <w:t xml:space="preserve"> відповідальний  за розробку та реалізацію стратегії цифрової трансформації міста, управління інформаційними системами та ресурсами, </w:t>
      </w:r>
      <w:proofErr w:type="spellStart"/>
      <w:r w:rsidRPr="00855E98">
        <w:rPr>
          <w:rFonts w:ascii="Times New Roman" w:hAnsi="Times New Roman"/>
          <w:color w:val="000000"/>
          <w:sz w:val="28"/>
          <w:szCs w:val="28"/>
          <w:lang w:val="uk-UA"/>
        </w:rPr>
        <w:t>кібербезпеку</w:t>
      </w:r>
      <w:proofErr w:type="spellEnd"/>
      <w:r w:rsidRPr="00855E98">
        <w:rPr>
          <w:rFonts w:ascii="Times New Roman" w:hAnsi="Times New Roman"/>
          <w:color w:val="000000"/>
          <w:sz w:val="28"/>
          <w:szCs w:val="28"/>
          <w:lang w:val="uk-UA"/>
        </w:rPr>
        <w:t>.</w:t>
      </w:r>
    </w:p>
    <w:p w14:paraId="0E884895" w14:textId="40A4C6A2" w:rsidR="00885548" w:rsidRPr="00855E98" w:rsidRDefault="00885548" w:rsidP="00885548">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 xml:space="preserve">2.18. </w:t>
      </w:r>
      <w:proofErr w:type="spellStart"/>
      <w:r w:rsidRPr="00855E98">
        <w:rPr>
          <w:rFonts w:ascii="Times New Roman" w:hAnsi="Times New Roman"/>
          <w:color w:val="000000"/>
          <w:sz w:val="28"/>
          <w:szCs w:val="28"/>
          <w:lang w:val="uk-UA"/>
        </w:rPr>
        <w:t>Chief</w:t>
      </w:r>
      <w:proofErr w:type="spellEnd"/>
      <w:r w:rsidRPr="00855E98">
        <w:rPr>
          <w:rFonts w:ascii="Times New Roman" w:hAnsi="Times New Roman"/>
          <w:color w:val="000000"/>
          <w:sz w:val="28"/>
          <w:szCs w:val="28"/>
          <w:lang w:val="uk-UA"/>
        </w:rPr>
        <w:t xml:space="preserve"> </w:t>
      </w:r>
      <w:proofErr w:type="spellStart"/>
      <w:r w:rsidRPr="00855E98">
        <w:rPr>
          <w:rFonts w:ascii="Times New Roman" w:hAnsi="Times New Roman"/>
          <w:color w:val="000000"/>
          <w:sz w:val="28"/>
          <w:szCs w:val="28"/>
          <w:lang w:val="uk-UA"/>
        </w:rPr>
        <w:t>Human</w:t>
      </w:r>
      <w:proofErr w:type="spellEnd"/>
      <w:r w:rsidRPr="00855E98">
        <w:rPr>
          <w:rFonts w:ascii="Times New Roman" w:hAnsi="Times New Roman"/>
          <w:color w:val="000000"/>
          <w:sz w:val="28"/>
          <w:szCs w:val="28"/>
          <w:lang w:val="uk-UA"/>
        </w:rPr>
        <w:t xml:space="preserve"> </w:t>
      </w:r>
      <w:proofErr w:type="spellStart"/>
      <w:r w:rsidRPr="00855E98">
        <w:rPr>
          <w:rFonts w:ascii="Times New Roman" w:hAnsi="Times New Roman"/>
          <w:color w:val="000000"/>
          <w:sz w:val="28"/>
          <w:szCs w:val="28"/>
          <w:lang w:val="uk-UA"/>
        </w:rPr>
        <w:t>Resources</w:t>
      </w:r>
      <w:proofErr w:type="spellEnd"/>
      <w:r w:rsidRPr="00855E98">
        <w:rPr>
          <w:rFonts w:ascii="Times New Roman" w:hAnsi="Times New Roman"/>
          <w:color w:val="000000"/>
          <w:sz w:val="28"/>
          <w:szCs w:val="28"/>
          <w:lang w:val="uk-UA"/>
        </w:rPr>
        <w:t xml:space="preserve"> </w:t>
      </w:r>
      <w:proofErr w:type="spellStart"/>
      <w:r w:rsidRPr="00855E98">
        <w:rPr>
          <w:rFonts w:ascii="Times New Roman" w:hAnsi="Times New Roman"/>
          <w:color w:val="000000"/>
          <w:sz w:val="28"/>
          <w:szCs w:val="28"/>
          <w:lang w:val="uk-UA"/>
        </w:rPr>
        <w:t>Officer</w:t>
      </w:r>
      <w:proofErr w:type="spellEnd"/>
      <w:r w:rsidRPr="00855E98">
        <w:rPr>
          <w:rFonts w:ascii="Times New Roman" w:hAnsi="Times New Roman"/>
          <w:color w:val="000000"/>
          <w:sz w:val="28"/>
          <w:szCs w:val="28"/>
          <w:lang w:val="uk-UA"/>
        </w:rPr>
        <w:t xml:space="preserve"> (надалі – CHRO) – відповідальна особа за кадрову політику.</w:t>
      </w:r>
    </w:p>
    <w:p w14:paraId="0C6505C7" w14:textId="77777777" w:rsidR="00BA4630" w:rsidRPr="00855E98" w:rsidRDefault="00BA4630" w:rsidP="00885548">
      <w:pPr>
        <w:pStyle w:val="a6"/>
        <w:tabs>
          <w:tab w:val="left" w:pos="993"/>
          <w:tab w:val="left" w:pos="1134"/>
        </w:tabs>
        <w:spacing w:after="0"/>
        <w:ind w:left="0" w:firstLine="567"/>
        <w:jc w:val="both"/>
        <w:rPr>
          <w:rFonts w:ascii="Times New Roman" w:hAnsi="Times New Roman"/>
          <w:color w:val="000000"/>
          <w:sz w:val="28"/>
          <w:szCs w:val="28"/>
          <w:lang w:val="uk-UA"/>
        </w:rPr>
      </w:pPr>
    </w:p>
    <w:p w14:paraId="14950E6A" w14:textId="025EB002" w:rsidR="00F9101A" w:rsidRPr="00855E98" w:rsidRDefault="00F9101A" w:rsidP="0051336B">
      <w:pPr>
        <w:pStyle w:val="4"/>
        <w:spacing w:before="0" w:after="0" w:line="240" w:lineRule="auto"/>
        <w:jc w:val="center"/>
        <w:rPr>
          <w:rFonts w:ascii="Times New Roman" w:hAnsi="Times New Roman"/>
          <w:i/>
          <w:lang w:val="uk-UA"/>
        </w:rPr>
      </w:pPr>
      <w:r w:rsidRPr="00855E98">
        <w:rPr>
          <w:rFonts w:ascii="Times New Roman" w:hAnsi="Times New Roman"/>
          <w:i/>
          <w:lang w:val="uk-UA"/>
        </w:rPr>
        <w:t>3. Мобільні пристрої</w:t>
      </w:r>
    </w:p>
    <w:p w14:paraId="596205E7" w14:textId="7C8957B2" w:rsidR="00F93ADB" w:rsidRPr="00855E98" w:rsidRDefault="00F9101A" w:rsidP="0051336B">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 xml:space="preserve">3.1. </w:t>
      </w:r>
      <w:r w:rsidR="00F93ADB" w:rsidRPr="00855E98">
        <w:rPr>
          <w:rFonts w:ascii="Times New Roman" w:hAnsi="Times New Roman"/>
          <w:color w:val="000000"/>
          <w:sz w:val="28"/>
          <w:szCs w:val="28"/>
          <w:lang w:val="uk-UA"/>
        </w:rPr>
        <w:t xml:space="preserve">Мобільні пристрої включають </w:t>
      </w:r>
      <w:r w:rsidR="00B65A0E" w:rsidRPr="00855E98">
        <w:rPr>
          <w:rFonts w:ascii="Times New Roman" w:hAnsi="Times New Roman"/>
          <w:color w:val="000000"/>
          <w:sz w:val="28"/>
          <w:szCs w:val="28"/>
          <w:lang w:val="uk-UA"/>
        </w:rPr>
        <w:t>у</w:t>
      </w:r>
      <w:r w:rsidR="00F93ADB" w:rsidRPr="00855E98">
        <w:rPr>
          <w:rFonts w:ascii="Times New Roman" w:hAnsi="Times New Roman"/>
          <w:color w:val="000000"/>
          <w:sz w:val="28"/>
          <w:szCs w:val="28"/>
          <w:lang w:val="uk-UA"/>
        </w:rPr>
        <w:t>сі види портативних комп'ютерів, мобільних телефонів, смартфонів, карт</w:t>
      </w:r>
      <w:r w:rsidRPr="00855E98">
        <w:rPr>
          <w:rFonts w:ascii="Times New Roman" w:hAnsi="Times New Roman"/>
          <w:color w:val="000000"/>
          <w:sz w:val="28"/>
          <w:szCs w:val="28"/>
          <w:lang w:val="uk-UA"/>
        </w:rPr>
        <w:t>и</w:t>
      </w:r>
      <w:r w:rsidR="00F93ADB" w:rsidRPr="00855E98">
        <w:rPr>
          <w:rFonts w:ascii="Times New Roman" w:hAnsi="Times New Roman"/>
          <w:color w:val="000000"/>
          <w:sz w:val="28"/>
          <w:szCs w:val="28"/>
          <w:lang w:val="uk-UA"/>
        </w:rPr>
        <w:t xml:space="preserve">  пам'яті та іншого мобільного обладнання, призначеного для зберігання, обробки </w:t>
      </w:r>
      <w:r w:rsidR="00B65A0E" w:rsidRPr="00855E98">
        <w:rPr>
          <w:rFonts w:ascii="Times New Roman" w:hAnsi="Times New Roman"/>
          <w:color w:val="000000"/>
          <w:sz w:val="28"/>
          <w:szCs w:val="28"/>
          <w:lang w:val="uk-UA"/>
        </w:rPr>
        <w:t>й</w:t>
      </w:r>
      <w:r w:rsidR="00F93ADB" w:rsidRPr="00855E98">
        <w:rPr>
          <w:rFonts w:ascii="Times New Roman" w:hAnsi="Times New Roman"/>
          <w:color w:val="000000"/>
          <w:sz w:val="28"/>
          <w:szCs w:val="28"/>
          <w:lang w:val="uk-UA"/>
        </w:rPr>
        <w:t xml:space="preserve"> передачі </w:t>
      </w:r>
      <w:r w:rsidR="0011498F" w:rsidRPr="00855E98">
        <w:rPr>
          <w:rFonts w:ascii="Times New Roman" w:hAnsi="Times New Roman"/>
          <w:color w:val="000000"/>
          <w:sz w:val="28"/>
          <w:szCs w:val="28"/>
          <w:lang w:val="uk-UA"/>
        </w:rPr>
        <w:t>ІА</w:t>
      </w:r>
      <w:r w:rsidR="00F93ADB" w:rsidRPr="00855E98">
        <w:rPr>
          <w:rFonts w:ascii="Times New Roman" w:hAnsi="Times New Roman"/>
          <w:color w:val="000000"/>
          <w:sz w:val="28"/>
          <w:szCs w:val="28"/>
          <w:lang w:val="uk-UA"/>
        </w:rPr>
        <w:t xml:space="preserve"> у межах області дії СУІБ, незалежно від тог</w:t>
      </w:r>
      <w:r w:rsidRPr="00855E98">
        <w:rPr>
          <w:rFonts w:ascii="Times New Roman" w:hAnsi="Times New Roman"/>
          <w:color w:val="000000"/>
          <w:sz w:val="28"/>
          <w:szCs w:val="28"/>
          <w:lang w:val="uk-UA"/>
        </w:rPr>
        <w:t xml:space="preserve">о </w:t>
      </w:r>
      <w:r w:rsidR="00B65A0E" w:rsidRPr="00855E98">
        <w:rPr>
          <w:rFonts w:ascii="Times New Roman" w:hAnsi="Times New Roman"/>
          <w:color w:val="000000"/>
          <w:sz w:val="28"/>
          <w:szCs w:val="28"/>
          <w:lang w:val="uk-UA"/>
        </w:rPr>
        <w:t>чи</w:t>
      </w:r>
      <w:r w:rsidRPr="00855E98">
        <w:rPr>
          <w:rFonts w:ascii="Times New Roman" w:hAnsi="Times New Roman"/>
          <w:color w:val="000000"/>
          <w:sz w:val="28"/>
          <w:szCs w:val="28"/>
          <w:lang w:val="uk-UA"/>
        </w:rPr>
        <w:t xml:space="preserve"> це обладнання виконкому міської ради або переб</w:t>
      </w:r>
      <w:r w:rsidR="0051336B" w:rsidRPr="00855E98">
        <w:rPr>
          <w:rFonts w:ascii="Times New Roman" w:hAnsi="Times New Roman"/>
          <w:color w:val="000000"/>
          <w:sz w:val="28"/>
          <w:szCs w:val="28"/>
          <w:lang w:val="uk-UA"/>
        </w:rPr>
        <w:t>у</w:t>
      </w:r>
      <w:r w:rsidRPr="00855E98">
        <w:rPr>
          <w:rFonts w:ascii="Times New Roman" w:hAnsi="Times New Roman"/>
          <w:color w:val="000000"/>
          <w:sz w:val="28"/>
          <w:szCs w:val="28"/>
          <w:lang w:val="uk-UA"/>
        </w:rPr>
        <w:t>в</w:t>
      </w:r>
      <w:r w:rsidR="0051336B" w:rsidRPr="00855E98">
        <w:rPr>
          <w:rFonts w:ascii="Times New Roman" w:hAnsi="Times New Roman"/>
          <w:color w:val="000000"/>
          <w:sz w:val="28"/>
          <w:szCs w:val="28"/>
          <w:lang w:val="uk-UA"/>
        </w:rPr>
        <w:t>а</w:t>
      </w:r>
      <w:r w:rsidRPr="00855E98">
        <w:rPr>
          <w:rFonts w:ascii="Times New Roman" w:hAnsi="Times New Roman"/>
          <w:color w:val="000000"/>
          <w:sz w:val="28"/>
          <w:szCs w:val="28"/>
          <w:lang w:val="uk-UA"/>
        </w:rPr>
        <w:t xml:space="preserve">є у </w:t>
      </w:r>
      <w:r w:rsidRPr="00855E98">
        <w:rPr>
          <w:rFonts w:ascii="Times New Roman" w:hAnsi="Times New Roman"/>
          <w:color w:val="000000"/>
          <w:sz w:val="28"/>
          <w:szCs w:val="28"/>
          <w:lang w:val="uk-UA"/>
        </w:rPr>
        <w:lastRenderedPageBreak/>
        <w:t xml:space="preserve">приватній </w:t>
      </w:r>
      <w:r w:rsidR="0051336B" w:rsidRPr="00855E98">
        <w:rPr>
          <w:rFonts w:ascii="Times New Roman" w:hAnsi="Times New Roman"/>
          <w:color w:val="000000"/>
          <w:sz w:val="28"/>
          <w:szCs w:val="28"/>
          <w:lang w:val="uk-UA"/>
        </w:rPr>
        <w:t xml:space="preserve">власності </w:t>
      </w:r>
      <w:r w:rsidRPr="00855E98">
        <w:rPr>
          <w:rFonts w:ascii="Times New Roman" w:hAnsi="Times New Roman"/>
          <w:color w:val="000000"/>
          <w:sz w:val="28"/>
          <w:szCs w:val="28"/>
          <w:lang w:val="uk-UA"/>
        </w:rPr>
        <w:t>(BYOD)</w:t>
      </w:r>
      <w:r w:rsidR="00F93ADB" w:rsidRPr="00855E98">
        <w:rPr>
          <w:rFonts w:ascii="Times New Roman" w:hAnsi="Times New Roman"/>
          <w:color w:val="000000"/>
          <w:sz w:val="28"/>
          <w:szCs w:val="28"/>
          <w:lang w:val="uk-UA"/>
        </w:rPr>
        <w:t xml:space="preserve"> користувача, що має певну роль у межах СУІБ та виконує функції </w:t>
      </w:r>
      <w:r w:rsidR="00B65A0E" w:rsidRPr="00855E98">
        <w:rPr>
          <w:rFonts w:ascii="Times New Roman" w:hAnsi="Times New Roman"/>
          <w:color w:val="000000"/>
          <w:sz w:val="28"/>
          <w:szCs w:val="28"/>
          <w:lang w:val="uk-UA"/>
        </w:rPr>
        <w:t>в</w:t>
      </w:r>
      <w:r w:rsidR="00F93ADB" w:rsidRPr="00855E98">
        <w:rPr>
          <w:rFonts w:ascii="Times New Roman" w:hAnsi="Times New Roman"/>
          <w:color w:val="000000"/>
          <w:sz w:val="28"/>
          <w:szCs w:val="28"/>
          <w:lang w:val="uk-UA"/>
        </w:rPr>
        <w:t xml:space="preserve"> межах визначених повноважень за допомогою BYOD. </w:t>
      </w:r>
      <w:r w:rsidR="00162F95" w:rsidRPr="00855E98">
        <w:rPr>
          <w:rFonts w:ascii="Times New Roman" w:hAnsi="Times New Roman"/>
          <w:color w:val="000000"/>
          <w:sz w:val="28"/>
          <w:szCs w:val="28"/>
          <w:lang w:val="uk-UA"/>
        </w:rPr>
        <w:t>У</w:t>
      </w:r>
      <w:r w:rsidR="00F93ADB" w:rsidRPr="00855E98">
        <w:rPr>
          <w:rFonts w:ascii="Times New Roman" w:hAnsi="Times New Roman"/>
          <w:color w:val="000000"/>
          <w:sz w:val="28"/>
          <w:szCs w:val="28"/>
          <w:lang w:val="uk-UA"/>
        </w:rPr>
        <w:t xml:space="preserve">казане вище обладнання (BYOD) може бути </w:t>
      </w:r>
      <w:r w:rsidR="0051336B" w:rsidRPr="00855E98">
        <w:rPr>
          <w:rFonts w:ascii="Times New Roman" w:hAnsi="Times New Roman"/>
          <w:color w:val="000000"/>
          <w:sz w:val="28"/>
          <w:szCs w:val="28"/>
          <w:lang w:val="uk-UA"/>
        </w:rPr>
        <w:t>використано</w:t>
      </w:r>
      <w:r w:rsidR="00F93ADB" w:rsidRPr="00855E98">
        <w:rPr>
          <w:rFonts w:ascii="Times New Roman" w:hAnsi="Times New Roman"/>
          <w:color w:val="000000"/>
          <w:sz w:val="28"/>
          <w:szCs w:val="28"/>
          <w:lang w:val="uk-UA"/>
        </w:rPr>
        <w:t xml:space="preserve"> з</w:t>
      </w:r>
      <w:r w:rsidR="0051336B" w:rsidRPr="00855E98">
        <w:rPr>
          <w:rFonts w:ascii="Times New Roman" w:hAnsi="Times New Roman"/>
          <w:color w:val="000000"/>
          <w:sz w:val="28"/>
          <w:szCs w:val="28"/>
          <w:lang w:val="uk-UA"/>
        </w:rPr>
        <w:t>а межами</w:t>
      </w:r>
      <w:r w:rsidR="00F93ADB" w:rsidRPr="00855E98">
        <w:rPr>
          <w:rFonts w:ascii="Times New Roman" w:hAnsi="Times New Roman"/>
          <w:color w:val="000000"/>
          <w:sz w:val="28"/>
          <w:szCs w:val="28"/>
          <w:lang w:val="uk-UA"/>
        </w:rPr>
        <w:t xml:space="preserve"> території </w:t>
      </w:r>
      <w:r w:rsidR="0051336B" w:rsidRPr="00855E98">
        <w:rPr>
          <w:rFonts w:ascii="Times New Roman" w:hAnsi="Times New Roman"/>
          <w:color w:val="000000"/>
          <w:sz w:val="28"/>
          <w:szCs w:val="28"/>
          <w:lang w:val="uk-UA"/>
        </w:rPr>
        <w:t xml:space="preserve">виконкому міської ради </w:t>
      </w:r>
      <w:r w:rsidR="00F93ADB" w:rsidRPr="00855E98">
        <w:rPr>
          <w:rFonts w:ascii="Times New Roman" w:hAnsi="Times New Roman"/>
          <w:color w:val="000000"/>
          <w:sz w:val="28"/>
          <w:szCs w:val="28"/>
          <w:lang w:val="uk-UA"/>
        </w:rPr>
        <w:t>лише після отримання дозволу від</w:t>
      </w:r>
      <w:r w:rsidR="0051336B" w:rsidRPr="00855E98">
        <w:rPr>
          <w:rFonts w:ascii="Times New Roman" w:hAnsi="Times New Roman"/>
          <w:color w:val="000000"/>
          <w:sz w:val="28"/>
          <w:szCs w:val="28"/>
          <w:lang w:val="uk-UA"/>
        </w:rPr>
        <w:t xml:space="preserve"> </w:t>
      </w:r>
      <w:r w:rsidR="00F93ADB" w:rsidRPr="00855E98">
        <w:rPr>
          <w:rFonts w:ascii="Times New Roman" w:hAnsi="Times New Roman"/>
          <w:color w:val="000000"/>
          <w:sz w:val="28"/>
          <w:szCs w:val="28"/>
          <w:lang w:val="uk-UA"/>
        </w:rPr>
        <w:t>CEO за поданням</w:t>
      </w:r>
      <w:r w:rsidR="0051336B" w:rsidRPr="00855E98">
        <w:rPr>
          <w:rFonts w:ascii="Times New Roman" w:hAnsi="Times New Roman"/>
          <w:color w:val="000000"/>
          <w:sz w:val="28"/>
          <w:szCs w:val="28"/>
          <w:lang w:val="uk-UA"/>
        </w:rPr>
        <w:t xml:space="preserve"> </w:t>
      </w:r>
      <w:r w:rsidR="00F93ADB" w:rsidRPr="00855E98">
        <w:rPr>
          <w:rFonts w:ascii="Times New Roman" w:hAnsi="Times New Roman"/>
          <w:color w:val="000000"/>
          <w:sz w:val="28"/>
          <w:szCs w:val="28"/>
          <w:lang w:val="uk-UA"/>
        </w:rPr>
        <w:t xml:space="preserve">CSO та виконання процедур </w:t>
      </w:r>
      <w:r w:rsidR="0051336B" w:rsidRPr="00855E98">
        <w:rPr>
          <w:rFonts w:ascii="Times New Roman" w:hAnsi="Times New Roman"/>
          <w:color w:val="000000"/>
          <w:sz w:val="28"/>
          <w:szCs w:val="28"/>
          <w:lang w:val="uk-UA"/>
        </w:rPr>
        <w:t>стосовно</w:t>
      </w:r>
      <w:r w:rsidR="00F93ADB" w:rsidRPr="00855E98">
        <w:rPr>
          <w:rFonts w:ascii="Times New Roman" w:hAnsi="Times New Roman"/>
          <w:color w:val="000000"/>
          <w:sz w:val="28"/>
          <w:szCs w:val="28"/>
          <w:lang w:val="uk-UA"/>
        </w:rPr>
        <w:t>:</w:t>
      </w:r>
    </w:p>
    <w:p w14:paraId="20896023" w14:textId="3A95B0A5" w:rsidR="00F93ADB" w:rsidRPr="00855E98" w:rsidRDefault="0051336B" w:rsidP="0051336B">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3.1.1</w:t>
      </w:r>
      <w:r w:rsidR="00532ED5" w:rsidRPr="00855E98">
        <w:rPr>
          <w:rFonts w:ascii="Times New Roman" w:hAnsi="Times New Roman"/>
          <w:color w:val="000000"/>
          <w:sz w:val="28"/>
          <w:szCs w:val="28"/>
          <w:lang w:val="uk-UA"/>
        </w:rPr>
        <w:t xml:space="preserve"> </w:t>
      </w:r>
      <w:r w:rsidR="00F93ADB" w:rsidRPr="00855E98">
        <w:rPr>
          <w:rFonts w:ascii="Times New Roman" w:hAnsi="Times New Roman"/>
          <w:color w:val="000000"/>
          <w:sz w:val="28"/>
          <w:szCs w:val="28"/>
          <w:lang w:val="uk-UA"/>
        </w:rPr>
        <w:t xml:space="preserve">попередження </w:t>
      </w:r>
      <w:r w:rsidRPr="00855E98">
        <w:rPr>
          <w:rFonts w:ascii="Times New Roman" w:hAnsi="Times New Roman"/>
          <w:color w:val="000000"/>
          <w:sz w:val="28"/>
          <w:szCs w:val="28"/>
          <w:lang w:val="uk-UA"/>
        </w:rPr>
        <w:t>в</w:t>
      </w:r>
      <w:r w:rsidR="00F93ADB" w:rsidRPr="00855E98">
        <w:rPr>
          <w:rFonts w:ascii="Times New Roman" w:hAnsi="Times New Roman"/>
          <w:color w:val="000000"/>
          <w:sz w:val="28"/>
          <w:szCs w:val="28"/>
          <w:lang w:val="uk-UA"/>
        </w:rPr>
        <w:t xml:space="preserve">ласника </w:t>
      </w:r>
      <w:r w:rsidRPr="00855E98">
        <w:rPr>
          <w:rFonts w:ascii="Times New Roman" w:hAnsi="Times New Roman"/>
          <w:color w:val="000000"/>
          <w:sz w:val="28"/>
          <w:szCs w:val="28"/>
          <w:lang w:val="uk-UA"/>
        </w:rPr>
        <w:t>а</w:t>
      </w:r>
      <w:r w:rsidR="00F93ADB" w:rsidRPr="00855E98">
        <w:rPr>
          <w:rFonts w:ascii="Times New Roman" w:hAnsi="Times New Roman"/>
          <w:color w:val="000000"/>
          <w:sz w:val="28"/>
          <w:szCs w:val="28"/>
          <w:lang w:val="uk-UA"/>
        </w:rPr>
        <w:t>ктиву щодо обов’язковості  дотримання процедур політик, процедур, правил СУІБ;</w:t>
      </w:r>
    </w:p>
    <w:p w14:paraId="5139E3CC" w14:textId="0A6347C1" w:rsidR="00F93ADB" w:rsidRPr="00855E98" w:rsidRDefault="0051336B" w:rsidP="0051336B">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3.1.2</w:t>
      </w:r>
      <w:r w:rsidR="00532ED5" w:rsidRPr="00855E98">
        <w:rPr>
          <w:rFonts w:ascii="Times New Roman" w:hAnsi="Times New Roman"/>
          <w:color w:val="000000"/>
          <w:sz w:val="28"/>
          <w:szCs w:val="28"/>
          <w:lang w:val="uk-UA"/>
        </w:rPr>
        <w:t xml:space="preserve"> </w:t>
      </w:r>
      <w:r w:rsidR="00F93ADB" w:rsidRPr="00855E98">
        <w:rPr>
          <w:rFonts w:ascii="Times New Roman" w:hAnsi="Times New Roman"/>
          <w:color w:val="000000"/>
          <w:sz w:val="28"/>
          <w:szCs w:val="28"/>
          <w:lang w:val="uk-UA"/>
        </w:rPr>
        <w:t xml:space="preserve">визначення персональної відповідальності за цей </w:t>
      </w:r>
      <w:r w:rsidRPr="00855E98">
        <w:rPr>
          <w:rFonts w:ascii="Times New Roman" w:hAnsi="Times New Roman"/>
          <w:color w:val="000000"/>
          <w:sz w:val="28"/>
          <w:szCs w:val="28"/>
          <w:lang w:val="uk-UA"/>
        </w:rPr>
        <w:t>а</w:t>
      </w:r>
      <w:r w:rsidR="00F93ADB" w:rsidRPr="00855E98">
        <w:rPr>
          <w:rFonts w:ascii="Times New Roman" w:hAnsi="Times New Roman"/>
          <w:color w:val="000000"/>
          <w:sz w:val="28"/>
          <w:szCs w:val="28"/>
          <w:lang w:val="uk-UA"/>
        </w:rPr>
        <w:t>ктив на час його перебування за межами контрольованої зони (</w:t>
      </w:r>
      <w:r w:rsidRPr="00855E98">
        <w:rPr>
          <w:rFonts w:ascii="Times New Roman" w:hAnsi="Times New Roman"/>
          <w:color w:val="000000"/>
          <w:sz w:val="28"/>
          <w:szCs w:val="28"/>
          <w:lang w:val="uk-UA"/>
        </w:rPr>
        <w:t>на</w:t>
      </w:r>
      <w:r w:rsidR="00F93ADB" w:rsidRPr="00855E98">
        <w:rPr>
          <w:rFonts w:ascii="Times New Roman" w:hAnsi="Times New Roman"/>
          <w:color w:val="000000"/>
          <w:sz w:val="28"/>
          <w:szCs w:val="28"/>
          <w:lang w:val="uk-UA"/>
        </w:rPr>
        <w:t xml:space="preserve">далі – КЗ) </w:t>
      </w:r>
      <w:r w:rsidRPr="00855E98">
        <w:rPr>
          <w:rFonts w:ascii="Times New Roman" w:hAnsi="Times New Roman"/>
          <w:color w:val="000000"/>
          <w:sz w:val="28"/>
          <w:szCs w:val="28"/>
          <w:lang w:val="uk-UA"/>
        </w:rPr>
        <w:t>виконкому міської ради</w:t>
      </w:r>
      <w:r w:rsidR="00F93ADB" w:rsidRPr="00855E98">
        <w:rPr>
          <w:rFonts w:ascii="Times New Roman" w:hAnsi="Times New Roman"/>
          <w:color w:val="000000"/>
          <w:sz w:val="28"/>
          <w:szCs w:val="28"/>
          <w:lang w:val="uk-UA"/>
        </w:rPr>
        <w:t>.</w:t>
      </w:r>
      <w:bookmarkStart w:id="4" w:name="_Toc265755053"/>
      <w:bookmarkStart w:id="5" w:name="_Toc114517139"/>
    </w:p>
    <w:bookmarkEnd w:id="4"/>
    <w:bookmarkEnd w:id="5"/>
    <w:p w14:paraId="50C1C354" w14:textId="3D995D36" w:rsidR="00F93ADB" w:rsidRPr="00855E98" w:rsidRDefault="0051336B" w:rsidP="00532ED5">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3.2. Посадова о</w:t>
      </w:r>
      <w:r w:rsidR="00F93ADB" w:rsidRPr="00855E98">
        <w:rPr>
          <w:rFonts w:ascii="Times New Roman" w:hAnsi="Times New Roman"/>
          <w:color w:val="000000"/>
          <w:sz w:val="28"/>
          <w:szCs w:val="28"/>
          <w:lang w:val="uk-UA"/>
        </w:rPr>
        <w:t xml:space="preserve">соба, яка </w:t>
      </w:r>
      <w:r w:rsidRPr="00855E98">
        <w:rPr>
          <w:rFonts w:ascii="Times New Roman" w:hAnsi="Times New Roman"/>
          <w:color w:val="000000"/>
          <w:sz w:val="28"/>
          <w:szCs w:val="28"/>
          <w:lang w:val="uk-UA"/>
        </w:rPr>
        <w:t>користується</w:t>
      </w:r>
      <w:r w:rsidR="00F93ADB" w:rsidRPr="00855E98">
        <w:rPr>
          <w:rFonts w:ascii="Times New Roman" w:hAnsi="Times New Roman"/>
          <w:color w:val="000000"/>
          <w:sz w:val="28"/>
          <w:szCs w:val="28"/>
          <w:lang w:val="uk-UA"/>
        </w:rPr>
        <w:t xml:space="preserve"> мобільн</w:t>
      </w:r>
      <w:r w:rsidRPr="00855E98">
        <w:rPr>
          <w:rFonts w:ascii="Times New Roman" w:hAnsi="Times New Roman"/>
          <w:color w:val="000000"/>
          <w:sz w:val="28"/>
          <w:szCs w:val="28"/>
          <w:lang w:val="uk-UA"/>
        </w:rPr>
        <w:t>ими</w:t>
      </w:r>
      <w:r w:rsidR="00F93ADB" w:rsidRPr="00855E98">
        <w:rPr>
          <w:rFonts w:ascii="Times New Roman" w:hAnsi="Times New Roman"/>
          <w:color w:val="000000"/>
          <w:sz w:val="28"/>
          <w:szCs w:val="28"/>
          <w:lang w:val="uk-UA"/>
        </w:rPr>
        <w:t xml:space="preserve"> пристро</w:t>
      </w:r>
      <w:r w:rsidRPr="00855E98">
        <w:rPr>
          <w:rFonts w:ascii="Times New Roman" w:hAnsi="Times New Roman"/>
          <w:color w:val="000000"/>
          <w:sz w:val="28"/>
          <w:szCs w:val="28"/>
          <w:lang w:val="uk-UA"/>
        </w:rPr>
        <w:t>ями</w:t>
      </w:r>
      <w:r w:rsidR="00F93ADB" w:rsidRPr="00855E98">
        <w:rPr>
          <w:rFonts w:ascii="Times New Roman" w:hAnsi="Times New Roman"/>
          <w:color w:val="000000"/>
          <w:sz w:val="28"/>
          <w:szCs w:val="28"/>
          <w:lang w:val="uk-UA"/>
        </w:rPr>
        <w:t xml:space="preserve"> за меж</w:t>
      </w:r>
      <w:r w:rsidRPr="00855E98">
        <w:rPr>
          <w:rFonts w:ascii="Times New Roman" w:hAnsi="Times New Roman"/>
          <w:color w:val="000000"/>
          <w:sz w:val="28"/>
          <w:szCs w:val="28"/>
          <w:lang w:val="uk-UA"/>
        </w:rPr>
        <w:t>ами</w:t>
      </w:r>
      <w:r w:rsidR="00F93ADB" w:rsidRPr="00855E98">
        <w:rPr>
          <w:rFonts w:ascii="Times New Roman" w:hAnsi="Times New Roman"/>
          <w:color w:val="000000"/>
          <w:sz w:val="28"/>
          <w:szCs w:val="28"/>
          <w:lang w:val="uk-UA"/>
        </w:rPr>
        <w:t xml:space="preserve"> території</w:t>
      </w:r>
      <w:r w:rsidRPr="00855E98">
        <w:rPr>
          <w:rFonts w:ascii="Times New Roman" w:hAnsi="Times New Roman"/>
          <w:color w:val="000000"/>
          <w:sz w:val="28"/>
          <w:szCs w:val="28"/>
          <w:lang w:val="uk-UA"/>
        </w:rPr>
        <w:t xml:space="preserve"> виконкому міської ради</w:t>
      </w:r>
      <w:r w:rsidR="00F93ADB" w:rsidRPr="00855E98">
        <w:rPr>
          <w:rFonts w:ascii="Times New Roman" w:hAnsi="Times New Roman"/>
          <w:color w:val="000000"/>
          <w:sz w:val="28"/>
          <w:szCs w:val="28"/>
          <w:lang w:val="uk-UA"/>
        </w:rPr>
        <w:t xml:space="preserve">, повинна дотримуватися </w:t>
      </w:r>
      <w:r w:rsidR="00162F95" w:rsidRPr="00855E98">
        <w:rPr>
          <w:rFonts w:ascii="Times New Roman" w:hAnsi="Times New Roman"/>
          <w:color w:val="000000"/>
          <w:sz w:val="28"/>
          <w:szCs w:val="28"/>
          <w:lang w:val="uk-UA"/>
        </w:rPr>
        <w:t>таких</w:t>
      </w:r>
      <w:r w:rsidR="00F93ADB" w:rsidRPr="00855E98">
        <w:rPr>
          <w:rFonts w:ascii="Times New Roman" w:hAnsi="Times New Roman"/>
          <w:color w:val="000000"/>
          <w:sz w:val="28"/>
          <w:szCs w:val="28"/>
          <w:lang w:val="uk-UA"/>
        </w:rPr>
        <w:t xml:space="preserve"> правил:</w:t>
      </w:r>
    </w:p>
    <w:p w14:paraId="346F475B" w14:textId="4A9CC1B1" w:rsidR="00F93ADB" w:rsidRPr="00855E98" w:rsidRDefault="0051336B" w:rsidP="00532ED5">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3.2.1</w:t>
      </w:r>
      <w:r w:rsidR="00532ED5" w:rsidRPr="00855E98">
        <w:rPr>
          <w:rFonts w:ascii="Times New Roman" w:hAnsi="Times New Roman"/>
          <w:color w:val="000000"/>
          <w:sz w:val="28"/>
          <w:szCs w:val="28"/>
          <w:lang w:val="uk-UA"/>
        </w:rPr>
        <w:t xml:space="preserve"> </w:t>
      </w:r>
      <w:r w:rsidRPr="00855E98">
        <w:rPr>
          <w:rFonts w:ascii="Times New Roman" w:hAnsi="Times New Roman"/>
          <w:color w:val="000000"/>
          <w:sz w:val="28"/>
          <w:szCs w:val="28"/>
          <w:lang w:val="uk-UA"/>
        </w:rPr>
        <w:t>м</w:t>
      </w:r>
      <w:r w:rsidR="00F93ADB" w:rsidRPr="00855E98">
        <w:rPr>
          <w:rFonts w:ascii="Times New Roman" w:hAnsi="Times New Roman"/>
          <w:color w:val="000000"/>
          <w:sz w:val="28"/>
          <w:szCs w:val="28"/>
          <w:lang w:val="uk-UA"/>
        </w:rPr>
        <w:t>обільні пристрої, на яких зберігаються важливі, чутливі або критичні дані, не повинні залишатися без нагляду і, за можливості, їх слід фізично закривати або використовувати спеціальні замки для захисту обладнання;</w:t>
      </w:r>
    </w:p>
    <w:p w14:paraId="2C113FBB" w14:textId="14A526FA" w:rsidR="00F93ADB" w:rsidRPr="00855E98" w:rsidRDefault="0051336B" w:rsidP="00532ED5">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3.2.2</w:t>
      </w:r>
      <w:r w:rsidR="00532ED5" w:rsidRPr="00855E98">
        <w:rPr>
          <w:rFonts w:ascii="Times New Roman" w:hAnsi="Times New Roman"/>
          <w:color w:val="000000"/>
          <w:sz w:val="28"/>
          <w:szCs w:val="28"/>
          <w:lang w:val="uk-UA"/>
        </w:rPr>
        <w:t xml:space="preserve"> </w:t>
      </w:r>
      <w:r w:rsidRPr="00855E98">
        <w:rPr>
          <w:rFonts w:ascii="Times New Roman" w:hAnsi="Times New Roman"/>
          <w:color w:val="000000"/>
          <w:sz w:val="28"/>
          <w:szCs w:val="28"/>
          <w:lang w:val="uk-UA"/>
        </w:rPr>
        <w:t>п</w:t>
      </w:r>
      <w:r w:rsidR="00F93ADB" w:rsidRPr="00855E98">
        <w:rPr>
          <w:rFonts w:ascii="Times New Roman" w:hAnsi="Times New Roman"/>
          <w:color w:val="000000"/>
          <w:sz w:val="28"/>
          <w:szCs w:val="28"/>
          <w:lang w:val="uk-UA"/>
        </w:rPr>
        <w:t xml:space="preserve">ри використанні мобільних пристроїв у громадських місцях користувач повинен </w:t>
      </w:r>
      <w:r w:rsidR="00D52786" w:rsidRPr="00855E98">
        <w:rPr>
          <w:rFonts w:ascii="Times New Roman" w:hAnsi="Times New Roman"/>
          <w:color w:val="000000"/>
          <w:sz w:val="28"/>
          <w:szCs w:val="28"/>
          <w:lang w:val="uk-UA"/>
        </w:rPr>
        <w:t>у</w:t>
      </w:r>
      <w:r w:rsidR="00F93ADB" w:rsidRPr="00855E98">
        <w:rPr>
          <w:rFonts w:ascii="Times New Roman" w:hAnsi="Times New Roman"/>
          <w:color w:val="000000"/>
          <w:sz w:val="28"/>
          <w:szCs w:val="28"/>
          <w:lang w:val="uk-UA"/>
        </w:rPr>
        <w:t>раховувати, щоб дані не могли бути прочитані несанкціонованими особами;</w:t>
      </w:r>
    </w:p>
    <w:p w14:paraId="2CC6C253" w14:textId="56FF1BFC" w:rsidR="00F93ADB" w:rsidRPr="00855E98" w:rsidRDefault="0051336B" w:rsidP="00532ED5">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3.2.3</w:t>
      </w:r>
      <w:r w:rsidR="00532ED5" w:rsidRPr="00855E98">
        <w:rPr>
          <w:rFonts w:ascii="Times New Roman" w:hAnsi="Times New Roman"/>
          <w:color w:val="000000"/>
          <w:sz w:val="28"/>
          <w:szCs w:val="28"/>
          <w:lang w:val="uk-UA"/>
        </w:rPr>
        <w:t xml:space="preserve"> </w:t>
      </w:r>
      <w:r w:rsidRPr="00855E98">
        <w:rPr>
          <w:rFonts w:ascii="Times New Roman" w:hAnsi="Times New Roman"/>
          <w:color w:val="000000"/>
          <w:sz w:val="28"/>
          <w:szCs w:val="28"/>
          <w:lang w:val="uk-UA"/>
        </w:rPr>
        <w:t>о</w:t>
      </w:r>
      <w:r w:rsidR="00F93ADB" w:rsidRPr="00855E98">
        <w:rPr>
          <w:rFonts w:ascii="Times New Roman" w:hAnsi="Times New Roman"/>
          <w:color w:val="000000"/>
          <w:sz w:val="28"/>
          <w:szCs w:val="28"/>
          <w:lang w:val="uk-UA"/>
        </w:rPr>
        <w:t xml:space="preserve">новлення </w:t>
      </w:r>
      <w:proofErr w:type="spellStart"/>
      <w:r w:rsidR="00F93ADB" w:rsidRPr="00855E98">
        <w:rPr>
          <w:rFonts w:ascii="Times New Roman" w:hAnsi="Times New Roman"/>
          <w:color w:val="000000"/>
          <w:sz w:val="28"/>
          <w:szCs w:val="28"/>
          <w:lang w:val="uk-UA"/>
        </w:rPr>
        <w:t>патчів</w:t>
      </w:r>
      <w:proofErr w:type="spellEnd"/>
      <w:r w:rsidR="00F93ADB" w:rsidRPr="00855E98">
        <w:rPr>
          <w:rFonts w:ascii="Times New Roman" w:hAnsi="Times New Roman"/>
          <w:color w:val="000000"/>
          <w:sz w:val="28"/>
          <w:szCs w:val="28"/>
          <w:lang w:val="uk-UA"/>
        </w:rPr>
        <w:t xml:space="preserve"> та інших налаштувань системи здійснюються відповідно до </w:t>
      </w:r>
      <w:r w:rsidR="00AC0E8A" w:rsidRPr="00855E98">
        <w:rPr>
          <w:rFonts w:ascii="Times New Roman" w:hAnsi="Times New Roman"/>
          <w:color w:val="000000"/>
          <w:sz w:val="28"/>
          <w:szCs w:val="28"/>
          <w:lang w:val="uk-UA"/>
        </w:rPr>
        <w:t>«П</w:t>
      </w:r>
      <w:r w:rsidR="00F93ADB" w:rsidRPr="00855E98">
        <w:rPr>
          <w:rFonts w:ascii="Times New Roman" w:hAnsi="Times New Roman"/>
          <w:color w:val="000000"/>
          <w:sz w:val="28"/>
          <w:szCs w:val="28"/>
          <w:lang w:val="uk-UA"/>
        </w:rPr>
        <w:t>олітики керування виправленнями</w:t>
      </w:r>
      <w:r w:rsidR="00AC0E8A" w:rsidRPr="00855E98">
        <w:rPr>
          <w:rFonts w:ascii="Times New Roman" w:hAnsi="Times New Roman"/>
          <w:color w:val="000000"/>
          <w:sz w:val="28"/>
          <w:szCs w:val="28"/>
          <w:lang w:val="uk-UA"/>
        </w:rPr>
        <w:t>»</w:t>
      </w:r>
      <w:r w:rsidR="00F93ADB" w:rsidRPr="00855E98">
        <w:rPr>
          <w:rFonts w:ascii="Times New Roman" w:hAnsi="Times New Roman"/>
          <w:color w:val="000000"/>
          <w:sz w:val="28"/>
          <w:szCs w:val="28"/>
          <w:lang w:val="uk-UA"/>
        </w:rPr>
        <w:t xml:space="preserve"> (у межах виконання п. A.8.8 Додатк</w:t>
      </w:r>
      <w:r w:rsidR="00D52786" w:rsidRPr="00855E98">
        <w:rPr>
          <w:rFonts w:ascii="Times New Roman" w:hAnsi="Times New Roman"/>
          <w:color w:val="000000"/>
          <w:sz w:val="28"/>
          <w:szCs w:val="28"/>
          <w:lang w:val="uk-UA"/>
        </w:rPr>
        <w:t>а</w:t>
      </w:r>
      <w:r w:rsidR="00F93ADB" w:rsidRPr="00855E98">
        <w:rPr>
          <w:rFonts w:ascii="Times New Roman" w:hAnsi="Times New Roman"/>
          <w:color w:val="000000"/>
          <w:sz w:val="28"/>
          <w:szCs w:val="28"/>
          <w:lang w:val="uk-UA"/>
        </w:rPr>
        <w:t xml:space="preserve"> </w:t>
      </w:r>
      <w:r w:rsidR="00D52786" w:rsidRPr="00855E98">
        <w:rPr>
          <w:rFonts w:ascii="Times New Roman" w:hAnsi="Times New Roman"/>
          <w:color w:val="000000"/>
          <w:sz w:val="28"/>
          <w:szCs w:val="28"/>
          <w:lang w:val="uk-UA"/>
        </w:rPr>
        <w:t>до</w:t>
      </w:r>
      <w:r w:rsidR="00F93ADB" w:rsidRPr="00855E98">
        <w:rPr>
          <w:rFonts w:ascii="Times New Roman" w:hAnsi="Times New Roman"/>
          <w:color w:val="000000"/>
          <w:sz w:val="28"/>
          <w:szCs w:val="28"/>
          <w:lang w:val="uk-UA"/>
        </w:rPr>
        <w:t xml:space="preserve"> ISO 27001);</w:t>
      </w:r>
    </w:p>
    <w:p w14:paraId="6019B860" w14:textId="16EF0728" w:rsidR="00F93ADB" w:rsidRPr="00855E98" w:rsidRDefault="0051336B" w:rsidP="00532ED5">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3.2.4</w:t>
      </w:r>
      <w:r w:rsidR="00532ED5" w:rsidRPr="00855E98">
        <w:rPr>
          <w:rFonts w:ascii="Times New Roman" w:hAnsi="Times New Roman"/>
          <w:color w:val="000000"/>
          <w:sz w:val="28"/>
          <w:szCs w:val="28"/>
          <w:lang w:val="uk-UA"/>
        </w:rPr>
        <w:t xml:space="preserve"> </w:t>
      </w:r>
      <w:r w:rsidRPr="00855E98">
        <w:rPr>
          <w:rFonts w:ascii="Times New Roman" w:hAnsi="Times New Roman"/>
          <w:color w:val="000000"/>
          <w:sz w:val="28"/>
          <w:szCs w:val="28"/>
          <w:lang w:val="uk-UA"/>
        </w:rPr>
        <w:t>з</w:t>
      </w:r>
      <w:r w:rsidR="00F93ADB" w:rsidRPr="00855E98">
        <w:rPr>
          <w:rFonts w:ascii="Times New Roman" w:hAnsi="Times New Roman"/>
          <w:color w:val="000000"/>
          <w:sz w:val="28"/>
          <w:szCs w:val="28"/>
          <w:lang w:val="uk-UA"/>
        </w:rPr>
        <w:t>ахист від шкідливого коду встановлюється та оновлюється відповідно до політики захисту від шкідливих програм (у межах виконання п. A.8.7 Додатк</w:t>
      </w:r>
      <w:r w:rsidR="0051240C" w:rsidRPr="00855E98">
        <w:rPr>
          <w:rFonts w:ascii="Times New Roman" w:hAnsi="Times New Roman"/>
          <w:color w:val="000000"/>
          <w:sz w:val="28"/>
          <w:szCs w:val="28"/>
          <w:lang w:val="uk-UA"/>
        </w:rPr>
        <w:t>а</w:t>
      </w:r>
      <w:r w:rsidR="00F93ADB" w:rsidRPr="00855E98">
        <w:rPr>
          <w:rFonts w:ascii="Times New Roman" w:hAnsi="Times New Roman"/>
          <w:color w:val="000000"/>
          <w:sz w:val="28"/>
          <w:szCs w:val="28"/>
          <w:lang w:val="uk-UA"/>
        </w:rPr>
        <w:t xml:space="preserve"> </w:t>
      </w:r>
      <w:r w:rsidR="0051240C" w:rsidRPr="00855E98">
        <w:rPr>
          <w:rFonts w:ascii="Times New Roman" w:hAnsi="Times New Roman"/>
          <w:color w:val="000000"/>
          <w:sz w:val="28"/>
          <w:szCs w:val="28"/>
          <w:lang w:val="uk-UA"/>
        </w:rPr>
        <w:t>до</w:t>
      </w:r>
      <w:r w:rsidR="00F93ADB" w:rsidRPr="00855E98">
        <w:rPr>
          <w:rFonts w:ascii="Times New Roman" w:hAnsi="Times New Roman"/>
          <w:color w:val="000000"/>
          <w:sz w:val="28"/>
          <w:szCs w:val="28"/>
          <w:lang w:val="uk-UA"/>
        </w:rPr>
        <w:t xml:space="preserve"> ISO 27001) (за можлив</w:t>
      </w:r>
      <w:r w:rsidR="0051240C" w:rsidRPr="00855E98">
        <w:rPr>
          <w:rFonts w:ascii="Times New Roman" w:hAnsi="Times New Roman"/>
          <w:color w:val="000000"/>
          <w:sz w:val="28"/>
          <w:szCs w:val="28"/>
          <w:lang w:val="uk-UA"/>
        </w:rPr>
        <w:t>о</w:t>
      </w:r>
      <w:r w:rsidR="00F93ADB" w:rsidRPr="00855E98">
        <w:rPr>
          <w:rFonts w:ascii="Times New Roman" w:hAnsi="Times New Roman"/>
          <w:color w:val="000000"/>
          <w:sz w:val="28"/>
          <w:szCs w:val="28"/>
          <w:lang w:val="uk-UA"/>
        </w:rPr>
        <w:t>ст</w:t>
      </w:r>
      <w:r w:rsidR="0051240C" w:rsidRPr="00855E98">
        <w:rPr>
          <w:rFonts w:ascii="Times New Roman" w:hAnsi="Times New Roman"/>
          <w:color w:val="000000"/>
          <w:sz w:val="28"/>
          <w:szCs w:val="28"/>
          <w:lang w:val="uk-UA"/>
        </w:rPr>
        <w:t>і</w:t>
      </w:r>
      <w:r w:rsidR="00F93ADB" w:rsidRPr="00855E98">
        <w:rPr>
          <w:rFonts w:ascii="Times New Roman" w:hAnsi="Times New Roman"/>
          <w:color w:val="000000"/>
          <w:sz w:val="28"/>
          <w:szCs w:val="28"/>
          <w:lang w:val="uk-UA"/>
        </w:rPr>
        <w:t xml:space="preserve">, використовуючи обов'язкове встановлення інструмента для захисту від зловживань та синхронізацію оновлень щонайменше раз на тиждень, використовуючи сервіси </w:t>
      </w:r>
      <w:r w:rsidR="009E7A7E" w:rsidRPr="00855E98">
        <w:rPr>
          <w:rFonts w:ascii="Times New Roman" w:hAnsi="Times New Roman"/>
          <w:color w:val="000000"/>
          <w:sz w:val="28"/>
          <w:szCs w:val="28"/>
          <w:lang w:val="uk-UA"/>
        </w:rPr>
        <w:t>виконкому міської ради</w:t>
      </w:r>
      <w:r w:rsidR="00F93ADB" w:rsidRPr="00855E98">
        <w:rPr>
          <w:rFonts w:ascii="Times New Roman" w:hAnsi="Times New Roman"/>
          <w:color w:val="000000"/>
          <w:sz w:val="28"/>
          <w:szCs w:val="28"/>
          <w:lang w:val="uk-UA"/>
        </w:rPr>
        <w:t xml:space="preserve">); </w:t>
      </w:r>
    </w:p>
    <w:p w14:paraId="55C32CFD" w14:textId="3445B99C" w:rsidR="00F93ADB" w:rsidRPr="00855E98" w:rsidRDefault="0051336B" w:rsidP="00532ED5">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3.2.5</w:t>
      </w:r>
      <w:r w:rsidR="00532ED5" w:rsidRPr="00855E98">
        <w:rPr>
          <w:rFonts w:ascii="Times New Roman" w:hAnsi="Times New Roman"/>
          <w:color w:val="000000"/>
          <w:sz w:val="28"/>
          <w:szCs w:val="28"/>
          <w:lang w:val="uk-UA"/>
        </w:rPr>
        <w:t xml:space="preserve"> </w:t>
      </w:r>
      <w:r w:rsidRPr="00855E98">
        <w:rPr>
          <w:rFonts w:ascii="Times New Roman" w:hAnsi="Times New Roman"/>
          <w:color w:val="000000"/>
          <w:sz w:val="28"/>
          <w:szCs w:val="28"/>
          <w:lang w:val="uk-UA"/>
        </w:rPr>
        <w:t>о</w:t>
      </w:r>
      <w:r w:rsidR="00F93ADB" w:rsidRPr="00855E98">
        <w:rPr>
          <w:rFonts w:ascii="Times New Roman" w:hAnsi="Times New Roman"/>
          <w:color w:val="000000"/>
          <w:sz w:val="28"/>
          <w:szCs w:val="28"/>
          <w:lang w:val="uk-UA"/>
        </w:rPr>
        <w:t xml:space="preserve">соба, </w:t>
      </w:r>
      <w:r w:rsidR="0051240C" w:rsidRPr="00855E98">
        <w:rPr>
          <w:rFonts w:ascii="Times New Roman" w:hAnsi="Times New Roman"/>
          <w:color w:val="000000"/>
          <w:sz w:val="28"/>
          <w:szCs w:val="28"/>
          <w:lang w:val="uk-UA"/>
        </w:rPr>
        <w:t>яка</w:t>
      </w:r>
      <w:r w:rsidR="00F93ADB" w:rsidRPr="00855E98">
        <w:rPr>
          <w:rFonts w:ascii="Times New Roman" w:hAnsi="Times New Roman"/>
          <w:color w:val="000000"/>
          <w:sz w:val="28"/>
          <w:szCs w:val="28"/>
          <w:lang w:val="uk-UA"/>
        </w:rPr>
        <w:t xml:space="preserve"> використовує мобільні пристрої поза територією, відповідає за регулярне створення резервних копій даних, використовуючи мережу </w:t>
      </w:r>
      <w:r w:rsidR="009E7A7E" w:rsidRPr="00855E98">
        <w:rPr>
          <w:rFonts w:ascii="Times New Roman" w:hAnsi="Times New Roman"/>
          <w:color w:val="000000"/>
          <w:sz w:val="28"/>
          <w:szCs w:val="28"/>
          <w:lang w:val="uk-UA"/>
        </w:rPr>
        <w:t>виконкому міської ради</w:t>
      </w:r>
      <w:r w:rsidR="00F93ADB" w:rsidRPr="00855E98">
        <w:rPr>
          <w:rFonts w:ascii="Times New Roman" w:hAnsi="Times New Roman"/>
          <w:color w:val="000000"/>
          <w:sz w:val="28"/>
          <w:szCs w:val="28"/>
          <w:lang w:val="uk-UA"/>
        </w:rPr>
        <w:t xml:space="preserve"> та виконуючи автоматичне/ручне резервне копіювання згідно з документом, який визначає резервне копіювання відповідно до  D14.10-СУІБ </w:t>
      </w:r>
      <w:r w:rsidR="00466ABD" w:rsidRPr="00855E98">
        <w:rPr>
          <w:rFonts w:ascii="Times New Roman" w:hAnsi="Times New Roman"/>
          <w:color w:val="000000"/>
          <w:sz w:val="28"/>
          <w:szCs w:val="28"/>
          <w:lang w:val="uk-UA"/>
        </w:rPr>
        <w:t>«</w:t>
      </w:r>
      <w:r w:rsidR="00F93ADB" w:rsidRPr="00855E98">
        <w:rPr>
          <w:rFonts w:ascii="Times New Roman" w:hAnsi="Times New Roman"/>
          <w:color w:val="000000"/>
          <w:sz w:val="28"/>
          <w:szCs w:val="28"/>
          <w:lang w:val="uk-UA"/>
        </w:rPr>
        <w:t>Політик</w:t>
      </w:r>
      <w:r w:rsidR="00715FFC" w:rsidRPr="00855E98">
        <w:rPr>
          <w:rFonts w:ascii="Times New Roman" w:hAnsi="Times New Roman"/>
          <w:color w:val="000000"/>
          <w:sz w:val="28"/>
          <w:szCs w:val="28"/>
          <w:lang w:val="uk-UA"/>
        </w:rPr>
        <w:t>а</w:t>
      </w:r>
      <w:r w:rsidR="00F93ADB" w:rsidRPr="00855E98">
        <w:rPr>
          <w:rFonts w:ascii="Times New Roman" w:hAnsi="Times New Roman"/>
          <w:color w:val="000000"/>
          <w:sz w:val="28"/>
          <w:szCs w:val="28"/>
          <w:lang w:val="uk-UA"/>
        </w:rPr>
        <w:t xml:space="preserve"> резервного копіювання</w:t>
      </w:r>
      <w:r w:rsidR="00466ABD" w:rsidRPr="00855E98">
        <w:rPr>
          <w:rFonts w:ascii="Times New Roman" w:hAnsi="Times New Roman"/>
          <w:color w:val="000000"/>
          <w:sz w:val="28"/>
          <w:szCs w:val="28"/>
          <w:lang w:val="uk-UA"/>
        </w:rPr>
        <w:t>»</w:t>
      </w:r>
      <w:r w:rsidR="00F93ADB" w:rsidRPr="00855E98">
        <w:rPr>
          <w:rFonts w:ascii="Times New Roman" w:hAnsi="Times New Roman"/>
          <w:color w:val="000000"/>
          <w:sz w:val="28"/>
          <w:szCs w:val="28"/>
          <w:lang w:val="uk-UA"/>
        </w:rPr>
        <w:t>;</w:t>
      </w:r>
    </w:p>
    <w:p w14:paraId="3BA1D840" w14:textId="49F8FE05" w:rsidR="00F93ADB" w:rsidRPr="00855E98" w:rsidRDefault="0051336B" w:rsidP="00532ED5">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3.2.6 п</w:t>
      </w:r>
      <w:r w:rsidR="00F93ADB" w:rsidRPr="00855E98">
        <w:rPr>
          <w:rFonts w:ascii="Times New Roman" w:hAnsi="Times New Roman"/>
          <w:color w:val="000000"/>
          <w:sz w:val="28"/>
          <w:szCs w:val="28"/>
          <w:lang w:val="uk-UA"/>
        </w:rPr>
        <w:t>ідключення до комунікаційних мереж здійснюється за допомогою створення безпечного каналу зв'язку з використанням VPN із застосуванням технологій шифрування даних;</w:t>
      </w:r>
    </w:p>
    <w:p w14:paraId="4AF1F022" w14:textId="0FCF1251" w:rsidR="00F93ADB" w:rsidRPr="00855E98" w:rsidRDefault="0051336B" w:rsidP="00532ED5">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3.2.7 і</w:t>
      </w:r>
      <w:r w:rsidR="00F93ADB" w:rsidRPr="00855E98">
        <w:rPr>
          <w:rFonts w:ascii="Times New Roman" w:hAnsi="Times New Roman"/>
          <w:color w:val="000000"/>
          <w:sz w:val="28"/>
          <w:szCs w:val="28"/>
          <w:lang w:val="uk-UA"/>
        </w:rPr>
        <w:t xml:space="preserve">нформація на портативних комп'ютерах </w:t>
      </w:r>
      <w:r w:rsidR="00383530" w:rsidRPr="00855E98">
        <w:rPr>
          <w:rFonts w:ascii="Times New Roman" w:hAnsi="Times New Roman"/>
          <w:color w:val="000000"/>
          <w:sz w:val="28"/>
          <w:szCs w:val="28"/>
          <w:lang w:val="uk-UA"/>
        </w:rPr>
        <w:t>має</w:t>
      </w:r>
      <w:r w:rsidR="00F93ADB" w:rsidRPr="00855E98">
        <w:rPr>
          <w:rFonts w:ascii="Times New Roman" w:hAnsi="Times New Roman"/>
          <w:color w:val="000000"/>
          <w:sz w:val="28"/>
          <w:szCs w:val="28"/>
          <w:lang w:val="uk-UA"/>
        </w:rPr>
        <w:t xml:space="preserve"> бути зашифрована за допомогою шифрування файлів/папок. Обов’язковому шифруванню підлягають ІА, які відповідно до D14.6-CУІБ </w:t>
      </w:r>
      <w:r w:rsidR="00E74816" w:rsidRPr="00855E98">
        <w:rPr>
          <w:rFonts w:ascii="Times New Roman" w:hAnsi="Times New Roman"/>
          <w:color w:val="000000"/>
          <w:sz w:val="28"/>
          <w:szCs w:val="28"/>
          <w:lang w:val="uk-UA"/>
        </w:rPr>
        <w:t>«</w:t>
      </w:r>
      <w:r w:rsidR="00F93ADB" w:rsidRPr="00855E98">
        <w:rPr>
          <w:rFonts w:ascii="Times New Roman" w:hAnsi="Times New Roman"/>
          <w:color w:val="000000"/>
          <w:sz w:val="28"/>
          <w:szCs w:val="28"/>
          <w:lang w:val="uk-UA"/>
        </w:rPr>
        <w:t>Політи</w:t>
      </w:r>
      <w:r w:rsidR="00E74816" w:rsidRPr="00855E98">
        <w:rPr>
          <w:rFonts w:ascii="Times New Roman" w:hAnsi="Times New Roman"/>
          <w:color w:val="000000"/>
          <w:sz w:val="28"/>
          <w:szCs w:val="28"/>
          <w:lang w:val="uk-UA"/>
        </w:rPr>
        <w:t>ка</w:t>
      </w:r>
      <w:r w:rsidR="00F93ADB" w:rsidRPr="00855E98">
        <w:rPr>
          <w:rFonts w:ascii="Times New Roman" w:hAnsi="Times New Roman"/>
          <w:color w:val="000000"/>
          <w:sz w:val="28"/>
          <w:szCs w:val="28"/>
          <w:lang w:val="uk-UA"/>
        </w:rPr>
        <w:t xml:space="preserve"> класифікації інформації</w:t>
      </w:r>
      <w:r w:rsidR="00E74816" w:rsidRPr="00855E98">
        <w:rPr>
          <w:rFonts w:ascii="Times New Roman" w:hAnsi="Times New Roman"/>
          <w:color w:val="000000"/>
          <w:sz w:val="28"/>
          <w:szCs w:val="28"/>
          <w:lang w:val="uk-UA"/>
        </w:rPr>
        <w:t>»</w:t>
      </w:r>
      <w:r w:rsidR="00F93ADB" w:rsidRPr="00855E98">
        <w:rPr>
          <w:rFonts w:ascii="Times New Roman" w:hAnsi="Times New Roman"/>
          <w:color w:val="000000"/>
          <w:sz w:val="28"/>
          <w:szCs w:val="28"/>
          <w:lang w:val="uk-UA"/>
        </w:rPr>
        <w:t xml:space="preserve"> мають </w:t>
      </w:r>
      <w:r w:rsidR="00567821" w:rsidRPr="00855E98">
        <w:rPr>
          <w:rFonts w:ascii="Times New Roman" w:hAnsi="Times New Roman"/>
          <w:color w:val="000000"/>
          <w:sz w:val="28"/>
          <w:szCs w:val="28"/>
          <w:lang w:val="uk-UA"/>
        </w:rPr>
        <w:t>такі</w:t>
      </w:r>
      <w:r w:rsidR="00F93ADB" w:rsidRPr="00855E98">
        <w:rPr>
          <w:rFonts w:ascii="Times New Roman" w:hAnsi="Times New Roman"/>
          <w:color w:val="000000"/>
          <w:sz w:val="28"/>
          <w:szCs w:val="28"/>
          <w:lang w:val="uk-UA"/>
        </w:rPr>
        <w:t xml:space="preserve"> рівні конфіденційності:</w:t>
      </w:r>
    </w:p>
    <w:p w14:paraId="3E961CDF" w14:textId="6B1A1DEE" w:rsidR="00F93ADB" w:rsidRPr="00855E98" w:rsidRDefault="0051336B" w:rsidP="00532ED5">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 xml:space="preserve">3.2.7.1 </w:t>
      </w:r>
      <w:r w:rsidR="00F93ADB" w:rsidRPr="00855E98">
        <w:rPr>
          <w:rFonts w:ascii="Times New Roman" w:hAnsi="Times New Roman"/>
          <w:color w:val="000000"/>
          <w:sz w:val="28"/>
          <w:szCs w:val="28"/>
          <w:lang w:val="uk-UA"/>
        </w:rPr>
        <w:t xml:space="preserve">«ЧУТЛИВА»; </w:t>
      </w:r>
    </w:p>
    <w:p w14:paraId="1FDE6CA8" w14:textId="19AB460F" w:rsidR="00F93ADB" w:rsidRPr="00855E98" w:rsidRDefault="0051336B" w:rsidP="00532ED5">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 xml:space="preserve">3.2.7.2 </w:t>
      </w:r>
      <w:r w:rsidR="00F93ADB" w:rsidRPr="00855E98">
        <w:rPr>
          <w:rFonts w:ascii="Times New Roman" w:hAnsi="Times New Roman"/>
          <w:color w:val="000000"/>
          <w:sz w:val="28"/>
          <w:szCs w:val="28"/>
          <w:lang w:val="uk-UA"/>
        </w:rPr>
        <w:t xml:space="preserve">«PII КОНФІДЕНЦІЙНО»; </w:t>
      </w:r>
    </w:p>
    <w:p w14:paraId="32FB341C" w14:textId="5F2856A3" w:rsidR="00F93ADB" w:rsidRPr="00855E98" w:rsidRDefault="0051336B" w:rsidP="00532ED5">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 xml:space="preserve">3.2.7.3 </w:t>
      </w:r>
      <w:r w:rsidR="00F93ADB" w:rsidRPr="00855E98">
        <w:rPr>
          <w:rFonts w:ascii="Times New Roman" w:hAnsi="Times New Roman"/>
          <w:color w:val="000000"/>
          <w:sz w:val="28"/>
          <w:szCs w:val="28"/>
          <w:lang w:val="uk-UA"/>
        </w:rPr>
        <w:t>«ДІЛОВА ІНФОРМАЦІЯ»;</w:t>
      </w:r>
    </w:p>
    <w:p w14:paraId="0A8A1CD7" w14:textId="77777777" w:rsidR="00855E98" w:rsidRPr="00855E98" w:rsidRDefault="0051336B" w:rsidP="00532ED5">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 xml:space="preserve">3.2.7.4 </w:t>
      </w:r>
      <w:r w:rsidR="00F93ADB" w:rsidRPr="00855E98">
        <w:rPr>
          <w:rFonts w:ascii="Times New Roman" w:hAnsi="Times New Roman"/>
          <w:color w:val="000000"/>
          <w:sz w:val="28"/>
          <w:szCs w:val="28"/>
          <w:lang w:val="uk-UA"/>
        </w:rPr>
        <w:t>«ТЕХНОЛОГІЧНА ІНФОРМАЦІЯ ЗАХИСТУ»</w:t>
      </w:r>
      <w:r w:rsidR="00E74816" w:rsidRPr="00855E98">
        <w:rPr>
          <w:rFonts w:ascii="Times New Roman" w:hAnsi="Times New Roman"/>
          <w:color w:val="000000"/>
          <w:sz w:val="28"/>
          <w:szCs w:val="28"/>
          <w:lang w:val="uk-UA"/>
        </w:rPr>
        <w:t>;</w:t>
      </w:r>
    </w:p>
    <w:p w14:paraId="3DE1DE9E" w14:textId="2A7462AD" w:rsidR="00855E98" w:rsidRPr="00855E98" w:rsidRDefault="0051336B" w:rsidP="00532ED5">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3.2.8 з</w:t>
      </w:r>
      <w:r w:rsidR="00F93ADB" w:rsidRPr="00855E98">
        <w:rPr>
          <w:rFonts w:ascii="Times New Roman" w:hAnsi="Times New Roman"/>
          <w:color w:val="000000"/>
          <w:sz w:val="28"/>
          <w:szCs w:val="28"/>
          <w:lang w:val="uk-UA"/>
        </w:rPr>
        <w:t xml:space="preserve">ахист ІА </w:t>
      </w:r>
      <w:r w:rsidR="00E74816" w:rsidRPr="00855E98">
        <w:rPr>
          <w:rFonts w:ascii="Times New Roman" w:hAnsi="Times New Roman"/>
          <w:color w:val="000000"/>
          <w:sz w:val="28"/>
          <w:szCs w:val="28"/>
          <w:lang w:val="uk-UA"/>
        </w:rPr>
        <w:t>має</w:t>
      </w:r>
      <w:r w:rsidR="00F93ADB" w:rsidRPr="00855E98">
        <w:rPr>
          <w:rFonts w:ascii="Times New Roman" w:hAnsi="Times New Roman"/>
          <w:color w:val="000000"/>
          <w:sz w:val="28"/>
          <w:szCs w:val="28"/>
          <w:lang w:val="uk-UA"/>
        </w:rPr>
        <w:t xml:space="preserve"> бути реалізовани</w:t>
      </w:r>
      <w:r w:rsidR="00C22202" w:rsidRPr="00855E98">
        <w:rPr>
          <w:rFonts w:ascii="Times New Roman" w:hAnsi="Times New Roman"/>
          <w:color w:val="000000"/>
          <w:sz w:val="28"/>
          <w:szCs w:val="28"/>
          <w:lang w:val="uk-UA"/>
        </w:rPr>
        <w:t>м</w:t>
      </w:r>
      <w:r w:rsidR="00F93ADB" w:rsidRPr="00855E98">
        <w:rPr>
          <w:rFonts w:ascii="Times New Roman" w:hAnsi="Times New Roman"/>
          <w:color w:val="000000"/>
          <w:sz w:val="28"/>
          <w:szCs w:val="28"/>
          <w:lang w:val="uk-UA"/>
        </w:rPr>
        <w:t xml:space="preserve"> відповідно до D4.1-CУІБ </w:t>
      </w:r>
      <w:r w:rsidR="00E74816" w:rsidRPr="00855E98">
        <w:rPr>
          <w:rFonts w:ascii="Times New Roman" w:hAnsi="Times New Roman"/>
          <w:color w:val="000000"/>
          <w:sz w:val="28"/>
          <w:szCs w:val="28"/>
          <w:lang w:val="uk-UA"/>
        </w:rPr>
        <w:t>«</w:t>
      </w:r>
      <w:r w:rsidR="00F93ADB" w:rsidRPr="00855E98">
        <w:rPr>
          <w:rFonts w:ascii="Times New Roman" w:hAnsi="Times New Roman"/>
          <w:color w:val="000000"/>
          <w:sz w:val="28"/>
          <w:szCs w:val="28"/>
          <w:lang w:val="uk-UA"/>
        </w:rPr>
        <w:t>Політик</w:t>
      </w:r>
      <w:r w:rsidR="00E74816" w:rsidRPr="00855E98">
        <w:rPr>
          <w:rFonts w:ascii="Times New Roman" w:hAnsi="Times New Roman"/>
          <w:color w:val="000000"/>
          <w:sz w:val="28"/>
          <w:szCs w:val="28"/>
          <w:lang w:val="uk-UA"/>
        </w:rPr>
        <w:t>а</w:t>
      </w:r>
      <w:r w:rsidR="00F93ADB" w:rsidRPr="00855E98">
        <w:rPr>
          <w:rFonts w:ascii="Times New Roman" w:hAnsi="Times New Roman"/>
          <w:color w:val="000000"/>
          <w:sz w:val="28"/>
          <w:szCs w:val="28"/>
          <w:lang w:val="uk-UA"/>
        </w:rPr>
        <w:t xml:space="preserve"> інформаційної безпеки</w:t>
      </w:r>
      <w:r w:rsidR="00E74816" w:rsidRPr="00855E98">
        <w:rPr>
          <w:rFonts w:ascii="Times New Roman" w:hAnsi="Times New Roman"/>
          <w:color w:val="000000"/>
          <w:sz w:val="28"/>
          <w:szCs w:val="28"/>
          <w:lang w:val="uk-UA"/>
        </w:rPr>
        <w:t>»</w:t>
      </w:r>
      <w:r w:rsidR="00F93ADB" w:rsidRPr="00855E98">
        <w:rPr>
          <w:rFonts w:ascii="Times New Roman" w:hAnsi="Times New Roman"/>
          <w:color w:val="000000"/>
          <w:sz w:val="28"/>
          <w:szCs w:val="28"/>
          <w:lang w:val="uk-UA"/>
        </w:rPr>
        <w:t xml:space="preserve"> з дотриманням </w:t>
      </w:r>
      <w:r w:rsidR="00855E98" w:rsidRPr="00855E98">
        <w:rPr>
          <w:rFonts w:ascii="Times New Roman" w:hAnsi="Times New Roman"/>
          <w:color w:val="000000"/>
          <w:sz w:val="28"/>
          <w:szCs w:val="28"/>
          <w:lang w:val="uk-UA"/>
        </w:rPr>
        <w:t xml:space="preserve"> </w:t>
      </w:r>
      <w:r w:rsidR="00F93ADB" w:rsidRPr="00855E98">
        <w:rPr>
          <w:rFonts w:ascii="Times New Roman" w:hAnsi="Times New Roman"/>
          <w:color w:val="000000"/>
          <w:sz w:val="28"/>
          <w:szCs w:val="28"/>
          <w:lang w:val="uk-UA"/>
        </w:rPr>
        <w:t xml:space="preserve">правил захисту </w:t>
      </w:r>
      <w:r w:rsidR="00855E98" w:rsidRPr="00855E98">
        <w:rPr>
          <w:rFonts w:ascii="Times New Roman" w:hAnsi="Times New Roman"/>
          <w:color w:val="000000"/>
          <w:sz w:val="28"/>
          <w:szCs w:val="28"/>
          <w:lang w:val="uk-UA"/>
        </w:rPr>
        <w:t xml:space="preserve"> </w:t>
      </w:r>
      <w:r w:rsidR="00F93ADB" w:rsidRPr="00855E98">
        <w:rPr>
          <w:rFonts w:ascii="Times New Roman" w:hAnsi="Times New Roman"/>
          <w:color w:val="000000"/>
          <w:sz w:val="28"/>
          <w:szCs w:val="28"/>
          <w:lang w:val="uk-UA"/>
        </w:rPr>
        <w:t xml:space="preserve">властивостей </w:t>
      </w:r>
      <w:r w:rsidR="00855E98" w:rsidRPr="00855E98">
        <w:rPr>
          <w:rFonts w:ascii="Times New Roman" w:hAnsi="Times New Roman"/>
          <w:color w:val="000000"/>
          <w:sz w:val="28"/>
          <w:szCs w:val="28"/>
          <w:lang w:val="uk-UA"/>
        </w:rPr>
        <w:t xml:space="preserve"> </w:t>
      </w:r>
      <w:r w:rsidR="00F93ADB" w:rsidRPr="00855E98">
        <w:rPr>
          <w:rFonts w:ascii="Times New Roman" w:hAnsi="Times New Roman"/>
          <w:color w:val="000000"/>
          <w:sz w:val="28"/>
          <w:szCs w:val="28"/>
          <w:lang w:val="uk-UA"/>
        </w:rPr>
        <w:t xml:space="preserve">ІА </w:t>
      </w:r>
      <w:r w:rsidR="00855E98" w:rsidRPr="00855E98">
        <w:rPr>
          <w:rFonts w:ascii="Times New Roman" w:hAnsi="Times New Roman"/>
          <w:color w:val="000000"/>
          <w:sz w:val="28"/>
          <w:szCs w:val="28"/>
          <w:lang w:val="uk-UA"/>
        </w:rPr>
        <w:t xml:space="preserve"> </w:t>
      </w:r>
      <w:r w:rsidR="00F93ADB" w:rsidRPr="00855E98">
        <w:rPr>
          <w:rFonts w:ascii="Times New Roman" w:hAnsi="Times New Roman"/>
          <w:color w:val="000000"/>
          <w:sz w:val="28"/>
          <w:szCs w:val="28"/>
          <w:lang w:val="uk-UA"/>
        </w:rPr>
        <w:t xml:space="preserve">щодо </w:t>
      </w:r>
    </w:p>
    <w:p w14:paraId="74553816" w14:textId="77777777" w:rsidR="00855E98" w:rsidRPr="00855E98" w:rsidRDefault="00855E98" w:rsidP="00855E98">
      <w:pPr>
        <w:pStyle w:val="a6"/>
        <w:tabs>
          <w:tab w:val="left" w:pos="993"/>
          <w:tab w:val="left" w:pos="1134"/>
        </w:tabs>
        <w:spacing w:after="0"/>
        <w:ind w:left="0"/>
        <w:jc w:val="both"/>
        <w:rPr>
          <w:rFonts w:ascii="Times New Roman" w:hAnsi="Times New Roman"/>
          <w:color w:val="000000"/>
          <w:sz w:val="28"/>
          <w:szCs w:val="28"/>
          <w:lang w:val="uk-UA"/>
        </w:rPr>
      </w:pPr>
    </w:p>
    <w:p w14:paraId="40AC3481" w14:textId="3D154718" w:rsidR="00F93ADB" w:rsidRPr="00855E98" w:rsidRDefault="00F93ADB" w:rsidP="00855E98">
      <w:pPr>
        <w:pStyle w:val="a6"/>
        <w:tabs>
          <w:tab w:val="left" w:pos="993"/>
          <w:tab w:val="left" w:pos="1134"/>
        </w:tabs>
        <w:spacing w:after="0"/>
        <w:ind w:left="0"/>
        <w:jc w:val="both"/>
        <w:rPr>
          <w:rFonts w:ascii="Times New Roman" w:hAnsi="Times New Roman"/>
          <w:color w:val="000000"/>
          <w:sz w:val="28"/>
          <w:szCs w:val="28"/>
          <w:lang w:val="uk-UA"/>
        </w:rPr>
      </w:pPr>
      <w:r w:rsidRPr="00855E98">
        <w:rPr>
          <w:rFonts w:ascii="Times New Roman" w:hAnsi="Times New Roman"/>
          <w:color w:val="000000"/>
          <w:sz w:val="28"/>
          <w:szCs w:val="28"/>
          <w:lang w:val="uk-UA"/>
        </w:rPr>
        <w:lastRenderedPageBreak/>
        <w:t xml:space="preserve">відповідного рівня критичності згідно з D14.6-CУІБ </w:t>
      </w:r>
      <w:r w:rsidR="00E74816" w:rsidRPr="00855E98">
        <w:rPr>
          <w:rFonts w:ascii="Times New Roman" w:hAnsi="Times New Roman"/>
          <w:color w:val="000000"/>
          <w:sz w:val="28"/>
          <w:szCs w:val="28"/>
          <w:lang w:val="uk-UA"/>
        </w:rPr>
        <w:t>«</w:t>
      </w:r>
      <w:r w:rsidRPr="00855E98">
        <w:rPr>
          <w:rFonts w:ascii="Times New Roman" w:hAnsi="Times New Roman"/>
          <w:color w:val="000000"/>
          <w:sz w:val="28"/>
          <w:szCs w:val="28"/>
          <w:lang w:val="uk-UA"/>
        </w:rPr>
        <w:t>Політик</w:t>
      </w:r>
      <w:r w:rsidR="00E74816" w:rsidRPr="00855E98">
        <w:rPr>
          <w:rFonts w:ascii="Times New Roman" w:hAnsi="Times New Roman"/>
          <w:color w:val="000000"/>
          <w:sz w:val="28"/>
          <w:szCs w:val="28"/>
          <w:lang w:val="uk-UA"/>
        </w:rPr>
        <w:t>а</w:t>
      </w:r>
      <w:r w:rsidRPr="00855E98">
        <w:rPr>
          <w:rFonts w:ascii="Times New Roman" w:hAnsi="Times New Roman"/>
          <w:color w:val="000000"/>
          <w:sz w:val="28"/>
          <w:szCs w:val="28"/>
          <w:lang w:val="uk-UA"/>
        </w:rPr>
        <w:t xml:space="preserve"> класифікації інформації</w:t>
      </w:r>
      <w:r w:rsidR="00E74816" w:rsidRPr="00855E98">
        <w:rPr>
          <w:rFonts w:ascii="Times New Roman" w:hAnsi="Times New Roman"/>
          <w:color w:val="000000"/>
          <w:sz w:val="28"/>
          <w:szCs w:val="28"/>
          <w:lang w:val="uk-UA"/>
        </w:rPr>
        <w:t>»</w:t>
      </w:r>
      <w:r w:rsidRPr="00855E98">
        <w:rPr>
          <w:rFonts w:ascii="Times New Roman" w:hAnsi="Times New Roman"/>
          <w:color w:val="000000"/>
          <w:sz w:val="28"/>
          <w:szCs w:val="28"/>
          <w:lang w:val="uk-UA"/>
        </w:rPr>
        <w:t>;</w:t>
      </w:r>
    </w:p>
    <w:p w14:paraId="29670A03" w14:textId="05D5A139" w:rsidR="00F93ADB" w:rsidRPr="00855E98" w:rsidRDefault="00532ED5" w:rsidP="00532ED5">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 xml:space="preserve">3.2.9 </w:t>
      </w:r>
      <w:r w:rsidR="0051336B" w:rsidRPr="00855E98">
        <w:rPr>
          <w:rFonts w:ascii="Times New Roman" w:hAnsi="Times New Roman"/>
          <w:color w:val="000000"/>
          <w:sz w:val="28"/>
          <w:szCs w:val="28"/>
          <w:lang w:val="uk-UA"/>
        </w:rPr>
        <w:t>в</w:t>
      </w:r>
      <w:r w:rsidR="00F93ADB" w:rsidRPr="00855E98">
        <w:rPr>
          <w:rFonts w:ascii="Times New Roman" w:hAnsi="Times New Roman"/>
          <w:color w:val="000000"/>
          <w:sz w:val="28"/>
          <w:szCs w:val="28"/>
          <w:lang w:val="uk-UA"/>
        </w:rPr>
        <w:t xml:space="preserve">ласник </w:t>
      </w:r>
      <w:r w:rsidR="0051336B" w:rsidRPr="00855E98">
        <w:rPr>
          <w:rFonts w:ascii="Times New Roman" w:hAnsi="Times New Roman"/>
          <w:color w:val="000000"/>
          <w:sz w:val="28"/>
          <w:szCs w:val="28"/>
          <w:lang w:val="uk-UA"/>
        </w:rPr>
        <w:t>а</w:t>
      </w:r>
      <w:r w:rsidR="00F93ADB" w:rsidRPr="00855E98">
        <w:rPr>
          <w:rFonts w:ascii="Times New Roman" w:hAnsi="Times New Roman"/>
          <w:color w:val="000000"/>
          <w:sz w:val="28"/>
          <w:szCs w:val="28"/>
          <w:lang w:val="uk-UA"/>
        </w:rPr>
        <w:t xml:space="preserve">ктиву, який використовує мобільні пристрої поза КЗ </w:t>
      </w:r>
      <w:r w:rsidR="004F35EE" w:rsidRPr="00855E98">
        <w:rPr>
          <w:rFonts w:ascii="Times New Roman" w:hAnsi="Times New Roman"/>
          <w:color w:val="000000"/>
          <w:sz w:val="28"/>
          <w:szCs w:val="28"/>
          <w:lang w:val="uk-UA"/>
        </w:rPr>
        <w:t>виконкому міської ради</w:t>
      </w:r>
      <w:r w:rsidR="00F93ADB" w:rsidRPr="00855E98">
        <w:rPr>
          <w:rFonts w:ascii="Times New Roman" w:hAnsi="Times New Roman"/>
          <w:color w:val="000000"/>
          <w:sz w:val="28"/>
          <w:szCs w:val="28"/>
          <w:lang w:val="uk-UA"/>
        </w:rPr>
        <w:t>, зобов’язаний дотримуватися інструкцій виробника щодо захисту обладнання (наприклад, забезпечити захист від погодних умов, впливу електромагнітних перешкод, фізичних вібрацій тощо);</w:t>
      </w:r>
    </w:p>
    <w:p w14:paraId="70F7E410" w14:textId="76ADA41E" w:rsidR="00F93ADB" w:rsidRPr="00855E98" w:rsidRDefault="00532ED5" w:rsidP="00532ED5">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 xml:space="preserve">3.2.10 </w:t>
      </w:r>
      <w:r w:rsidR="0051336B" w:rsidRPr="00855E98">
        <w:rPr>
          <w:rFonts w:ascii="Times New Roman" w:hAnsi="Times New Roman"/>
          <w:color w:val="000000"/>
          <w:sz w:val="28"/>
          <w:szCs w:val="28"/>
          <w:lang w:val="uk-UA"/>
        </w:rPr>
        <w:t>к</w:t>
      </w:r>
      <w:r w:rsidR="00F93ADB" w:rsidRPr="00855E98">
        <w:rPr>
          <w:rFonts w:ascii="Times New Roman" w:hAnsi="Times New Roman"/>
          <w:color w:val="000000"/>
          <w:sz w:val="28"/>
          <w:szCs w:val="28"/>
          <w:lang w:val="uk-UA"/>
        </w:rPr>
        <w:t>оли користувачі ЄІС</w:t>
      </w:r>
      <w:r w:rsidR="00D4650A" w:rsidRPr="00855E98">
        <w:rPr>
          <w:rFonts w:ascii="Times New Roman" w:hAnsi="Times New Roman"/>
          <w:color w:val="000000"/>
          <w:sz w:val="28"/>
          <w:szCs w:val="28"/>
          <w:lang w:val="uk-UA"/>
        </w:rPr>
        <w:t xml:space="preserve"> </w:t>
      </w:r>
      <w:r w:rsidR="00F93ADB" w:rsidRPr="00855E98">
        <w:rPr>
          <w:rFonts w:ascii="Times New Roman" w:hAnsi="Times New Roman"/>
          <w:color w:val="000000"/>
          <w:sz w:val="28"/>
          <w:szCs w:val="28"/>
          <w:lang w:val="uk-UA"/>
        </w:rPr>
        <w:t>використовують власні пристрої, слід застосовувати правила,</w:t>
      </w:r>
      <w:r w:rsidR="00D4650A" w:rsidRPr="00855E98">
        <w:rPr>
          <w:rFonts w:ascii="Times New Roman" w:hAnsi="Times New Roman"/>
          <w:color w:val="000000"/>
          <w:sz w:val="28"/>
          <w:szCs w:val="28"/>
          <w:lang w:val="uk-UA"/>
        </w:rPr>
        <w:t xml:space="preserve"> </w:t>
      </w:r>
      <w:r w:rsidR="00F93ADB" w:rsidRPr="00855E98">
        <w:rPr>
          <w:rFonts w:ascii="Times New Roman" w:hAnsi="Times New Roman"/>
          <w:color w:val="000000"/>
          <w:sz w:val="28"/>
          <w:szCs w:val="28"/>
          <w:lang w:val="uk-UA"/>
        </w:rPr>
        <w:t xml:space="preserve">визначені D14.4-СУІБ </w:t>
      </w:r>
      <w:r w:rsidR="00D4650A" w:rsidRPr="00855E98">
        <w:rPr>
          <w:rFonts w:ascii="Times New Roman" w:hAnsi="Times New Roman"/>
          <w:color w:val="000000"/>
          <w:sz w:val="28"/>
          <w:szCs w:val="28"/>
          <w:lang w:val="uk-UA"/>
        </w:rPr>
        <w:t>«</w:t>
      </w:r>
      <w:r w:rsidR="00F93ADB" w:rsidRPr="00855E98">
        <w:rPr>
          <w:rFonts w:ascii="Times New Roman" w:hAnsi="Times New Roman"/>
          <w:color w:val="000000"/>
          <w:sz w:val="28"/>
          <w:szCs w:val="28"/>
          <w:lang w:val="uk-UA"/>
        </w:rPr>
        <w:t>Політика використання власного пристрою (BYOD)</w:t>
      </w:r>
      <w:r w:rsidR="00D4650A" w:rsidRPr="00855E98">
        <w:rPr>
          <w:rFonts w:ascii="Times New Roman" w:hAnsi="Times New Roman"/>
          <w:color w:val="000000"/>
          <w:sz w:val="28"/>
          <w:szCs w:val="28"/>
          <w:lang w:val="uk-UA"/>
        </w:rPr>
        <w:t>»</w:t>
      </w:r>
      <w:r w:rsidR="00F93ADB" w:rsidRPr="00855E98">
        <w:rPr>
          <w:rFonts w:ascii="Times New Roman" w:hAnsi="Times New Roman"/>
          <w:color w:val="000000"/>
          <w:sz w:val="28"/>
          <w:szCs w:val="28"/>
          <w:lang w:val="uk-UA"/>
        </w:rPr>
        <w:t>.</w:t>
      </w:r>
    </w:p>
    <w:p w14:paraId="0794E1AC" w14:textId="06EF8D97" w:rsidR="00F93ADB" w:rsidRPr="00855E98" w:rsidRDefault="00532ED5" w:rsidP="002426A2">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 xml:space="preserve">3.3. </w:t>
      </w:r>
      <w:r w:rsidR="00F93ADB" w:rsidRPr="00855E98">
        <w:rPr>
          <w:rFonts w:ascii="Times New Roman" w:hAnsi="Times New Roman"/>
          <w:color w:val="000000"/>
          <w:sz w:val="28"/>
          <w:szCs w:val="28"/>
          <w:lang w:val="uk-UA"/>
        </w:rPr>
        <w:t xml:space="preserve">CSO </w:t>
      </w:r>
      <w:r w:rsidR="00885548" w:rsidRPr="00855E98">
        <w:rPr>
          <w:rFonts w:ascii="Times New Roman" w:hAnsi="Times New Roman"/>
          <w:color w:val="000000"/>
          <w:sz w:val="28"/>
          <w:szCs w:val="28"/>
          <w:lang w:val="uk-UA"/>
        </w:rPr>
        <w:t xml:space="preserve">разом з CHRO </w:t>
      </w:r>
      <w:r w:rsidR="00F93ADB" w:rsidRPr="00855E98">
        <w:rPr>
          <w:rFonts w:ascii="Times New Roman" w:hAnsi="Times New Roman"/>
          <w:color w:val="000000"/>
          <w:sz w:val="28"/>
          <w:szCs w:val="28"/>
          <w:lang w:val="uk-UA"/>
        </w:rPr>
        <w:t>відповіда</w:t>
      </w:r>
      <w:r w:rsidR="00885548" w:rsidRPr="00855E98">
        <w:rPr>
          <w:rFonts w:ascii="Times New Roman" w:hAnsi="Times New Roman"/>
          <w:color w:val="000000"/>
          <w:sz w:val="28"/>
          <w:szCs w:val="28"/>
          <w:lang w:val="uk-UA"/>
        </w:rPr>
        <w:t>ють</w:t>
      </w:r>
      <w:r w:rsidR="00F93ADB" w:rsidRPr="00855E98">
        <w:rPr>
          <w:rFonts w:ascii="Times New Roman" w:hAnsi="Times New Roman"/>
          <w:color w:val="000000"/>
          <w:sz w:val="28"/>
          <w:szCs w:val="28"/>
          <w:lang w:val="uk-UA"/>
        </w:rPr>
        <w:t xml:space="preserve"> за навчання та підвищення обізнаності користувачів ЄІС, </w:t>
      </w:r>
      <w:r w:rsidR="00FE1C22" w:rsidRPr="00855E98">
        <w:rPr>
          <w:rFonts w:ascii="Times New Roman" w:hAnsi="Times New Roman"/>
          <w:color w:val="000000"/>
          <w:sz w:val="28"/>
          <w:szCs w:val="28"/>
          <w:lang w:val="uk-UA"/>
        </w:rPr>
        <w:t>в</w:t>
      </w:r>
      <w:r w:rsidR="00F93ADB" w:rsidRPr="00855E98">
        <w:rPr>
          <w:rFonts w:ascii="Times New Roman" w:hAnsi="Times New Roman"/>
          <w:color w:val="000000"/>
          <w:sz w:val="28"/>
          <w:szCs w:val="28"/>
          <w:lang w:val="uk-UA"/>
        </w:rPr>
        <w:t xml:space="preserve">ласників </w:t>
      </w:r>
      <w:r w:rsidR="00FE1C22" w:rsidRPr="00855E98">
        <w:rPr>
          <w:rFonts w:ascii="Times New Roman" w:hAnsi="Times New Roman"/>
          <w:color w:val="000000"/>
          <w:sz w:val="28"/>
          <w:szCs w:val="28"/>
          <w:lang w:val="uk-UA"/>
        </w:rPr>
        <w:t>а</w:t>
      </w:r>
      <w:r w:rsidR="00F93ADB" w:rsidRPr="00855E98">
        <w:rPr>
          <w:rFonts w:ascii="Times New Roman" w:hAnsi="Times New Roman"/>
          <w:color w:val="000000"/>
          <w:sz w:val="28"/>
          <w:szCs w:val="28"/>
          <w:lang w:val="uk-UA"/>
        </w:rPr>
        <w:t xml:space="preserve">ктивів, </w:t>
      </w:r>
      <w:r w:rsidR="00FE1C22" w:rsidRPr="00855E98">
        <w:rPr>
          <w:rFonts w:ascii="Times New Roman" w:hAnsi="Times New Roman"/>
          <w:color w:val="000000"/>
          <w:sz w:val="28"/>
          <w:szCs w:val="28"/>
          <w:lang w:val="uk-UA"/>
        </w:rPr>
        <w:t>що</w:t>
      </w:r>
      <w:r w:rsidR="00F93ADB" w:rsidRPr="00855E98">
        <w:rPr>
          <w:rFonts w:ascii="Times New Roman" w:hAnsi="Times New Roman"/>
          <w:color w:val="000000"/>
          <w:sz w:val="28"/>
          <w:szCs w:val="28"/>
          <w:lang w:val="uk-UA"/>
        </w:rPr>
        <w:t xml:space="preserve"> використовують мобільні пристрої поза </w:t>
      </w:r>
      <w:r w:rsidR="00FE1C22" w:rsidRPr="00855E98">
        <w:rPr>
          <w:rFonts w:ascii="Times New Roman" w:hAnsi="Times New Roman"/>
          <w:color w:val="000000"/>
          <w:sz w:val="28"/>
          <w:szCs w:val="28"/>
          <w:lang w:val="uk-UA"/>
        </w:rPr>
        <w:t>межами</w:t>
      </w:r>
      <w:r w:rsidR="00F93ADB" w:rsidRPr="00855E98">
        <w:rPr>
          <w:rFonts w:ascii="Times New Roman" w:hAnsi="Times New Roman"/>
          <w:color w:val="000000"/>
          <w:sz w:val="28"/>
          <w:szCs w:val="28"/>
          <w:lang w:val="uk-UA"/>
        </w:rPr>
        <w:t xml:space="preserve"> </w:t>
      </w:r>
      <w:r w:rsidR="00FE1C22" w:rsidRPr="00855E98">
        <w:rPr>
          <w:rFonts w:ascii="Times New Roman" w:hAnsi="Times New Roman"/>
          <w:color w:val="000000"/>
          <w:sz w:val="28"/>
          <w:szCs w:val="28"/>
          <w:lang w:val="uk-UA"/>
        </w:rPr>
        <w:t>виконкому міської ради</w:t>
      </w:r>
      <w:r w:rsidR="00F93ADB" w:rsidRPr="00855E98">
        <w:rPr>
          <w:rFonts w:ascii="Times New Roman" w:hAnsi="Times New Roman"/>
          <w:color w:val="000000"/>
          <w:sz w:val="28"/>
          <w:szCs w:val="28"/>
          <w:lang w:val="uk-UA"/>
        </w:rPr>
        <w:t>.</w:t>
      </w:r>
    </w:p>
    <w:p w14:paraId="172CC9B3" w14:textId="77777777" w:rsidR="002426A2" w:rsidRPr="00855E98" w:rsidRDefault="002426A2" w:rsidP="002426A2">
      <w:pPr>
        <w:pStyle w:val="a6"/>
        <w:tabs>
          <w:tab w:val="left" w:pos="993"/>
          <w:tab w:val="left" w:pos="1134"/>
        </w:tabs>
        <w:spacing w:after="0"/>
        <w:ind w:left="0" w:firstLine="567"/>
        <w:jc w:val="both"/>
        <w:rPr>
          <w:rFonts w:ascii="Times New Roman" w:hAnsi="Times New Roman"/>
          <w:color w:val="000000"/>
          <w:sz w:val="28"/>
          <w:szCs w:val="28"/>
          <w:lang w:val="uk-UA"/>
        </w:rPr>
      </w:pPr>
    </w:p>
    <w:p w14:paraId="75A248CA" w14:textId="06E6C958" w:rsidR="00F93ADB" w:rsidRPr="00855E98" w:rsidRDefault="00532ED5" w:rsidP="00532ED5">
      <w:pPr>
        <w:pStyle w:val="4"/>
        <w:spacing w:before="0" w:after="0" w:line="240" w:lineRule="auto"/>
        <w:jc w:val="center"/>
        <w:rPr>
          <w:rFonts w:ascii="Times New Roman" w:hAnsi="Times New Roman"/>
          <w:i/>
          <w:lang w:val="uk-UA"/>
        </w:rPr>
      </w:pPr>
      <w:r w:rsidRPr="00855E98">
        <w:rPr>
          <w:rFonts w:ascii="Times New Roman" w:hAnsi="Times New Roman"/>
          <w:i/>
          <w:lang w:val="uk-UA"/>
        </w:rPr>
        <w:t xml:space="preserve">4. Віддалена робота </w:t>
      </w:r>
      <w:r w:rsidR="00F93ADB" w:rsidRPr="00855E98">
        <w:rPr>
          <w:rFonts w:ascii="Times New Roman" w:hAnsi="Times New Roman"/>
          <w:i/>
          <w:lang w:val="uk-UA"/>
        </w:rPr>
        <w:t>та робота з дому</w:t>
      </w:r>
    </w:p>
    <w:p w14:paraId="49C5C400" w14:textId="4136BD55" w:rsidR="00F93ADB" w:rsidRPr="00855E98" w:rsidRDefault="00532ED5" w:rsidP="00773D18">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 xml:space="preserve">4.1. </w:t>
      </w:r>
      <w:r w:rsidR="00F93ADB" w:rsidRPr="00855E98">
        <w:rPr>
          <w:rFonts w:ascii="Times New Roman" w:hAnsi="Times New Roman"/>
          <w:color w:val="000000"/>
          <w:sz w:val="28"/>
          <w:szCs w:val="28"/>
          <w:lang w:val="uk-UA"/>
        </w:rPr>
        <w:t xml:space="preserve">Віддалена робота означає, що інформаційно-комунікаційне обладнання використовується для забезпечення інформаційної діяльності </w:t>
      </w:r>
      <w:r w:rsidRPr="00855E98">
        <w:rPr>
          <w:rFonts w:ascii="Times New Roman" w:hAnsi="Times New Roman"/>
          <w:color w:val="000000"/>
          <w:sz w:val="28"/>
          <w:szCs w:val="28"/>
          <w:lang w:val="uk-UA"/>
        </w:rPr>
        <w:t>посадових осіб</w:t>
      </w:r>
      <w:r w:rsidR="00F93ADB" w:rsidRPr="00855E98">
        <w:rPr>
          <w:rFonts w:ascii="Times New Roman" w:hAnsi="Times New Roman"/>
          <w:color w:val="000000"/>
          <w:sz w:val="28"/>
          <w:szCs w:val="28"/>
          <w:lang w:val="uk-UA"/>
        </w:rPr>
        <w:t xml:space="preserve"> поза КЗ </w:t>
      </w:r>
      <w:r w:rsidRPr="00855E98">
        <w:rPr>
          <w:rFonts w:ascii="Times New Roman" w:hAnsi="Times New Roman"/>
          <w:color w:val="000000"/>
          <w:sz w:val="28"/>
          <w:szCs w:val="28"/>
          <w:lang w:val="uk-UA"/>
        </w:rPr>
        <w:t>виконкому міської ради</w:t>
      </w:r>
      <w:r w:rsidR="00F93ADB" w:rsidRPr="00855E98">
        <w:rPr>
          <w:rFonts w:ascii="Times New Roman" w:hAnsi="Times New Roman"/>
          <w:color w:val="000000"/>
          <w:sz w:val="28"/>
          <w:szCs w:val="28"/>
          <w:lang w:val="uk-UA"/>
        </w:rPr>
        <w:t xml:space="preserve">, включаючи роботу з дому. Віддалена робота не </w:t>
      </w:r>
      <w:r w:rsidR="00142749" w:rsidRPr="00855E98">
        <w:rPr>
          <w:rFonts w:ascii="Times New Roman" w:hAnsi="Times New Roman"/>
          <w:color w:val="000000"/>
          <w:sz w:val="28"/>
          <w:szCs w:val="28"/>
          <w:lang w:val="uk-UA"/>
        </w:rPr>
        <w:t>передбачає</w:t>
      </w:r>
      <w:r w:rsidR="00F93ADB" w:rsidRPr="00855E98">
        <w:rPr>
          <w:rFonts w:ascii="Times New Roman" w:hAnsi="Times New Roman"/>
          <w:color w:val="000000"/>
          <w:sz w:val="28"/>
          <w:szCs w:val="28"/>
          <w:lang w:val="uk-UA"/>
        </w:rPr>
        <w:t xml:space="preserve"> використання мобільних телефонів за межами території </w:t>
      </w:r>
      <w:r w:rsidRPr="00855E98">
        <w:rPr>
          <w:rFonts w:ascii="Times New Roman" w:hAnsi="Times New Roman"/>
          <w:color w:val="000000"/>
          <w:sz w:val="28"/>
          <w:szCs w:val="28"/>
          <w:lang w:val="uk-UA"/>
        </w:rPr>
        <w:t>виконкому міської ради</w:t>
      </w:r>
      <w:r w:rsidR="00F93ADB" w:rsidRPr="00855E98">
        <w:rPr>
          <w:rFonts w:ascii="Times New Roman" w:hAnsi="Times New Roman"/>
          <w:color w:val="000000"/>
          <w:sz w:val="28"/>
          <w:szCs w:val="28"/>
          <w:lang w:val="uk-UA"/>
        </w:rPr>
        <w:t>.</w:t>
      </w:r>
    </w:p>
    <w:p w14:paraId="42FD0EBD" w14:textId="64BB0C48" w:rsidR="00F93ADB" w:rsidRPr="00855E98" w:rsidRDefault="00ED6985" w:rsidP="00773D18">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 xml:space="preserve">4.2. </w:t>
      </w:r>
      <w:r w:rsidR="00F93ADB" w:rsidRPr="00855E98">
        <w:rPr>
          <w:rFonts w:ascii="Times New Roman" w:hAnsi="Times New Roman"/>
          <w:color w:val="000000"/>
          <w:sz w:val="28"/>
          <w:szCs w:val="28"/>
          <w:lang w:val="uk-UA"/>
        </w:rPr>
        <w:t xml:space="preserve">Віддалена робота </w:t>
      </w:r>
      <w:r w:rsidR="00142749" w:rsidRPr="00855E98">
        <w:rPr>
          <w:rFonts w:ascii="Times New Roman" w:hAnsi="Times New Roman"/>
          <w:color w:val="000000"/>
          <w:sz w:val="28"/>
          <w:szCs w:val="28"/>
          <w:lang w:val="uk-UA"/>
        </w:rPr>
        <w:t>має</w:t>
      </w:r>
      <w:r w:rsidR="00F93ADB" w:rsidRPr="00855E98">
        <w:rPr>
          <w:rFonts w:ascii="Times New Roman" w:hAnsi="Times New Roman"/>
          <w:color w:val="000000"/>
          <w:sz w:val="28"/>
          <w:szCs w:val="28"/>
          <w:lang w:val="uk-UA"/>
        </w:rPr>
        <w:t xml:space="preserve"> бути санкціонована дозволом CEO за допомогою </w:t>
      </w:r>
      <w:r w:rsidR="00142749" w:rsidRPr="00855E98">
        <w:rPr>
          <w:rFonts w:ascii="Times New Roman" w:hAnsi="Times New Roman"/>
          <w:color w:val="000000"/>
          <w:sz w:val="28"/>
          <w:szCs w:val="28"/>
          <w:lang w:val="uk-UA"/>
        </w:rPr>
        <w:t>таких</w:t>
      </w:r>
      <w:r w:rsidR="00F93ADB" w:rsidRPr="00855E98">
        <w:rPr>
          <w:rFonts w:ascii="Times New Roman" w:hAnsi="Times New Roman"/>
          <w:color w:val="000000"/>
          <w:sz w:val="28"/>
          <w:szCs w:val="28"/>
          <w:lang w:val="uk-UA"/>
        </w:rPr>
        <w:t xml:space="preserve"> способів: </w:t>
      </w:r>
    </w:p>
    <w:p w14:paraId="012B413B" w14:textId="1B0F24A5" w:rsidR="00F93ADB" w:rsidRPr="00855E98" w:rsidRDefault="00ED6985" w:rsidP="00773D18">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 xml:space="preserve">4.2.1 </w:t>
      </w:r>
      <w:r w:rsidR="00773D18" w:rsidRPr="00855E98">
        <w:rPr>
          <w:rFonts w:ascii="Times New Roman" w:hAnsi="Times New Roman"/>
          <w:color w:val="000000"/>
          <w:sz w:val="28"/>
          <w:szCs w:val="28"/>
          <w:lang w:val="uk-UA"/>
        </w:rPr>
        <w:t>д</w:t>
      </w:r>
      <w:r w:rsidR="00F93ADB" w:rsidRPr="00855E98">
        <w:rPr>
          <w:rFonts w:ascii="Times New Roman" w:hAnsi="Times New Roman"/>
          <w:color w:val="000000"/>
          <w:sz w:val="28"/>
          <w:szCs w:val="28"/>
          <w:lang w:val="uk-UA"/>
        </w:rPr>
        <w:t>озвіл може бути наданий усно (якщо цей користувач ЄІС буде працювати з інформацією, що класифікована як «ПУБЛІЧНА» та «ДЛЯ ВНУТРІШНЬОГО ВИКОРИСТАННЯ»)</w:t>
      </w:r>
      <w:r w:rsidR="00773D18" w:rsidRPr="00855E98">
        <w:rPr>
          <w:rFonts w:ascii="Times New Roman" w:hAnsi="Times New Roman"/>
          <w:color w:val="000000"/>
          <w:sz w:val="28"/>
          <w:szCs w:val="28"/>
          <w:lang w:val="uk-UA"/>
        </w:rPr>
        <w:t>;</w:t>
      </w:r>
    </w:p>
    <w:p w14:paraId="73721C5E" w14:textId="29B564B6" w:rsidR="00F93ADB" w:rsidRPr="00855E98" w:rsidRDefault="00ED6985" w:rsidP="00773D18">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 xml:space="preserve">4.2.2 </w:t>
      </w:r>
      <w:r w:rsidR="00773D18" w:rsidRPr="00855E98">
        <w:rPr>
          <w:rFonts w:ascii="Times New Roman" w:hAnsi="Times New Roman"/>
          <w:color w:val="000000"/>
          <w:sz w:val="28"/>
          <w:szCs w:val="28"/>
          <w:lang w:val="uk-UA"/>
        </w:rPr>
        <w:t>у</w:t>
      </w:r>
      <w:r w:rsidR="00F93ADB" w:rsidRPr="00855E98">
        <w:rPr>
          <w:rFonts w:ascii="Times New Roman" w:hAnsi="Times New Roman"/>
          <w:color w:val="000000"/>
          <w:sz w:val="28"/>
          <w:szCs w:val="28"/>
          <w:lang w:val="uk-UA"/>
        </w:rPr>
        <w:t xml:space="preserve"> письмовій формі шляхом надсилання електронною поштою або підписання документа власноручно чи із використанням технології кваліфікованого електронного підпису (</w:t>
      </w:r>
      <w:r w:rsidR="00142749" w:rsidRPr="00855E98">
        <w:rPr>
          <w:rFonts w:ascii="Times New Roman" w:hAnsi="Times New Roman"/>
          <w:color w:val="000000"/>
          <w:sz w:val="28"/>
          <w:szCs w:val="28"/>
          <w:lang w:val="uk-UA"/>
        </w:rPr>
        <w:t>«</w:t>
      </w:r>
      <w:proofErr w:type="spellStart"/>
      <w:r w:rsidR="00F93ADB" w:rsidRPr="00855E98">
        <w:rPr>
          <w:rFonts w:ascii="Times New Roman" w:hAnsi="Times New Roman"/>
          <w:color w:val="000000"/>
          <w:sz w:val="28"/>
          <w:szCs w:val="28"/>
          <w:lang w:val="uk-UA"/>
        </w:rPr>
        <w:t>Docusign</w:t>
      </w:r>
      <w:proofErr w:type="spellEnd"/>
      <w:r w:rsidR="00142749" w:rsidRPr="00855E98">
        <w:rPr>
          <w:rFonts w:ascii="Times New Roman" w:hAnsi="Times New Roman"/>
          <w:color w:val="000000"/>
          <w:sz w:val="28"/>
          <w:szCs w:val="28"/>
          <w:lang w:val="uk-UA"/>
        </w:rPr>
        <w:t>»</w:t>
      </w:r>
      <w:r w:rsidR="00F93ADB" w:rsidRPr="00855E98">
        <w:rPr>
          <w:rFonts w:ascii="Times New Roman" w:hAnsi="Times New Roman"/>
          <w:color w:val="000000"/>
          <w:sz w:val="28"/>
          <w:szCs w:val="28"/>
          <w:lang w:val="uk-UA"/>
        </w:rPr>
        <w:t xml:space="preserve">) (якщо цей користувач ЄІС буде працювати з </w:t>
      </w:r>
      <w:r w:rsidR="00142749" w:rsidRPr="00855E98">
        <w:rPr>
          <w:rFonts w:ascii="Times New Roman" w:hAnsi="Times New Roman"/>
          <w:color w:val="000000"/>
          <w:sz w:val="28"/>
          <w:szCs w:val="28"/>
          <w:lang w:val="uk-UA"/>
        </w:rPr>
        <w:t xml:space="preserve">інформацією </w:t>
      </w:r>
      <w:r w:rsidR="00F93ADB" w:rsidRPr="00855E98">
        <w:rPr>
          <w:rFonts w:ascii="Times New Roman" w:hAnsi="Times New Roman"/>
          <w:color w:val="000000"/>
          <w:sz w:val="28"/>
          <w:szCs w:val="28"/>
          <w:lang w:val="uk-UA"/>
        </w:rPr>
        <w:t xml:space="preserve">«ЧУТЛИВА»; «PII КОНФІДЕНЦІЙНО»; «ДІЛОВА ІНФОРМАЦІЯ» та «ТЕХНОЛОГІЧНА ІНФОРМАЦІЯ ЗАХИСТУ») з дотриманням вимог політики доступу </w:t>
      </w:r>
      <w:r w:rsidR="00142749" w:rsidRPr="00855E98">
        <w:rPr>
          <w:rFonts w:ascii="Times New Roman" w:hAnsi="Times New Roman"/>
          <w:color w:val="000000"/>
          <w:sz w:val="28"/>
          <w:szCs w:val="28"/>
          <w:lang w:val="uk-UA"/>
        </w:rPr>
        <w:t>в</w:t>
      </w:r>
      <w:r w:rsidR="00F93ADB" w:rsidRPr="00855E98">
        <w:rPr>
          <w:rFonts w:ascii="Times New Roman" w:hAnsi="Times New Roman"/>
          <w:color w:val="000000"/>
          <w:sz w:val="28"/>
          <w:szCs w:val="28"/>
          <w:lang w:val="uk-UA"/>
        </w:rPr>
        <w:t xml:space="preserve"> межах правил розмежування доступу та дотриманням вимог щодо шифрування ІА під час </w:t>
      </w:r>
      <w:r w:rsidR="00EE3E17" w:rsidRPr="00855E98">
        <w:rPr>
          <w:rFonts w:ascii="Times New Roman" w:hAnsi="Times New Roman"/>
          <w:color w:val="000000"/>
          <w:sz w:val="28"/>
          <w:szCs w:val="28"/>
          <w:lang w:val="uk-UA"/>
        </w:rPr>
        <w:t>ї</w:t>
      </w:r>
      <w:r w:rsidR="00142749" w:rsidRPr="00855E98">
        <w:rPr>
          <w:rFonts w:ascii="Times New Roman" w:hAnsi="Times New Roman"/>
          <w:color w:val="000000"/>
          <w:sz w:val="28"/>
          <w:szCs w:val="28"/>
          <w:lang w:val="uk-UA"/>
        </w:rPr>
        <w:t>х</w:t>
      </w:r>
      <w:r w:rsidR="00F93ADB" w:rsidRPr="00855E98">
        <w:rPr>
          <w:rFonts w:ascii="Times New Roman" w:hAnsi="Times New Roman"/>
          <w:color w:val="000000"/>
          <w:sz w:val="28"/>
          <w:szCs w:val="28"/>
          <w:lang w:val="uk-UA"/>
        </w:rPr>
        <w:t xml:space="preserve"> зберігання на робоч</w:t>
      </w:r>
      <w:r w:rsidR="00142749" w:rsidRPr="00855E98">
        <w:rPr>
          <w:rFonts w:ascii="Times New Roman" w:hAnsi="Times New Roman"/>
          <w:color w:val="000000"/>
          <w:sz w:val="28"/>
          <w:szCs w:val="28"/>
          <w:lang w:val="uk-UA"/>
        </w:rPr>
        <w:t>ій</w:t>
      </w:r>
      <w:r w:rsidR="00F93ADB" w:rsidRPr="00855E98">
        <w:rPr>
          <w:rFonts w:ascii="Times New Roman" w:hAnsi="Times New Roman"/>
          <w:color w:val="000000"/>
          <w:sz w:val="28"/>
          <w:szCs w:val="28"/>
          <w:lang w:val="uk-UA"/>
        </w:rPr>
        <w:t xml:space="preserve"> станції користувача ЄІС та передачі через незахищене середовище відповідно до вимог D14.12-СУІБ </w:t>
      </w:r>
      <w:r w:rsidR="00142749" w:rsidRPr="00855E98">
        <w:rPr>
          <w:rFonts w:ascii="Times New Roman" w:hAnsi="Times New Roman"/>
          <w:color w:val="000000"/>
          <w:sz w:val="28"/>
          <w:szCs w:val="28"/>
          <w:lang w:val="uk-UA"/>
        </w:rPr>
        <w:t>«</w:t>
      </w:r>
      <w:r w:rsidR="00F93ADB" w:rsidRPr="00855E98">
        <w:rPr>
          <w:rFonts w:ascii="Times New Roman" w:hAnsi="Times New Roman"/>
          <w:color w:val="000000"/>
          <w:sz w:val="28"/>
          <w:szCs w:val="28"/>
          <w:lang w:val="uk-UA"/>
        </w:rPr>
        <w:t>Політика використання шифрування».</w:t>
      </w:r>
    </w:p>
    <w:p w14:paraId="1D737816" w14:textId="6DE76FDC" w:rsidR="00F93ADB" w:rsidRPr="00855E98" w:rsidRDefault="00ED6985" w:rsidP="00773D18">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 xml:space="preserve">4.3. </w:t>
      </w:r>
      <w:r w:rsidR="00F93ADB" w:rsidRPr="00855E98">
        <w:rPr>
          <w:rFonts w:ascii="Times New Roman" w:hAnsi="Times New Roman"/>
          <w:color w:val="000000"/>
          <w:sz w:val="28"/>
          <w:szCs w:val="28"/>
          <w:lang w:val="uk-UA"/>
        </w:rPr>
        <w:t xml:space="preserve">Усі користувачі ЄІС, які здійснюють віддалену роботу, повинні дотримуватися захисту мобільних пристроїв, а також </w:t>
      </w:r>
      <w:r w:rsidR="00475BD8" w:rsidRPr="00855E98">
        <w:rPr>
          <w:rFonts w:ascii="Times New Roman" w:hAnsi="Times New Roman"/>
          <w:color w:val="000000"/>
          <w:sz w:val="28"/>
          <w:szCs w:val="28"/>
          <w:lang w:val="uk-UA"/>
        </w:rPr>
        <w:t>таких</w:t>
      </w:r>
      <w:r w:rsidR="00F93ADB" w:rsidRPr="00855E98">
        <w:rPr>
          <w:rFonts w:ascii="Times New Roman" w:hAnsi="Times New Roman"/>
          <w:color w:val="000000"/>
          <w:sz w:val="28"/>
          <w:szCs w:val="28"/>
          <w:lang w:val="uk-UA"/>
        </w:rPr>
        <w:t xml:space="preserve"> правил</w:t>
      </w:r>
      <w:r w:rsidR="00773D18" w:rsidRPr="00855E98">
        <w:rPr>
          <w:rFonts w:ascii="Times New Roman" w:hAnsi="Times New Roman"/>
          <w:color w:val="000000"/>
          <w:sz w:val="28"/>
          <w:szCs w:val="28"/>
          <w:lang w:val="uk-UA"/>
        </w:rPr>
        <w:t xml:space="preserve"> проведення дистанційної роботи</w:t>
      </w:r>
      <w:r w:rsidR="00F93ADB" w:rsidRPr="00855E98">
        <w:rPr>
          <w:rFonts w:ascii="Times New Roman" w:hAnsi="Times New Roman"/>
          <w:color w:val="000000"/>
          <w:sz w:val="28"/>
          <w:szCs w:val="28"/>
          <w:lang w:val="uk-UA"/>
        </w:rPr>
        <w:t>:</w:t>
      </w:r>
    </w:p>
    <w:p w14:paraId="39626D3D" w14:textId="3A85D289" w:rsidR="00F93ADB" w:rsidRPr="00855E98" w:rsidRDefault="00ED6985" w:rsidP="00773D18">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4.3.1</w:t>
      </w:r>
      <w:r w:rsidR="00773D18" w:rsidRPr="00855E98">
        <w:rPr>
          <w:rFonts w:ascii="Times New Roman" w:hAnsi="Times New Roman"/>
          <w:color w:val="000000"/>
          <w:sz w:val="28"/>
          <w:szCs w:val="28"/>
          <w:lang w:val="uk-UA"/>
        </w:rPr>
        <w:t xml:space="preserve"> </w:t>
      </w:r>
      <w:r w:rsidR="00A70E54" w:rsidRPr="00855E98">
        <w:rPr>
          <w:rFonts w:ascii="Times New Roman" w:hAnsi="Times New Roman"/>
          <w:color w:val="000000"/>
          <w:sz w:val="28"/>
          <w:szCs w:val="28"/>
          <w:lang w:val="uk-UA"/>
        </w:rPr>
        <w:t>з</w:t>
      </w:r>
      <w:r w:rsidR="00F93ADB" w:rsidRPr="00855E98">
        <w:rPr>
          <w:rFonts w:ascii="Times New Roman" w:hAnsi="Times New Roman"/>
          <w:color w:val="000000"/>
          <w:sz w:val="28"/>
          <w:szCs w:val="28"/>
          <w:lang w:val="uk-UA"/>
        </w:rPr>
        <w:t>апобігання несанкціонованому доступу сторонніх осіб (</w:t>
      </w:r>
      <w:r w:rsidR="0041271F" w:rsidRPr="00855E98">
        <w:rPr>
          <w:rFonts w:ascii="Times New Roman" w:hAnsi="Times New Roman"/>
          <w:color w:val="000000"/>
          <w:sz w:val="28"/>
          <w:szCs w:val="28"/>
          <w:lang w:val="uk-UA"/>
        </w:rPr>
        <w:t>з</w:t>
      </w:r>
      <w:r w:rsidR="00F93ADB" w:rsidRPr="00855E98">
        <w:rPr>
          <w:rFonts w:ascii="Times New Roman" w:hAnsi="Times New Roman"/>
          <w:color w:val="000000"/>
          <w:sz w:val="28"/>
          <w:szCs w:val="28"/>
          <w:lang w:val="uk-UA"/>
        </w:rPr>
        <w:t xml:space="preserve">ацікавлених </w:t>
      </w:r>
      <w:r w:rsidR="0041271F" w:rsidRPr="00855E98">
        <w:rPr>
          <w:rFonts w:ascii="Times New Roman" w:hAnsi="Times New Roman"/>
          <w:color w:val="000000"/>
          <w:sz w:val="28"/>
          <w:szCs w:val="28"/>
          <w:lang w:val="uk-UA"/>
        </w:rPr>
        <w:t xml:space="preserve">сторін </w:t>
      </w:r>
      <w:r w:rsidR="00F93ADB" w:rsidRPr="00855E98">
        <w:rPr>
          <w:rFonts w:ascii="Times New Roman" w:hAnsi="Times New Roman"/>
          <w:color w:val="000000"/>
          <w:sz w:val="28"/>
          <w:szCs w:val="28"/>
          <w:lang w:val="uk-UA"/>
        </w:rPr>
        <w:t xml:space="preserve">та </w:t>
      </w:r>
      <w:r w:rsidR="00A70E54" w:rsidRPr="00855E98">
        <w:rPr>
          <w:rFonts w:ascii="Times New Roman" w:hAnsi="Times New Roman"/>
          <w:color w:val="000000"/>
          <w:sz w:val="28"/>
          <w:szCs w:val="28"/>
          <w:lang w:val="uk-UA"/>
        </w:rPr>
        <w:t>т</w:t>
      </w:r>
      <w:r w:rsidR="00F93ADB" w:rsidRPr="00855E98">
        <w:rPr>
          <w:rFonts w:ascii="Times New Roman" w:hAnsi="Times New Roman"/>
          <w:color w:val="000000"/>
          <w:sz w:val="28"/>
          <w:szCs w:val="28"/>
          <w:lang w:val="uk-UA"/>
        </w:rPr>
        <w:t>ретіх</w:t>
      </w:r>
      <w:r w:rsidR="0041271F" w:rsidRPr="00855E98">
        <w:rPr>
          <w:rFonts w:ascii="Times New Roman" w:hAnsi="Times New Roman"/>
          <w:color w:val="000000"/>
          <w:sz w:val="28"/>
          <w:szCs w:val="28"/>
          <w:lang w:val="uk-UA"/>
        </w:rPr>
        <w:t xml:space="preserve"> осіб</w:t>
      </w:r>
      <w:r w:rsidR="00F93ADB" w:rsidRPr="00855E98">
        <w:rPr>
          <w:rFonts w:ascii="Times New Roman" w:hAnsi="Times New Roman"/>
          <w:color w:val="000000"/>
          <w:sz w:val="28"/>
          <w:szCs w:val="28"/>
          <w:lang w:val="uk-UA"/>
        </w:rPr>
        <w:t>) за допомогою використання к</w:t>
      </w:r>
      <w:r w:rsidR="00773D18" w:rsidRPr="00855E98">
        <w:rPr>
          <w:rFonts w:ascii="Times New Roman" w:hAnsi="Times New Roman"/>
          <w:color w:val="000000"/>
          <w:sz w:val="28"/>
          <w:szCs w:val="28"/>
          <w:lang w:val="uk-UA"/>
        </w:rPr>
        <w:t>абінетів і приміщень</w:t>
      </w:r>
      <w:r w:rsidR="00F93ADB" w:rsidRPr="00855E98">
        <w:rPr>
          <w:rFonts w:ascii="Times New Roman" w:hAnsi="Times New Roman"/>
          <w:color w:val="000000"/>
          <w:sz w:val="28"/>
          <w:szCs w:val="28"/>
          <w:lang w:val="uk-UA"/>
        </w:rPr>
        <w:t xml:space="preserve"> з </w:t>
      </w:r>
      <w:r w:rsidR="00773D18" w:rsidRPr="00855E98">
        <w:rPr>
          <w:rFonts w:ascii="Times New Roman" w:hAnsi="Times New Roman"/>
          <w:color w:val="000000"/>
          <w:sz w:val="28"/>
          <w:szCs w:val="28"/>
          <w:lang w:val="uk-UA"/>
        </w:rPr>
        <w:t>можливістю зачиняти двері</w:t>
      </w:r>
      <w:r w:rsidR="00F93ADB" w:rsidRPr="00855E98">
        <w:rPr>
          <w:rFonts w:ascii="Times New Roman" w:hAnsi="Times New Roman"/>
          <w:color w:val="000000"/>
          <w:sz w:val="28"/>
          <w:szCs w:val="28"/>
          <w:lang w:val="uk-UA"/>
        </w:rPr>
        <w:t xml:space="preserve">, відсутність роботи в </w:t>
      </w:r>
      <w:r w:rsidR="00773D18" w:rsidRPr="00855E98">
        <w:rPr>
          <w:rFonts w:ascii="Times New Roman" w:hAnsi="Times New Roman"/>
          <w:color w:val="000000"/>
          <w:sz w:val="28"/>
          <w:szCs w:val="28"/>
          <w:lang w:val="uk-UA"/>
        </w:rPr>
        <w:t>громадських місцях</w:t>
      </w:r>
      <w:r w:rsidR="00F93ADB" w:rsidRPr="00855E98">
        <w:rPr>
          <w:rFonts w:ascii="Times New Roman" w:hAnsi="Times New Roman"/>
          <w:color w:val="000000"/>
          <w:sz w:val="28"/>
          <w:szCs w:val="28"/>
          <w:lang w:val="uk-UA"/>
        </w:rPr>
        <w:t xml:space="preserve">, розташування, що не допускає можливості іншим бачити або чути інформацію </w:t>
      </w:r>
      <w:r w:rsidR="00773D18" w:rsidRPr="00855E98">
        <w:rPr>
          <w:rFonts w:ascii="Times New Roman" w:hAnsi="Times New Roman"/>
          <w:color w:val="000000"/>
          <w:sz w:val="28"/>
          <w:szCs w:val="28"/>
          <w:lang w:val="uk-UA"/>
        </w:rPr>
        <w:t>тощо;</w:t>
      </w:r>
    </w:p>
    <w:p w14:paraId="10058552" w14:textId="3E5928C0" w:rsidR="00F93ADB" w:rsidRPr="00855E98" w:rsidRDefault="00ED6985" w:rsidP="00773D18">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4.3.2</w:t>
      </w:r>
      <w:r w:rsidR="00773D18" w:rsidRPr="00855E98">
        <w:rPr>
          <w:rFonts w:ascii="Times New Roman" w:hAnsi="Times New Roman"/>
          <w:color w:val="000000"/>
          <w:sz w:val="28"/>
          <w:szCs w:val="28"/>
          <w:lang w:val="uk-UA"/>
        </w:rPr>
        <w:t xml:space="preserve"> </w:t>
      </w:r>
      <w:r w:rsidR="0041271F" w:rsidRPr="00855E98">
        <w:rPr>
          <w:rFonts w:ascii="Times New Roman" w:hAnsi="Times New Roman"/>
          <w:color w:val="000000"/>
          <w:sz w:val="28"/>
          <w:szCs w:val="28"/>
          <w:lang w:val="uk-UA"/>
        </w:rPr>
        <w:t>у</w:t>
      </w:r>
      <w:r w:rsidR="00F93ADB" w:rsidRPr="00855E98">
        <w:rPr>
          <w:rFonts w:ascii="Times New Roman" w:hAnsi="Times New Roman"/>
          <w:color w:val="000000"/>
          <w:sz w:val="28"/>
          <w:szCs w:val="28"/>
          <w:lang w:val="uk-UA"/>
        </w:rPr>
        <w:t>никнення від зовнішніх загроз, таких як</w:t>
      </w:r>
      <w:r w:rsidR="006F7F64" w:rsidRPr="00855E98">
        <w:rPr>
          <w:rFonts w:ascii="Times New Roman" w:hAnsi="Times New Roman"/>
          <w:color w:val="000000"/>
          <w:sz w:val="28"/>
          <w:szCs w:val="28"/>
          <w:lang w:val="uk-UA"/>
        </w:rPr>
        <w:t>:</w:t>
      </w:r>
      <w:r w:rsidR="00F93ADB" w:rsidRPr="00855E98">
        <w:rPr>
          <w:rFonts w:ascii="Times New Roman" w:hAnsi="Times New Roman"/>
          <w:color w:val="000000"/>
          <w:sz w:val="28"/>
          <w:szCs w:val="28"/>
          <w:lang w:val="uk-UA"/>
        </w:rPr>
        <w:t xml:space="preserve"> крадіжки, пожежі тощо за допомогою використання охоронців, відеоспостереження, сигналізаційних систем, вогнестійких стін тощо</w:t>
      </w:r>
      <w:r w:rsidR="00773D18" w:rsidRPr="00855E98">
        <w:rPr>
          <w:rFonts w:ascii="Times New Roman" w:hAnsi="Times New Roman"/>
          <w:color w:val="000000"/>
          <w:sz w:val="28"/>
          <w:szCs w:val="28"/>
          <w:lang w:val="uk-UA"/>
        </w:rPr>
        <w:t>;</w:t>
      </w:r>
    </w:p>
    <w:p w14:paraId="7D7D2E08" w14:textId="77777777" w:rsidR="00855E98" w:rsidRPr="00855E98" w:rsidRDefault="00855E98" w:rsidP="00773D18">
      <w:pPr>
        <w:pStyle w:val="a6"/>
        <w:tabs>
          <w:tab w:val="left" w:pos="993"/>
          <w:tab w:val="left" w:pos="1134"/>
        </w:tabs>
        <w:spacing w:after="0"/>
        <w:ind w:left="0" w:firstLine="567"/>
        <w:jc w:val="both"/>
        <w:rPr>
          <w:rFonts w:ascii="Times New Roman" w:hAnsi="Times New Roman"/>
          <w:color w:val="000000"/>
          <w:sz w:val="28"/>
          <w:szCs w:val="28"/>
          <w:lang w:val="uk-UA"/>
        </w:rPr>
      </w:pPr>
    </w:p>
    <w:p w14:paraId="3ED84B31" w14:textId="6ADF7D14" w:rsidR="00F93ADB" w:rsidRPr="00855E98" w:rsidRDefault="00ED6985" w:rsidP="00773D18">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lastRenderedPageBreak/>
        <w:t>4.3.3</w:t>
      </w:r>
      <w:r w:rsidR="00773D18" w:rsidRPr="00855E98">
        <w:rPr>
          <w:rFonts w:ascii="Times New Roman" w:hAnsi="Times New Roman"/>
          <w:color w:val="000000"/>
          <w:sz w:val="28"/>
          <w:szCs w:val="28"/>
          <w:lang w:val="uk-UA"/>
        </w:rPr>
        <w:t xml:space="preserve"> </w:t>
      </w:r>
      <w:r w:rsidR="006F7F64" w:rsidRPr="00855E98">
        <w:rPr>
          <w:rFonts w:ascii="Times New Roman" w:hAnsi="Times New Roman"/>
          <w:color w:val="000000"/>
          <w:sz w:val="28"/>
          <w:szCs w:val="28"/>
          <w:lang w:val="uk-UA"/>
        </w:rPr>
        <w:t>з</w:t>
      </w:r>
      <w:r w:rsidR="00F93ADB" w:rsidRPr="00855E98">
        <w:rPr>
          <w:rFonts w:ascii="Times New Roman" w:hAnsi="Times New Roman"/>
          <w:color w:val="000000"/>
          <w:sz w:val="28"/>
          <w:szCs w:val="28"/>
          <w:lang w:val="uk-UA"/>
        </w:rPr>
        <w:t>ахист пристроїв у роботі та на зберіганні за допомогою шаф і столів з замками, сейфів тощо</w:t>
      </w:r>
      <w:r w:rsidR="00773D18" w:rsidRPr="00855E98">
        <w:rPr>
          <w:rFonts w:ascii="Times New Roman" w:hAnsi="Times New Roman"/>
          <w:color w:val="000000"/>
          <w:sz w:val="28"/>
          <w:szCs w:val="28"/>
          <w:lang w:val="uk-UA"/>
        </w:rPr>
        <w:t>;</w:t>
      </w:r>
    </w:p>
    <w:p w14:paraId="0AC97DAE" w14:textId="435A5B0C" w:rsidR="00F93ADB" w:rsidRPr="00855E98" w:rsidRDefault="00773D18" w:rsidP="00773D18">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 xml:space="preserve">4.3.4 </w:t>
      </w:r>
      <w:r w:rsidR="006F7F64" w:rsidRPr="00855E98">
        <w:rPr>
          <w:rFonts w:ascii="Times New Roman" w:hAnsi="Times New Roman"/>
          <w:color w:val="000000"/>
          <w:sz w:val="28"/>
          <w:szCs w:val="28"/>
          <w:lang w:val="uk-UA"/>
        </w:rPr>
        <w:t>в</w:t>
      </w:r>
      <w:r w:rsidR="00F93ADB" w:rsidRPr="00855E98">
        <w:rPr>
          <w:rFonts w:ascii="Times New Roman" w:hAnsi="Times New Roman"/>
          <w:color w:val="000000"/>
          <w:sz w:val="28"/>
          <w:szCs w:val="28"/>
          <w:lang w:val="uk-UA"/>
        </w:rPr>
        <w:t xml:space="preserve">идалення ідентифікаційних знаків (паролів та інших нотаток, які розкривають ІА, технологічну інформацію захисту, що може привести до витоку </w:t>
      </w:r>
      <w:r w:rsidR="006F7F64" w:rsidRPr="00855E98">
        <w:rPr>
          <w:rFonts w:ascii="Times New Roman" w:hAnsi="Times New Roman"/>
          <w:color w:val="000000"/>
          <w:sz w:val="28"/>
          <w:szCs w:val="28"/>
          <w:lang w:val="uk-UA"/>
        </w:rPr>
        <w:t>інформації з обмеженим доступом</w:t>
      </w:r>
      <w:r w:rsidR="00F93ADB" w:rsidRPr="00855E98">
        <w:rPr>
          <w:rFonts w:ascii="Times New Roman" w:hAnsi="Times New Roman"/>
          <w:color w:val="000000"/>
          <w:sz w:val="28"/>
          <w:szCs w:val="28"/>
          <w:lang w:val="uk-UA"/>
        </w:rPr>
        <w:t xml:space="preserve"> та порушенню вимог СУІБ) на відкритих </w:t>
      </w:r>
      <w:r w:rsidR="004D3820" w:rsidRPr="00855E98">
        <w:rPr>
          <w:rFonts w:ascii="Times New Roman" w:hAnsi="Times New Roman"/>
          <w:color w:val="000000"/>
          <w:sz w:val="28"/>
          <w:szCs w:val="28"/>
          <w:lang w:val="uk-UA"/>
        </w:rPr>
        <w:t>майданчиках</w:t>
      </w:r>
      <w:r w:rsidR="00F93ADB" w:rsidRPr="00855E98">
        <w:rPr>
          <w:rFonts w:ascii="Times New Roman" w:hAnsi="Times New Roman"/>
          <w:color w:val="000000"/>
          <w:sz w:val="28"/>
          <w:szCs w:val="28"/>
          <w:lang w:val="uk-UA"/>
        </w:rPr>
        <w:t xml:space="preserve"> (стіна, ст</w:t>
      </w:r>
      <w:r w:rsidRPr="00855E98">
        <w:rPr>
          <w:rFonts w:ascii="Times New Roman" w:hAnsi="Times New Roman"/>
          <w:color w:val="000000"/>
          <w:sz w:val="28"/>
          <w:szCs w:val="28"/>
          <w:lang w:val="uk-UA"/>
        </w:rPr>
        <w:t>і</w:t>
      </w:r>
      <w:r w:rsidR="00F93ADB" w:rsidRPr="00855E98">
        <w:rPr>
          <w:rFonts w:ascii="Times New Roman" w:hAnsi="Times New Roman"/>
          <w:color w:val="000000"/>
          <w:sz w:val="28"/>
          <w:szCs w:val="28"/>
          <w:lang w:val="uk-UA"/>
        </w:rPr>
        <w:t>л, папірець тощо);</w:t>
      </w:r>
    </w:p>
    <w:p w14:paraId="6EE73EBF" w14:textId="11E9E4E1" w:rsidR="00F93ADB" w:rsidRPr="00855E98" w:rsidRDefault="00773D18" w:rsidP="00773D18">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 xml:space="preserve">4.3.5 </w:t>
      </w:r>
      <w:r w:rsidR="008F7E90" w:rsidRPr="00855E98">
        <w:rPr>
          <w:rFonts w:ascii="Times New Roman" w:hAnsi="Times New Roman"/>
          <w:color w:val="000000"/>
          <w:sz w:val="28"/>
          <w:szCs w:val="28"/>
          <w:lang w:val="uk-UA"/>
        </w:rPr>
        <w:t>н</w:t>
      </w:r>
      <w:r w:rsidRPr="00855E98">
        <w:rPr>
          <w:rFonts w:ascii="Times New Roman" w:hAnsi="Times New Roman"/>
          <w:color w:val="000000"/>
          <w:sz w:val="28"/>
          <w:szCs w:val="28"/>
          <w:lang w:val="uk-UA"/>
        </w:rPr>
        <w:t xml:space="preserve">аявність у посадових </w:t>
      </w:r>
      <w:r w:rsidR="00F93ADB" w:rsidRPr="00855E98">
        <w:rPr>
          <w:rFonts w:ascii="Times New Roman" w:hAnsi="Times New Roman"/>
          <w:color w:val="000000"/>
          <w:sz w:val="28"/>
          <w:szCs w:val="28"/>
          <w:lang w:val="uk-UA"/>
        </w:rPr>
        <w:t>осіб, які виконують віддалену роботу, безперебійн</w:t>
      </w:r>
      <w:r w:rsidRPr="00855E98">
        <w:rPr>
          <w:rFonts w:ascii="Times New Roman" w:hAnsi="Times New Roman"/>
          <w:color w:val="000000"/>
          <w:sz w:val="28"/>
          <w:szCs w:val="28"/>
          <w:lang w:val="uk-UA"/>
        </w:rPr>
        <w:t>ого</w:t>
      </w:r>
      <w:r w:rsidR="00F93ADB" w:rsidRPr="00855E98">
        <w:rPr>
          <w:rFonts w:ascii="Times New Roman" w:hAnsi="Times New Roman"/>
          <w:color w:val="000000"/>
          <w:sz w:val="28"/>
          <w:szCs w:val="28"/>
          <w:lang w:val="uk-UA"/>
        </w:rPr>
        <w:t xml:space="preserve"> джерел</w:t>
      </w:r>
      <w:r w:rsidRPr="00855E98">
        <w:rPr>
          <w:rFonts w:ascii="Times New Roman" w:hAnsi="Times New Roman"/>
          <w:color w:val="000000"/>
          <w:sz w:val="28"/>
          <w:szCs w:val="28"/>
          <w:lang w:val="uk-UA"/>
        </w:rPr>
        <w:t>а</w:t>
      </w:r>
      <w:r w:rsidR="00F93ADB" w:rsidRPr="00855E98">
        <w:rPr>
          <w:rFonts w:ascii="Times New Roman" w:hAnsi="Times New Roman"/>
          <w:color w:val="000000"/>
          <w:sz w:val="28"/>
          <w:szCs w:val="28"/>
          <w:lang w:val="uk-UA"/>
        </w:rPr>
        <w:t xml:space="preserve"> живлення, альтернативн</w:t>
      </w:r>
      <w:r w:rsidR="008F7E90" w:rsidRPr="00855E98">
        <w:rPr>
          <w:rFonts w:ascii="Times New Roman" w:hAnsi="Times New Roman"/>
          <w:color w:val="000000"/>
          <w:sz w:val="28"/>
          <w:szCs w:val="28"/>
          <w:lang w:val="uk-UA"/>
        </w:rPr>
        <w:t>их</w:t>
      </w:r>
      <w:r w:rsidR="00F93ADB" w:rsidRPr="00855E98">
        <w:rPr>
          <w:rFonts w:ascii="Times New Roman" w:hAnsi="Times New Roman"/>
          <w:color w:val="000000"/>
          <w:sz w:val="28"/>
          <w:szCs w:val="28"/>
          <w:lang w:val="uk-UA"/>
        </w:rPr>
        <w:t xml:space="preserve"> комунікаційн</w:t>
      </w:r>
      <w:r w:rsidR="008F7E90" w:rsidRPr="00855E98">
        <w:rPr>
          <w:rFonts w:ascii="Times New Roman" w:hAnsi="Times New Roman"/>
          <w:color w:val="000000"/>
          <w:sz w:val="28"/>
          <w:szCs w:val="28"/>
          <w:lang w:val="uk-UA"/>
        </w:rPr>
        <w:t>их</w:t>
      </w:r>
      <w:r w:rsidR="00F93ADB" w:rsidRPr="00855E98">
        <w:rPr>
          <w:rFonts w:ascii="Times New Roman" w:hAnsi="Times New Roman"/>
          <w:color w:val="000000"/>
          <w:sz w:val="28"/>
          <w:szCs w:val="28"/>
          <w:lang w:val="uk-UA"/>
        </w:rPr>
        <w:t xml:space="preserve"> лан</w:t>
      </w:r>
      <w:r w:rsidR="008F7E90" w:rsidRPr="00855E98">
        <w:rPr>
          <w:rFonts w:ascii="Times New Roman" w:hAnsi="Times New Roman"/>
          <w:color w:val="000000"/>
          <w:sz w:val="28"/>
          <w:szCs w:val="28"/>
          <w:lang w:val="uk-UA"/>
        </w:rPr>
        <w:t>о</w:t>
      </w:r>
      <w:r w:rsidR="00F93ADB" w:rsidRPr="00855E98">
        <w:rPr>
          <w:rFonts w:ascii="Times New Roman" w:hAnsi="Times New Roman"/>
          <w:color w:val="000000"/>
          <w:sz w:val="28"/>
          <w:szCs w:val="28"/>
          <w:lang w:val="uk-UA"/>
        </w:rPr>
        <w:t xml:space="preserve">к (якщо можливо підключитися до </w:t>
      </w:r>
      <w:r w:rsidR="005E54AB" w:rsidRPr="00855E98">
        <w:rPr>
          <w:rFonts w:ascii="Times New Roman" w:hAnsi="Times New Roman"/>
          <w:color w:val="000000"/>
          <w:sz w:val="28"/>
          <w:szCs w:val="28"/>
          <w:lang w:val="uk-UA"/>
        </w:rPr>
        <w:t xml:space="preserve"> мережі «</w:t>
      </w:r>
      <w:r w:rsidR="00F93ADB" w:rsidRPr="00855E98">
        <w:rPr>
          <w:rFonts w:ascii="Times New Roman" w:hAnsi="Times New Roman"/>
          <w:color w:val="000000"/>
          <w:sz w:val="28"/>
          <w:szCs w:val="28"/>
          <w:lang w:val="uk-UA"/>
        </w:rPr>
        <w:t>Інтернет</w:t>
      </w:r>
      <w:r w:rsidR="005E54AB" w:rsidRPr="00855E98">
        <w:rPr>
          <w:rFonts w:ascii="Times New Roman" w:hAnsi="Times New Roman"/>
          <w:color w:val="000000"/>
          <w:sz w:val="28"/>
          <w:szCs w:val="28"/>
          <w:lang w:val="uk-UA"/>
        </w:rPr>
        <w:t>»</w:t>
      </w:r>
      <w:r w:rsidR="00F93ADB" w:rsidRPr="00855E98">
        <w:rPr>
          <w:rFonts w:ascii="Times New Roman" w:hAnsi="Times New Roman"/>
          <w:color w:val="000000"/>
          <w:sz w:val="28"/>
          <w:szCs w:val="28"/>
          <w:lang w:val="uk-UA"/>
        </w:rPr>
        <w:t xml:space="preserve"> через постачальника </w:t>
      </w:r>
      <w:r w:rsidRPr="00855E98">
        <w:rPr>
          <w:rFonts w:ascii="Times New Roman" w:hAnsi="Times New Roman"/>
          <w:color w:val="000000"/>
          <w:sz w:val="28"/>
          <w:szCs w:val="28"/>
          <w:lang w:val="uk-UA"/>
        </w:rPr>
        <w:t>і</w:t>
      </w:r>
      <w:r w:rsidR="00F93ADB" w:rsidRPr="00855E98">
        <w:rPr>
          <w:rFonts w:ascii="Times New Roman" w:hAnsi="Times New Roman"/>
          <w:color w:val="000000"/>
          <w:sz w:val="28"/>
          <w:szCs w:val="28"/>
          <w:lang w:val="uk-UA"/>
        </w:rPr>
        <w:t xml:space="preserve">нтернет-послуг, який має сертифікат безпеки ISO 27001 або Атестат відповідності комплексної системи захисту інформації, який підтверджує відповідність </w:t>
      </w:r>
      <w:r w:rsidR="00C8232A" w:rsidRPr="00855E98">
        <w:rPr>
          <w:rFonts w:ascii="Times New Roman" w:hAnsi="Times New Roman"/>
          <w:color w:val="000000"/>
          <w:sz w:val="28"/>
          <w:szCs w:val="28"/>
          <w:lang w:val="uk-UA"/>
        </w:rPr>
        <w:t>з</w:t>
      </w:r>
      <w:r w:rsidR="00F93ADB" w:rsidRPr="00855E98">
        <w:rPr>
          <w:rFonts w:ascii="Times New Roman" w:hAnsi="Times New Roman"/>
          <w:color w:val="000000"/>
          <w:sz w:val="28"/>
          <w:szCs w:val="28"/>
          <w:lang w:val="uk-UA"/>
        </w:rPr>
        <w:t xml:space="preserve">ахищеного </w:t>
      </w:r>
      <w:r w:rsidR="00C8232A" w:rsidRPr="00855E98">
        <w:rPr>
          <w:rFonts w:ascii="Times New Roman" w:hAnsi="Times New Roman"/>
          <w:color w:val="000000"/>
          <w:sz w:val="28"/>
          <w:szCs w:val="28"/>
          <w:lang w:val="uk-UA"/>
        </w:rPr>
        <w:t>в</w:t>
      </w:r>
      <w:r w:rsidR="00F93ADB" w:rsidRPr="00855E98">
        <w:rPr>
          <w:rFonts w:ascii="Times New Roman" w:hAnsi="Times New Roman"/>
          <w:color w:val="000000"/>
          <w:sz w:val="28"/>
          <w:szCs w:val="28"/>
          <w:lang w:val="uk-UA"/>
        </w:rPr>
        <w:t xml:space="preserve">узла </w:t>
      </w:r>
      <w:r w:rsidR="00C8232A" w:rsidRPr="00855E98">
        <w:rPr>
          <w:rFonts w:ascii="Times New Roman" w:hAnsi="Times New Roman"/>
          <w:color w:val="000000"/>
          <w:sz w:val="28"/>
          <w:szCs w:val="28"/>
          <w:lang w:val="uk-UA"/>
        </w:rPr>
        <w:t>і</w:t>
      </w:r>
      <w:r w:rsidR="00F93ADB" w:rsidRPr="00855E98">
        <w:rPr>
          <w:rFonts w:ascii="Times New Roman" w:hAnsi="Times New Roman"/>
          <w:color w:val="000000"/>
          <w:sz w:val="28"/>
          <w:szCs w:val="28"/>
          <w:lang w:val="uk-UA"/>
        </w:rPr>
        <w:t>нтернет</w:t>
      </w:r>
      <w:r w:rsidR="00C804B5" w:rsidRPr="00855E98">
        <w:rPr>
          <w:rFonts w:ascii="Times New Roman" w:hAnsi="Times New Roman"/>
          <w:color w:val="000000"/>
          <w:sz w:val="28"/>
          <w:szCs w:val="28"/>
          <w:lang w:val="uk-UA"/>
        </w:rPr>
        <w:t>-</w:t>
      </w:r>
      <w:r w:rsidR="00C8232A" w:rsidRPr="00855E98">
        <w:rPr>
          <w:rFonts w:ascii="Times New Roman" w:hAnsi="Times New Roman"/>
          <w:color w:val="000000"/>
          <w:sz w:val="28"/>
          <w:szCs w:val="28"/>
          <w:lang w:val="uk-UA"/>
        </w:rPr>
        <w:t>д</w:t>
      </w:r>
      <w:r w:rsidR="00F93ADB" w:rsidRPr="00855E98">
        <w:rPr>
          <w:rFonts w:ascii="Times New Roman" w:hAnsi="Times New Roman"/>
          <w:color w:val="000000"/>
          <w:sz w:val="28"/>
          <w:szCs w:val="28"/>
          <w:lang w:val="uk-UA"/>
        </w:rPr>
        <w:t xml:space="preserve">оступу до вимог чинного законодавства </w:t>
      </w:r>
      <w:r w:rsidR="004B4A8A" w:rsidRPr="00855E98">
        <w:rPr>
          <w:rFonts w:ascii="Times New Roman" w:hAnsi="Times New Roman"/>
          <w:color w:val="000000"/>
          <w:sz w:val="28"/>
          <w:szCs w:val="28"/>
          <w:lang w:val="uk-UA"/>
        </w:rPr>
        <w:t xml:space="preserve">у </w:t>
      </w:r>
      <w:r w:rsidR="00F93ADB" w:rsidRPr="00855E98">
        <w:rPr>
          <w:rFonts w:ascii="Times New Roman" w:hAnsi="Times New Roman"/>
          <w:color w:val="000000"/>
          <w:sz w:val="28"/>
          <w:szCs w:val="28"/>
          <w:lang w:val="uk-UA"/>
        </w:rPr>
        <w:t>систем</w:t>
      </w:r>
      <w:r w:rsidR="004B4A8A" w:rsidRPr="00855E98">
        <w:rPr>
          <w:rFonts w:ascii="Times New Roman" w:hAnsi="Times New Roman"/>
          <w:color w:val="000000"/>
          <w:sz w:val="28"/>
          <w:szCs w:val="28"/>
          <w:lang w:val="uk-UA"/>
        </w:rPr>
        <w:t>і</w:t>
      </w:r>
      <w:r w:rsidR="00F93ADB" w:rsidRPr="00855E98">
        <w:rPr>
          <w:rFonts w:ascii="Times New Roman" w:hAnsi="Times New Roman"/>
          <w:color w:val="000000"/>
          <w:sz w:val="28"/>
          <w:szCs w:val="28"/>
          <w:lang w:val="uk-UA"/>
        </w:rPr>
        <w:t xml:space="preserve"> технічного захисту інформації в Україні);</w:t>
      </w:r>
    </w:p>
    <w:p w14:paraId="31271229" w14:textId="2C907332" w:rsidR="00F93ADB" w:rsidRPr="00855E98" w:rsidRDefault="00773D18" w:rsidP="00773D18">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4.3.</w:t>
      </w:r>
      <w:r w:rsidR="007550E8" w:rsidRPr="00855E98">
        <w:rPr>
          <w:rFonts w:ascii="Times New Roman" w:hAnsi="Times New Roman"/>
          <w:color w:val="000000"/>
          <w:sz w:val="28"/>
          <w:szCs w:val="28"/>
          <w:lang w:val="uk-UA"/>
        </w:rPr>
        <w:t>6</w:t>
      </w:r>
      <w:r w:rsidRPr="00855E98">
        <w:rPr>
          <w:rFonts w:ascii="Times New Roman" w:hAnsi="Times New Roman"/>
          <w:color w:val="000000"/>
          <w:sz w:val="28"/>
          <w:szCs w:val="28"/>
          <w:lang w:val="uk-UA"/>
        </w:rPr>
        <w:t xml:space="preserve"> </w:t>
      </w:r>
      <w:r w:rsidR="006A79CA" w:rsidRPr="00855E98">
        <w:rPr>
          <w:rFonts w:ascii="Times New Roman" w:hAnsi="Times New Roman"/>
          <w:color w:val="000000"/>
          <w:sz w:val="28"/>
          <w:szCs w:val="28"/>
          <w:lang w:val="uk-UA"/>
        </w:rPr>
        <w:t>з</w:t>
      </w:r>
      <w:r w:rsidR="00F93ADB" w:rsidRPr="00855E98">
        <w:rPr>
          <w:rFonts w:ascii="Times New Roman" w:hAnsi="Times New Roman"/>
          <w:color w:val="000000"/>
          <w:sz w:val="28"/>
          <w:szCs w:val="28"/>
          <w:lang w:val="uk-UA"/>
        </w:rPr>
        <w:t xml:space="preserve">ахист прав інтелектуальної власності </w:t>
      </w:r>
      <w:r w:rsidRPr="00855E98">
        <w:rPr>
          <w:rFonts w:ascii="Times New Roman" w:hAnsi="Times New Roman"/>
          <w:color w:val="000000"/>
          <w:sz w:val="28"/>
          <w:szCs w:val="28"/>
          <w:lang w:val="uk-UA"/>
        </w:rPr>
        <w:t>виконкому міської ради</w:t>
      </w:r>
      <w:r w:rsidR="00F93ADB" w:rsidRPr="00855E98">
        <w:rPr>
          <w:rFonts w:ascii="Times New Roman" w:hAnsi="Times New Roman"/>
          <w:color w:val="000000"/>
          <w:sz w:val="28"/>
          <w:szCs w:val="28"/>
          <w:lang w:val="uk-UA"/>
        </w:rPr>
        <w:t xml:space="preserve"> як для програмного забезпечення, так і для інших матеріалів, які можуть бути захищені правами інтелектуальної власності</w:t>
      </w:r>
      <w:r w:rsidR="00AF795E" w:rsidRPr="00855E98">
        <w:rPr>
          <w:rFonts w:ascii="Times New Roman" w:hAnsi="Times New Roman"/>
          <w:color w:val="000000"/>
          <w:sz w:val="28"/>
          <w:szCs w:val="28"/>
          <w:lang w:val="uk-UA"/>
        </w:rPr>
        <w:t xml:space="preserve"> </w:t>
      </w:r>
      <w:r w:rsidR="00F93ADB" w:rsidRPr="00855E98">
        <w:rPr>
          <w:rFonts w:ascii="Times New Roman" w:hAnsi="Times New Roman"/>
          <w:color w:val="000000"/>
          <w:sz w:val="28"/>
          <w:szCs w:val="28"/>
          <w:lang w:val="uk-UA"/>
        </w:rPr>
        <w:t xml:space="preserve">відповідно до </w:t>
      </w:r>
      <w:r w:rsidR="002B1F71" w:rsidRPr="00855E98">
        <w:rPr>
          <w:rFonts w:ascii="Times New Roman" w:hAnsi="Times New Roman"/>
          <w:color w:val="000000"/>
          <w:sz w:val="28"/>
          <w:szCs w:val="28"/>
          <w:lang w:val="uk-UA"/>
        </w:rPr>
        <w:t>«</w:t>
      </w:r>
      <w:r w:rsidR="00F93ADB" w:rsidRPr="00855E98">
        <w:rPr>
          <w:rFonts w:ascii="Times New Roman" w:hAnsi="Times New Roman"/>
          <w:color w:val="000000"/>
          <w:sz w:val="28"/>
          <w:szCs w:val="28"/>
          <w:lang w:val="uk-UA"/>
        </w:rPr>
        <w:t>Політики класифікації інформації</w:t>
      </w:r>
      <w:r w:rsidR="002B1F71" w:rsidRPr="00855E98">
        <w:rPr>
          <w:rFonts w:ascii="Times New Roman" w:hAnsi="Times New Roman"/>
          <w:color w:val="000000"/>
          <w:sz w:val="28"/>
          <w:szCs w:val="28"/>
          <w:lang w:val="uk-UA"/>
        </w:rPr>
        <w:t>»</w:t>
      </w:r>
      <w:r w:rsidR="004F5DDA" w:rsidRPr="00855E98">
        <w:rPr>
          <w:rFonts w:ascii="Times New Roman" w:hAnsi="Times New Roman"/>
          <w:color w:val="000000"/>
          <w:sz w:val="28"/>
          <w:szCs w:val="28"/>
          <w:lang w:val="uk-UA"/>
        </w:rPr>
        <w:t>.</w:t>
      </w:r>
    </w:p>
    <w:p w14:paraId="1FD19072" w14:textId="19C95E98" w:rsidR="00F93ADB" w:rsidRPr="00855E98" w:rsidRDefault="00773D18" w:rsidP="00773D18">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 xml:space="preserve">4.4. </w:t>
      </w:r>
      <w:r w:rsidR="00F93ADB" w:rsidRPr="00855E98">
        <w:rPr>
          <w:rFonts w:ascii="Times New Roman" w:hAnsi="Times New Roman"/>
          <w:color w:val="000000"/>
          <w:sz w:val="28"/>
          <w:szCs w:val="28"/>
          <w:lang w:val="uk-UA"/>
        </w:rPr>
        <w:t xml:space="preserve">Конкретні дії для </w:t>
      </w:r>
      <w:r w:rsidR="007550E8" w:rsidRPr="00855E98">
        <w:rPr>
          <w:rFonts w:ascii="Times New Roman" w:hAnsi="Times New Roman"/>
          <w:color w:val="000000"/>
          <w:sz w:val="28"/>
          <w:szCs w:val="28"/>
          <w:lang w:val="uk-UA"/>
        </w:rPr>
        <w:t>посадових осіб</w:t>
      </w:r>
      <w:r w:rsidR="00F93ADB" w:rsidRPr="00855E98">
        <w:rPr>
          <w:rFonts w:ascii="Times New Roman" w:hAnsi="Times New Roman"/>
          <w:color w:val="000000"/>
          <w:sz w:val="28"/>
          <w:szCs w:val="28"/>
          <w:lang w:val="uk-UA"/>
        </w:rPr>
        <w:t xml:space="preserve">, які здійснюють віддалену роботу, </w:t>
      </w:r>
      <w:r w:rsidR="007550E8" w:rsidRPr="00855E98">
        <w:rPr>
          <w:rFonts w:ascii="Times New Roman" w:hAnsi="Times New Roman"/>
          <w:color w:val="000000"/>
          <w:sz w:val="28"/>
          <w:szCs w:val="28"/>
          <w:lang w:val="uk-UA"/>
        </w:rPr>
        <w:t>передбачають</w:t>
      </w:r>
      <w:r w:rsidR="00E81025" w:rsidRPr="00855E98">
        <w:rPr>
          <w:rFonts w:ascii="Times New Roman" w:hAnsi="Times New Roman"/>
          <w:color w:val="000000"/>
          <w:sz w:val="28"/>
          <w:szCs w:val="28"/>
          <w:lang w:val="uk-UA"/>
        </w:rPr>
        <w:t xml:space="preserve"> заборону</w:t>
      </w:r>
      <w:r w:rsidR="00F93ADB" w:rsidRPr="00855E98">
        <w:rPr>
          <w:rFonts w:ascii="Times New Roman" w:hAnsi="Times New Roman"/>
          <w:color w:val="000000"/>
          <w:sz w:val="28"/>
          <w:szCs w:val="28"/>
          <w:lang w:val="uk-UA"/>
        </w:rPr>
        <w:t xml:space="preserve">: </w:t>
      </w:r>
    </w:p>
    <w:p w14:paraId="459F3357" w14:textId="490902EB" w:rsidR="00F93ADB" w:rsidRPr="00855E98" w:rsidRDefault="00773D18" w:rsidP="00773D18">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 xml:space="preserve">4.4.1 </w:t>
      </w:r>
      <w:r w:rsidR="00F93ADB" w:rsidRPr="00855E98">
        <w:rPr>
          <w:rFonts w:ascii="Times New Roman" w:hAnsi="Times New Roman"/>
          <w:color w:val="000000"/>
          <w:sz w:val="28"/>
          <w:szCs w:val="28"/>
          <w:lang w:val="uk-UA"/>
        </w:rPr>
        <w:t>передач</w:t>
      </w:r>
      <w:r w:rsidR="00E81025" w:rsidRPr="00855E98">
        <w:rPr>
          <w:rFonts w:ascii="Times New Roman" w:hAnsi="Times New Roman"/>
          <w:color w:val="000000"/>
          <w:sz w:val="28"/>
          <w:szCs w:val="28"/>
          <w:lang w:val="uk-UA"/>
        </w:rPr>
        <w:t>і</w:t>
      </w:r>
      <w:r w:rsidR="00F93ADB" w:rsidRPr="00855E98">
        <w:rPr>
          <w:rFonts w:ascii="Times New Roman" w:hAnsi="Times New Roman"/>
          <w:color w:val="000000"/>
          <w:sz w:val="28"/>
          <w:szCs w:val="28"/>
          <w:lang w:val="uk-UA"/>
        </w:rPr>
        <w:t xml:space="preserve"> свого пристрою кому-небудь без шифрування всієї інформації з рівнем конфіденційності «ЧУТЛИВА», ««PII КОНФІДЕНЦІЙНО»; «ДІЛОВА ІНФОРМАЦІЯ» та «ТЕХНОЛОГІЧНА ІНФОРМАЦІЯ ЗАХИСТУ»;</w:t>
      </w:r>
    </w:p>
    <w:p w14:paraId="078166DA" w14:textId="6DEA5760" w:rsidR="00F93ADB" w:rsidRPr="00855E98" w:rsidRDefault="00773D18" w:rsidP="00773D18">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 xml:space="preserve">4.4.2 </w:t>
      </w:r>
      <w:r w:rsidR="00F93ADB" w:rsidRPr="00855E98">
        <w:rPr>
          <w:rFonts w:ascii="Times New Roman" w:hAnsi="Times New Roman"/>
          <w:color w:val="000000"/>
          <w:sz w:val="28"/>
          <w:szCs w:val="28"/>
          <w:lang w:val="uk-UA"/>
        </w:rPr>
        <w:t xml:space="preserve">надсилання </w:t>
      </w:r>
      <w:r w:rsidR="006F7F64" w:rsidRPr="00855E98">
        <w:rPr>
          <w:rFonts w:ascii="Times New Roman" w:hAnsi="Times New Roman"/>
          <w:color w:val="000000"/>
          <w:sz w:val="28"/>
          <w:szCs w:val="28"/>
          <w:lang w:val="uk-UA"/>
        </w:rPr>
        <w:t>інформації з обмеженим доступом</w:t>
      </w:r>
      <w:r w:rsidR="00F93ADB" w:rsidRPr="00855E98">
        <w:rPr>
          <w:rFonts w:ascii="Times New Roman" w:hAnsi="Times New Roman"/>
          <w:color w:val="000000"/>
          <w:sz w:val="28"/>
          <w:szCs w:val="28"/>
          <w:lang w:val="uk-UA"/>
        </w:rPr>
        <w:t xml:space="preserve"> («ЧУТЛИВА», ««PII КОНФІДЕНЦІЙНО»; «ДІЛОВА ІНФОРМАЦІЯ» та «ТЕХНОЛОГІЧНА ІНФОРМАЦІЯ ЗАХИСТУ») </w:t>
      </w:r>
      <w:r w:rsidR="009E667D" w:rsidRPr="00855E98">
        <w:rPr>
          <w:rFonts w:ascii="Times New Roman" w:hAnsi="Times New Roman"/>
          <w:color w:val="000000"/>
          <w:sz w:val="28"/>
          <w:szCs w:val="28"/>
          <w:lang w:val="uk-UA"/>
        </w:rPr>
        <w:t>у</w:t>
      </w:r>
      <w:r w:rsidR="00F93ADB" w:rsidRPr="00855E98">
        <w:rPr>
          <w:rFonts w:ascii="Times New Roman" w:hAnsi="Times New Roman"/>
          <w:color w:val="000000"/>
          <w:sz w:val="28"/>
          <w:szCs w:val="28"/>
          <w:lang w:val="uk-UA"/>
        </w:rPr>
        <w:t xml:space="preserve"> відкритому вигляді без застосування технології шифрування;</w:t>
      </w:r>
    </w:p>
    <w:p w14:paraId="0A536F4C" w14:textId="7BE8C6BE" w:rsidR="00F93ADB" w:rsidRPr="00855E98" w:rsidRDefault="00773D18" w:rsidP="00773D18">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 xml:space="preserve">4.4.3 </w:t>
      </w:r>
      <w:r w:rsidR="00F93ADB" w:rsidRPr="00855E98">
        <w:rPr>
          <w:rFonts w:ascii="Times New Roman" w:hAnsi="Times New Roman"/>
          <w:color w:val="000000"/>
          <w:sz w:val="28"/>
          <w:szCs w:val="28"/>
          <w:lang w:val="uk-UA"/>
        </w:rPr>
        <w:t>самостійн</w:t>
      </w:r>
      <w:r w:rsidR="00E23DED" w:rsidRPr="00855E98">
        <w:rPr>
          <w:rFonts w:ascii="Times New Roman" w:hAnsi="Times New Roman"/>
          <w:color w:val="000000"/>
          <w:sz w:val="28"/>
          <w:szCs w:val="28"/>
          <w:lang w:val="uk-UA"/>
        </w:rPr>
        <w:t>ої</w:t>
      </w:r>
      <w:r w:rsidR="00F93ADB" w:rsidRPr="00855E98">
        <w:rPr>
          <w:rFonts w:ascii="Times New Roman" w:hAnsi="Times New Roman"/>
          <w:color w:val="000000"/>
          <w:sz w:val="28"/>
          <w:szCs w:val="28"/>
          <w:lang w:val="uk-UA"/>
        </w:rPr>
        <w:t xml:space="preserve"> змі</w:t>
      </w:r>
      <w:r w:rsidR="00E23DED" w:rsidRPr="00855E98">
        <w:rPr>
          <w:rFonts w:ascii="Times New Roman" w:hAnsi="Times New Roman"/>
          <w:color w:val="000000"/>
          <w:sz w:val="28"/>
          <w:szCs w:val="28"/>
          <w:lang w:val="uk-UA"/>
        </w:rPr>
        <w:t>ни</w:t>
      </w:r>
      <w:r w:rsidR="00F93ADB" w:rsidRPr="00855E98">
        <w:rPr>
          <w:rFonts w:ascii="Times New Roman" w:hAnsi="Times New Roman"/>
          <w:color w:val="000000"/>
          <w:sz w:val="28"/>
          <w:szCs w:val="28"/>
          <w:lang w:val="uk-UA"/>
        </w:rPr>
        <w:t xml:space="preserve"> конфігурацій на мобільних пристроях;</w:t>
      </w:r>
    </w:p>
    <w:p w14:paraId="3DE16FA1" w14:textId="2F9A7BEE" w:rsidR="00F93ADB" w:rsidRPr="00855E98" w:rsidRDefault="00773D18" w:rsidP="00773D18">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 xml:space="preserve">4.4.4 </w:t>
      </w:r>
      <w:r w:rsidR="00F93ADB" w:rsidRPr="00855E98">
        <w:rPr>
          <w:rFonts w:ascii="Times New Roman" w:hAnsi="Times New Roman"/>
          <w:color w:val="000000"/>
          <w:sz w:val="28"/>
          <w:szCs w:val="28"/>
          <w:lang w:val="uk-UA"/>
        </w:rPr>
        <w:t>участ</w:t>
      </w:r>
      <w:r w:rsidR="00D4619E" w:rsidRPr="00855E98">
        <w:rPr>
          <w:rFonts w:ascii="Times New Roman" w:hAnsi="Times New Roman"/>
          <w:color w:val="000000"/>
          <w:sz w:val="28"/>
          <w:szCs w:val="28"/>
          <w:lang w:val="uk-UA"/>
        </w:rPr>
        <w:t>і</w:t>
      </w:r>
      <w:r w:rsidR="00F93ADB" w:rsidRPr="00855E98">
        <w:rPr>
          <w:rFonts w:ascii="Times New Roman" w:hAnsi="Times New Roman"/>
          <w:color w:val="000000"/>
          <w:sz w:val="28"/>
          <w:szCs w:val="28"/>
          <w:lang w:val="uk-UA"/>
        </w:rPr>
        <w:t xml:space="preserve"> </w:t>
      </w:r>
      <w:r w:rsidR="00D4619E" w:rsidRPr="00855E98">
        <w:rPr>
          <w:rFonts w:ascii="Times New Roman" w:hAnsi="Times New Roman"/>
          <w:color w:val="000000"/>
          <w:sz w:val="28"/>
          <w:szCs w:val="28"/>
          <w:lang w:val="uk-UA"/>
        </w:rPr>
        <w:t>в</w:t>
      </w:r>
      <w:r w:rsidR="00F93ADB" w:rsidRPr="00855E98">
        <w:rPr>
          <w:rFonts w:ascii="Times New Roman" w:hAnsi="Times New Roman"/>
          <w:color w:val="000000"/>
          <w:sz w:val="28"/>
          <w:szCs w:val="28"/>
          <w:lang w:val="uk-UA"/>
        </w:rPr>
        <w:t xml:space="preserve"> закритих зустрічах з </w:t>
      </w:r>
      <w:r w:rsidR="00E81025" w:rsidRPr="00855E98">
        <w:rPr>
          <w:rFonts w:ascii="Times New Roman" w:hAnsi="Times New Roman"/>
          <w:color w:val="000000"/>
          <w:sz w:val="28"/>
          <w:szCs w:val="28"/>
          <w:lang w:val="uk-UA"/>
        </w:rPr>
        <w:t>в</w:t>
      </w:r>
      <w:r w:rsidR="00F93ADB" w:rsidRPr="00855E98">
        <w:rPr>
          <w:rFonts w:ascii="Times New Roman" w:hAnsi="Times New Roman"/>
          <w:color w:val="000000"/>
          <w:sz w:val="28"/>
          <w:szCs w:val="28"/>
          <w:lang w:val="uk-UA"/>
        </w:rPr>
        <w:t>ключеною відеокамерою;</w:t>
      </w:r>
    </w:p>
    <w:p w14:paraId="0C845619" w14:textId="4AD7AB20" w:rsidR="00F93ADB" w:rsidRPr="00855E98" w:rsidRDefault="00773D18" w:rsidP="00773D18">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 xml:space="preserve">4.4.5 </w:t>
      </w:r>
      <w:r w:rsidR="00F93ADB" w:rsidRPr="00855E98">
        <w:rPr>
          <w:rFonts w:ascii="Times New Roman" w:hAnsi="Times New Roman"/>
          <w:color w:val="000000"/>
          <w:sz w:val="28"/>
          <w:szCs w:val="28"/>
          <w:lang w:val="uk-UA"/>
        </w:rPr>
        <w:t>відсутн</w:t>
      </w:r>
      <w:r w:rsidR="00CC27CD" w:rsidRPr="00855E98">
        <w:rPr>
          <w:rFonts w:ascii="Times New Roman" w:hAnsi="Times New Roman"/>
          <w:color w:val="000000"/>
          <w:sz w:val="28"/>
          <w:szCs w:val="28"/>
          <w:lang w:val="uk-UA"/>
        </w:rPr>
        <w:t>ості</w:t>
      </w:r>
      <w:r w:rsidR="00F93ADB" w:rsidRPr="00855E98">
        <w:rPr>
          <w:rFonts w:ascii="Times New Roman" w:hAnsi="Times New Roman"/>
          <w:color w:val="000000"/>
          <w:sz w:val="28"/>
          <w:szCs w:val="28"/>
          <w:lang w:val="uk-UA"/>
        </w:rPr>
        <w:t xml:space="preserve"> зв'язку під час робочих годин при дзвінку тривалістю понад 30 хвилин;</w:t>
      </w:r>
    </w:p>
    <w:p w14:paraId="4BE7B20E" w14:textId="5E969CF5" w:rsidR="00F93ADB" w:rsidRPr="00855E98" w:rsidRDefault="00773D18" w:rsidP="00773D18">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 xml:space="preserve">4.4.6 </w:t>
      </w:r>
      <w:r w:rsidR="00F93ADB" w:rsidRPr="00855E98">
        <w:rPr>
          <w:rFonts w:ascii="Times New Roman" w:hAnsi="Times New Roman"/>
          <w:color w:val="000000"/>
          <w:sz w:val="28"/>
          <w:szCs w:val="28"/>
          <w:lang w:val="uk-UA"/>
        </w:rPr>
        <w:t xml:space="preserve">використання </w:t>
      </w:r>
      <w:r w:rsidR="00E81025" w:rsidRPr="00855E98">
        <w:rPr>
          <w:rFonts w:ascii="Times New Roman" w:hAnsi="Times New Roman"/>
          <w:color w:val="000000"/>
          <w:sz w:val="28"/>
          <w:szCs w:val="28"/>
          <w:lang w:val="uk-UA"/>
        </w:rPr>
        <w:t>робочих</w:t>
      </w:r>
      <w:r w:rsidR="00F93ADB" w:rsidRPr="00855E98">
        <w:rPr>
          <w:rFonts w:ascii="Times New Roman" w:hAnsi="Times New Roman"/>
          <w:color w:val="000000"/>
          <w:sz w:val="28"/>
          <w:szCs w:val="28"/>
          <w:lang w:val="uk-UA"/>
        </w:rPr>
        <w:t xml:space="preserve"> мобільних пристроїв для власних потреб поза робочими годинами.</w:t>
      </w:r>
    </w:p>
    <w:p w14:paraId="092D669E" w14:textId="45E01148" w:rsidR="00F93ADB" w:rsidRPr="00855E98" w:rsidRDefault="00773D18" w:rsidP="006302ED">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 xml:space="preserve">4.5. </w:t>
      </w:r>
      <w:r w:rsidR="00F93ADB" w:rsidRPr="00855E98">
        <w:rPr>
          <w:rFonts w:ascii="Times New Roman" w:hAnsi="Times New Roman"/>
          <w:color w:val="000000"/>
          <w:sz w:val="28"/>
          <w:szCs w:val="28"/>
          <w:lang w:val="uk-UA"/>
        </w:rPr>
        <w:t>Конкретні дії, дозволені при виконанні дистанційної  роботи, включають</w:t>
      </w:r>
      <w:r w:rsidRPr="00855E98">
        <w:rPr>
          <w:rFonts w:ascii="Times New Roman" w:hAnsi="Times New Roman"/>
          <w:color w:val="000000"/>
          <w:sz w:val="28"/>
          <w:szCs w:val="28"/>
          <w:lang w:val="uk-UA"/>
        </w:rPr>
        <w:t xml:space="preserve"> </w:t>
      </w:r>
      <w:r w:rsidR="00F93ADB" w:rsidRPr="00855E98">
        <w:rPr>
          <w:rFonts w:ascii="Times New Roman" w:hAnsi="Times New Roman"/>
          <w:color w:val="000000"/>
          <w:sz w:val="28"/>
          <w:szCs w:val="28"/>
          <w:lang w:val="uk-UA"/>
        </w:rPr>
        <w:t>використання BYOD для власних потреб поза робочими годинами з дотриманням вимог політик СУІБ.</w:t>
      </w:r>
    </w:p>
    <w:p w14:paraId="4003CD2D" w14:textId="77777777" w:rsidR="00B43966" w:rsidRPr="00855E98" w:rsidRDefault="00B43966" w:rsidP="006302ED">
      <w:pPr>
        <w:pStyle w:val="a6"/>
        <w:tabs>
          <w:tab w:val="left" w:pos="993"/>
          <w:tab w:val="left" w:pos="1134"/>
        </w:tabs>
        <w:spacing w:after="0"/>
        <w:ind w:left="0" w:firstLine="567"/>
        <w:jc w:val="both"/>
        <w:rPr>
          <w:rFonts w:ascii="Times New Roman" w:hAnsi="Times New Roman"/>
          <w:color w:val="000000"/>
          <w:sz w:val="28"/>
          <w:szCs w:val="28"/>
          <w:lang w:val="uk-UA"/>
        </w:rPr>
      </w:pPr>
    </w:p>
    <w:p w14:paraId="2DC65F71" w14:textId="377316C1" w:rsidR="00F93ADB" w:rsidRPr="00855E98" w:rsidRDefault="00B4378A" w:rsidP="00B4378A">
      <w:pPr>
        <w:pStyle w:val="4"/>
        <w:spacing w:before="0" w:after="0" w:line="240" w:lineRule="auto"/>
        <w:jc w:val="center"/>
        <w:rPr>
          <w:rFonts w:ascii="Times New Roman" w:hAnsi="Times New Roman"/>
          <w:i/>
          <w:lang w:val="uk-UA"/>
        </w:rPr>
      </w:pPr>
      <w:r w:rsidRPr="00855E98">
        <w:rPr>
          <w:rFonts w:ascii="Times New Roman" w:hAnsi="Times New Roman"/>
          <w:i/>
          <w:lang w:val="uk-UA"/>
        </w:rPr>
        <w:t>5</w:t>
      </w:r>
      <w:r w:rsidR="00F93ADB" w:rsidRPr="00855E98">
        <w:rPr>
          <w:rFonts w:ascii="Times New Roman" w:hAnsi="Times New Roman"/>
          <w:i/>
          <w:lang w:val="uk-UA"/>
        </w:rPr>
        <w:t>. Політика віддаленого доступу</w:t>
      </w:r>
    </w:p>
    <w:p w14:paraId="7CE3DC34" w14:textId="6F279213" w:rsidR="00F93ADB" w:rsidRPr="00855E98" w:rsidRDefault="00B4378A" w:rsidP="003860D7">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 xml:space="preserve">5.1. </w:t>
      </w:r>
      <w:r w:rsidR="00F93ADB" w:rsidRPr="00855E98">
        <w:rPr>
          <w:rFonts w:ascii="Times New Roman" w:hAnsi="Times New Roman"/>
          <w:color w:val="000000"/>
          <w:sz w:val="28"/>
          <w:szCs w:val="28"/>
          <w:lang w:val="uk-UA"/>
        </w:rPr>
        <w:t xml:space="preserve">CSO готує та погоджує у CEO перелік осіб, які мають право на виконання завдань у режимі віддаленого  доступу. CISO має контролювати дотримання заходів безпеки для захисту інформації та інших активів СУІБ під час роботи </w:t>
      </w:r>
      <w:r w:rsidR="00405842" w:rsidRPr="00855E98">
        <w:rPr>
          <w:rFonts w:ascii="Times New Roman" w:hAnsi="Times New Roman"/>
          <w:color w:val="000000"/>
          <w:sz w:val="28"/>
          <w:szCs w:val="28"/>
          <w:lang w:val="uk-UA"/>
        </w:rPr>
        <w:t>посадових осіб</w:t>
      </w:r>
      <w:r w:rsidR="00F93ADB" w:rsidRPr="00855E98">
        <w:rPr>
          <w:rFonts w:ascii="Times New Roman" w:hAnsi="Times New Roman"/>
          <w:color w:val="000000"/>
          <w:sz w:val="28"/>
          <w:szCs w:val="28"/>
          <w:lang w:val="uk-UA"/>
        </w:rPr>
        <w:t xml:space="preserve"> віддалено. CIO </w:t>
      </w:r>
      <w:r w:rsidR="00394715" w:rsidRPr="00855E98">
        <w:rPr>
          <w:rFonts w:ascii="Times New Roman" w:hAnsi="Times New Roman"/>
          <w:color w:val="000000"/>
          <w:sz w:val="28"/>
          <w:szCs w:val="28"/>
          <w:lang w:val="uk-UA"/>
        </w:rPr>
        <w:t>забезпечує</w:t>
      </w:r>
      <w:r w:rsidR="00F93ADB" w:rsidRPr="00855E98">
        <w:rPr>
          <w:rFonts w:ascii="Times New Roman" w:hAnsi="Times New Roman"/>
          <w:color w:val="000000"/>
          <w:sz w:val="28"/>
          <w:szCs w:val="28"/>
          <w:lang w:val="uk-UA"/>
        </w:rPr>
        <w:t xml:space="preserve"> доступ повноважних осіб до сервісів ЄІС з дотриманням вимог політик СУІБ з максимальним обмеженням прав користувачів, які виконують віддалений доступ.</w:t>
      </w:r>
    </w:p>
    <w:p w14:paraId="5C1BD3BE" w14:textId="77777777" w:rsidR="00855E98" w:rsidRPr="00855E98" w:rsidRDefault="00855E98" w:rsidP="003860D7">
      <w:pPr>
        <w:pStyle w:val="a6"/>
        <w:tabs>
          <w:tab w:val="left" w:pos="993"/>
          <w:tab w:val="left" w:pos="1134"/>
        </w:tabs>
        <w:spacing w:after="0"/>
        <w:ind w:left="0" w:firstLine="567"/>
        <w:jc w:val="both"/>
        <w:rPr>
          <w:rFonts w:ascii="Times New Roman" w:hAnsi="Times New Roman"/>
          <w:color w:val="000000"/>
          <w:sz w:val="28"/>
          <w:szCs w:val="28"/>
          <w:lang w:val="uk-UA"/>
        </w:rPr>
      </w:pPr>
    </w:p>
    <w:p w14:paraId="0E8A2725" w14:textId="6B9460B6" w:rsidR="00F93ADB" w:rsidRPr="00855E98" w:rsidRDefault="00B4378A" w:rsidP="003860D7">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lastRenderedPageBreak/>
        <w:t xml:space="preserve">5.2. </w:t>
      </w:r>
      <w:r w:rsidR="00F93ADB" w:rsidRPr="00855E98">
        <w:rPr>
          <w:rFonts w:ascii="Times New Roman" w:hAnsi="Times New Roman"/>
          <w:color w:val="000000"/>
          <w:sz w:val="28"/>
          <w:szCs w:val="28"/>
          <w:lang w:val="uk-UA"/>
        </w:rPr>
        <w:t xml:space="preserve">Перед тим як </w:t>
      </w:r>
      <w:r w:rsidR="00012D0A" w:rsidRPr="00855E98">
        <w:rPr>
          <w:rFonts w:ascii="Times New Roman" w:hAnsi="Times New Roman"/>
          <w:color w:val="000000"/>
          <w:sz w:val="28"/>
          <w:szCs w:val="28"/>
          <w:lang w:val="uk-UA"/>
        </w:rPr>
        <w:t>ухвалити</w:t>
      </w:r>
      <w:r w:rsidR="00F93ADB" w:rsidRPr="00855E98">
        <w:rPr>
          <w:rFonts w:ascii="Times New Roman" w:hAnsi="Times New Roman"/>
          <w:color w:val="000000"/>
          <w:sz w:val="28"/>
          <w:szCs w:val="28"/>
          <w:lang w:val="uk-UA"/>
        </w:rPr>
        <w:t xml:space="preserve"> рішення щодо того, хто може отримати віддалений доступ, CSO </w:t>
      </w:r>
      <w:r w:rsidR="00394715" w:rsidRPr="00855E98">
        <w:rPr>
          <w:rFonts w:ascii="Times New Roman" w:hAnsi="Times New Roman"/>
          <w:color w:val="000000"/>
          <w:sz w:val="28"/>
          <w:szCs w:val="28"/>
          <w:lang w:val="uk-UA"/>
        </w:rPr>
        <w:t>враховує</w:t>
      </w:r>
      <w:r w:rsidR="00F93ADB" w:rsidRPr="00855E98">
        <w:rPr>
          <w:rFonts w:ascii="Times New Roman" w:hAnsi="Times New Roman"/>
          <w:color w:val="000000"/>
          <w:sz w:val="28"/>
          <w:szCs w:val="28"/>
          <w:lang w:val="uk-UA"/>
        </w:rPr>
        <w:t>:</w:t>
      </w:r>
    </w:p>
    <w:p w14:paraId="650C712F" w14:textId="4DB974C0" w:rsidR="00F93ADB" w:rsidRPr="00855E98" w:rsidRDefault="00B4378A" w:rsidP="003860D7">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 xml:space="preserve">5.2.1 </w:t>
      </w:r>
      <w:r w:rsidR="00F93ADB" w:rsidRPr="00855E98">
        <w:rPr>
          <w:rFonts w:ascii="Times New Roman" w:hAnsi="Times New Roman"/>
          <w:color w:val="000000"/>
          <w:sz w:val="28"/>
          <w:szCs w:val="28"/>
          <w:lang w:val="uk-UA"/>
        </w:rPr>
        <w:t xml:space="preserve">існуючий чи запропонований фізичний захист робочого місця на віддаленій локації, </w:t>
      </w:r>
      <w:r w:rsidR="009A12D7" w:rsidRPr="00855E98">
        <w:rPr>
          <w:rFonts w:ascii="Times New Roman" w:hAnsi="Times New Roman"/>
          <w:color w:val="000000"/>
          <w:sz w:val="28"/>
          <w:szCs w:val="28"/>
          <w:lang w:val="uk-UA"/>
        </w:rPr>
        <w:t>у</w:t>
      </w:r>
      <w:r w:rsidR="00F93ADB" w:rsidRPr="00855E98">
        <w:rPr>
          <w:rFonts w:ascii="Times New Roman" w:hAnsi="Times New Roman"/>
          <w:color w:val="000000"/>
          <w:sz w:val="28"/>
          <w:szCs w:val="28"/>
          <w:lang w:val="uk-UA"/>
        </w:rPr>
        <w:t xml:space="preserve">раховуючи фізичну безпеку місця і місцеве середовище, включаючи різні юрисдикції, де </w:t>
      </w:r>
      <w:r w:rsidR="009A12D7" w:rsidRPr="00855E98">
        <w:rPr>
          <w:rFonts w:ascii="Times New Roman" w:hAnsi="Times New Roman"/>
          <w:color w:val="000000"/>
          <w:sz w:val="28"/>
          <w:szCs w:val="28"/>
          <w:lang w:val="uk-UA"/>
        </w:rPr>
        <w:t>перебувають</w:t>
      </w:r>
      <w:r w:rsidR="003860D7" w:rsidRPr="00855E98">
        <w:rPr>
          <w:rFonts w:ascii="Times New Roman" w:hAnsi="Times New Roman"/>
          <w:color w:val="000000"/>
          <w:sz w:val="28"/>
          <w:szCs w:val="28"/>
          <w:lang w:val="uk-UA"/>
        </w:rPr>
        <w:t xml:space="preserve"> посадові особи</w:t>
      </w:r>
      <w:r w:rsidR="00F93ADB" w:rsidRPr="00855E98">
        <w:rPr>
          <w:rFonts w:ascii="Times New Roman" w:hAnsi="Times New Roman"/>
          <w:color w:val="000000"/>
          <w:sz w:val="28"/>
          <w:szCs w:val="28"/>
          <w:lang w:val="uk-UA"/>
        </w:rPr>
        <w:t>;</w:t>
      </w:r>
    </w:p>
    <w:p w14:paraId="295F0180" w14:textId="7B3C9354" w:rsidR="00F93ADB" w:rsidRPr="00855E98" w:rsidRDefault="00B4378A" w:rsidP="003860D7">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 xml:space="preserve">5.2.2 </w:t>
      </w:r>
      <w:r w:rsidR="00F93ADB" w:rsidRPr="00855E98">
        <w:rPr>
          <w:rFonts w:ascii="Times New Roman" w:hAnsi="Times New Roman"/>
          <w:color w:val="000000"/>
          <w:sz w:val="28"/>
          <w:szCs w:val="28"/>
          <w:lang w:val="uk-UA"/>
        </w:rPr>
        <w:t>правила та механізми безпеки для фізичного середовища на віддаленій локації, такі як</w:t>
      </w:r>
      <w:r w:rsidR="00547F15" w:rsidRPr="00855E98">
        <w:rPr>
          <w:rFonts w:ascii="Times New Roman" w:hAnsi="Times New Roman"/>
          <w:color w:val="000000"/>
          <w:sz w:val="28"/>
          <w:szCs w:val="28"/>
          <w:lang w:val="uk-UA"/>
        </w:rPr>
        <w:t>:</w:t>
      </w:r>
      <w:r w:rsidR="00F93ADB" w:rsidRPr="00855E98">
        <w:rPr>
          <w:rFonts w:ascii="Times New Roman" w:hAnsi="Times New Roman"/>
          <w:color w:val="000000"/>
          <w:sz w:val="28"/>
          <w:szCs w:val="28"/>
          <w:lang w:val="uk-UA"/>
        </w:rPr>
        <w:t xml:space="preserve"> </w:t>
      </w:r>
      <w:r w:rsidR="003860D7" w:rsidRPr="00855E98">
        <w:rPr>
          <w:rFonts w:ascii="Times New Roman" w:hAnsi="Times New Roman"/>
          <w:color w:val="000000"/>
          <w:sz w:val="28"/>
          <w:szCs w:val="28"/>
          <w:lang w:val="uk-UA"/>
        </w:rPr>
        <w:t xml:space="preserve">зачинені </w:t>
      </w:r>
      <w:r w:rsidR="00F93ADB" w:rsidRPr="00855E98">
        <w:rPr>
          <w:rFonts w:ascii="Times New Roman" w:hAnsi="Times New Roman"/>
          <w:color w:val="000000"/>
          <w:sz w:val="28"/>
          <w:szCs w:val="28"/>
          <w:lang w:val="uk-UA"/>
        </w:rPr>
        <w:t>шафи</w:t>
      </w:r>
      <w:r w:rsidR="003860D7" w:rsidRPr="00855E98">
        <w:rPr>
          <w:rFonts w:ascii="Times New Roman" w:hAnsi="Times New Roman"/>
          <w:color w:val="000000"/>
          <w:sz w:val="28"/>
          <w:szCs w:val="28"/>
          <w:lang w:val="uk-UA"/>
        </w:rPr>
        <w:t xml:space="preserve"> </w:t>
      </w:r>
      <w:r w:rsidR="00F93ADB" w:rsidRPr="00855E98">
        <w:rPr>
          <w:rFonts w:ascii="Times New Roman" w:hAnsi="Times New Roman"/>
          <w:color w:val="000000"/>
          <w:sz w:val="28"/>
          <w:szCs w:val="28"/>
          <w:lang w:val="uk-UA"/>
        </w:rPr>
        <w:t xml:space="preserve"> для зберігання документів, безпечний транспорт між локаціями, правила для віддаленого доступу, чистого робочого столу, друку та утилізації інформації та інших пов'язаних активів, а також повідомлення про події з </w:t>
      </w:r>
      <w:r w:rsidR="00FE3B0A" w:rsidRPr="00855E98">
        <w:rPr>
          <w:rFonts w:ascii="Times New Roman" w:hAnsi="Times New Roman"/>
          <w:color w:val="000000"/>
          <w:sz w:val="28"/>
          <w:szCs w:val="28"/>
          <w:lang w:val="uk-UA"/>
        </w:rPr>
        <w:t>ІБ</w:t>
      </w:r>
      <w:r w:rsidR="00F93ADB" w:rsidRPr="00855E98">
        <w:rPr>
          <w:rFonts w:ascii="Times New Roman" w:hAnsi="Times New Roman"/>
          <w:color w:val="000000"/>
          <w:sz w:val="28"/>
          <w:szCs w:val="28"/>
          <w:lang w:val="uk-UA"/>
        </w:rPr>
        <w:t>;</w:t>
      </w:r>
    </w:p>
    <w:p w14:paraId="3CC954C8" w14:textId="1D3D43E9" w:rsidR="00F93ADB" w:rsidRPr="00855E98" w:rsidRDefault="00B4378A" w:rsidP="003860D7">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 xml:space="preserve">5.2.3 </w:t>
      </w:r>
      <w:r w:rsidR="00F93ADB" w:rsidRPr="00855E98">
        <w:rPr>
          <w:rFonts w:ascii="Times New Roman" w:hAnsi="Times New Roman"/>
          <w:color w:val="000000"/>
          <w:sz w:val="28"/>
          <w:szCs w:val="28"/>
          <w:lang w:val="uk-UA"/>
        </w:rPr>
        <w:t>очікувані фізичні умови дистанційної роботи;</w:t>
      </w:r>
    </w:p>
    <w:p w14:paraId="12C648DD" w14:textId="286A9A9D" w:rsidR="00F93ADB" w:rsidRPr="00855E98" w:rsidRDefault="00B4378A" w:rsidP="003860D7">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 xml:space="preserve">5.2.4 </w:t>
      </w:r>
      <w:r w:rsidR="00F93ADB" w:rsidRPr="00855E98">
        <w:rPr>
          <w:rFonts w:ascii="Times New Roman" w:hAnsi="Times New Roman"/>
          <w:color w:val="000000"/>
          <w:sz w:val="28"/>
          <w:szCs w:val="28"/>
          <w:lang w:val="uk-UA"/>
        </w:rPr>
        <w:t xml:space="preserve">вимоги щодо безпеки зв'язку, </w:t>
      </w:r>
      <w:r w:rsidR="00487A73" w:rsidRPr="00855E98">
        <w:rPr>
          <w:rFonts w:ascii="Times New Roman" w:hAnsi="Times New Roman"/>
          <w:color w:val="000000"/>
          <w:sz w:val="28"/>
          <w:szCs w:val="28"/>
          <w:lang w:val="uk-UA"/>
        </w:rPr>
        <w:t>у</w:t>
      </w:r>
      <w:r w:rsidR="00F93ADB" w:rsidRPr="00855E98">
        <w:rPr>
          <w:rFonts w:ascii="Times New Roman" w:hAnsi="Times New Roman"/>
          <w:color w:val="000000"/>
          <w:sz w:val="28"/>
          <w:szCs w:val="28"/>
          <w:lang w:val="uk-UA"/>
        </w:rPr>
        <w:t>раховуючи потребу віддаленого доступу до ЄІС, чутливість інформації, яку слід отримувати та передавати по комунікаційному каналу, а також чутливість систем і додатків;</w:t>
      </w:r>
    </w:p>
    <w:p w14:paraId="5BE5EF58" w14:textId="319B4E83" w:rsidR="00F93ADB" w:rsidRPr="00855E98" w:rsidRDefault="00B4378A" w:rsidP="003860D7">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 xml:space="preserve">5.2.5 </w:t>
      </w:r>
      <w:r w:rsidR="00F93ADB" w:rsidRPr="00855E98">
        <w:rPr>
          <w:rFonts w:ascii="Times New Roman" w:hAnsi="Times New Roman"/>
          <w:color w:val="000000"/>
          <w:sz w:val="28"/>
          <w:szCs w:val="28"/>
          <w:lang w:val="uk-UA"/>
        </w:rPr>
        <w:t>використання віддаленого доступу, такого як доступ до віртуального робочого столу, який підтримує обробку та зберігання інформації на особистому обладнанні;</w:t>
      </w:r>
    </w:p>
    <w:p w14:paraId="28BF93BE" w14:textId="77777777" w:rsidR="003860D7" w:rsidRPr="00855E98" w:rsidRDefault="00B4378A" w:rsidP="003860D7">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 xml:space="preserve">5.2.6 </w:t>
      </w:r>
      <w:r w:rsidR="00F93ADB" w:rsidRPr="00855E98">
        <w:rPr>
          <w:rFonts w:ascii="Times New Roman" w:hAnsi="Times New Roman"/>
          <w:color w:val="000000"/>
          <w:sz w:val="28"/>
          <w:szCs w:val="28"/>
          <w:lang w:val="uk-UA"/>
        </w:rPr>
        <w:t>загрозу несанкціонованого доступу до інформації чи ресурсів інших осіб на віддаленому робочому місці (наприклад, родичів та друзів);</w:t>
      </w:r>
    </w:p>
    <w:p w14:paraId="0E0C1F2E" w14:textId="10D3CF2C" w:rsidR="00F93ADB" w:rsidRPr="00855E98" w:rsidRDefault="00B4378A" w:rsidP="003860D7">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5.2.</w:t>
      </w:r>
      <w:r w:rsidR="003860D7" w:rsidRPr="00855E98">
        <w:rPr>
          <w:rFonts w:ascii="Times New Roman" w:hAnsi="Times New Roman"/>
          <w:color w:val="000000"/>
          <w:sz w:val="28"/>
          <w:szCs w:val="28"/>
          <w:lang w:val="uk-UA"/>
        </w:rPr>
        <w:t xml:space="preserve">7 </w:t>
      </w:r>
      <w:r w:rsidR="00F93ADB" w:rsidRPr="00855E98">
        <w:rPr>
          <w:rFonts w:ascii="Times New Roman" w:hAnsi="Times New Roman"/>
          <w:color w:val="000000"/>
          <w:sz w:val="28"/>
          <w:szCs w:val="28"/>
          <w:lang w:val="uk-UA"/>
        </w:rPr>
        <w:t>загрозу несанкціонованого доступу до інформації чи ресурсів інших осіб у громадських місцях;</w:t>
      </w:r>
    </w:p>
    <w:p w14:paraId="0214E83A" w14:textId="5745956F" w:rsidR="00F93ADB" w:rsidRPr="00855E98" w:rsidRDefault="003860D7" w:rsidP="003860D7">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 xml:space="preserve">5.2.8 </w:t>
      </w:r>
      <w:r w:rsidR="00F93ADB" w:rsidRPr="00855E98">
        <w:rPr>
          <w:rFonts w:ascii="Times New Roman" w:hAnsi="Times New Roman"/>
          <w:color w:val="000000"/>
          <w:sz w:val="28"/>
          <w:szCs w:val="28"/>
          <w:lang w:val="uk-UA"/>
        </w:rPr>
        <w:t xml:space="preserve">використання домашніх </w:t>
      </w:r>
      <w:r w:rsidR="00F17769" w:rsidRPr="00855E98">
        <w:rPr>
          <w:rFonts w:ascii="Times New Roman" w:hAnsi="Times New Roman"/>
          <w:color w:val="000000"/>
          <w:sz w:val="28"/>
          <w:szCs w:val="28"/>
          <w:lang w:val="uk-UA"/>
        </w:rPr>
        <w:t xml:space="preserve">і </w:t>
      </w:r>
      <w:r w:rsidR="00F93ADB" w:rsidRPr="00855E98">
        <w:rPr>
          <w:rFonts w:ascii="Times New Roman" w:hAnsi="Times New Roman"/>
          <w:color w:val="000000"/>
          <w:sz w:val="28"/>
          <w:szCs w:val="28"/>
          <w:lang w:val="uk-UA"/>
        </w:rPr>
        <w:t>громадських мереж та вимоги чи обмеження щодо конфігурації бездротових мережевих служб;</w:t>
      </w:r>
    </w:p>
    <w:p w14:paraId="771DBB9B" w14:textId="2D763260" w:rsidR="00F93ADB" w:rsidRPr="00855E98" w:rsidRDefault="003860D7" w:rsidP="00230C5A">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 xml:space="preserve">5.2.9 </w:t>
      </w:r>
      <w:r w:rsidR="00F93ADB" w:rsidRPr="00855E98">
        <w:rPr>
          <w:rFonts w:ascii="Times New Roman" w:hAnsi="Times New Roman"/>
          <w:color w:val="000000"/>
          <w:sz w:val="28"/>
          <w:szCs w:val="28"/>
          <w:lang w:val="uk-UA"/>
        </w:rPr>
        <w:t>використання засобів безпеки, таких як</w:t>
      </w:r>
      <w:r w:rsidR="00B00DB1" w:rsidRPr="00855E98">
        <w:rPr>
          <w:rFonts w:ascii="Times New Roman" w:hAnsi="Times New Roman"/>
          <w:color w:val="000000"/>
          <w:sz w:val="28"/>
          <w:szCs w:val="28"/>
          <w:lang w:val="uk-UA"/>
        </w:rPr>
        <w:t>:</w:t>
      </w:r>
      <w:r w:rsidR="00F93ADB" w:rsidRPr="00855E98">
        <w:rPr>
          <w:rFonts w:ascii="Times New Roman" w:hAnsi="Times New Roman"/>
          <w:color w:val="000000"/>
          <w:sz w:val="28"/>
          <w:szCs w:val="28"/>
          <w:lang w:val="uk-UA"/>
        </w:rPr>
        <w:t xml:space="preserve"> брандмауери</w:t>
      </w:r>
      <w:r w:rsidR="00230C5A" w:rsidRPr="00855E98">
        <w:rPr>
          <w:rFonts w:ascii="Times New Roman" w:hAnsi="Times New Roman"/>
          <w:color w:val="000000"/>
          <w:sz w:val="28"/>
          <w:szCs w:val="28"/>
          <w:lang w:val="uk-UA"/>
        </w:rPr>
        <w:t xml:space="preserve"> (програма чи пристрій, що здійснює захист комп'ютерних мереж) </w:t>
      </w:r>
      <w:r w:rsidR="00F93ADB" w:rsidRPr="00855E98">
        <w:rPr>
          <w:rFonts w:ascii="Times New Roman" w:hAnsi="Times New Roman"/>
          <w:color w:val="000000"/>
          <w:sz w:val="28"/>
          <w:szCs w:val="28"/>
          <w:lang w:val="uk-UA"/>
        </w:rPr>
        <w:t>та захист від шкідливого програмного забезпечення;</w:t>
      </w:r>
    </w:p>
    <w:p w14:paraId="4AB30E8A" w14:textId="4B68C3AE" w:rsidR="00F93ADB" w:rsidRPr="00855E98" w:rsidRDefault="003860D7" w:rsidP="003860D7">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 xml:space="preserve">5.2.10 </w:t>
      </w:r>
      <w:r w:rsidR="00F93ADB" w:rsidRPr="00855E98">
        <w:rPr>
          <w:rFonts w:ascii="Times New Roman" w:hAnsi="Times New Roman"/>
          <w:color w:val="000000"/>
          <w:sz w:val="28"/>
          <w:szCs w:val="28"/>
          <w:lang w:val="uk-UA"/>
        </w:rPr>
        <w:t>безпечні механізми для розгортання та ініціалізації систем віддалено;</w:t>
      </w:r>
    </w:p>
    <w:p w14:paraId="1BD5BC00" w14:textId="3C803020" w:rsidR="004161D8" w:rsidRPr="00855E98" w:rsidRDefault="003860D7" w:rsidP="004161D8">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 xml:space="preserve">5.2.11 </w:t>
      </w:r>
      <w:r w:rsidR="00F93ADB" w:rsidRPr="00855E98">
        <w:rPr>
          <w:rFonts w:ascii="Times New Roman" w:hAnsi="Times New Roman"/>
          <w:color w:val="000000"/>
          <w:sz w:val="28"/>
          <w:szCs w:val="28"/>
          <w:lang w:val="uk-UA"/>
        </w:rPr>
        <w:t xml:space="preserve">безпечні механізми для </w:t>
      </w:r>
      <w:proofErr w:type="spellStart"/>
      <w:r w:rsidR="00F93ADB" w:rsidRPr="00855E98">
        <w:rPr>
          <w:rFonts w:ascii="Times New Roman" w:hAnsi="Times New Roman"/>
          <w:color w:val="000000"/>
          <w:sz w:val="28"/>
          <w:szCs w:val="28"/>
          <w:lang w:val="uk-UA"/>
        </w:rPr>
        <w:t>аутентифікації</w:t>
      </w:r>
      <w:proofErr w:type="spellEnd"/>
      <w:r w:rsidR="00F93ADB" w:rsidRPr="00855E98">
        <w:rPr>
          <w:rFonts w:ascii="Times New Roman" w:hAnsi="Times New Roman"/>
          <w:color w:val="000000"/>
          <w:sz w:val="28"/>
          <w:szCs w:val="28"/>
          <w:lang w:val="uk-UA"/>
        </w:rPr>
        <w:t xml:space="preserve"> та активації привілеїв доступу, </w:t>
      </w:r>
      <w:r w:rsidR="00202290" w:rsidRPr="00855E98">
        <w:rPr>
          <w:rFonts w:ascii="Times New Roman" w:hAnsi="Times New Roman"/>
          <w:color w:val="000000"/>
          <w:sz w:val="28"/>
          <w:szCs w:val="28"/>
          <w:lang w:val="uk-UA"/>
        </w:rPr>
        <w:t>у</w:t>
      </w:r>
      <w:r w:rsidR="00F93ADB" w:rsidRPr="00855E98">
        <w:rPr>
          <w:rFonts w:ascii="Times New Roman" w:hAnsi="Times New Roman"/>
          <w:color w:val="000000"/>
          <w:sz w:val="28"/>
          <w:szCs w:val="28"/>
          <w:lang w:val="uk-UA"/>
        </w:rPr>
        <w:t xml:space="preserve">раховуючи вразливість механізмів </w:t>
      </w:r>
      <w:proofErr w:type="spellStart"/>
      <w:r w:rsidR="00F93ADB" w:rsidRPr="00855E98">
        <w:rPr>
          <w:rFonts w:ascii="Times New Roman" w:hAnsi="Times New Roman"/>
          <w:color w:val="000000"/>
          <w:sz w:val="28"/>
          <w:szCs w:val="28"/>
          <w:lang w:val="uk-UA"/>
        </w:rPr>
        <w:t>однофакторної</w:t>
      </w:r>
      <w:proofErr w:type="spellEnd"/>
      <w:r w:rsidR="00F93ADB" w:rsidRPr="00855E98">
        <w:rPr>
          <w:rFonts w:ascii="Times New Roman" w:hAnsi="Times New Roman"/>
          <w:color w:val="000000"/>
          <w:sz w:val="28"/>
          <w:szCs w:val="28"/>
          <w:lang w:val="uk-UA"/>
        </w:rPr>
        <w:t xml:space="preserve"> </w:t>
      </w:r>
      <w:proofErr w:type="spellStart"/>
      <w:r w:rsidR="00F93ADB" w:rsidRPr="00855E98">
        <w:rPr>
          <w:rFonts w:ascii="Times New Roman" w:hAnsi="Times New Roman"/>
          <w:color w:val="000000"/>
          <w:sz w:val="28"/>
          <w:szCs w:val="28"/>
          <w:lang w:val="uk-UA"/>
        </w:rPr>
        <w:t>аутентифікації</w:t>
      </w:r>
      <w:proofErr w:type="spellEnd"/>
      <w:r w:rsidR="00F93ADB" w:rsidRPr="00855E98">
        <w:rPr>
          <w:rFonts w:ascii="Times New Roman" w:hAnsi="Times New Roman"/>
          <w:color w:val="000000"/>
          <w:sz w:val="28"/>
          <w:szCs w:val="28"/>
          <w:lang w:val="uk-UA"/>
        </w:rPr>
        <w:t xml:space="preserve"> у випадку дозволу віддаленого доступу до ЄІС.</w:t>
      </w:r>
    </w:p>
    <w:p w14:paraId="0E823910" w14:textId="29737A7A" w:rsidR="00F93ADB" w:rsidRPr="00855E98" w:rsidRDefault="004161D8" w:rsidP="004161D8">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 xml:space="preserve">5.3. </w:t>
      </w:r>
      <w:r w:rsidR="004D5FE3" w:rsidRPr="00855E98">
        <w:rPr>
          <w:rFonts w:ascii="Times New Roman" w:hAnsi="Times New Roman"/>
          <w:color w:val="000000"/>
          <w:sz w:val="28"/>
          <w:szCs w:val="28"/>
          <w:lang w:val="uk-UA"/>
        </w:rPr>
        <w:t>Виконком міської ради</w:t>
      </w:r>
      <w:r w:rsidR="00F93ADB" w:rsidRPr="00855E98">
        <w:rPr>
          <w:rFonts w:ascii="Times New Roman" w:hAnsi="Times New Roman"/>
          <w:color w:val="000000"/>
          <w:sz w:val="28"/>
          <w:szCs w:val="28"/>
          <w:lang w:val="uk-UA"/>
        </w:rPr>
        <w:t xml:space="preserve"> впровад</w:t>
      </w:r>
      <w:r w:rsidR="004D5FE3" w:rsidRPr="00855E98">
        <w:rPr>
          <w:rFonts w:ascii="Times New Roman" w:hAnsi="Times New Roman"/>
          <w:color w:val="000000"/>
          <w:sz w:val="28"/>
          <w:szCs w:val="28"/>
          <w:lang w:val="uk-UA"/>
        </w:rPr>
        <w:t>жує</w:t>
      </w:r>
      <w:r w:rsidR="00F93ADB" w:rsidRPr="00855E98">
        <w:rPr>
          <w:rFonts w:ascii="Times New Roman" w:hAnsi="Times New Roman"/>
          <w:color w:val="000000"/>
          <w:sz w:val="28"/>
          <w:szCs w:val="28"/>
          <w:lang w:val="uk-UA"/>
        </w:rPr>
        <w:t xml:space="preserve"> технічні та організаційні заходи для забезпечення захисту PII  відповідно до рівня конфіденційності PII (за умови попереднього дозволу від CEO відповідному користувачу працювати з PII), зокрема: </w:t>
      </w:r>
    </w:p>
    <w:p w14:paraId="34D3C73F" w14:textId="736F1BB0" w:rsidR="00F93ADB" w:rsidRPr="00855E98" w:rsidRDefault="004161D8" w:rsidP="004D5FE3">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 xml:space="preserve">5.3.1 </w:t>
      </w:r>
      <w:proofErr w:type="spellStart"/>
      <w:r w:rsidR="00F93ADB" w:rsidRPr="00855E98">
        <w:rPr>
          <w:rFonts w:ascii="Times New Roman" w:hAnsi="Times New Roman"/>
          <w:color w:val="000000"/>
          <w:sz w:val="28"/>
          <w:szCs w:val="28"/>
          <w:lang w:val="uk-UA"/>
        </w:rPr>
        <w:t>псевдонімізацію</w:t>
      </w:r>
      <w:proofErr w:type="spellEnd"/>
      <w:r w:rsidR="00F93ADB" w:rsidRPr="00855E98">
        <w:rPr>
          <w:rFonts w:ascii="Times New Roman" w:hAnsi="Times New Roman"/>
          <w:color w:val="000000"/>
          <w:sz w:val="28"/>
          <w:szCs w:val="28"/>
          <w:lang w:val="uk-UA"/>
        </w:rPr>
        <w:t xml:space="preserve"> та шифрування РІІ; </w:t>
      </w:r>
    </w:p>
    <w:p w14:paraId="3B8F8AB6" w14:textId="25567BBA" w:rsidR="00F93ADB" w:rsidRPr="00855E98" w:rsidRDefault="004161D8" w:rsidP="004D5FE3">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 xml:space="preserve">5.3.2 </w:t>
      </w:r>
      <w:r w:rsidR="00F93ADB" w:rsidRPr="00855E98">
        <w:rPr>
          <w:rFonts w:ascii="Times New Roman" w:hAnsi="Times New Roman"/>
          <w:color w:val="000000"/>
          <w:sz w:val="28"/>
          <w:szCs w:val="28"/>
          <w:lang w:val="uk-UA"/>
        </w:rPr>
        <w:t xml:space="preserve">можливість забезпечення постійної конфіденційності, цілісності, доступності PII та стійкості ЄІС; </w:t>
      </w:r>
    </w:p>
    <w:p w14:paraId="0CC94542" w14:textId="4867C968" w:rsidR="00F93ADB" w:rsidRPr="00855E98" w:rsidRDefault="004161D8" w:rsidP="004D5FE3">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 xml:space="preserve">5.3.3 </w:t>
      </w:r>
      <w:r w:rsidR="00F93ADB" w:rsidRPr="00855E98">
        <w:rPr>
          <w:rFonts w:ascii="Times New Roman" w:hAnsi="Times New Roman"/>
          <w:color w:val="000000"/>
          <w:sz w:val="28"/>
          <w:szCs w:val="28"/>
          <w:lang w:val="uk-UA"/>
        </w:rPr>
        <w:t xml:space="preserve">можливість повноважним особам доступу до РІІ або відновлення доступності PII у найкоротший строк у разі фізичного чи технічного інциденту; </w:t>
      </w:r>
    </w:p>
    <w:p w14:paraId="20729FFD" w14:textId="2653D124" w:rsidR="00F93ADB" w:rsidRPr="00855E98" w:rsidRDefault="004161D8" w:rsidP="004D5FE3">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 xml:space="preserve">5.3.4 </w:t>
      </w:r>
      <w:r w:rsidR="00F93ADB" w:rsidRPr="00855E98">
        <w:rPr>
          <w:rFonts w:ascii="Times New Roman" w:hAnsi="Times New Roman"/>
          <w:color w:val="000000"/>
          <w:sz w:val="28"/>
          <w:szCs w:val="28"/>
          <w:lang w:val="uk-UA"/>
        </w:rPr>
        <w:t xml:space="preserve">процес для регулярного тестування, оцінювання та оцінки ефективності технічних </w:t>
      </w:r>
      <w:r w:rsidR="008208CF" w:rsidRPr="00855E98">
        <w:rPr>
          <w:rFonts w:ascii="Times New Roman" w:hAnsi="Times New Roman"/>
          <w:color w:val="000000"/>
          <w:sz w:val="28"/>
          <w:szCs w:val="28"/>
          <w:lang w:val="uk-UA"/>
        </w:rPr>
        <w:t>і</w:t>
      </w:r>
      <w:r w:rsidR="00F93ADB" w:rsidRPr="00855E98">
        <w:rPr>
          <w:rFonts w:ascii="Times New Roman" w:hAnsi="Times New Roman"/>
          <w:color w:val="000000"/>
          <w:sz w:val="28"/>
          <w:szCs w:val="28"/>
          <w:lang w:val="uk-UA"/>
        </w:rPr>
        <w:t xml:space="preserve"> організаційних заходів для </w:t>
      </w:r>
      <w:r w:rsidR="00A2671D" w:rsidRPr="00855E98">
        <w:rPr>
          <w:rFonts w:ascii="Times New Roman" w:hAnsi="Times New Roman"/>
          <w:color w:val="000000"/>
          <w:sz w:val="28"/>
          <w:szCs w:val="28"/>
          <w:lang w:val="uk-UA"/>
        </w:rPr>
        <w:t>організації</w:t>
      </w:r>
      <w:r w:rsidR="00F93ADB" w:rsidRPr="00855E98">
        <w:rPr>
          <w:rFonts w:ascii="Times New Roman" w:hAnsi="Times New Roman"/>
          <w:color w:val="000000"/>
          <w:sz w:val="28"/>
          <w:szCs w:val="28"/>
          <w:lang w:val="uk-UA"/>
        </w:rPr>
        <w:t xml:space="preserve"> безпеки обробки. </w:t>
      </w:r>
    </w:p>
    <w:p w14:paraId="508B09BD" w14:textId="77777777" w:rsidR="00855E98" w:rsidRPr="00855E98" w:rsidRDefault="004161D8" w:rsidP="004D5FE3">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5.4.</w:t>
      </w:r>
      <w:r w:rsidR="004D5FE3" w:rsidRPr="00855E98">
        <w:rPr>
          <w:rFonts w:ascii="Times New Roman" w:hAnsi="Times New Roman"/>
          <w:color w:val="000000"/>
          <w:sz w:val="28"/>
          <w:szCs w:val="28"/>
          <w:lang w:val="uk-UA"/>
        </w:rPr>
        <w:t xml:space="preserve"> </w:t>
      </w:r>
      <w:r w:rsidR="00F93ADB" w:rsidRPr="00855E98">
        <w:rPr>
          <w:rFonts w:ascii="Times New Roman" w:hAnsi="Times New Roman"/>
          <w:color w:val="000000"/>
          <w:sz w:val="28"/>
          <w:szCs w:val="28"/>
          <w:lang w:val="uk-UA"/>
        </w:rPr>
        <w:t>При оцінці відповідного рівня безпеки слід</w:t>
      </w:r>
      <w:r w:rsidR="0087708F" w:rsidRPr="00855E98">
        <w:rPr>
          <w:rFonts w:ascii="Times New Roman" w:hAnsi="Times New Roman"/>
          <w:color w:val="000000"/>
          <w:sz w:val="28"/>
          <w:szCs w:val="28"/>
          <w:lang w:val="uk-UA"/>
        </w:rPr>
        <w:t>,</w:t>
      </w:r>
      <w:r w:rsidR="00F93ADB" w:rsidRPr="00855E98">
        <w:rPr>
          <w:rFonts w:ascii="Times New Roman" w:hAnsi="Times New Roman"/>
          <w:color w:val="000000"/>
          <w:sz w:val="28"/>
          <w:szCs w:val="28"/>
          <w:lang w:val="uk-UA"/>
        </w:rPr>
        <w:t xml:space="preserve"> зокрема </w:t>
      </w:r>
      <w:r w:rsidR="0087708F" w:rsidRPr="00855E98">
        <w:rPr>
          <w:rFonts w:ascii="Times New Roman" w:hAnsi="Times New Roman"/>
          <w:color w:val="000000"/>
          <w:sz w:val="28"/>
          <w:szCs w:val="28"/>
          <w:lang w:val="uk-UA"/>
        </w:rPr>
        <w:t>у</w:t>
      </w:r>
      <w:r w:rsidR="00F93ADB" w:rsidRPr="00855E98">
        <w:rPr>
          <w:rFonts w:ascii="Times New Roman" w:hAnsi="Times New Roman"/>
          <w:color w:val="000000"/>
          <w:sz w:val="28"/>
          <w:szCs w:val="28"/>
          <w:lang w:val="uk-UA"/>
        </w:rPr>
        <w:t xml:space="preserve">раховувати ризики, </w:t>
      </w:r>
      <w:r w:rsidR="0087708F" w:rsidRPr="00855E98">
        <w:rPr>
          <w:rFonts w:ascii="Times New Roman" w:hAnsi="Times New Roman"/>
          <w:color w:val="000000"/>
          <w:sz w:val="28"/>
          <w:szCs w:val="28"/>
          <w:lang w:val="uk-UA"/>
        </w:rPr>
        <w:t>що</w:t>
      </w:r>
      <w:r w:rsidR="00F93ADB" w:rsidRPr="00855E98">
        <w:rPr>
          <w:rFonts w:ascii="Times New Roman" w:hAnsi="Times New Roman"/>
          <w:color w:val="000000"/>
          <w:sz w:val="28"/>
          <w:szCs w:val="28"/>
          <w:lang w:val="uk-UA"/>
        </w:rPr>
        <w:t xml:space="preserve"> виникають внаслідок обробки, зокрема випадкового чи неправомірного</w:t>
      </w:r>
    </w:p>
    <w:p w14:paraId="4156A10C" w14:textId="0E403702" w:rsidR="00855E98" w:rsidRPr="00855E98" w:rsidRDefault="00F93ADB" w:rsidP="004D5FE3">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 xml:space="preserve"> </w:t>
      </w:r>
    </w:p>
    <w:p w14:paraId="68706A6D" w14:textId="386EF72E" w:rsidR="00F93ADB" w:rsidRPr="00855E98" w:rsidRDefault="00F93ADB" w:rsidP="00855E98">
      <w:pPr>
        <w:pStyle w:val="a6"/>
        <w:tabs>
          <w:tab w:val="left" w:pos="993"/>
          <w:tab w:val="left" w:pos="1134"/>
        </w:tabs>
        <w:spacing w:after="0"/>
        <w:ind w:left="0"/>
        <w:jc w:val="both"/>
        <w:rPr>
          <w:rFonts w:ascii="Times New Roman" w:hAnsi="Times New Roman"/>
          <w:color w:val="000000"/>
          <w:sz w:val="28"/>
          <w:szCs w:val="28"/>
          <w:lang w:val="uk-UA"/>
        </w:rPr>
      </w:pPr>
      <w:r w:rsidRPr="00855E98">
        <w:rPr>
          <w:rFonts w:ascii="Times New Roman" w:hAnsi="Times New Roman"/>
          <w:color w:val="000000"/>
          <w:sz w:val="28"/>
          <w:szCs w:val="28"/>
          <w:lang w:val="uk-UA"/>
        </w:rPr>
        <w:lastRenderedPageBreak/>
        <w:t xml:space="preserve">знищення, втрати, зміни, несанкціонованого розкриття або доступу до PII, переданих, збережених чи оброблених іншим чином. </w:t>
      </w:r>
    </w:p>
    <w:p w14:paraId="3BAFB64F" w14:textId="534B6AE6" w:rsidR="00F93ADB" w:rsidRPr="00855E98" w:rsidRDefault="004161D8" w:rsidP="004D5FE3">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5.5.</w:t>
      </w:r>
      <w:r w:rsidR="004D5FE3" w:rsidRPr="00855E98">
        <w:rPr>
          <w:rFonts w:ascii="Times New Roman" w:hAnsi="Times New Roman"/>
          <w:color w:val="000000"/>
          <w:sz w:val="28"/>
          <w:szCs w:val="28"/>
          <w:lang w:val="uk-UA"/>
        </w:rPr>
        <w:t xml:space="preserve"> </w:t>
      </w:r>
      <w:r w:rsidR="00F93ADB" w:rsidRPr="00855E98">
        <w:rPr>
          <w:rFonts w:ascii="Times New Roman" w:hAnsi="Times New Roman"/>
          <w:color w:val="000000"/>
          <w:sz w:val="28"/>
          <w:szCs w:val="28"/>
          <w:lang w:val="uk-UA"/>
        </w:rPr>
        <w:t xml:space="preserve">Дотримання затвердженого кодексу поведінки (більш детально наведено </w:t>
      </w:r>
      <w:r w:rsidR="00E57CCA" w:rsidRPr="00855E98">
        <w:rPr>
          <w:rFonts w:ascii="Times New Roman" w:hAnsi="Times New Roman"/>
          <w:color w:val="000000"/>
          <w:sz w:val="28"/>
          <w:szCs w:val="28"/>
          <w:lang w:val="uk-UA"/>
        </w:rPr>
        <w:t>в</w:t>
      </w:r>
      <w:r w:rsidR="00F93ADB" w:rsidRPr="00855E98">
        <w:rPr>
          <w:rFonts w:ascii="Times New Roman" w:hAnsi="Times New Roman"/>
          <w:color w:val="000000"/>
          <w:sz w:val="28"/>
          <w:szCs w:val="28"/>
          <w:lang w:val="uk-UA"/>
        </w:rPr>
        <w:t xml:space="preserve"> D4.6-СУІБ </w:t>
      </w:r>
      <w:r w:rsidR="00E57CCA" w:rsidRPr="00855E98">
        <w:rPr>
          <w:rFonts w:ascii="Times New Roman" w:hAnsi="Times New Roman"/>
          <w:color w:val="000000"/>
          <w:sz w:val="28"/>
          <w:szCs w:val="28"/>
          <w:lang w:val="uk-UA"/>
        </w:rPr>
        <w:t>«</w:t>
      </w:r>
      <w:r w:rsidR="00F93ADB" w:rsidRPr="00855E98">
        <w:rPr>
          <w:rFonts w:ascii="Times New Roman" w:hAnsi="Times New Roman"/>
          <w:color w:val="000000"/>
          <w:sz w:val="28"/>
          <w:szCs w:val="28"/>
          <w:lang w:val="uk-UA"/>
        </w:rPr>
        <w:t xml:space="preserve">Кодекс поведінки»), як зазначено у статті 40 GDPR, чи затвердженого механізму сертифікації, як зазначено у статті 42 GDPR, може використовуватися як елемент, що демонструє відповідність </w:t>
      </w:r>
      <w:r w:rsidR="00607CCE" w:rsidRPr="00855E98">
        <w:rPr>
          <w:rFonts w:ascii="Times New Roman" w:hAnsi="Times New Roman"/>
          <w:color w:val="000000"/>
          <w:sz w:val="28"/>
          <w:szCs w:val="28"/>
          <w:lang w:val="uk-UA"/>
        </w:rPr>
        <w:t>виконкому міської ради</w:t>
      </w:r>
      <w:r w:rsidR="00B00C52" w:rsidRPr="00855E98">
        <w:rPr>
          <w:rFonts w:ascii="Times New Roman" w:hAnsi="Times New Roman"/>
          <w:color w:val="000000"/>
          <w:sz w:val="28"/>
          <w:szCs w:val="28"/>
          <w:lang w:val="uk-UA"/>
        </w:rPr>
        <w:t xml:space="preserve"> </w:t>
      </w:r>
      <w:r w:rsidR="00F93ADB" w:rsidRPr="00855E98">
        <w:rPr>
          <w:rFonts w:ascii="Times New Roman" w:hAnsi="Times New Roman"/>
          <w:color w:val="000000"/>
          <w:sz w:val="28"/>
          <w:szCs w:val="28"/>
          <w:lang w:val="uk-UA"/>
        </w:rPr>
        <w:t xml:space="preserve"> вимогам ISO 27001, ISO 27701. </w:t>
      </w:r>
    </w:p>
    <w:p w14:paraId="5EF1BEF4" w14:textId="16D36D4B" w:rsidR="00F93ADB" w:rsidRPr="00855E98" w:rsidRDefault="004161D8" w:rsidP="004D5FE3">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 xml:space="preserve">5.6. </w:t>
      </w:r>
      <w:r w:rsidR="00F93ADB" w:rsidRPr="00855E98">
        <w:rPr>
          <w:rFonts w:ascii="Times New Roman" w:hAnsi="Times New Roman"/>
          <w:color w:val="000000"/>
          <w:sz w:val="28"/>
          <w:szCs w:val="28"/>
          <w:lang w:val="uk-UA"/>
        </w:rPr>
        <w:t>DPO</w:t>
      </w:r>
      <w:r w:rsidR="00B00C52" w:rsidRPr="00855E98">
        <w:rPr>
          <w:rFonts w:ascii="Times New Roman" w:hAnsi="Times New Roman"/>
          <w:color w:val="000000"/>
          <w:sz w:val="28"/>
          <w:szCs w:val="28"/>
          <w:lang w:val="uk-UA"/>
        </w:rPr>
        <w:t xml:space="preserve"> </w:t>
      </w:r>
      <w:r w:rsidR="004D5FE3" w:rsidRPr="00855E98">
        <w:rPr>
          <w:rFonts w:ascii="Times New Roman" w:hAnsi="Times New Roman"/>
          <w:color w:val="000000"/>
          <w:sz w:val="28"/>
          <w:szCs w:val="28"/>
          <w:lang w:val="uk-UA"/>
        </w:rPr>
        <w:t>здійснює контроль</w:t>
      </w:r>
      <w:r w:rsidR="00F93ADB" w:rsidRPr="00855E98">
        <w:rPr>
          <w:rFonts w:ascii="Times New Roman" w:hAnsi="Times New Roman"/>
          <w:color w:val="000000"/>
          <w:sz w:val="28"/>
          <w:szCs w:val="28"/>
          <w:lang w:val="uk-UA"/>
        </w:rPr>
        <w:t xml:space="preserve">, щоб </w:t>
      </w:r>
      <w:r w:rsidR="009A6E28" w:rsidRPr="00855E98">
        <w:rPr>
          <w:rFonts w:ascii="Times New Roman" w:hAnsi="Times New Roman"/>
          <w:color w:val="000000"/>
          <w:sz w:val="28"/>
          <w:szCs w:val="28"/>
          <w:lang w:val="uk-UA"/>
        </w:rPr>
        <w:t>с</w:t>
      </w:r>
      <w:r w:rsidR="00F93ADB" w:rsidRPr="00855E98">
        <w:rPr>
          <w:rFonts w:ascii="Times New Roman" w:hAnsi="Times New Roman"/>
          <w:color w:val="000000"/>
          <w:sz w:val="28"/>
          <w:szCs w:val="28"/>
          <w:lang w:val="uk-UA"/>
        </w:rPr>
        <w:t xml:space="preserve">уб’єкт PII, дані якого оброблюються засобами </w:t>
      </w:r>
      <w:r w:rsidR="009A6E28" w:rsidRPr="00855E98">
        <w:rPr>
          <w:rFonts w:ascii="Times New Roman" w:hAnsi="Times New Roman"/>
          <w:color w:val="000000"/>
          <w:sz w:val="28"/>
          <w:szCs w:val="28"/>
          <w:lang w:val="uk-UA"/>
        </w:rPr>
        <w:t>к</w:t>
      </w:r>
      <w:r w:rsidR="00F93ADB" w:rsidRPr="00855E98">
        <w:rPr>
          <w:rFonts w:ascii="Times New Roman" w:hAnsi="Times New Roman"/>
          <w:color w:val="000000"/>
          <w:sz w:val="28"/>
          <w:szCs w:val="28"/>
          <w:lang w:val="uk-UA"/>
        </w:rPr>
        <w:t xml:space="preserve">онтролера PII або </w:t>
      </w:r>
      <w:r w:rsidR="009A6E28" w:rsidRPr="00855E98">
        <w:rPr>
          <w:rFonts w:ascii="Times New Roman" w:hAnsi="Times New Roman"/>
          <w:color w:val="000000"/>
          <w:sz w:val="28"/>
          <w:szCs w:val="28"/>
          <w:lang w:val="uk-UA"/>
        </w:rPr>
        <w:t>п</w:t>
      </w:r>
      <w:r w:rsidR="00F93ADB" w:rsidRPr="00855E98">
        <w:rPr>
          <w:rFonts w:ascii="Times New Roman" w:hAnsi="Times New Roman"/>
          <w:color w:val="000000"/>
          <w:sz w:val="28"/>
          <w:szCs w:val="28"/>
          <w:lang w:val="uk-UA"/>
        </w:rPr>
        <w:t>роцесора PII у межах області дії СУІБ</w:t>
      </w:r>
      <w:r w:rsidR="00A423F7" w:rsidRPr="00855E98">
        <w:rPr>
          <w:rFonts w:ascii="Times New Roman" w:hAnsi="Times New Roman"/>
          <w:color w:val="000000"/>
          <w:sz w:val="28"/>
          <w:szCs w:val="28"/>
          <w:lang w:val="uk-UA"/>
        </w:rPr>
        <w:t>,</w:t>
      </w:r>
      <w:r w:rsidR="00F93ADB" w:rsidRPr="00855E98">
        <w:rPr>
          <w:rFonts w:ascii="Times New Roman" w:hAnsi="Times New Roman"/>
          <w:color w:val="000000"/>
          <w:sz w:val="28"/>
          <w:szCs w:val="28"/>
          <w:lang w:val="uk-UA"/>
        </w:rPr>
        <w:t xml:space="preserve"> ма</w:t>
      </w:r>
      <w:r w:rsidR="004D5FE3" w:rsidRPr="00855E98">
        <w:rPr>
          <w:rFonts w:ascii="Times New Roman" w:hAnsi="Times New Roman"/>
          <w:color w:val="000000"/>
          <w:sz w:val="28"/>
          <w:szCs w:val="28"/>
          <w:lang w:val="uk-UA"/>
        </w:rPr>
        <w:t>в</w:t>
      </w:r>
      <w:r w:rsidR="00F93ADB" w:rsidRPr="00855E98">
        <w:rPr>
          <w:rFonts w:ascii="Times New Roman" w:hAnsi="Times New Roman"/>
          <w:color w:val="000000"/>
          <w:sz w:val="28"/>
          <w:szCs w:val="28"/>
          <w:lang w:val="uk-UA"/>
        </w:rPr>
        <w:t xml:space="preserve"> доступ до власних PII</w:t>
      </w:r>
      <w:r w:rsidR="00A423F7" w:rsidRPr="00855E98">
        <w:rPr>
          <w:rFonts w:ascii="Times New Roman" w:hAnsi="Times New Roman"/>
          <w:color w:val="000000"/>
          <w:sz w:val="28"/>
          <w:szCs w:val="28"/>
          <w:lang w:val="uk-UA"/>
        </w:rPr>
        <w:t>. П</w:t>
      </w:r>
      <w:r w:rsidR="00F93ADB" w:rsidRPr="00855E98">
        <w:rPr>
          <w:rFonts w:ascii="Times New Roman" w:hAnsi="Times New Roman"/>
          <w:color w:val="000000"/>
          <w:sz w:val="28"/>
          <w:szCs w:val="28"/>
          <w:lang w:val="uk-UA"/>
        </w:rPr>
        <w:t>ри цьому інші особи, навіть ті які мають або не мають певн</w:t>
      </w:r>
      <w:r w:rsidR="00A423F7" w:rsidRPr="00855E98">
        <w:rPr>
          <w:rFonts w:ascii="Times New Roman" w:hAnsi="Times New Roman"/>
          <w:color w:val="000000"/>
          <w:sz w:val="28"/>
          <w:szCs w:val="28"/>
          <w:lang w:val="uk-UA"/>
        </w:rPr>
        <w:t>ої</w:t>
      </w:r>
      <w:r w:rsidR="00F93ADB" w:rsidRPr="00855E98">
        <w:rPr>
          <w:rFonts w:ascii="Times New Roman" w:hAnsi="Times New Roman"/>
          <w:color w:val="000000"/>
          <w:sz w:val="28"/>
          <w:szCs w:val="28"/>
          <w:lang w:val="uk-UA"/>
        </w:rPr>
        <w:t xml:space="preserve"> рол</w:t>
      </w:r>
      <w:r w:rsidR="00A423F7" w:rsidRPr="00855E98">
        <w:rPr>
          <w:rFonts w:ascii="Times New Roman" w:hAnsi="Times New Roman"/>
          <w:color w:val="000000"/>
          <w:sz w:val="28"/>
          <w:szCs w:val="28"/>
          <w:lang w:val="uk-UA"/>
        </w:rPr>
        <w:t>і</w:t>
      </w:r>
      <w:r w:rsidR="00F93ADB" w:rsidRPr="00855E98">
        <w:rPr>
          <w:rFonts w:ascii="Times New Roman" w:hAnsi="Times New Roman"/>
          <w:color w:val="000000"/>
          <w:sz w:val="28"/>
          <w:szCs w:val="28"/>
          <w:lang w:val="uk-UA"/>
        </w:rPr>
        <w:t xml:space="preserve"> </w:t>
      </w:r>
      <w:r w:rsidR="00A423F7" w:rsidRPr="00855E98">
        <w:rPr>
          <w:rFonts w:ascii="Times New Roman" w:hAnsi="Times New Roman"/>
          <w:color w:val="000000"/>
          <w:sz w:val="28"/>
          <w:szCs w:val="28"/>
          <w:lang w:val="uk-UA"/>
        </w:rPr>
        <w:t>в</w:t>
      </w:r>
      <w:r w:rsidR="00F93ADB" w:rsidRPr="00855E98">
        <w:rPr>
          <w:rFonts w:ascii="Times New Roman" w:hAnsi="Times New Roman"/>
          <w:color w:val="000000"/>
          <w:sz w:val="28"/>
          <w:szCs w:val="28"/>
          <w:lang w:val="uk-UA"/>
        </w:rPr>
        <w:t xml:space="preserve">  межах області дії СУІБ (працівники </w:t>
      </w:r>
      <w:r w:rsidR="009A6E28" w:rsidRPr="00855E98">
        <w:rPr>
          <w:rFonts w:ascii="Times New Roman" w:hAnsi="Times New Roman"/>
          <w:color w:val="000000"/>
          <w:sz w:val="28"/>
          <w:szCs w:val="28"/>
          <w:lang w:val="uk-UA"/>
        </w:rPr>
        <w:t>к</w:t>
      </w:r>
      <w:r w:rsidR="00F93ADB" w:rsidRPr="00855E98">
        <w:rPr>
          <w:rFonts w:ascii="Times New Roman" w:hAnsi="Times New Roman"/>
          <w:color w:val="000000"/>
          <w:sz w:val="28"/>
          <w:szCs w:val="28"/>
          <w:lang w:val="uk-UA"/>
        </w:rPr>
        <w:t xml:space="preserve">онтролера PII, </w:t>
      </w:r>
      <w:r w:rsidR="009A6E28" w:rsidRPr="00855E98">
        <w:rPr>
          <w:rFonts w:ascii="Times New Roman" w:hAnsi="Times New Roman"/>
          <w:color w:val="000000"/>
          <w:sz w:val="28"/>
          <w:szCs w:val="28"/>
          <w:lang w:val="uk-UA"/>
        </w:rPr>
        <w:t>п</w:t>
      </w:r>
      <w:r w:rsidR="00F93ADB" w:rsidRPr="00855E98">
        <w:rPr>
          <w:rFonts w:ascii="Times New Roman" w:hAnsi="Times New Roman"/>
          <w:color w:val="000000"/>
          <w:sz w:val="28"/>
          <w:szCs w:val="28"/>
          <w:lang w:val="uk-UA"/>
        </w:rPr>
        <w:t xml:space="preserve">роцесора PII, постачальників послуг, інші </w:t>
      </w:r>
      <w:r w:rsidR="009A6E28" w:rsidRPr="00855E98">
        <w:rPr>
          <w:rFonts w:ascii="Times New Roman" w:hAnsi="Times New Roman"/>
          <w:color w:val="000000"/>
          <w:sz w:val="28"/>
          <w:szCs w:val="28"/>
          <w:lang w:val="uk-UA"/>
        </w:rPr>
        <w:t>с</w:t>
      </w:r>
      <w:r w:rsidR="00F93ADB" w:rsidRPr="00855E98">
        <w:rPr>
          <w:rFonts w:ascii="Times New Roman" w:hAnsi="Times New Roman"/>
          <w:color w:val="000000"/>
          <w:sz w:val="28"/>
          <w:szCs w:val="28"/>
          <w:lang w:val="uk-UA"/>
        </w:rPr>
        <w:t>уб’єкти PII)</w:t>
      </w:r>
      <w:r w:rsidR="00B941AF" w:rsidRPr="00855E98">
        <w:rPr>
          <w:rFonts w:ascii="Times New Roman" w:hAnsi="Times New Roman"/>
          <w:color w:val="000000"/>
          <w:sz w:val="28"/>
          <w:szCs w:val="28"/>
          <w:lang w:val="uk-UA"/>
        </w:rPr>
        <w:t>,</w:t>
      </w:r>
      <w:r w:rsidR="00F93ADB" w:rsidRPr="00855E98">
        <w:rPr>
          <w:rFonts w:ascii="Times New Roman" w:hAnsi="Times New Roman"/>
          <w:color w:val="000000"/>
          <w:sz w:val="28"/>
          <w:szCs w:val="28"/>
          <w:lang w:val="uk-UA"/>
        </w:rPr>
        <w:t xml:space="preserve"> не мали права їх обробляти</w:t>
      </w:r>
      <w:r w:rsidR="009C0725" w:rsidRPr="00855E98">
        <w:rPr>
          <w:rFonts w:ascii="Times New Roman" w:hAnsi="Times New Roman"/>
          <w:color w:val="000000"/>
          <w:sz w:val="28"/>
          <w:szCs w:val="28"/>
          <w:lang w:val="uk-UA"/>
        </w:rPr>
        <w:t>,</w:t>
      </w:r>
      <w:r w:rsidR="00F93ADB" w:rsidRPr="00855E98">
        <w:rPr>
          <w:rFonts w:ascii="Times New Roman" w:hAnsi="Times New Roman"/>
          <w:color w:val="000000"/>
          <w:sz w:val="28"/>
          <w:szCs w:val="28"/>
          <w:lang w:val="uk-UA"/>
        </w:rPr>
        <w:t xml:space="preserve"> поки </w:t>
      </w:r>
      <w:r w:rsidR="009A6E28" w:rsidRPr="00855E98">
        <w:rPr>
          <w:rFonts w:ascii="Times New Roman" w:hAnsi="Times New Roman"/>
          <w:color w:val="000000"/>
          <w:sz w:val="28"/>
          <w:szCs w:val="28"/>
          <w:lang w:val="uk-UA"/>
        </w:rPr>
        <w:t>с</w:t>
      </w:r>
      <w:r w:rsidR="00F93ADB" w:rsidRPr="00855E98">
        <w:rPr>
          <w:rFonts w:ascii="Times New Roman" w:hAnsi="Times New Roman"/>
          <w:color w:val="000000"/>
          <w:sz w:val="28"/>
          <w:szCs w:val="28"/>
          <w:lang w:val="uk-UA"/>
        </w:rPr>
        <w:t xml:space="preserve">уб’єкт PII не </w:t>
      </w:r>
      <w:proofErr w:type="spellStart"/>
      <w:r w:rsidR="00F93ADB" w:rsidRPr="00855E98">
        <w:rPr>
          <w:rFonts w:ascii="Times New Roman" w:hAnsi="Times New Roman"/>
          <w:color w:val="000000"/>
          <w:sz w:val="28"/>
          <w:szCs w:val="28"/>
          <w:lang w:val="uk-UA"/>
        </w:rPr>
        <w:t>надасть</w:t>
      </w:r>
      <w:proofErr w:type="spellEnd"/>
      <w:r w:rsidR="00F93ADB" w:rsidRPr="00855E98">
        <w:rPr>
          <w:rFonts w:ascii="Times New Roman" w:hAnsi="Times New Roman"/>
          <w:color w:val="000000"/>
          <w:sz w:val="28"/>
          <w:szCs w:val="28"/>
          <w:lang w:val="uk-UA"/>
        </w:rPr>
        <w:t xml:space="preserve"> згоду на таку обробку </w:t>
      </w:r>
      <w:r w:rsidR="009C0725" w:rsidRPr="00855E98">
        <w:rPr>
          <w:rFonts w:ascii="Times New Roman" w:hAnsi="Times New Roman"/>
          <w:color w:val="000000"/>
          <w:sz w:val="28"/>
          <w:szCs w:val="28"/>
          <w:lang w:val="uk-UA"/>
        </w:rPr>
        <w:t>в</w:t>
      </w:r>
      <w:r w:rsidR="00F93ADB" w:rsidRPr="00855E98">
        <w:rPr>
          <w:rFonts w:ascii="Times New Roman" w:hAnsi="Times New Roman"/>
          <w:color w:val="000000"/>
          <w:sz w:val="28"/>
          <w:szCs w:val="28"/>
          <w:lang w:val="uk-UA"/>
        </w:rPr>
        <w:t xml:space="preserve"> межах конкретних цілей. Виключенням із цього правила може бути коли </w:t>
      </w:r>
      <w:r w:rsidR="009C0725" w:rsidRPr="00855E98">
        <w:rPr>
          <w:rFonts w:ascii="Times New Roman" w:hAnsi="Times New Roman"/>
          <w:color w:val="000000"/>
          <w:sz w:val="28"/>
          <w:szCs w:val="28"/>
          <w:lang w:val="uk-UA"/>
        </w:rPr>
        <w:t xml:space="preserve">випадок </w:t>
      </w:r>
      <w:r w:rsidR="00F93ADB" w:rsidRPr="00855E98">
        <w:rPr>
          <w:rFonts w:ascii="Times New Roman" w:hAnsi="Times New Roman"/>
          <w:color w:val="000000"/>
          <w:sz w:val="28"/>
          <w:szCs w:val="28"/>
          <w:lang w:val="uk-UA"/>
        </w:rPr>
        <w:t xml:space="preserve">розкриття PII вимагається чинним законодавством, </w:t>
      </w:r>
      <w:r w:rsidR="009C0725" w:rsidRPr="00855E98">
        <w:rPr>
          <w:rFonts w:ascii="Times New Roman" w:hAnsi="Times New Roman"/>
          <w:color w:val="000000"/>
          <w:sz w:val="28"/>
          <w:szCs w:val="28"/>
          <w:lang w:val="uk-UA"/>
        </w:rPr>
        <w:t>що</w:t>
      </w:r>
      <w:r w:rsidR="00F93ADB" w:rsidRPr="00855E98">
        <w:rPr>
          <w:rFonts w:ascii="Times New Roman" w:hAnsi="Times New Roman"/>
          <w:color w:val="000000"/>
          <w:sz w:val="28"/>
          <w:szCs w:val="28"/>
          <w:lang w:val="uk-UA"/>
        </w:rPr>
        <w:t xml:space="preserve"> регулює процес захисту та обробки PII.</w:t>
      </w:r>
    </w:p>
    <w:p w14:paraId="1FFEEA32" w14:textId="67885088" w:rsidR="00F93ADB" w:rsidRPr="00855E98" w:rsidRDefault="004D5FE3" w:rsidP="005A19BB">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 xml:space="preserve">5.7. </w:t>
      </w:r>
      <w:r w:rsidR="00F93ADB" w:rsidRPr="00855E98">
        <w:rPr>
          <w:rFonts w:ascii="Times New Roman" w:hAnsi="Times New Roman"/>
          <w:color w:val="000000"/>
          <w:sz w:val="28"/>
          <w:szCs w:val="28"/>
          <w:lang w:val="uk-UA"/>
        </w:rPr>
        <w:t>Належні рекомендації та заходи контролю безпеки</w:t>
      </w:r>
      <w:r w:rsidRPr="00855E98">
        <w:rPr>
          <w:rFonts w:ascii="Times New Roman" w:hAnsi="Times New Roman"/>
          <w:color w:val="000000"/>
          <w:sz w:val="28"/>
          <w:szCs w:val="28"/>
          <w:lang w:val="uk-UA"/>
        </w:rPr>
        <w:t xml:space="preserve"> </w:t>
      </w:r>
      <w:r w:rsidR="00F93ADB" w:rsidRPr="00855E98">
        <w:rPr>
          <w:rFonts w:ascii="Times New Roman" w:hAnsi="Times New Roman"/>
          <w:color w:val="000000"/>
          <w:sz w:val="28"/>
          <w:szCs w:val="28"/>
          <w:lang w:val="uk-UA"/>
        </w:rPr>
        <w:t>включа</w:t>
      </w:r>
      <w:r w:rsidRPr="00855E98">
        <w:rPr>
          <w:rFonts w:ascii="Times New Roman" w:hAnsi="Times New Roman"/>
          <w:color w:val="000000"/>
          <w:sz w:val="28"/>
          <w:szCs w:val="28"/>
          <w:lang w:val="uk-UA"/>
        </w:rPr>
        <w:t>ють</w:t>
      </w:r>
      <w:r w:rsidR="00F93ADB" w:rsidRPr="00855E98">
        <w:rPr>
          <w:rFonts w:ascii="Times New Roman" w:hAnsi="Times New Roman"/>
          <w:color w:val="000000"/>
          <w:sz w:val="28"/>
          <w:szCs w:val="28"/>
          <w:lang w:val="uk-UA"/>
        </w:rPr>
        <w:t>:</w:t>
      </w:r>
    </w:p>
    <w:p w14:paraId="116B567C" w14:textId="5FCD23D1" w:rsidR="00F93ADB" w:rsidRPr="00855E98" w:rsidRDefault="00202DE8" w:rsidP="005A19BB">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 xml:space="preserve">5.7.1 </w:t>
      </w:r>
      <w:r w:rsidR="00F93ADB" w:rsidRPr="00855E98">
        <w:rPr>
          <w:rFonts w:ascii="Times New Roman" w:hAnsi="Times New Roman"/>
          <w:color w:val="000000"/>
          <w:sz w:val="28"/>
          <w:szCs w:val="28"/>
          <w:lang w:val="uk-UA"/>
        </w:rPr>
        <w:t>надання відповідного обладнання для здійснення дистанційної роботи</w:t>
      </w:r>
      <w:r w:rsidR="00593981" w:rsidRPr="00855E98">
        <w:rPr>
          <w:rFonts w:ascii="Times New Roman" w:hAnsi="Times New Roman"/>
          <w:color w:val="000000"/>
          <w:sz w:val="28"/>
          <w:szCs w:val="28"/>
          <w:lang w:val="uk-UA"/>
        </w:rPr>
        <w:t>;</w:t>
      </w:r>
      <w:r w:rsidR="00F93ADB" w:rsidRPr="00855E98">
        <w:rPr>
          <w:rFonts w:ascii="Times New Roman" w:hAnsi="Times New Roman"/>
          <w:color w:val="000000"/>
          <w:sz w:val="28"/>
          <w:szCs w:val="28"/>
          <w:lang w:val="uk-UA"/>
        </w:rPr>
        <w:t xml:space="preserve"> </w:t>
      </w:r>
    </w:p>
    <w:p w14:paraId="5DE1901D" w14:textId="3A3DDD18" w:rsidR="00F93ADB" w:rsidRPr="00855E98" w:rsidRDefault="00202DE8" w:rsidP="005A19BB">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 xml:space="preserve">5.7.2 </w:t>
      </w:r>
      <w:r w:rsidR="00F93ADB" w:rsidRPr="00855E98">
        <w:rPr>
          <w:rFonts w:ascii="Times New Roman" w:hAnsi="Times New Roman"/>
          <w:color w:val="000000"/>
          <w:sz w:val="28"/>
          <w:szCs w:val="28"/>
          <w:lang w:val="uk-UA"/>
        </w:rPr>
        <w:t>використання мобільного обладнання;</w:t>
      </w:r>
    </w:p>
    <w:p w14:paraId="316283CD" w14:textId="3E6EC04C" w:rsidR="00F93ADB" w:rsidRPr="00855E98" w:rsidRDefault="00202DE8" w:rsidP="005A19BB">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 xml:space="preserve">5.7.3 </w:t>
      </w:r>
      <w:r w:rsidR="00F93ADB" w:rsidRPr="00855E98">
        <w:rPr>
          <w:rFonts w:ascii="Times New Roman" w:hAnsi="Times New Roman"/>
          <w:color w:val="000000"/>
          <w:sz w:val="28"/>
          <w:szCs w:val="28"/>
          <w:lang w:val="uk-UA"/>
        </w:rPr>
        <w:t xml:space="preserve">визначення дозволеної роботи, класифікації інформації, яку можна утримувати, та внутрішніх систем </w:t>
      </w:r>
      <w:r w:rsidR="00593981" w:rsidRPr="00855E98">
        <w:rPr>
          <w:rFonts w:ascii="Times New Roman" w:hAnsi="Times New Roman"/>
          <w:color w:val="000000"/>
          <w:sz w:val="28"/>
          <w:szCs w:val="28"/>
          <w:lang w:val="uk-UA"/>
        </w:rPr>
        <w:t>і</w:t>
      </w:r>
      <w:r w:rsidR="00F93ADB" w:rsidRPr="00855E98">
        <w:rPr>
          <w:rFonts w:ascii="Times New Roman" w:hAnsi="Times New Roman"/>
          <w:color w:val="000000"/>
          <w:sz w:val="28"/>
          <w:szCs w:val="28"/>
          <w:lang w:val="uk-UA"/>
        </w:rPr>
        <w:t xml:space="preserve"> послуг, до</w:t>
      </w:r>
      <w:r w:rsidR="00AA0C6B" w:rsidRPr="00855E98">
        <w:rPr>
          <w:rFonts w:ascii="Times New Roman" w:hAnsi="Times New Roman"/>
          <w:color w:val="000000"/>
          <w:sz w:val="28"/>
          <w:szCs w:val="28"/>
          <w:lang w:val="uk-UA"/>
        </w:rPr>
        <w:t>ступ до</w:t>
      </w:r>
      <w:r w:rsidR="00F93ADB" w:rsidRPr="00855E98">
        <w:rPr>
          <w:rFonts w:ascii="Times New Roman" w:hAnsi="Times New Roman"/>
          <w:color w:val="000000"/>
          <w:sz w:val="28"/>
          <w:szCs w:val="28"/>
          <w:lang w:val="uk-UA"/>
        </w:rPr>
        <w:t xml:space="preserve"> яких</w:t>
      </w:r>
      <w:r w:rsidR="00AA0C6B" w:rsidRPr="00855E98">
        <w:rPr>
          <w:rFonts w:ascii="Times New Roman" w:hAnsi="Times New Roman"/>
          <w:color w:val="000000"/>
          <w:sz w:val="28"/>
          <w:szCs w:val="28"/>
          <w:lang w:val="uk-UA"/>
        </w:rPr>
        <w:t xml:space="preserve"> має</w:t>
      </w:r>
      <w:r w:rsidR="00F93ADB" w:rsidRPr="00855E98">
        <w:rPr>
          <w:rFonts w:ascii="Times New Roman" w:hAnsi="Times New Roman"/>
          <w:color w:val="000000"/>
          <w:sz w:val="28"/>
          <w:szCs w:val="28"/>
          <w:lang w:val="uk-UA"/>
        </w:rPr>
        <w:t xml:space="preserve"> уповноважен</w:t>
      </w:r>
      <w:r w:rsidR="00AA0C6B" w:rsidRPr="00855E98">
        <w:rPr>
          <w:rFonts w:ascii="Times New Roman" w:hAnsi="Times New Roman"/>
          <w:color w:val="000000"/>
          <w:sz w:val="28"/>
          <w:szCs w:val="28"/>
          <w:lang w:val="uk-UA"/>
        </w:rPr>
        <w:t>а</w:t>
      </w:r>
      <w:r w:rsidR="00F93ADB" w:rsidRPr="00855E98">
        <w:rPr>
          <w:rFonts w:ascii="Times New Roman" w:hAnsi="Times New Roman"/>
          <w:color w:val="000000"/>
          <w:sz w:val="28"/>
          <w:szCs w:val="28"/>
          <w:lang w:val="uk-UA"/>
        </w:rPr>
        <w:t xml:space="preserve"> </w:t>
      </w:r>
      <w:r w:rsidR="00AA0C6B" w:rsidRPr="00855E98">
        <w:rPr>
          <w:rFonts w:ascii="Times New Roman" w:hAnsi="Times New Roman"/>
          <w:color w:val="000000"/>
          <w:sz w:val="28"/>
          <w:szCs w:val="28"/>
          <w:lang w:val="uk-UA"/>
        </w:rPr>
        <w:t>посадова особа для віддаленої роботи</w:t>
      </w:r>
      <w:r w:rsidR="00F93ADB" w:rsidRPr="00855E98">
        <w:rPr>
          <w:rFonts w:ascii="Times New Roman" w:hAnsi="Times New Roman"/>
          <w:color w:val="000000"/>
          <w:sz w:val="28"/>
          <w:szCs w:val="28"/>
          <w:lang w:val="uk-UA"/>
        </w:rPr>
        <w:t>;</w:t>
      </w:r>
    </w:p>
    <w:p w14:paraId="2B670C17" w14:textId="652C4D61" w:rsidR="00F93ADB" w:rsidRPr="00855E98" w:rsidRDefault="00202DE8" w:rsidP="005A19BB">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 xml:space="preserve">5.7.4 </w:t>
      </w:r>
      <w:r w:rsidR="00F93ADB" w:rsidRPr="00855E98">
        <w:rPr>
          <w:rFonts w:ascii="Times New Roman" w:hAnsi="Times New Roman"/>
          <w:color w:val="000000"/>
          <w:sz w:val="28"/>
          <w:szCs w:val="28"/>
          <w:lang w:val="uk-UA"/>
        </w:rPr>
        <w:t>забезпечення навчання для тих, хто працює віддалено, та тих, хто надає підтримку. Це включа</w:t>
      </w:r>
      <w:r w:rsidR="00996771" w:rsidRPr="00855E98">
        <w:rPr>
          <w:rFonts w:ascii="Times New Roman" w:hAnsi="Times New Roman"/>
          <w:color w:val="000000"/>
          <w:sz w:val="28"/>
          <w:szCs w:val="28"/>
          <w:lang w:val="uk-UA"/>
        </w:rPr>
        <w:t>є</w:t>
      </w:r>
      <w:r w:rsidR="00F93ADB" w:rsidRPr="00855E98">
        <w:rPr>
          <w:rFonts w:ascii="Times New Roman" w:hAnsi="Times New Roman"/>
          <w:color w:val="000000"/>
          <w:sz w:val="28"/>
          <w:szCs w:val="28"/>
          <w:lang w:val="uk-UA"/>
        </w:rPr>
        <w:t xml:space="preserve"> методи проведення навчання </w:t>
      </w:r>
      <w:r w:rsidR="00A91CCC" w:rsidRPr="00855E98">
        <w:rPr>
          <w:rFonts w:ascii="Times New Roman" w:hAnsi="Times New Roman"/>
          <w:color w:val="000000"/>
          <w:sz w:val="28"/>
          <w:szCs w:val="28"/>
          <w:lang w:val="uk-UA"/>
        </w:rPr>
        <w:t>в</w:t>
      </w:r>
      <w:r w:rsidR="00F93ADB" w:rsidRPr="00855E98">
        <w:rPr>
          <w:rFonts w:ascii="Times New Roman" w:hAnsi="Times New Roman"/>
          <w:color w:val="000000"/>
          <w:sz w:val="28"/>
          <w:szCs w:val="28"/>
          <w:lang w:val="uk-UA"/>
        </w:rPr>
        <w:t xml:space="preserve"> безпечний спосіб під час дистанційної роботи;</w:t>
      </w:r>
    </w:p>
    <w:p w14:paraId="2B47A62C" w14:textId="40DA0B97" w:rsidR="00F93ADB" w:rsidRPr="00855E98" w:rsidRDefault="00202DE8" w:rsidP="005A19BB">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 xml:space="preserve">5.7.5 </w:t>
      </w:r>
      <w:r w:rsidR="00F93ADB" w:rsidRPr="00855E98">
        <w:rPr>
          <w:rFonts w:ascii="Times New Roman" w:hAnsi="Times New Roman"/>
          <w:color w:val="000000"/>
          <w:sz w:val="28"/>
          <w:szCs w:val="28"/>
          <w:lang w:val="uk-UA"/>
        </w:rPr>
        <w:t>надання відповідного комунікаційного обладнання, включаючи методи забезпечення віддаленого доступу, такі як:</w:t>
      </w:r>
    </w:p>
    <w:p w14:paraId="76BEBB53" w14:textId="5B6370A3" w:rsidR="00F93ADB" w:rsidRPr="00855E98" w:rsidRDefault="00202DE8" w:rsidP="005A19BB">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 xml:space="preserve">5.7.5.1 </w:t>
      </w:r>
      <w:r w:rsidR="00F93ADB" w:rsidRPr="00855E98">
        <w:rPr>
          <w:rFonts w:ascii="Times New Roman" w:hAnsi="Times New Roman"/>
          <w:color w:val="000000"/>
          <w:sz w:val="28"/>
          <w:szCs w:val="28"/>
          <w:lang w:val="uk-UA"/>
        </w:rPr>
        <w:t>VPN;</w:t>
      </w:r>
    </w:p>
    <w:p w14:paraId="0E255B16" w14:textId="521A7A5D" w:rsidR="00F93ADB" w:rsidRPr="00855E98" w:rsidRDefault="00202DE8" w:rsidP="005A19BB">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 xml:space="preserve">5.7.5.2 </w:t>
      </w:r>
      <w:r w:rsidR="00996771" w:rsidRPr="00855E98">
        <w:rPr>
          <w:rFonts w:ascii="Times New Roman" w:hAnsi="Times New Roman"/>
          <w:color w:val="000000"/>
          <w:sz w:val="28"/>
          <w:szCs w:val="28"/>
          <w:lang w:val="uk-UA"/>
        </w:rPr>
        <w:t>п</w:t>
      </w:r>
      <w:r w:rsidR="00F93ADB" w:rsidRPr="00855E98">
        <w:rPr>
          <w:rFonts w:ascii="Times New Roman" w:hAnsi="Times New Roman"/>
          <w:color w:val="000000"/>
          <w:sz w:val="28"/>
          <w:szCs w:val="28"/>
          <w:lang w:val="uk-UA"/>
        </w:rPr>
        <w:t>олітики безпеки (вимоги до блокування екрану пристрою та таймерів бездіяльності);</w:t>
      </w:r>
    </w:p>
    <w:p w14:paraId="4A241F40" w14:textId="3BE3B228" w:rsidR="00F93ADB" w:rsidRPr="00855E98" w:rsidRDefault="00202DE8" w:rsidP="005A19BB">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 xml:space="preserve">5.7.5.3 </w:t>
      </w:r>
      <w:r w:rsidR="00996771" w:rsidRPr="00855E98">
        <w:rPr>
          <w:rFonts w:ascii="Times New Roman" w:hAnsi="Times New Roman"/>
          <w:color w:val="000000"/>
          <w:sz w:val="28"/>
          <w:szCs w:val="28"/>
          <w:lang w:val="uk-UA"/>
        </w:rPr>
        <w:t>д</w:t>
      </w:r>
      <w:r w:rsidR="00F93ADB" w:rsidRPr="00855E98">
        <w:rPr>
          <w:rFonts w:ascii="Times New Roman" w:hAnsi="Times New Roman"/>
          <w:color w:val="000000"/>
          <w:sz w:val="28"/>
          <w:szCs w:val="28"/>
          <w:lang w:val="uk-UA"/>
        </w:rPr>
        <w:t>оступ без довіри (</w:t>
      </w:r>
      <w:proofErr w:type="spellStart"/>
      <w:r w:rsidR="00F93ADB" w:rsidRPr="00855E98">
        <w:rPr>
          <w:rFonts w:ascii="Times New Roman" w:hAnsi="Times New Roman"/>
          <w:color w:val="000000"/>
          <w:sz w:val="28"/>
          <w:szCs w:val="28"/>
          <w:lang w:val="uk-UA"/>
        </w:rPr>
        <w:t>Zero-Trust</w:t>
      </w:r>
      <w:proofErr w:type="spellEnd"/>
      <w:r w:rsidR="00F93ADB" w:rsidRPr="00855E98">
        <w:rPr>
          <w:rFonts w:ascii="Times New Roman" w:hAnsi="Times New Roman"/>
          <w:color w:val="000000"/>
          <w:sz w:val="28"/>
          <w:szCs w:val="28"/>
          <w:lang w:val="uk-UA"/>
        </w:rPr>
        <w:t xml:space="preserve"> Access </w:t>
      </w:r>
      <w:r w:rsidR="00FE2F10" w:rsidRPr="00855E98">
        <w:rPr>
          <w:rFonts w:ascii="Times New Roman" w:hAnsi="Times New Roman"/>
          <w:color w:val="000000"/>
          <w:sz w:val="28"/>
          <w:szCs w:val="28"/>
          <w:lang w:val="uk-UA"/>
        </w:rPr>
        <w:t>–</w:t>
      </w:r>
      <w:r w:rsidR="00F93ADB" w:rsidRPr="00855E98">
        <w:rPr>
          <w:rFonts w:ascii="Times New Roman" w:hAnsi="Times New Roman"/>
          <w:color w:val="000000"/>
          <w:sz w:val="28"/>
          <w:szCs w:val="28"/>
          <w:lang w:val="uk-UA"/>
        </w:rPr>
        <w:t xml:space="preserve"> це сучасне рішення для всіх проблем. Воно виходить з концепції </w:t>
      </w:r>
      <w:r w:rsidR="00895D95" w:rsidRPr="00855E98">
        <w:rPr>
          <w:rFonts w:ascii="Times New Roman" w:hAnsi="Times New Roman"/>
          <w:color w:val="000000"/>
          <w:sz w:val="28"/>
          <w:szCs w:val="28"/>
          <w:lang w:val="uk-UA"/>
        </w:rPr>
        <w:t>«</w:t>
      </w:r>
      <w:r w:rsidR="00F93ADB" w:rsidRPr="00855E98">
        <w:rPr>
          <w:rFonts w:ascii="Times New Roman" w:hAnsi="Times New Roman"/>
          <w:color w:val="000000"/>
          <w:sz w:val="28"/>
          <w:szCs w:val="28"/>
          <w:lang w:val="uk-UA"/>
        </w:rPr>
        <w:t>ніколи не довіряй, завжди перевіряй</w:t>
      </w:r>
      <w:r w:rsidR="00895D95" w:rsidRPr="00855E98">
        <w:rPr>
          <w:rFonts w:ascii="Times New Roman" w:hAnsi="Times New Roman"/>
          <w:color w:val="000000"/>
          <w:sz w:val="28"/>
          <w:szCs w:val="28"/>
          <w:lang w:val="uk-UA"/>
        </w:rPr>
        <w:t>»</w:t>
      </w:r>
      <w:r w:rsidR="00F93ADB" w:rsidRPr="00855E98">
        <w:rPr>
          <w:rFonts w:ascii="Times New Roman" w:hAnsi="Times New Roman"/>
          <w:color w:val="000000"/>
          <w:sz w:val="28"/>
          <w:szCs w:val="28"/>
          <w:lang w:val="uk-UA"/>
        </w:rPr>
        <w:t>. Сервіс вважає, що мережа вже перебуває під загрозою; отже, він перевіряє кожного користувача/пристрій перед прийняттям будь-яких рішень);</w:t>
      </w:r>
    </w:p>
    <w:p w14:paraId="66CFC64B" w14:textId="6F7E882D" w:rsidR="00F93ADB" w:rsidRPr="00855E98" w:rsidRDefault="00202DE8" w:rsidP="005A19BB">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 xml:space="preserve">5.7.5.4 </w:t>
      </w:r>
      <w:r w:rsidR="00996771" w:rsidRPr="00855E98">
        <w:rPr>
          <w:rFonts w:ascii="Times New Roman" w:hAnsi="Times New Roman"/>
          <w:color w:val="000000"/>
          <w:sz w:val="28"/>
          <w:szCs w:val="28"/>
          <w:lang w:val="uk-UA"/>
        </w:rPr>
        <w:t>с</w:t>
      </w:r>
      <w:r w:rsidR="00F93ADB" w:rsidRPr="00855E98">
        <w:rPr>
          <w:rFonts w:ascii="Times New Roman" w:hAnsi="Times New Roman"/>
          <w:color w:val="000000"/>
          <w:sz w:val="28"/>
          <w:szCs w:val="28"/>
          <w:lang w:val="uk-UA"/>
        </w:rPr>
        <w:t xml:space="preserve">истеми запобігання та виявлення вторгнень (допомагають захищати застосунки та мережі </w:t>
      </w:r>
      <w:r w:rsidR="00895D95" w:rsidRPr="00855E98">
        <w:rPr>
          <w:rFonts w:ascii="Times New Roman" w:hAnsi="Times New Roman"/>
          <w:color w:val="000000"/>
          <w:sz w:val="28"/>
          <w:szCs w:val="28"/>
          <w:lang w:val="uk-UA"/>
        </w:rPr>
        <w:t>й</w:t>
      </w:r>
      <w:r w:rsidR="00F93ADB" w:rsidRPr="00855E98">
        <w:rPr>
          <w:rFonts w:ascii="Times New Roman" w:hAnsi="Times New Roman"/>
          <w:color w:val="000000"/>
          <w:sz w:val="28"/>
          <w:szCs w:val="28"/>
          <w:lang w:val="uk-UA"/>
        </w:rPr>
        <w:t xml:space="preserve"> пом'якшують атаки);</w:t>
      </w:r>
    </w:p>
    <w:p w14:paraId="4BF7289A" w14:textId="78B0F1AB" w:rsidR="00F93ADB" w:rsidRPr="00855E98" w:rsidRDefault="00202DE8" w:rsidP="005A19BB">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 xml:space="preserve">5.7.5.5 </w:t>
      </w:r>
      <w:r w:rsidR="00996771" w:rsidRPr="00855E98">
        <w:rPr>
          <w:rFonts w:ascii="Times New Roman" w:hAnsi="Times New Roman"/>
          <w:color w:val="000000"/>
          <w:sz w:val="28"/>
          <w:szCs w:val="28"/>
          <w:lang w:val="uk-UA"/>
        </w:rPr>
        <w:t>б</w:t>
      </w:r>
      <w:r w:rsidR="00F93ADB" w:rsidRPr="00855E98">
        <w:rPr>
          <w:rFonts w:ascii="Times New Roman" w:hAnsi="Times New Roman"/>
          <w:color w:val="000000"/>
          <w:sz w:val="28"/>
          <w:szCs w:val="28"/>
          <w:lang w:val="uk-UA"/>
        </w:rPr>
        <w:t xml:space="preserve">рандмауер; </w:t>
      </w:r>
    </w:p>
    <w:p w14:paraId="15BB0CBA" w14:textId="676AD47D" w:rsidR="00202DE8" w:rsidRPr="00855E98" w:rsidRDefault="00202DE8" w:rsidP="005A19BB">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 xml:space="preserve">5.7.5.6 </w:t>
      </w:r>
      <w:r w:rsidR="00996771" w:rsidRPr="00855E98">
        <w:rPr>
          <w:rFonts w:ascii="Times New Roman" w:hAnsi="Times New Roman"/>
          <w:color w:val="000000"/>
          <w:sz w:val="28"/>
          <w:szCs w:val="28"/>
          <w:lang w:val="uk-UA"/>
        </w:rPr>
        <w:t>м</w:t>
      </w:r>
      <w:r w:rsidR="00F93ADB" w:rsidRPr="00855E98">
        <w:rPr>
          <w:rFonts w:ascii="Times New Roman" w:hAnsi="Times New Roman"/>
          <w:color w:val="000000"/>
          <w:sz w:val="28"/>
          <w:szCs w:val="28"/>
          <w:lang w:val="uk-UA"/>
        </w:rPr>
        <w:t xml:space="preserve">енеджер паролів та багатофакторна </w:t>
      </w:r>
      <w:proofErr w:type="spellStart"/>
      <w:r w:rsidR="00F93ADB" w:rsidRPr="00855E98">
        <w:rPr>
          <w:rFonts w:ascii="Times New Roman" w:hAnsi="Times New Roman"/>
          <w:color w:val="000000"/>
          <w:sz w:val="28"/>
          <w:szCs w:val="28"/>
          <w:lang w:val="uk-UA"/>
        </w:rPr>
        <w:t>аутентифікація</w:t>
      </w:r>
      <w:proofErr w:type="spellEnd"/>
      <w:r w:rsidR="00F93ADB" w:rsidRPr="00855E98">
        <w:rPr>
          <w:rFonts w:ascii="Times New Roman" w:hAnsi="Times New Roman"/>
          <w:color w:val="000000"/>
          <w:sz w:val="28"/>
          <w:szCs w:val="28"/>
          <w:lang w:val="uk-UA"/>
        </w:rPr>
        <w:t xml:space="preserve">; </w:t>
      </w:r>
    </w:p>
    <w:p w14:paraId="4152D952" w14:textId="66BB13C2" w:rsidR="00F93ADB" w:rsidRPr="00855E98" w:rsidRDefault="00202DE8" w:rsidP="005A19BB">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 xml:space="preserve">5.7.5.7 </w:t>
      </w:r>
      <w:r w:rsidR="00996771" w:rsidRPr="00855E98">
        <w:rPr>
          <w:rFonts w:ascii="Times New Roman" w:hAnsi="Times New Roman"/>
          <w:color w:val="000000"/>
          <w:sz w:val="28"/>
          <w:szCs w:val="28"/>
          <w:lang w:val="uk-UA"/>
        </w:rPr>
        <w:t>ш</w:t>
      </w:r>
      <w:r w:rsidR="00F93ADB" w:rsidRPr="00855E98">
        <w:rPr>
          <w:rFonts w:ascii="Times New Roman" w:hAnsi="Times New Roman"/>
          <w:color w:val="000000"/>
          <w:sz w:val="28"/>
          <w:szCs w:val="28"/>
          <w:lang w:val="uk-UA"/>
        </w:rPr>
        <w:t xml:space="preserve">ифрування та резервне копіювання даних; </w:t>
      </w:r>
    </w:p>
    <w:p w14:paraId="22680525" w14:textId="39A65BD0" w:rsidR="00F93ADB" w:rsidRPr="00855E98" w:rsidRDefault="00202DE8" w:rsidP="005A19BB">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 xml:space="preserve">5.7.5.8 </w:t>
      </w:r>
      <w:r w:rsidR="00996771" w:rsidRPr="00855E98">
        <w:rPr>
          <w:rFonts w:ascii="Times New Roman" w:hAnsi="Times New Roman"/>
          <w:color w:val="000000"/>
          <w:sz w:val="28"/>
          <w:szCs w:val="28"/>
          <w:lang w:val="uk-UA"/>
        </w:rPr>
        <w:t>н</w:t>
      </w:r>
      <w:r w:rsidR="00F93ADB" w:rsidRPr="00855E98">
        <w:rPr>
          <w:rFonts w:ascii="Times New Roman" w:hAnsi="Times New Roman"/>
          <w:color w:val="000000"/>
          <w:sz w:val="28"/>
          <w:szCs w:val="28"/>
          <w:lang w:val="uk-UA"/>
        </w:rPr>
        <w:t xml:space="preserve">авчання </w:t>
      </w:r>
      <w:r w:rsidR="00996771" w:rsidRPr="00855E98">
        <w:rPr>
          <w:rFonts w:ascii="Times New Roman" w:hAnsi="Times New Roman"/>
          <w:color w:val="000000"/>
          <w:sz w:val="28"/>
          <w:szCs w:val="28"/>
          <w:lang w:val="uk-UA"/>
        </w:rPr>
        <w:t>посадових осіб виконкому міської ради</w:t>
      </w:r>
      <w:r w:rsidR="00F93ADB" w:rsidRPr="00855E98">
        <w:rPr>
          <w:rFonts w:ascii="Times New Roman" w:hAnsi="Times New Roman"/>
          <w:color w:val="000000"/>
          <w:sz w:val="28"/>
          <w:szCs w:val="28"/>
          <w:lang w:val="uk-UA"/>
        </w:rPr>
        <w:t>;</w:t>
      </w:r>
    </w:p>
    <w:p w14:paraId="0B9A1491" w14:textId="76D78F8E" w:rsidR="00F93ADB" w:rsidRPr="00855E98" w:rsidRDefault="00202DE8" w:rsidP="005A19BB">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 xml:space="preserve">5.7.5.9 </w:t>
      </w:r>
      <w:r w:rsidR="00996771" w:rsidRPr="00855E98">
        <w:rPr>
          <w:rFonts w:ascii="Times New Roman" w:hAnsi="Times New Roman"/>
          <w:color w:val="000000"/>
          <w:sz w:val="28"/>
          <w:szCs w:val="28"/>
          <w:lang w:val="uk-UA"/>
        </w:rPr>
        <w:t>у</w:t>
      </w:r>
      <w:r w:rsidR="00F93ADB" w:rsidRPr="00855E98">
        <w:rPr>
          <w:rFonts w:ascii="Times New Roman" w:hAnsi="Times New Roman"/>
          <w:color w:val="000000"/>
          <w:sz w:val="28"/>
          <w:szCs w:val="28"/>
          <w:lang w:val="uk-UA"/>
        </w:rPr>
        <w:t>правління ідентичністю та доступом (для керування користувачами, паролями та рівнями доступу).</w:t>
      </w:r>
    </w:p>
    <w:p w14:paraId="3113B407" w14:textId="66CADDCB" w:rsidR="00F93ADB" w:rsidRPr="00855E98" w:rsidRDefault="00202DE8" w:rsidP="005A19BB">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 xml:space="preserve">5.7.6 </w:t>
      </w:r>
      <w:r w:rsidR="00F93ADB" w:rsidRPr="00855E98">
        <w:rPr>
          <w:rFonts w:ascii="Times New Roman" w:hAnsi="Times New Roman"/>
          <w:color w:val="000000"/>
          <w:sz w:val="28"/>
          <w:szCs w:val="28"/>
          <w:lang w:val="uk-UA"/>
        </w:rPr>
        <w:t xml:space="preserve">включення слідкування за місцем розташування пристрою; </w:t>
      </w:r>
    </w:p>
    <w:p w14:paraId="5BEE309B" w14:textId="7D7C1B63" w:rsidR="00F93ADB" w:rsidRPr="00855E98" w:rsidRDefault="00202DE8" w:rsidP="005A19BB">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 xml:space="preserve">5.7.7 </w:t>
      </w:r>
      <w:r w:rsidR="00960B1B" w:rsidRPr="00855E98">
        <w:rPr>
          <w:rFonts w:ascii="Times New Roman" w:hAnsi="Times New Roman"/>
          <w:color w:val="000000"/>
          <w:sz w:val="28"/>
          <w:szCs w:val="28"/>
          <w:lang w:val="uk-UA"/>
        </w:rPr>
        <w:t>у</w:t>
      </w:r>
      <w:r w:rsidR="00F93ADB" w:rsidRPr="00855E98">
        <w:rPr>
          <w:rFonts w:ascii="Times New Roman" w:hAnsi="Times New Roman"/>
          <w:color w:val="000000"/>
          <w:sz w:val="28"/>
          <w:szCs w:val="28"/>
          <w:lang w:val="uk-UA"/>
        </w:rPr>
        <w:t>становлення можливостей віддаленого видалення даних;</w:t>
      </w:r>
    </w:p>
    <w:p w14:paraId="5BCB8FC3" w14:textId="20663EAE" w:rsidR="00F93ADB" w:rsidRPr="00855E98" w:rsidRDefault="00202DE8" w:rsidP="005A19BB">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 xml:space="preserve">5.7.8 </w:t>
      </w:r>
      <w:r w:rsidR="00F93ADB" w:rsidRPr="00855E98">
        <w:rPr>
          <w:rFonts w:ascii="Times New Roman" w:hAnsi="Times New Roman"/>
          <w:color w:val="000000"/>
          <w:sz w:val="28"/>
          <w:szCs w:val="28"/>
          <w:lang w:val="uk-UA"/>
        </w:rPr>
        <w:t>фізична безпека;</w:t>
      </w:r>
    </w:p>
    <w:p w14:paraId="2B57036F" w14:textId="743B1657" w:rsidR="00F93ADB" w:rsidRPr="00855E98" w:rsidRDefault="00202DE8" w:rsidP="005A19BB">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lastRenderedPageBreak/>
        <w:t xml:space="preserve">5.7.9 </w:t>
      </w:r>
      <w:r w:rsidR="00F93ADB" w:rsidRPr="00855E98">
        <w:rPr>
          <w:rFonts w:ascii="Times New Roman" w:hAnsi="Times New Roman"/>
          <w:color w:val="000000"/>
          <w:sz w:val="28"/>
          <w:szCs w:val="28"/>
          <w:lang w:val="uk-UA"/>
        </w:rPr>
        <w:t xml:space="preserve">правила </w:t>
      </w:r>
      <w:r w:rsidR="00960B1B" w:rsidRPr="00855E98">
        <w:rPr>
          <w:rFonts w:ascii="Times New Roman" w:hAnsi="Times New Roman"/>
          <w:color w:val="000000"/>
          <w:sz w:val="28"/>
          <w:szCs w:val="28"/>
          <w:lang w:val="uk-UA"/>
        </w:rPr>
        <w:t>й</w:t>
      </w:r>
      <w:r w:rsidR="00F93ADB" w:rsidRPr="00855E98">
        <w:rPr>
          <w:rFonts w:ascii="Times New Roman" w:hAnsi="Times New Roman"/>
          <w:color w:val="000000"/>
          <w:sz w:val="28"/>
          <w:szCs w:val="28"/>
          <w:lang w:val="uk-UA"/>
        </w:rPr>
        <w:t xml:space="preserve"> поради щодо доступу сім'ї </w:t>
      </w:r>
      <w:r w:rsidR="00960B1B" w:rsidRPr="00855E98">
        <w:rPr>
          <w:rFonts w:ascii="Times New Roman" w:hAnsi="Times New Roman"/>
          <w:color w:val="000000"/>
          <w:sz w:val="28"/>
          <w:szCs w:val="28"/>
          <w:lang w:val="uk-UA"/>
        </w:rPr>
        <w:t>і</w:t>
      </w:r>
      <w:r w:rsidR="00F93ADB" w:rsidRPr="00855E98">
        <w:rPr>
          <w:rFonts w:ascii="Times New Roman" w:hAnsi="Times New Roman"/>
          <w:color w:val="000000"/>
          <w:sz w:val="28"/>
          <w:szCs w:val="28"/>
          <w:lang w:val="uk-UA"/>
        </w:rPr>
        <w:t xml:space="preserve"> відвідувачів до обладнання та інформації;</w:t>
      </w:r>
    </w:p>
    <w:p w14:paraId="442B79C3" w14:textId="1BB64C17" w:rsidR="00F93ADB" w:rsidRPr="00855E98" w:rsidRDefault="00202DE8" w:rsidP="005A19BB">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 xml:space="preserve">5.7.10 </w:t>
      </w:r>
      <w:r w:rsidR="00F93ADB" w:rsidRPr="00855E98">
        <w:rPr>
          <w:rFonts w:ascii="Times New Roman" w:hAnsi="Times New Roman"/>
          <w:color w:val="000000"/>
          <w:sz w:val="28"/>
          <w:szCs w:val="28"/>
          <w:lang w:val="uk-UA"/>
        </w:rPr>
        <w:t xml:space="preserve">надання підтримки </w:t>
      </w:r>
      <w:r w:rsidR="00960B1B" w:rsidRPr="00855E98">
        <w:rPr>
          <w:rFonts w:ascii="Times New Roman" w:hAnsi="Times New Roman"/>
          <w:color w:val="000000"/>
          <w:sz w:val="28"/>
          <w:szCs w:val="28"/>
          <w:lang w:val="uk-UA"/>
        </w:rPr>
        <w:t>й</w:t>
      </w:r>
      <w:r w:rsidR="00F93ADB" w:rsidRPr="00855E98">
        <w:rPr>
          <w:rFonts w:ascii="Times New Roman" w:hAnsi="Times New Roman"/>
          <w:color w:val="000000"/>
          <w:sz w:val="28"/>
          <w:szCs w:val="28"/>
          <w:lang w:val="uk-UA"/>
        </w:rPr>
        <w:t xml:space="preserve"> обслуговування обладнання та програмного забезпечення;</w:t>
      </w:r>
    </w:p>
    <w:p w14:paraId="52EB0FC5" w14:textId="286F2794" w:rsidR="00F93ADB" w:rsidRPr="00855E98" w:rsidRDefault="00202DE8" w:rsidP="005A19BB">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 xml:space="preserve">5.7.11 </w:t>
      </w:r>
      <w:r w:rsidR="00F93ADB" w:rsidRPr="00855E98">
        <w:rPr>
          <w:rFonts w:ascii="Times New Roman" w:hAnsi="Times New Roman"/>
          <w:color w:val="000000"/>
          <w:sz w:val="28"/>
          <w:szCs w:val="28"/>
          <w:lang w:val="uk-UA"/>
        </w:rPr>
        <w:t>надання страхування;</w:t>
      </w:r>
    </w:p>
    <w:p w14:paraId="1EC8E1EB" w14:textId="0922B1F5" w:rsidR="00F93ADB" w:rsidRPr="00855E98" w:rsidRDefault="00202DE8" w:rsidP="005A19BB">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 xml:space="preserve">5.7.12 </w:t>
      </w:r>
      <w:r w:rsidR="00F93ADB" w:rsidRPr="00855E98">
        <w:rPr>
          <w:rFonts w:ascii="Times New Roman" w:hAnsi="Times New Roman"/>
          <w:color w:val="000000"/>
          <w:sz w:val="28"/>
          <w:szCs w:val="28"/>
          <w:lang w:val="uk-UA"/>
        </w:rPr>
        <w:t>процедури резервного копіювання та продовження інформаційної діяльності;</w:t>
      </w:r>
    </w:p>
    <w:p w14:paraId="1B8FB6AF" w14:textId="5BF0710D" w:rsidR="00F93ADB" w:rsidRPr="00855E98" w:rsidRDefault="00202DE8" w:rsidP="005A19BB">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 xml:space="preserve">5.7.13 </w:t>
      </w:r>
      <w:r w:rsidR="00F93ADB" w:rsidRPr="00855E98">
        <w:rPr>
          <w:rFonts w:ascii="Times New Roman" w:hAnsi="Times New Roman"/>
          <w:color w:val="000000"/>
          <w:sz w:val="28"/>
          <w:szCs w:val="28"/>
          <w:lang w:val="uk-UA"/>
        </w:rPr>
        <w:t>аудит та моніторинг безпеки;</w:t>
      </w:r>
    </w:p>
    <w:p w14:paraId="26E81C94" w14:textId="64805A9F" w:rsidR="00F93ADB" w:rsidRPr="00855E98" w:rsidRDefault="00202DE8" w:rsidP="005A19BB">
      <w:pPr>
        <w:pStyle w:val="a6"/>
        <w:tabs>
          <w:tab w:val="left" w:pos="993"/>
          <w:tab w:val="left" w:pos="1134"/>
        </w:tabs>
        <w:spacing w:after="0"/>
        <w:ind w:left="0" w:firstLine="567"/>
        <w:jc w:val="both"/>
        <w:rPr>
          <w:rFonts w:ascii="Times New Roman" w:hAnsi="Times New Roman"/>
          <w:color w:val="000000"/>
          <w:sz w:val="28"/>
          <w:szCs w:val="28"/>
          <w:lang w:val="uk-UA"/>
        </w:rPr>
      </w:pPr>
      <w:r w:rsidRPr="00855E98">
        <w:rPr>
          <w:rFonts w:ascii="Times New Roman" w:hAnsi="Times New Roman"/>
          <w:color w:val="000000"/>
          <w:sz w:val="28"/>
          <w:szCs w:val="28"/>
          <w:lang w:val="uk-UA"/>
        </w:rPr>
        <w:t xml:space="preserve">5.7.14 </w:t>
      </w:r>
      <w:r w:rsidR="00F93ADB" w:rsidRPr="00855E98">
        <w:rPr>
          <w:rFonts w:ascii="Times New Roman" w:hAnsi="Times New Roman"/>
          <w:color w:val="000000"/>
          <w:sz w:val="28"/>
          <w:szCs w:val="28"/>
          <w:lang w:val="uk-UA"/>
        </w:rPr>
        <w:t xml:space="preserve">скасування повноважень </w:t>
      </w:r>
      <w:r w:rsidR="00960B1B" w:rsidRPr="00855E98">
        <w:rPr>
          <w:rFonts w:ascii="Times New Roman" w:hAnsi="Times New Roman"/>
          <w:color w:val="000000"/>
          <w:sz w:val="28"/>
          <w:szCs w:val="28"/>
          <w:lang w:val="uk-UA"/>
        </w:rPr>
        <w:t>і</w:t>
      </w:r>
      <w:r w:rsidR="00F93ADB" w:rsidRPr="00855E98">
        <w:rPr>
          <w:rFonts w:ascii="Times New Roman" w:hAnsi="Times New Roman"/>
          <w:color w:val="000000"/>
          <w:sz w:val="28"/>
          <w:szCs w:val="28"/>
          <w:lang w:val="uk-UA"/>
        </w:rPr>
        <w:t xml:space="preserve"> прав доступу та повернення обладнання при припиненні віддалених робочих дій.</w:t>
      </w:r>
    </w:p>
    <w:p w14:paraId="4B6A7EA1" w14:textId="38649CC5" w:rsidR="006C154D" w:rsidRPr="00855E98" w:rsidRDefault="006C154D" w:rsidP="006C154D">
      <w:pPr>
        <w:pStyle w:val="a6"/>
        <w:tabs>
          <w:tab w:val="left" w:pos="993"/>
          <w:tab w:val="left" w:pos="1134"/>
        </w:tabs>
        <w:spacing w:after="0"/>
        <w:ind w:left="0" w:firstLine="567"/>
        <w:jc w:val="both"/>
        <w:rPr>
          <w:rFonts w:ascii="Times New Roman" w:hAnsi="Times New Roman"/>
          <w:i/>
          <w:color w:val="000000"/>
          <w:sz w:val="28"/>
          <w:szCs w:val="28"/>
          <w:lang w:val="uk-UA"/>
        </w:rPr>
      </w:pPr>
      <w:r w:rsidRPr="00855E98">
        <w:rPr>
          <w:rFonts w:ascii="Times New Roman" w:hAnsi="Times New Roman"/>
          <w:color w:val="000000"/>
          <w:sz w:val="28"/>
          <w:szCs w:val="28"/>
          <w:lang w:val="uk-UA"/>
        </w:rPr>
        <w:t>*</w:t>
      </w:r>
      <w:r w:rsidRPr="00855E98">
        <w:rPr>
          <w:rFonts w:ascii="Times New Roman" w:hAnsi="Times New Roman"/>
          <w:i/>
          <w:color w:val="000000"/>
          <w:sz w:val="28"/>
          <w:szCs w:val="28"/>
          <w:lang w:val="uk-UA"/>
        </w:rPr>
        <w:t>Термін «Власник» ідентифікує посадових осіб, відділи, управління, інші виконавчі органи міської ради, для яких установлено відповідальність щодо здійснення контролю за створенням, розвитком, підтримкою, використанням безпеки активів та ресурсів СУІБ. Термін «Власник» не означає, що особа дійсно має право власності на активи/ресурс/ризик СУІБ.</w:t>
      </w:r>
    </w:p>
    <w:p w14:paraId="5124DA3B" w14:textId="4A056117" w:rsidR="005A19BB" w:rsidRPr="00855E98" w:rsidRDefault="005A19BB" w:rsidP="005A19BB">
      <w:pPr>
        <w:pStyle w:val="a6"/>
        <w:tabs>
          <w:tab w:val="left" w:pos="993"/>
          <w:tab w:val="left" w:pos="1134"/>
        </w:tabs>
        <w:spacing w:after="0"/>
        <w:ind w:left="0" w:firstLine="567"/>
        <w:jc w:val="both"/>
        <w:rPr>
          <w:rFonts w:ascii="Times New Roman" w:hAnsi="Times New Roman"/>
          <w:color w:val="000000"/>
          <w:sz w:val="28"/>
          <w:szCs w:val="28"/>
          <w:lang w:val="uk-UA"/>
        </w:rPr>
      </w:pPr>
    </w:p>
    <w:p w14:paraId="39879877" w14:textId="21F0F05D" w:rsidR="005A19BB" w:rsidRPr="00855E98" w:rsidRDefault="005A19BB" w:rsidP="005A19BB">
      <w:pPr>
        <w:pStyle w:val="a6"/>
        <w:tabs>
          <w:tab w:val="left" w:pos="993"/>
          <w:tab w:val="left" w:pos="1134"/>
        </w:tabs>
        <w:spacing w:after="0"/>
        <w:ind w:left="0" w:firstLine="567"/>
        <w:jc w:val="both"/>
        <w:rPr>
          <w:rFonts w:ascii="Times New Roman" w:hAnsi="Times New Roman"/>
          <w:color w:val="000000"/>
          <w:sz w:val="28"/>
          <w:szCs w:val="28"/>
          <w:lang w:val="uk-UA"/>
        </w:rPr>
      </w:pPr>
    </w:p>
    <w:p w14:paraId="3341DF2D" w14:textId="011B8E74" w:rsidR="005A19BB" w:rsidRPr="00855E98" w:rsidRDefault="005A19BB" w:rsidP="005A19BB">
      <w:pPr>
        <w:pStyle w:val="a6"/>
        <w:tabs>
          <w:tab w:val="left" w:pos="993"/>
          <w:tab w:val="left" w:pos="1134"/>
        </w:tabs>
        <w:spacing w:after="0"/>
        <w:ind w:left="0" w:firstLine="567"/>
        <w:jc w:val="both"/>
        <w:rPr>
          <w:rFonts w:ascii="Times New Roman" w:hAnsi="Times New Roman"/>
          <w:color w:val="000000"/>
          <w:sz w:val="28"/>
          <w:szCs w:val="28"/>
          <w:lang w:val="uk-UA"/>
        </w:rPr>
      </w:pPr>
    </w:p>
    <w:p w14:paraId="1934A819" w14:textId="14218427" w:rsidR="005A19BB" w:rsidRPr="00855E98" w:rsidRDefault="005A19BB" w:rsidP="005A19BB">
      <w:pPr>
        <w:pStyle w:val="a6"/>
        <w:tabs>
          <w:tab w:val="left" w:pos="993"/>
          <w:tab w:val="left" w:pos="1134"/>
        </w:tabs>
        <w:spacing w:after="0"/>
        <w:ind w:left="0" w:firstLine="567"/>
        <w:jc w:val="both"/>
        <w:rPr>
          <w:rFonts w:ascii="Times New Roman" w:hAnsi="Times New Roman"/>
          <w:color w:val="000000"/>
          <w:sz w:val="28"/>
          <w:szCs w:val="28"/>
          <w:lang w:val="uk-UA"/>
        </w:rPr>
      </w:pPr>
    </w:p>
    <w:p w14:paraId="3C38884E" w14:textId="77777777" w:rsidR="005A19BB" w:rsidRPr="00855E98" w:rsidRDefault="005A19BB" w:rsidP="005A19BB">
      <w:pPr>
        <w:rPr>
          <w:lang w:val="uk-UA"/>
        </w:rPr>
      </w:pPr>
      <w:r w:rsidRPr="00855E98">
        <w:rPr>
          <w:rFonts w:ascii="Times New Roman" w:hAnsi="Times New Roman"/>
          <w:b/>
          <w:i/>
          <w:sz w:val="28"/>
          <w:szCs w:val="28"/>
          <w:lang w:val="uk-UA"/>
        </w:rPr>
        <w:t>Керуюча справами виконкому</w:t>
      </w:r>
      <w:r w:rsidRPr="00855E98">
        <w:rPr>
          <w:rFonts w:ascii="Times New Roman" w:hAnsi="Times New Roman"/>
          <w:b/>
          <w:i/>
          <w:sz w:val="28"/>
          <w:szCs w:val="28"/>
          <w:lang w:val="uk-UA"/>
        </w:rPr>
        <w:tab/>
      </w:r>
      <w:r w:rsidRPr="00855E98">
        <w:rPr>
          <w:rFonts w:ascii="Times New Roman" w:hAnsi="Times New Roman"/>
          <w:b/>
          <w:i/>
          <w:sz w:val="28"/>
          <w:szCs w:val="28"/>
          <w:lang w:val="uk-UA"/>
        </w:rPr>
        <w:tab/>
      </w:r>
      <w:r w:rsidRPr="00855E98">
        <w:rPr>
          <w:rFonts w:ascii="Times New Roman" w:hAnsi="Times New Roman"/>
          <w:b/>
          <w:i/>
          <w:sz w:val="28"/>
          <w:szCs w:val="28"/>
          <w:lang w:val="uk-UA"/>
        </w:rPr>
        <w:tab/>
      </w:r>
      <w:r w:rsidRPr="00855E98">
        <w:rPr>
          <w:rFonts w:ascii="Times New Roman" w:hAnsi="Times New Roman"/>
          <w:b/>
          <w:i/>
          <w:sz w:val="28"/>
          <w:szCs w:val="28"/>
          <w:lang w:val="uk-UA"/>
        </w:rPr>
        <w:tab/>
      </w:r>
      <w:r w:rsidRPr="00855E98">
        <w:rPr>
          <w:rFonts w:ascii="Times New Roman" w:hAnsi="Times New Roman"/>
          <w:b/>
          <w:i/>
          <w:sz w:val="28"/>
          <w:szCs w:val="28"/>
          <w:lang w:val="uk-UA"/>
        </w:rPr>
        <w:tab/>
        <w:t>Олена ШОВГЕЛЯ</w:t>
      </w:r>
    </w:p>
    <w:bookmarkEnd w:id="0"/>
    <w:p w14:paraId="64D78C91" w14:textId="77777777" w:rsidR="005A19BB" w:rsidRPr="00855E98" w:rsidRDefault="005A19BB" w:rsidP="005A19BB">
      <w:pPr>
        <w:pStyle w:val="a6"/>
        <w:tabs>
          <w:tab w:val="left" w:pos="993"/>
          <w:tab w:val="left" w:pos="1134"/>
        </w:tabs>
        <w:spacing w:after="0"/>
        <w:ind w:left="0" w:firstLine="567"/>
        <w:jc w:val="both"/>
        <w:rPr>
          <w:rFonts w:ascii="Times New Roman" w:hAnsi="Times New Roman"/>
          <w:color w:val="000000"/>
          <w:sz w:val="28"/>
          <w:szCs w:val="28"/>
          <w:lang w:val="uk-UA"/>
        </w:rPr>
      </w:pPr>
    </w:p>
    <w:sectPr w:rsidR="005A19BB" w:rsidRPr="00855E98" w:rsidSect="00855E98">
      <w:headerReference w:type="default" r:id="rId8"/>
      <w:pgSz w:w="11906" w:h="16838"/>
      <w:pgMar w:top="1134" w:right="567"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16C92" w14:textId="77777777" w:rsidR="00983F96" w:rsidRDefault="00983F96" w:rsidP="005A19BB">
      <w:pPr>
        <w:spacing w:after="0" w:line="240" w:lineRule="auto"/>
      </w:pPr>
      <w:r>
        <w:separator/>
      </w:r>
    </w:p>
  </w:endnote>
  <w:endnote w:type="continuationSeparator" w:id="0">
    <w:p w14:paraId="4B5A67D0" w14:textId="77777777" w:rsidR="00983F96" w:rsidRDefault="00983F96" w:rsidP="005A1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4BF8D" w14:textId="77777777" w:rsidR="00983F96" w:rsidRDefault="00983F96" w:rsidP="005A19BB">
      <w:pPr>
        <w:spacing w:after="0" w:line="240" w:lineRule="auto"/>
      </w:pPr>
      <w:r>
        <w:separator/>
      </w:r>
    </w:p>
  </w:footnote>
  <w:footnote w:type="continuationSeparator" w:id="0">
    <w:p w14:paraId="17CF49B7" w14:textId="77777777" w:rsidR="00983F96" w:rsidRDefault="00983F96" w:rsidP="005A19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4947829"/>
      <w:docPartObj>
        <w:docPartGallery w:val="Page Numbers (Top of Page)"/>
        <w:docPartUnique/>
      </w:docPartObj>
    </w:sdtPr>
    <w:sdtEndPr/>
    <w:sdtContent>
      <w:p w14:paraId="0E5CB0C7" w14:textId="234C34FB" w:rsidR="005A19BB" w:rsidRDefault="005A19BB">
        <w:pPr>
          <w:pStyle w:val="a3"/>
          <w:jc w:val="center"/>
        </w:pPr>
        <w:r>
          <w:fldChar w:fldCharType="begin"/>
        </w:r>
        <w:r>
          <w:instrText>PAGE   \* MERGEFORMAT</w:instrText>
        </w:r>
        <w:r>
          <w:fldChar w:fldCharType="separate"/>
        </w:r>
        <w:r w:rsidR="00855E98">
          <w:rPr>
            <w:noProof/>
          </w:rPr>
          <w:t>8</w:t>
        </w:r>
        <w:r>
          <w:fldChar w:fldCharType="end"/>
        </w:r>
      </w:p>
    </w:sdtContent>
  </w:sdt>
  <w:p w14:paraId="73B49ECC" w14:textId="77777777" w:rsidR="005A19BB" w:rsidRDefault="005A19BB">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0ADF"/>
    <w:multiLevelType w:val="hybridMultilevel"/>
    <w:tmpl w:val="61E03572"/>
    <w:lvl w:ilvl="0" w:tplc="0419000D">
      <w:start w:val="1"/>
      <w:numFmt w:val="bullet"/>
      <w:lvlText w:val=""/>
      <w:lvlJc w:val="left"/>
      <w:pPr>
        <w:ind w:left="720" w:hanging="360"/>
      </w:pPr>
      <w:rPr>
        <w:rFonts w:ascii="Wingdings" w:hAnsi="Wingdings" w:hint="default"/>
        <w:color w:val="000000" w:themeColor="text1"/>
      </w:rPr>
    </w:lvl>
    <w:lvl w:ilvl="1" w:tplc="A04AE484">
      <w:start w:val="1"/>
      <w:numFmt w:val="bullet"/>
      <w:lvlText w:val="o"/>
      <w:lvlJc w:val="left"/>
      <w:pPr>
        <w:ind w:left="1440" w:hanging="360"/>
      </w:pPr>
      <w:rPr>
        <w:rFonts w:ascii="Courier New" w:hAnsi="Courier New" w:cs="Courier New" w:hint="default"/>
      </w:rPr>
    </w:lvl>
    <w:lvl w:ilvl="2" w:tplc="2902B8A2" w:tentative="1">
      <w:start w:val="1"/>
      <w:numFmt w:val="bullet"/>
      <w:lvlText w:val=""/>
      <w:lvlJc w:val="left"/>
      <w:pPr>
        <w:ind w:left="2160" w:hanging="360"/>
      </w:pPr>
      <w:rPr>
        <w:rFonts w:ascii="Wingdings" w:hAnsi="Wingdings" w:hint="default"/>
      </w:rPr>
    </w:lvl>
    <w:lvl w:ilvl="3" w:tplc="D8B41528" w:tentative="1">
      <w:start w:val="1"/>
      <w:numFmt w:val="bullet"/>
      <w:lvlText w:val=""/>
      <w:lvlJc w:val="left"/>
      <w:pPr>
        <w:ind w:left="2880" w:hanging="360"/>
      </w:pPr>
      <w:rPr>
        <w:rFonts w:ascii="Symbol" w:hAnsi="Symbol" w:hint="default"/>
      </w:rPr>
    </w:lvl>
    <w:lvl w:ilvl="4" w:tplc="EF648AB6" w:tentative="1">
      <w:start w:val="1"/>
      <w:numFmt w:val="bullet"/>
      <w:lvlText w:val="o"/>
      <w:lvlJc w:val="left"/>
      <w:pPr>
        <w:ind w:left="3600" w:hanging="360"/>
      </w:pPr>
      <w:rPr>
        <w:rFonts w:ascii="Courier New" w:hAnsi="Courier New" w:cs="Courier New" w:hint="default"/>
      </w:rPr>
    </w:lvl>
    <w:lvl w:ilvl="5" w:tplc="EB8CDE1C" w:tentative="1">
      <w:start w:val="1"/>
      <w:numFmt w:val="bullet"/>
      <w:lvlText w:val=""/>
      <w:lvlJc w:val="left"/>
      <w:pPr>
        <w:ind w:left="4320" w:hanging="360"/>
      </w:pPr>
      <w:rPr>
        <w:rFonts w:ascii="Wingdings" w:hAnsi="Wingdings" w:hint="default"/>
      </w:rPr>
    </w:lvl>
    <w:lvl w:ilvl="6" w:tplc="7DC0B932" w:tentative="1">
      <w:start w:val="1"/>
      <w:numFmt w:val="bullet"/>
      <w:lvlText w:val=""/>
      <w:lvlJc w:val="left"/>
      <w:pPr>
        <w:ind w:left="5040" w:hanging="360"/>
      </w:pPr>
      <w:rPr>
        <w:rFonts w:ascii="Symbol" w:hAnsi="Symbol" w:hint="default"/>
      </w:rPr>
    </w:lvl>
    <w:lvl w:ilvl="7" w:tplc="5B76298E" w:tentative="1">
      <w:start w:val="1"/>
      <w:numFmt w:val="bullet"/>
      <w:lvlText w:val="o"/>
      <w:lvlJc w:val="left"/>
      <w:pPr>
        <w:ind w:left="5760" w:hanging="360"/>
      </w:pPr>
      <w:rPr>
        <w:rFonts w:ascii="Courier New" w:hAnsi="Courier New" w:cs="Courier New" w:hint="default"/>
      </w:rPr>
    </w:lvl>
    <w:lvl w:ilvl="8" w:tplc="953A5E66" w:tentative="1">
      <w:start w:val="1"/>
      <w:numFmt w:val="bullet"/>
      <w:lvlText w:val=""/>
      <w:lvlJc w:val="left"/>
      <w:pPr>
        <w:ind w:left="6480" w:hanging="360"/>
      </w:pPr>
      <w:rPr>
        <w:rFonts w:ascii="Wingdings" w:hAnsi="Wingdings" w:hint="default"/>
      </w:rPr>
    </w:lvl>
  </w:abstractNum>
  <w:abstractNum w:abstractNumId="1" w15:restartNumberingAfterBreak="0">
    <w:nsid w:val="03E231CD"/>
    <w:multiLevelType w:val="hybridMultilevel"/>
    <w:tmpl w:val="FCBC55D2"/>
    <w:lvl w:ilvl="0" w:tplc="A3EC243E">
      <w:start w:val="3"/>
      <w:numFmt w:val="bullet"/>
      <w:lvlText w:val="–"/>
      <w:lvlJc w:val="left"/>
      <w:pPr>
        <w:ind w:left="720" w:hanging="360"/>
      </w:pPr>
      <w:rPr>
        <w:rFonts w:ascii="Times New Roman" w:eastAsia="Times New Roman" w:hAnsi="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115B5A"/>
    <w:multiLevelType w:val="hybridMultilevel"/>
    <w:tmpl w:val="53008EF4"/>
    <w:lvl w:ilvl="0" w:tplc="A3EC243E">
      <w:start w:val="3"/>
      <w:numFmt w:val="bullet"/>
      <w:lvlText w:val="–"/>
      <w:lvlJc w:val="left"/>
      <w:pPr>
        <w:ind w:left="720" w:hanging="360"/>
      </w:pPr>
      <w:rPr>
        <w:rFonts w:ascii="Times New Roman" w:eastAsia="Times New Roman" w:hAnsi="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7B3FA8"/>
    <w:multiLevelType w:val="hybridMultilevel"/>
    <w:tmpl w:val="4A5E891E"/>
    <w:lvl w:ilvl="0" w:tplc="A3EC243E">
      <w:start w:val="3"/>
      <w:numFmt w:val="bullet"/>
      <w:lvlText w:val="–"/>
      <w:lvlJc w:val="left"/>
      <w:pPr>
        <w:ind w:left="720" w:hanging="360"/>
      </w:pPr>
      <w:rPr>
        <w:rFonts w:ascii="Times New Roman" w:eastAsia="Times New Roman" w:hAnsi="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A7B253A"/>
    <w:multiLevelType w:val="hybridMultilevel"/>
    <w:tmpl w:val="D1A6899A"/>
    <w:lvl w:ilvl="0" w:tplc="0419000D">
      <w:start w:val="1"/>
      <w:numFmt w:val="bullet"/>
      <w:lvlText w:val=""/>
      <w:lvlJc w:val="left"/>
      <w:pPr>
        <w:ind w:left="720" w:hanging="360"/>
      </w:pPr>
      <w:rPr>
        <w:rFonts w:ascii="Wingdings" w:hAnsi="Wingdings" w:hint="default"/>
        <w:i w:val="0"/>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474380E"/>
    <w:multiLevelType w:val="multilevel"/>
    <w:tmpl w:val="2474380E"/>
    <w:lvl w:ilvl="0">
      <w:start w:val="3"/>
      <w:numFmt w:val="bullet"/>
      <w:lvlText w:val="–"/>
      <w:lvlJc w:val="left"/>
      <w:pPr>
        <w:ind w:left="1428" w:hanging="360"/>
      </w:pPr>
      <w:rPr>
        <w:rFonts w:ascii="Times New Roman" w:eastAsia="Times New Roman" w:hAnsi="Times New Roman"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6" w15:restartNumberingAfterBreak="0">
    <w:nsid w:val="24E17243"/>
    <w:multiLevelType w:val="hybridMultilevel"/>
    <w:tmpl w:val="58F882B2"/>
    <w:lvl w:ilvl="0" w:tplc="A3EC243E">
      <w:start w:val="3"/>
      <w:numFmt w:val="bullet"/>
      <w:lvlText w:val="–"/>
      <w:lvlJc w:val="left"/>
      <w:pPr>
        <w:ind w:left="720" w:hanging="360"/>
      </w:pPr>
      <w:rPr>
        <w:rFonts w:ascii="Times New Roman" w:eastAsia="Times New Roman" w:hAnsi="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D26DB0"/>
    <w:multiLevelType w:val="hybridMultilevel"/>
    <w:tmpl w:val="41C8093A"/>
    <w:lvl w:ilvl="0" w:tplc="0419000D">
      <w:start w:val="1"/>
      <w:numFmt w:val="bullet"/>
      <w:lvlText w:val=""/>
      <w:lvlJc w:val="left"/>
      <w:pPr>
        <w:ind w:left="1080" w:hanging="360"/>
      </w:pPr>
      <w:rPr>
        <w:rFonts w:ascii="Wingdings" w:hAnsi="Wingdings" w:hint="default"/>
        <w:color w:val="000000" w:themeColor="text1"/>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2A50735C"/>
    <w:multiLevelType w:val="hybridMultilevel"/>
    <w:tmpl w:val="1466CD7E"/>
    <w:lvl w:ilvl="0" w:tplc="A3EC243E">
      <w:start w:val="3"/>
      <w:numFmt w:val="bullet"/>
      <w:lvlText w:val="–"/>
      <w:lvlJc w:val="left"/>
      <w:pPr>
        <w:ind w:left="720" w:hanging="360"/>
      </w:pPr>
      <w:rPr>
        <w:rFonts w:ascii="Times New Roman" w:eastAsia="Times New Roman" w:hAnsi="Times New Roman" w:hint="default"/>
        <w:color w:val="000000" w:themeColor="text1"/>
      </w:rPr>
    </w:lvl>
    <w:lvl w:ilvl="1" w:tplc="A04AE484">
      <w:start w:val="1"/>
      <w:numFmt w:val="bullet"/>
      <w:lvlText w:val="o"/>
      <w:lvlJc w:val="left"/>
      <w:pPr>
        <w:ind w:left="1440" w:hanging="360"/>
      </w:pPr>
      <w:rPr>
        <w:rFonts w:ascii="Courier New" w:hAnsi="Courier New" w:cs="Courier New" w:hint="default"/>
      </w:rPr>
    </w:lvl>
    <w:lvl w:ilvl="2" w:tplc="2902B8A2" w:tentative="1">
      <w:start w:val="1"/>
      <w:numFmt w:val="bullet"/>
      <w:lvlText w:val=""/>
      <w:lvlJc w:val="left"/>
      <w:pPr>
        <w:ind w:left="2160" w:hanging="360"/>
      </w:pPr>
      <w:rPr>
        <w:rFonts w:ascii="Wingdings" w:hAnsi="Wingdings" w:hint="default"/>
      </w:rPr>
    </w:lvl>
    <w:lvl w:ilvl="3" w:tplc="D8B41528" w:tentative="1">
      <w:start w:val="1"/>
      <w:numFmt w:val="bullet"/>
      <w:lvlText w:val=""/>
      <w:lvlJc w:val="left"/>
      <w:pPr>
        <w:ind w:left="2880" w:hanging="360"/>
      </w:pPr>
      <w:rPr>
        <w:rFonts w:ascii="Symbol" w:hAnsi="Symbol" w:hint="default"/>
      </w:rPr>
    </w:lvl>
    <w:lvl w:ilvl="4" w:tplc="EF648AB6" w:tentative="1">
      <w:start w:val="1"/>
      <w:numFmt w:val="bullet"/>
      <w:lvlText w:val="o"/>
      <w:lvlJc w:val="left"/>
      <w:pPr>
        <w:ind w:left="3600" w:hanging="360"/>
      </w:pPr>
      <w:rPr>
        <w:rFonts w:ascii="Courier New" w:hAnsi="Courier New" w:cs="Courier New" w:hint="default"/>
      </w:rPr>
    </w:lvl>
    <w:lvl w:ilvl="5" w:tplc="EB8CDE1C" w:tentative="1">
      <w:start w:val="1"/>
      <w:numFmt w:val="bullet"/>
      <w:lvlText w:val=""/>
      <w:lvlJc w:val="left"/>
      <w:pPr>
        <w:ind w:left="4320" w:hanging="360"/>
      </w:pPr>
      <w:rPr>
        <w:rFonts w:ascii="Wingdings" w:hAnsi="Wingdings" w:hint="default"/>
      </w:rPr>
    </w:lvl>
    <w:lvl w:ilvl="6" w:tplc="7DC0B932" w:tentative="1">
      <w:start w:val="1"/>
      <w:numFmt w:val="bullet"/>
      <w:lvlText w:val=""/>
      <w:lvlJc w:val="left"/>
      <w:pPr>
        <w:ind w:left="5040" w:hanging="360"/>
      </w:pPr>
      <w:rPr>
        <w:rFonts w:ascii="Symbol" w:hAnsi="Symbol" w:hint="default"/>
      </w:rPr>
    </w:lvl>
    <w:lvl w:ilvl="7" w:tplc="5B76298E" w:tentative="1">
      <w:start w:val="1"/>
      <w:numFmt w:val="bullet"/>
      <w:lvlText w:val="o"/>
      <w:lvlJc w:val="left"/>
      <w:pPr>
        <w:ind w:left="5760" w:hanging="360"/>
      </w:pPr>
      <w:rPr>
        <w:rFonts w:ascii="Courier New" w:hAnsi="Courier New" w:cs="Courier New" w:hint="default"/>
      </w:rPr>
    </w:lvl>
    <w:lvl w:ilvl="8" w:tplc="953A5E66" w:tentative="1">
      <w:start w:val="1"/>
      <w:numFmt w:val="bullet"/>
      <w:lvlText w:val=""/>
      <w:lvlJc w:val="left"/>
      <w:pPr>
        <w:ind w:left="6480" w:hanging="360"/>
      </w:pPr>
      <w:rPr>
        <w:rFonts w:ascii="Wingdings" w:hAnsi="Wingdings" w:hint="default"/>
      </w:rPr>
    </w:lvl>
  </w:abstractNum>
  <w:abstractNum w:abstractNumId="9" w15:restartNumberingAfterBreak="0">
    <w:nsid w:val="3FAE3487"/>
    <w:multiLevelType w:val="hybridMultilevel"/>
    <w:tmpl w:val="ACD4EE3E"/>
    <w:lvl w:ilvl="0" w:tplc="441C47FA">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2C40D2F"/>
    <w:multiLevelType w:val="hybridMultilevel"/>
    <w:tmpl w:val="B61257BE"/>
    <w:lvl w:ilvl="0" w:tplc="A3EC243E">
      <w:start w:val="3"/>
      <w:numFmt w:val="bullet"/>
      <w:lvlText w:val="–"/>
      <w:lvlJc w:val="left"/>
      <w:pPr>
        <w:ind w:left="720" w:hanging="360"/>
      </w:pPr>
      <w:rPr>
        <w:rFonts w:ascii="Times New Roman" w:eastAsia="Times New Roman" w:hAnsi="Times New Roman" w:hint="default"/>
        <w:color w:val="000000" w:themeColor="text1"/>
      </w:rPr>
    </w:lvl>
    <w:lvl w:ilvl="1" w:tplc="C7B2934A">
      <w:numFmt w:val="bullet"/>
      <w:lvlText w:val="–"/>
      <w:lvlJc w:val="left"/>
      <w:pPr>
        <w:ind w:left="1440" w:hanging="360"/>
      </w:pPr>
      <w:rPr>
        <w:rFonts w:ascii="Times New Roman" w:eastAsia="Times New Roman" w:hAnsi="Times New Roman" w:cs="Times New Roman" w:hint="default"/>
        <w:i w:val="0"/>
      </w:rPr>
    </w:lvl>
    <w:lvl w:ilvl="2" w:tplc="1CFA12AC" w:tentative="1">
      <w:start w:val="1"/>
      <w:numFmt w:val="bullet"/>
      <w:lvlText w:val=""/>
      <w:lvlJc w:val="left"/>
      <w:pPr>
        <w:ind w:left="2160" w:hanging="360"/>
      </w:pPr>
      <w:rPr>
        <w:rFonts w:ascii="Wingdings" w:hAnsi="Wingdings" w:hint="default"/>
      </w:rPr>
    </w:lvl>
    <w:lvl w:ilvl="3" w:tplc="97C256EA" w:tentative="1">
      <w:start w:val="1"/>
      <w:numFmt w:val="bullet"/>
      <w:lvlText w:val=""/>
      <w:lvlJc w:val="left"/>
      <w:pPr>
        <w:ind w:left="2880" w:hanging="360"/>
      </w:pPr>
      <w:rPr>
        <w:rFonts w:ascii="Symbol" w:hAnsi="Symbol" w:hint="default"/>
      </w:rPr>
    </w:lvl>
    <w:lvl w:ilvl="4" w:tplc="9F98205A" w:tentative="1">
      <w:start w:val="1"/>
      <w:numFmt w:val="bullet"/>
      <w:lvlText w:val="o"/>
      <w:lvlJc w:val="left"/>
      <w:pPr>
        <w:ind w:left="3600" w:hanging="360"/>
      </w:pPr>
      <w:rPr>
        <w:rFonts w:ascii="Courier New" w:hAnsi="Courier New" w:cs="Courier New" w:hint="default"/>
      </w:rPr>
    </w:lvl>
    <w:lvl w:ilvl="5" w:tplc="88C2FA90" w:tentative="1">
      <w:start w:val="1"/>
      <w:numFmt w:val="bullet"/>
      <w:lvlText w:val=""/>
      <w:lvlJc w:val="left"/>
      <w:pPr>
        <w:ind w:left="4320" w:hanging="360"/>
      </w:pPr>
      <w:rPr>
        <w:rFonts w:ascii="Wingdings" w:hAnsi="Wingdings" w:hint="default"/>
      </w:rPr>
    </w:lvl>
    <w:lvl w:ilvl="6" w:tplc="18FCF588" w:tentative="1">
      <w:start w:val="1"/>
      <w:numFmt w:val="bullet"/>
      <w:lvlText w:val=""/>
      <w:lvlJc w:val="left"/>
      <w:pPr>
        <w:ind w:left="5040" w:hanging="360"/>
      </w:pPr>
      <w:rPr>
        <w:rFonts w:ascii="Symbol" w:hAnsi="Symbol" w:hint="default"/>
      </w:rPr>
    </w:lvl>
    <w:lvl w:ilvl="7" w:tplc="E2906C7A" w:tentative="1">
      <w:start w:val="1"/>
      <w:numFmt w:val="bullet"/>
      <w:lvlText w:val="o"/>
      <w:lvlJc w:val="left"/>
      <w:pPr>
        <w:ind w:left="5760" w:hanging="360"/>
      </w:pPr>
      <w:rPr>
        <w:rFonts w:ascii="Courier New" w:hAnsi="Courier New" w:cs="Courier New" w:hint="default"/>
      </w:rPr>
    </w:lvl>
    <w:lvl w:ilvl="8" w:tplc="DE528F12" w:tentative="1">
      <w:start w:val="1"/>
      <w:numFmt w:val="bullet"/>
      <w:lvlText w:val=""/>
      <w:lvlJc w:val="left"/>
      <w:pPr>
        <w:ind w:left="6480" w:hanging="360"/>
      </w:pPr>
      <w:rPr>
        <w:rFonts w:ascii="Wingdings" w:hAnsi="Wingdings" w:hint="default"/>
      </w:rPr>
    </w:lvl>
  </w:abstractNum>
  <w:abstractNum w:abstractNumId="11" w15:restartNumberingAfterBreak="0">
    <w:nsid w:val="48A51724"/>
    <w:multiLevelType w:val="hybridMultilevel"/>
    <w:tmpl w:val="CA247824"/>
    <w:lvl w:ilvl="0" w:tplc="0419000D">
      <w:start w:val="1"/>
      <w:numFmt w:val="bullet"/>
      <w:lvlText w:val=""/>
      <w:lvlJc w:val="left"/>
      <w:pPr>
        <w:ind w:left="720" w:hanging="360"/>
      </w:pPr>
      <w:rPr>
        <w:rFonts w:ascii="Wingdings" w:hAnsi="Wingdings" w:hint="default"/>
        <w:i w:val="0"/>
        <w:color w:val="000000" w:themeColor="text1"/>
      </w:rPr>
    </w:lvl>
    <w:lvl w:ilvl="1" w:tplc="A04AE484">
      <w:start w:val="1"/>
      <w:numFmt w:val="bullet"/>
      <w:lvlText w:val="o"/>
      <w:lvlJc w:val="left"/>
      <w:pPr>
        <w:ind w:left="1440" w:hanging="360"/>
      </w:pPr>
      <w:rPr>
        <w:rFonts w:ascii="Courier New" w:hAnsi="Courier New" w:cs="Courier New" w:hint="default"/>
      </w:rPr>
    </w:lvl>
    <w:lvl w:ilvl="2" w:tplc="2902B8A2" w:tentative="1">
      <w:start w:val="1"/>
      <w:numFmt w:val="bullet"/>
      <w:lvlText w:val=""/>
      <w:lvlJc w:val="left"/>
      <w:pPr>
        <w:ind w:left="2160" w:hanging="360"/>
      </w:pPr>
      <w:rPr>
        <w:rFonts w:ascii="Wingdings" w:hAnsi="Wingdings" w:hint="default"/>
      </w:rPr>
    </w:lvl>
    <w:lvl w:ilvl="3" w:tplc="D8B41528" w:tentative="1">
      <w:start w:val="1"/>
      <w:numFmt w:val="bullet"/>
      <w:lvlText w:val=""/>
      <w:lvlJc w:val="left"/>
      <w:pPr>
        <w:ind w:left="2880" w:hanging="360"/>
      </w:pPr>
      <w:rPr>
        <w:rFonts w:ascii="Symbol" w:hAnsi="Symbol" w:hint="default"/>
      </w:rPr>
    </w:lvl>
    <w:lvl w:ilvl="4" w:tplc="EF648AB6" w:tentative="1">
      <w:start w:val="1"/>
      <w:numFmt w:val="bullet"/>
      <w:lvlText w:val="o"/>
      <w:lvlJc w:val="left"/>
      <w:pPr>
        <w:ind w:left="3600" w:hanging="360"/>
      </w:pPr>
      <w:rPr>
        <w:rFonts w:ascii="Courier New" w:hAnsi="Courier New" w:cs="Courier New" w:hint="default"/>
      </w:rPr>
    </w:lvl>
    <w:lvl w:ilvl="5" w:tplc="EB8CDE1C" w:tentative="1">
      <w:start w:val="1"/>
      <w:numFmt w:val="bullet"/>
      <w:lvlText w:val=""/>
      <w:lvlJc w:val="left"/>
      <w:pPr>
        <w:ind w:left="4320" w:hanging="360"/>
      </w:pPr>
      <w:rPr>
        <w:rFonts w:ascii="Wingdings" w:hAnsi="Wingdings" w:hint="default"/>
      </w:rPr>
    </w:lvl>
    <w:lvl w:ilvl="6" w:tplc="7DC0B932" w:tentative="1">
      <w:start w:val="1"/>
      <w:numFmt w:val="bullet"/>
      <w:lvlText w:val=""/>
      <w:lvlJc w:val="left"/>
      <w:pPr>
        <w:ind w:left="5040" w:hanging="360"/>
      </w:pPr>
      <w:rPr>
        <w:rFonts w:ascii="Symbol" w:hAnsi="Symbol" w:hint="default"/>
      </w:rPr>
    </w:lvl>
    <w:lvl w:ilvl="7" w:tplc="5B76298E" w:tentative="1">
      <w:start w:val="1"/>
      <w:numFmt w:val="bullet"/>
      <w:lvlText w:val="o"/>
      <w:lvlJc w:val="left"/>
      <w:pPr>
        <w:ind w:left="5760" w:hanging="360"/>
      </w:pPr>
      <w:rPr>
        <w:rFonts w:ascii="Courier New" w:hAnsi="Courier New" w:cs="Courier New" w:hint="default"/>
      </w:rPr>
    </w:lvl>
    <w:lvl w:ilvl="8" w:tplc="953A5E66" w:tentative="1">
      <w:start w:val="1"/>
      <w:numFmt w:val="bullet"/>
      <w:lvlText w:val=""/>
      <w:lvlJc w:val="left"/>
      <w:pPr>
        <w:ind w:left="6480" w:hanging="360"/>
      </w:pPr>
      <w:rPr>
        <w:rFonts w:ascii="Wingdings" w:hAnsi="Wingdings" w:hint="default"/>
      </w:rPr>
    </w:lvl>
  </w:abstractNum>
  <w:abstractNum w:abstractNumId="12" w15:restartNumberingAfterBreak="0">
    <w:nsid w:val="50FF0350"/>
    <w:multiLevelType w:val="hybridMultilevel"/>
    <w:tmpl w:val="A1A23B74"/>
    <w:lvl w:ilvl="0" w:tplc="441C47FA">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73273CB"/>
    <w:multiLevelType w:val="hybridMultilevel"/>
    <w:tmpl w:val="25AA4D84"/>
    <w:lvl w:ilvl="0" w:tplc="46129BB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17C1F30"/>
    <w:multiLevelType w:val="multilevel"/>
    <w:tmpl w:val="7F685954"/>
    <w:lvl w:ilvl="0">
      <w:start w:val="1"/>
      <w:numFmt w:val="decimal"/>
      <w:pStyle w:val="H1Numbered"/>
      <w:lvlText w:val="%1."/>
      <w:lvlJc w:val="left"/>
      <w:pPr>
        <w:ind w:left="370" w:hanging="360"/>
      </w:pPr>
    </w:lvl>
    <w:lvl w:ilvl="1">
      <w:start w:val="1"/>
      <w:numFmt w:val="decimal"/>
      <w:lvlText w:val="%1.%2."/>
      <w:lvlJc w:val="left"/>
      <w:pPr>
        <w:ind w:left="858" w:hanging="432"/>
      </w:pPr>
    </w:lvl>
    <w:lvl w:ilvl="2">
      <w:start w:val="1"/>
      <w:numFmt w:val="decimal"/>
      <w:lvlText w:val="%1.%2.%3."/>
      <w:lvlJc w:val="left"/>
      <w:pPr>
        <w:ind w:left="1234" w:hanging="504"/>
      </w:pPr>
    </w:lvl>
    <w:lvl w:ilvl="3">
      <w:start w:val="1"/>
      <w:numFmt w:val="decimal"/>
      <w:lvlText w:val="%1.%2.%3.%4."/>
      <w:lvlJc w:val="left"/>
      <w:pPr>
        <w:ind w:left="1738" w:hanging="648"/>
      </w:pPr>
    </w:lvl>
    <w:lvl w:ilvl="4">
      <w:start w:val="1"/>
      <w:numFmt w:val="decimal"/>
      <w:lvlText w:val="%1.%2.%3.%4.%5."/>
      <w:lvlJc w:val="left"/>
      <w:pPr>
        <w:ind w:left="2242" w:hanging="792"/>
      </w:pPr>
    </w:lvl>
    <w:lvl w:ilvl="5">
      <w:start w:val="1"/>
      <w:numFmt w:val="decimal"/>
      <w:lvlText w:val="%1.%2.%3.%4.%5.%6."/>
      <w:lvlJc w:val="left"/>
      <w:pPr>
        <w:ind w:left="2746" w:hanging="936"/>
      </w:pPr>
    </w:lvl>
    <w:lvl w:ilvl="6">
      <w:start w:val="1"/>
      <w:numFmt w:val="decimal"/>
      <w:lvlText w:val="%1.%2.%3.%4.%5.%6.%7."/>
      <w:lvlJc w:val="left"/>
      <w:pPr>
        <w:ind w:left="3250" w:hanging="1080"/>
      </w:pPr>
    </w:lvl>
    <w:lvl w:ilvl="7">
      <w:start w:val="1"/>
      <w:numFmt w:val="decimal"/>
      <w:lvlText w:val="%1.%2.%3.%4.%5.%6.%7.%8."/>
      <w:lvlJc w:val="left"/>
      <w:pPr>
        <w:ind w:left="3754" w:hanging="1224"/>
      </w:pPr>
    </w:lvl>
    <w:lvl w:ilvl="8">
      <w:start w:val="1"/>
      <w:numFmt w:val="decimal"/>
      <w:lvlText w:val="%1.%2.%3.%4.%5.%6.%7.%8.%9."/>
      <w:lvlJc w:val="left"/>
      <w:pPr>
        <w:ind w:left="4330" w:hanging="1440"/>
      </w:pPr>
    </w:lvl>
  </w:abstractNum>
  <w:abstractNum w:abstractNumId="15" w15:restartNumberingAfterBreak="0">
    <w:nsid w:val="624D7D40"/>
    <w:multiLevelType w:val="hybridMultilevel"/>
    <w:tmpl w:val="A2C4D84A"/>
    <w:lvl w:ilvl="0" w:tplc="A3EC243E">
      <w:start w:val="3"/>
      <w:numFmt w:val="bullet"/>
      <w:lvlText w:val="–"/>
      <w:lvlJc w:val="left"/>
      <w:pPr>
        <w:ind w:left="720" w:hanging="360"/>
      </w:pPr>
      <w:rPr>
        <w:rFonts w:ascii="Times New Roman" w:eastAsia="Times New Roman" w:hAnsi="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6A51AAE"/>
    <w:multiLevelType w:val="hybridMultilevel"/>
    <w:tmpl w:val="8576846E"/>
    <w:lvl w:ilvl="0" w:tplc="441C47FA">
      <w:start w:val="3"/>
      <w:numFmt w:val="bullet"/>
      <w:lvlText w:val="–"/>
      <w:lvlJc w:val="left"/>
      <w:pPr>
        <w:ind w:left="720" w:hanging="360"/>
      </w:pPr>
      <w:rPr>
        <w:rFonts w:ascii="Times New Roman" w:eastAsia="Times New Roman" w:hAnsi="Times New Roman" w:hint="default"/>
      </w:rPr>
    </w:lvl>
    <w:lvl w:ilvl="1" w:tplc="B5169A64" w:tentative="1">
      <w:start w:val="1"/>
      <w:numFmt w:val="bullet"/>
      <w:lvlText w:val="o"/>
      <w:lvlJc w:val="left"/>
      <w:pPr>
        <w:ind w:left="1440" w:hanging="360"/>
      </w:pPr>
      <w:rPr>
        <w:rFonts w:ascii="Courier New" w:hAnsi="Courier New" w:cs="Courier New" w:hint="default"/>
      </w:rPr>
    </w:lvl>
    <w:lvl w:ilvl="2" w:tplc="869CAED4" w:tentative="1">
      <w:start w:val="1"/>
      <w:numFmt w:val="bullet"/>
      <w:lvlText w:val=""/>
      <w:lvlJc w:val="left"/>
      <w:pPr>
        <w:ind w:left="2160" w:hanging="360"/>
      </w:pPr>
      <w:rPr>
        <w:rFonts w:ascii="Wingdings" w:hAnsi="Wingdings" w:hint="default"/>
      </w:rPr>
    </w:lvl>
    <w:lvl w:ilvl="3" w:tplc="A5A2E91A" w:tentative="1">
      <w:start w:val="1"/>
      <w:numFmt w:val="bullet"/>
      <w:lvlText w:val=""/>
      <w:lvlJc w:val="left"/>
      <w:pPr>
        <w:ind w:left="2880" w:hanging="360"/>
      </w:pPr>
      <w:rPr>
        <w:rFonts w:ascii="Symbol" w:hAnsi="Symbol" w:hint="default"/>
      </w:rPr>
    </w:lvl>
    <w:lvl w:ilvl="4" w:tplc="0B38D842" w:tentative="1">
      <w:start w:val="1"/>
      <w:numFmt w:val="bullet"/>
      <w:lvlText w:val="o"/>
      <w:lvlJc w:val="left"/>
      <w:pPr>
        <w:ind w:left="3600" w:hanging="360"/>
      </w:pPr>
      <w:rPr>
        <w:rFonts w:ascii="Courier New" w:hAnsi="Courier New" w:cs="Courier New" w:hint="default"/>
      </w:rPr>
    </w:lvl>
    <w:lvl w:ilvl="5" w:tplc="060A0A3C" w:tentative="1">
      <w:start w:val="1"/>
      <w:numFmt w:val="bullet"/>
      <w:lvlText w:val=""/>
      <w:lvlJc w:val="left"/>
      <w:pPr>
        <w:ind w:left="4320" w:hanging="360"/>
      </w:pPr>
      <w:rPr>
        <w:rFonts w:ascii="Wingdings" w:hAnsi="Wingdings" w:hint="default"/>
      </w:rPr>
    </w:lvl>
    <w:lvl w:ilvl="6" w:tplc="1CC62616" w:tentative="1">
      <w:start w:val="1"/>
      <w:numFmt w:val="bullet"/>
      <w:lvlText w:val=""/>
      <w:lvlJc w:val="left"/>
      <w:pPr>
        <w:ind w:left="5040" w:hanging="360"/>
      </w:pPr>
      <w:rPr>
        <w:rFonts w:ascii="Symbol" w:hAnsi="Symbol" w:hint="default"/>
      </w:rPr>
    </w:lvl>
    <w:lvl w:ilvl="7" w:tplc="7AD2663E" w:tentative="1">
      <w:start w:val="1"/>
      <w:numFmt w:val="bullet"/>
      <w:lvlText w:val="o"/>
      <w:lvlJc w:val="left"/>
      <w:pPr>
        <w:ind w:left="5760" w:hanging="360"/>
      </w:pPr>
      <w:rPr>
        <w:rFonts w:ascii="Courier New" w:hAnsi="Courier New" w:cs="Courier New" w:hint="default"/>
      </w:rPr>
    </w:lvl>
    <w:lvl w:ilvl="8" w:tplc="F1A29B80" w:tentative="1">
      <w:start w:val="1"/>
      <w:numFmt w:val="bullet"/>
      <w:lvlText w:val=""/>
      <w:lvlJc w:val="left"/>
      <w:pPr>
        <w:ind w:left="6480" w:hanging="360"/>
      </w:pPr>
      <w:rPr>
        <w:rFonts w:ascii="Wingdings" w:hAnsi="Wingdings" w:hint="default"/>
      </w:rPr>
    </w:lvl>
  </w:abstractNum>
  <w:abstractNum w:abstractNumId="17" w15:restartNumberingAfterBreak="0">
    <w:nsid w:val="77640EDB"/>
    <w:multiLevelType w:val="multilevel"/>
    <w:tmpl w:val="0422001F"/>
    <w:lvl w:ilvl="0">
      <w:start w:val="1"/>
      <w:numFmt w:val="decimal"/>
      <w:lvlText w:val="%1."/>
      <w:lvlJc w:val="left"/>
      <w:pPr>
        <w:ind w:left="8015" w:hanging="360"/>
      </w:pPr>
    </w:lvl>
    <w:lvl w:ilvl="1">
      <w:start w:val="1"/>
      <w:numFmt w:val="decimal"/>
      <w:lvlText w:val="%1.%2."/>
      <w:lvlJc w:val="left"/>
      <w:pPr>
        <w:ind w:left="1566"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16"/>
  </w:num>
  <w:num w:numId="3">
    <w:abstractNumId w:val="5"/>
  </w:num>
  <w:num w:numId="4">
    <w:abstractNumId w:val="13"/>
  </w:num>
  <w:num w:numId="5">
    <w:abstractNumId w:val="12"/>
  </w:num>
  <w:num w:numId="6">
    <w:abstractNumId w:val="10"/>
  </w:num>
  <w:num w:numId="7">
    <w:abstractNumId w:val="8"/>
  </w:num>
  <w:num w:numId="8">
    <w:abstractNumId w:val="3"/>
  </w:num>
  <w:num w:numId="9">
    <w:abstractNumId w:val="6"/>
  </w:num>
  <w:num w:numId="10">
    <w:abstractNumId w:val="7"/>
  </w:num>
  <w:num w:numId="11">
    <w:abstractNumId w:val="2"/>
  </w:num>
  <w:num w:numId="12">
    <w:abstractNumId w:val="1"/>
  </w:num>
  <w:num w:numId="13">
    <w:abstractNumId w:val="15"/>
  </w:num>
  <w:num w:numId="14">
    <w:abstractNumId w:val="0"/>
  </w:num>
  <w:num w:numId="15">
    <w:abstractNumId w:val="11"/>
  </w:num>
  <w:num w:numId="16">
    <w:abstractNumId w:val="4"/>
  </w:num>
  <w:num w:numId="17">
    <w:abstractNumId w:val="9"/>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DC7"/>
    <w:rsid w:val="00012D0A"/>
    <w:rsid w:val="00060CB5"/>
    <w:rsid w:val="00096D7F"/>
    <w:rsid w:val="000E510F"/>
    <w:rsid w:val="000E6C90"/>
    <w:rsid w:val="0011498F"/>
    <w:rsid w:val="00142749"/>
    <w:rsid w:val="00162F95"/>
    <w:rsid w:val="001B51EB"/>
    <w:rsid w:val="001E7C8E"/>
    <w:rsid w:val="00202290"/>
    <w:rsid w:val="00202DE8"/>
    <w:rsid w:val="00215824"/>
    <w:rsid w:val="00230C5A"/>
    <w:rsid w:val="002426A2"/>
    <w:rsid w:val="00270797"/>
    <w:rsid w:val="002B1F71"/>
    <w:rsid w:val="002F4601"/>
    <w:rsid w:val="003344F0"/>
    <w:rsid w:val="00336BAF"/>
    <w:rsid w:val="00383530"/>
    <w:rsid w:val="00384784"/>
    <w:rsid w:val="003860D7"/>
    <w:rsid w:val="00394715"/>
    <w:rsid w:val="003C2212"/>
    <w:rsid w:val="00405842"/>
    <w:rsid w:val="0041271F"/>
    <w:rsid w:val="004161D8"/>
    <w:rsid w:val="00466ABD"/>
    <w:rsid w:val="00473BE0"/>
    <w:rsid w:val="00475BD8"/>
    <w:rsid w:val="00487A73"/>
    <w:rsid w:val="004B4A8A"/>
    <w:rsid w:val="004D3820"/>
    <w:rsid w:val="004D5FE3"/>
    <w:rsid w:val="004F35EE"/>
    <w:rsid w:val="004F5DDA"/>
    <w:rsid w:val="00501A88"/>
    <w:rsid w:val="005116F6"/>
    <w:rsid w:val="0051240C"/>
    <w:rsid w:val="0051336B"/>
    <w:rsid w:val="0051637D"/>
    <w:rsid w:val="0052682C"/>
    <w:rsid w:val="00526F50"/>
    <w:rsid w:val="00532ED5"/>
    <w:rsid w:val="00547F15"/>
    <w:rsid w:val="00554679"/>
    <w:rsid w:val="00556732"/>
    <w:rsid w:val="00567821"/>
    <w:rsid w:val="00587F0B"/>
    <w:rsid w:val="00593981"/>
    <w:rsid w:val="005A19BB"/>
    <w:rsid w:val="005B4F4C"/>
    <w:rsid w:val="005E2763"/>
    <w:rsid w:val="005E54AB"/>
    <w:rsid w:val="00607CCE"/>
    <w:rsid w:val="006302ED"/>
    <w:rsid w:val="00651431"/>
    <w:rsid w:val="00660B94"/>
    <w:rsid w:val="00684019"/>
    <w:rsid w:val="006A79CA"/>
    <w:rsid w:val="006C154D"/>
    <w:rsid w:val="006F7F64"/>
    <w:rsid w:val="007114C7"/>
    <w:rsid w:val="00715FFC"/>
    <w:rsid w:val="00731BAD"/>
    <w:rsid w:val="00736659"/>
    <w:rsid w:val="007550E8"/>
    <w:rsid w:val="00773D18"/>
    <w:rsid w:val="007D2A3A"/>
    <w:rsid w:val="0080182D"/>
    <w:rsid w:val="008208CF"/>
    <w:rsid w:val="00855E98"/>
    <w:rsid w:val="0087708F"/>
    <w:rsid w:val="00885548"/>
    <w:rsid w:val="00895D95"/>
    <w:rsid w:val="008C6402"/>
    <w:rsid w:val="008F7E90"/>
    <w:rsid w:val="00960B1B"/>
    <w:rsid w:val="00961778"/>
    <w:rsid w:val="00983F96"/>
    <w:rsid w:val="009902D1"/>
    <w:rsid w:val="00996771"/>
    <w:rsid w:val="009A12D7"/>
    <w:rsid w:val="009A6E28"/>
    <w:rsid w:val="009C0725"/>
    <w:rsid w:val="009E667D"/>
    <w:rsid w:val="009E7A7E"/>
    <w:rsid w:val="009F497E"/>
    <w:rsid w:val="00A036CF"/>
    <w:rsid w:val="00A2671D"/>
    <w:rsid w:val="00A423F7"/>
    <w:rsid w:val="00A70E54"/>
    <w:rsid w:val="00A91CCC"/>
    <w:rsid w:val="00AA0C6B"/>
    <w:rsid w:val="00AB6A24"/>
    <w:rsid w:val="00AC0E8A"/>
    <w:rsid w:val="00AF795E"/>
    <w:rsid w:val="00B00C52"/>
    <w:rsid w:val="00B00DB1"/>
    <w:rsid w:val="00B4378A"/>
    <w:rsid w:val="00B43966"/>
    <w:rsid w:val="00B65A0E"/>
    <w:rsid w:val="00B941AF"/>
    <w:rsid w:val="00B95595"/>
    <w:rsid w:val="00BA4630"/>
    <w:rsid w:val="00BC4291"/>
    <w:rsid w:val="00BF6157"/>
    <w:rsid w:val="00C02BE0"/>
    <w:rsid w:val="00C22202"/>
    <w:rsid w:val="00C232A6"/>
    <w:rsid w:val="00C2743D"/>
    <w:rsid w:val="00C529D4"/>
    <w:rsid w:val="00C5369D"/>
    <w:rsid w:val="00C73C23"/>
    <w:rsid w:val="00C804B5"/>
    <w:rsid w:val="00C8232A"/>
    <w:rsid w:val="00C85EE4"/>
    <w:rsid w:val="00CA1521"/>
    <w:rsid w:val="00CC27CD"/>
    <w:rsid w:val="00CC6DC7"/>
    <w:rsid w:val="00CE1D05"/>
    <w:rsid w:val="00D4619E"/>
    <w:rsid w:val="00D4650A"/>
    <w:rsid w:val="00D52786"/>
    <w:rsid w:val="00DE4FD0"/>
    <w:rsid w:val="00E23D54"/>
    <w:rsid w:val="00E23DED"/>
    <w:rsid w:val="00E57CCA"/>
    <w:rsid w:val="00E74816"/>
    <w:rsid w:val="00E77F15"/>
    <w:rsid w:val="00E81025"/>
    <w:rsid w:val="00EA6ABA"/>
    <w:rsid w:val="00ED6985"/>
    <w:rsid w:val="00EE2ABC"/>
    <w:rsid w:val="00EE3E17"/>
    <w:rsid w:val="00EF7046"/>
    <w:rsid w:val="00F17769"/>
    <w:rsid w:val="00F32B01"/>
    <w:rsid w:val="00F67071"/>
    <w:rsid w:val="00F86403"/>
    <w:rsid w:val="00F873BF"/>
    <w:rsid w:val="00F9101A"/>
    <w:rsid w:val="00F93ADB"/>
    <w:rsid w:val="00FE1C22"/>
    <w:rsid w:val="00FE2F10"/>
    <w:rsid w:val="00FE3B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B24A9"/>
  <w15:chartTrackingRefBased/>
  <w15:docId w15:val="{C57DDF91-E2AA-4036-87BA-D41736F9F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ADB"/>
    <w:rPr>
      <w:rFonts w:ascii="Calibri" w:eastAsia="Calibri" w:hAnsi="Calibri" w:cs="Times New Roman"/>
      <w:lang w:val="ru-RU"/>
    </w:rPr>
  </w:style>
  <w:style w:type="paragraph" w:styleId="1">
    <w:name w:val="heading 1"/>
    <w:basedOn w:val="a"/>
    <w:next w:val="a"/>
    <w:link w:val="10"/>
    <w:uiPriority w:val="9"/>
    <w:qFormat/>
    <w:rsid w:val="00F93A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F93A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uiPriority w:val="9"/>
    <w:unhideWhenUsed/>
    <w:qFormat/>
    <w:rsid w:val="00F93ADB"/>
    <w:pPr>
      <w:keepNext/>
      <w:spacing w:before="240" w:after="60" w:line="276" w:lineRule="auto"/>
      <w:outlineLvl w:val="3"/>
    </w:pPr>
    <w:rPr>
      <w:rFonts w:eastAsia="Times New Roman"/>
      <w:b/>
      <w:bCs/>
      <w:sz w:val="28"/>
      <w:szCs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F93ADB"/>
    <w:rPr>
      <w:rFonts w:ascii="Calibri" w:eastAsia="Times New Roman" w:hAnsi="Calibri" w:cs="Times New Roman"/>
      <w:b/>
      <w:bCs/>
      <w:sz w:val="28"/>
      <w:szCs w:val="28"/>
      <w:lang w:val="en-GB"/>
    </w:rPr>
  </w:style>
  <w:style w:type="character" w:customStyle="1" w:styleId="10">
    <w:name w:val="Заголовок 1 Знак"/>
    <w:basedOn w:val="a0"/>
    <w:link w:val="1"/>
    <w:uiPriority w:val="9"/>
    <w:rsid w:val="00F93ADB"/>
    <w:rPr>
      <w:rFonts w:asciiTheme="majorHAnsi" w:eastAsiaTheme="majorEastAsia" w:hAnsiTheme="majorHAnsi" w:cstheme="majorBidi"/>
      <w:color w:val="2F5496" w:themeColor="accent1" w:themeShade="BF"/>
      <w:sz w:val="32"/>
      <w:szCs w:val="32"/>
      <w:lang w:val="ru-RU"/>
    </w:rPr>
  </w:style>
  <w:style w:type="character" w:customStyle="1" w:styleId="20">
    <w:name w:val="Заголовок 2 Знак"/>
    <w:basedOn w:val="a0"/>
    <w:link w:val="2"/>
    <w:uiPriority w:val="9"/>
    <w:semiHidden/>
    <w:rsid w:val="00F93ADB"/>
    <w:rPr>
      <w:rFonts w:asciiTheme="majorHAnsi" w:eastAsiaTheme="majorEastAsia" w:hAnsiTheme="majorHAnsi" w:cstheme="majorBidi"/>
      <w:color w:val="2F5496" w:themeColor="accent1" w:themeShade="BF"/>
      <w:sz w:val="26"/>
      <w:szCs w:val="26"/>
      <w:lang w:val="ru-RU"/>
    </w:rPr>
  </w:style>
  <w:style w:type="paragraph" w:styleId="a3">
    <w:name w:val="header"/>
    <w:basedOn w:val="a"/>
    <w:link w:val="a4"/>
    <w:uiPriority w:val="99"/>
    <w:unhideWhenUsed/>
    <w:rsid w:val="00F93ADB"/>
    <w:pPr>
      <w:tabs>
        <w:tab w:val="center" w:pos="4677"/>
        <w:tab w:val="right" w:pos="9355"/>
      </w:tabs>
      <w:spacing w:after="0" w:line="240" w:lineRule="auto"/>
    </w:pPr>
    <w:rPr>
      <w:rFonts w:ascii="Times New Roman" w:eastAsiaTheme="minorHAnsi" w:hAnsi="Times New Roman" w:cstheme="minorBidi"/>
      <w:sz w:val="28"/>
    </w:rPr>
  </w:style>
  <w:style w:type="character" w:customStyle="1" w:styleId="a4">
    <w:name w:val="Верхний колонтитул Знак"/>
    <w:basedOn w:val="a0"/>
    <w:link w:val="a3"/>
    <w:uiPriority w:val="99"/>
    <w:rsid w:val="00F93ADB"/>
    <w:rPr>
      <w:rFonts w:ascii="Times New Roman" w:hAnsi="Times New Roman"/>
      <w:sz w:val="28"/>
      <w:lang w:val="ru-RU"/>
    </w:rPr>
  </w:style>
  <w:style w:type="table" w:styleId="a5">
    <w:name w:val="Table Grid"/>
    <w:basedOn w:val="a1"/>
    <w:uiPriority w:val="39"/>
    <w:qFormat/>
    <w:rsid w:val="00F93ADB"/>
    <w:pPr>
      <w:spacing w:after="0" w:line="240" w:lineRule="auto"/>
    </w:pPr>
    <w:rPr>
      <w:rFonts w:ascii="Times New Roman" w:hAnsi="Times New Roman"/>
      <w:sz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Numbered">
    <w:name w:val="H1 Numbered"/>
    <w:basedOn w:val="1"/>
    <w:qFormat/>
    <w:rsid w:val="00F93ADB"/>
    <w:pPr>
      <w:keepLines w:val="0"/>
      <w:numPr>
        <w:numId w:val="1"/>
      </w:numPr>
      <w:pBdr>
        <w:top w:val="nil"/>
        <w:left w:val="nil"/>
        <w:bottom w:val="nil"/>
        <w:right w:val="nil"/>
        <w:between w:val="nil"/>
      </w:pBdr>
      <w:spacing w:before="320" w:after="160"/>
    </w:pPr>
    <w:rPr>
      <w:rFonts w:ascii="Times New Roman" w:eastAsia="Calibri" w:hAnsi="Times New Roman" w:cstheme="minorBidi"/>
      <w:b/>
      <w:color w:val="000000"/>
      <w:sz w:val="40"/>
      <w:szCs w:val="22"/>
    </w:rPr>
  </w:style>
  <w:style w:type="paragraph" w:styleId="a6">
    <w:name w:val="List Paragraph"/>
    <w:aliases w:val="AC List 01,Bullet List,FooterText,numbered"/>
    <w:basedOn w:val="a"/>
    <w:link w:val="a7"/>
    <w:uiPriority w:val="34"/>
    <w:qFormat/>
    <w:rsid w:val="00F93ADB"/>
    <w:pPr>
      <w:spacing w:after="200" w:line="240" w:lineRule="auto"/>
      <w:ind w:left="720"/>
      <w:contextualSpacing/>
    </w:pPr>
    <w:rPr>
      <w:lang w:val="en-GB"/>
    </w:rPr>
  </w:style>
  <w:style w:type="character" w:customStyle="1" w:styleId="a7">
    <w:name w:val="Абзац списка Знак"/>
    <w:aliases w:val="AC List 01 Знак,Bullet List Знак,FooterText Знак,numbered Знак"/>
    <w:link w:val="a6"/>
    <w:uiPriority w:val="34"/>
    <w:qFormat/>
    <w:locked/>
    <w:rsid w:val="00F93ADB"/>
    <w:rPr>
      <w:rFonts w:ascii="Calibri" w:eastAsia="Calibri" w:hAnsi="Calibri" w:cs="Times New Roman"/>
      <w:lang w:val="en-GB"/>
    </w:rPr>
  </w:style>
  <w:style w:type="character" w:customStyle="1" w:styleId="rvts23">
    <w:name w:val="rvts23"/>
    <w:basedOn w:val="a0"/>
    <w:rsid w:val="00F93ADB"/>
  </w:style>
  <w:style w:type="character" w:customStyle="1" w:styleId="spanrvts0">
    <w:name w:val="span_rvts0"/>
    <w:basedOn w:val="a0"/>
    <w:rsid w:val="00F93ADB"/>
    <w:rPr>
      <w:rFonts w:ascii="Times New Roman" w:eastAsia="Times New Roman" w:hAnsi="Times New Roman" w:cs="Times New Roman"/>
      <w:sz w:val="24"/>
      <w:szCs w:val="24"/>
    </w:rPr>
  </w:style>
  <w:style w:type="paragraph" w:styleId="a8">
    <w:name w:val="footer"/>
    <w:basedOn w:val="a"/>
    <w:link w:val="a9"/>
    <w:uiPriority w:val="99"/>
    <w:unhideWhenUsed/>
    <w:rsid w:val="005A19BB"/>
    <w:pPr>
      <w:tabs>
        <w:tab w:val="center" w:pos="4819"/>
        <w:tab w:val="right" w:pos="9639"/>
      </w:tabs>
      <w:spacing w:after="0" w:line="240" w:lineRule="auto"/>
    </w:pPr>
  </w:style>
  <w:style w:type="character" w:customStyle="1" w:styleId="a9">
    <w:name w:val="Нижний колонтитул Знак"/>
    <w:basedOn w:val="a0"/>
    <w:link w:val="a8"/>
    <w:uiPriority w:val="99"/>
    <w:rsid w:val="005A19BB"/>
    <w:rPr>
      <w:rFonts w:ascii="Calibri" w:eastAsia="Calibri" w:hAnsi="Calibri" w:cs="Times New Roman"/>
      <w:lang w:val="ru-RU"/>
    </w:rPr>
  </w:style>
  <w:style w:type="paragraph" w:styleId="aa">
    <w:name w:val="Balloon Text"/>
    <w:basedOn w:val="a"/>
    <w:link w:val="ab"/>
    <w:uiPriority w:val="99"/>
    <w:semiHidden/>
    <w:unhideWhenUsed/>
    <w:rsid w:val="00336BA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36BAF"/>
    <w:rPr>
      <w:rFonts w:ascii="Segoe UI" w:eastAsia="Calibr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9E5A1-F669-4145-9944-862ED2B95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9</Pages>
  <Words>14232</Words>
  <Characters>8113</Characters>
  <Application>Microsoft Office Word</Application>
  <DocSecurity>0</DocSecurity>
  <Lines>67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Executive Committee of the Kryvyi Rih City Council</Company>
  <LinksUpToDate>false</LinksUpToDate>
  <CharactersWithSpaces>22301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522_3</dc:creator>
  <cp:keywords/>
  <dc:description/>
  <cp:lastModifiedBy>opr7</cp:lastModifiedBy>
  <cp:revision>144</cp:revision>
  <cp:lastPrinted>2025-07-12T05:18:00Z</cp:lastPrinted>
  <dcterms:created xsi:type="dcterms:W3CDTF">2025-06-17T11:10:00Z</dcterms:created>
  <dcterms:modified xsi:type="dcterms:W3CDTF">2025-07-30T13:56:00Z</dcterms:modified>
</cp:coreProperties>
</file>