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87" w:rsidRPr="001772B1" w:rsidRDefault="001067A3" w:rsidP="00D246D9">
      <w:pPr>
        <w:spacing w:after="0" w:line="360" w:lineRule="auto"/>
        <w:ind w:firstLine="142"/>
        <w:rPr>
          <w:rFonts w:ascii="Times New Roman" w:eastAsia="MS Mincho" w:hAnsi="Times New Roman" w:cs="Times New Roman"/>
          <w:i/>
          <w:noProof/>
          <w:color w:val="000000" w:themeColor="text1"/>
          <w:sz w:val="28"/>
          <w:szCs w:val="28"/>
          <w:lang w:val="uk-UA" w:eastAsia="ru-RU"/>
        </w:rPr>
      </w:pPr>
      <w:bookmarkStart w:id="0" w:name="_GoBack"/>
      <w:r w:rsidRPr="001772B1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 xml:space="preserve">                                </w:t>
      </w:r>
      <w:r w:rsidR="00AB0ABC" w:rsidRPr="001772B1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 xml:space="preserve">    </w:t>
      </w:r>
      <w:r w:rsidR="00D43887" w:rsidRPr="001772B1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ab/>
      </w:r>
      <w:r w:rsidR="00D43887" w:rsidRPr="001772B1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ab/>
      </w:r>
      <w:r w:rsidR="00D43887" w:rsidRPr="001772B1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ab/>
      </w:r>
      <w:r w:rsidR="00D43887" w:rsidRPr="001772B1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ab/>
      </w:r>
      <w:r w:rsidR="00D43887" w:rsidRPr="001772B1">
        <w:rPr>
          <w:rFonts w:ascii="Times New Roman" w:eastAsia="MS Mincho" w:hAnsi="Times New Roman" w:cs="Times New Roman"/>
          <w:i/>
          <w:noProof/>
          <w:color w:val="000000" w:themeColor="text1"/>
          <w:sz w:val="28"/>
          <w:szCs w:val="28"/>
          <w:lang w:val="uk-UA" w:eastAsia="ru-RU"/>
        </w:rPr>
        <w:t xml:space="preserve">         ЗАТВЕРДЖЕНО</w:t>
      </w:r>
    </w:p>
    <w:p w:rsidR="007C62A2" w:rsidRPr="001772B1" w:rsidRDefault="00D43887" w:rsidP="009F12CF">
      <w:pPr>
        <w:spacing w:after="0" w:line="360" w:lineRule="auto"/>
        <w:ind w:firstLine="142"/>
        <w:rPr>
          <w:rFonts w:ascii="Times New Roman" w:eastAsia="MS Mincho" w:hAnsi="Times New Roman" w:cs="Times New Roman"/>
          <w:i/>
          <w:noProof/>
          <w:color w:val="000000" w:themeColor="text1"/>
          <w:sz w:val="28"/>
          <w:szCs w:val="28"/>
          <w:lang w:val="uk-UA" w:eastAsia="ru-RU"/>
        </w:rPr>
      </w:pPr>
      <w:r w:rsidRPr="001772B1">
        <w:rPr>
          <w:rFonts w:ascii="Times New Roman" w:eastAsia="MS Mincho" w:hAnsi="Times New Roman" w:cs="Times New Roman"/>
          <w:i/>
          <w:noProof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Рішення виконкому міської ради</w:t>
      </w:r>
    </w:p>
    <w:p w:rsidR="00673302" w:rsidRPr="001772B1" w:rsidRDefault="00673302" w:rsidP="00673302">
      <w:pPr>
        <w:spacing w:after="0" w:line="360" w:lineRule="auto"/>
        <w:ind w:firstLine="5529"/>
        <w:rPr>
          <w:rFonts w:ascii="Times New Roman" w:eastAsia="MS Mincho" w:hAnsi="Times New Roman" w:cs="Times New Roman"/>
          <w:i/>
          <w:noProof/>
          <w:color w:val="000000" w:themeColor="text1"/>
          <w:sz w:val="28"/>
          <w:szCs w:val="28"/>
          <w:lang w:val="uk-UA" w:eastAsia="ru-RU"/>
        </w:rPr>
      </w:pPr>
      <w:r w:rsidRPr="001772B1">
        <w:rPr>
          <w:rFonts w:ascii="Times New Roman" w:eastAsia="MS Mincho" w:hAnsi="Times New Roman" w:cs="Times New Roman"/>
          <w:i/>
          <w:noProof/>
          <w:color w:val="000000" w:themeColor="text1"/>
          <w:sz w:val="28"/>
          <w:szCs w:val="28"/>
          <w:lang w:val="uk-UA" w:eastAsia="ru-RU"/>
        </w:rPr>
        <w:t>23.05.2025 №681</w:t>
      </w:r>
    </w:p>
    <w:p w:rsidR="00926863" w:rsidRPr="001772B1" w:rsidRDefault="00926863" w:rsidP="00673302">
      <w:pPr>
        <w:pStyle w:val="4"/>
        <w:spacing w:before="0"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</w:p>
    <w:p w:rsidR="000D53EE" w:rsidRPr="001772B1" w:rsidRDefault="00926863" w:rsidP="00926863">
      <w:pPr>
        <w:pStyle w:val="4"/>
        <w:spacing w:before="0" w:after="0" w:line="240" w:lineRule="auto"/>
        <w:ind w:left="-567"/>
        <w:jc w:val="center"/>
        <w:rPr>
          <w:rFonts w:ascii="Times New Roman" w:hAnsi="Times New Roman"/>
          <w:i/>
          <w:lang w:val="uk-UA"/>
        </w:rPr>
      </w:pPr>
      <w:r w:rsidRPr="001772B1">
        <w:rPr>
          <w:rFonts w:ascii="Times New Roman" w:hAnsi="Times New Roman"/>
          <w:i/>
          <w:lang w:val="uk-UA"/>
        </w:rPr>
        <w:t xml:space="preserve">ПЛАН РЕАГУВАННЯ НА ІНЦИДЕНТИ КІБЕРБЕЗПЕКИ </w:t>
      </w:r>
    </w:p>
    <w:p w:rsidR="009F12CF" w:rsidRPr="001772B1" w:rsidRDefault="00926863" w:rsidP="00926863">
      <w:pPr>
        <w:pStyle w:val="4"/>
        <w:spacing w:before="0" w:after="0" w:line="240" w:lineRule="auto"/>
        <w:ind w:left="-567"/>
        <w:jc w:val="center"/>
        <w:rPr>
          <w:rFonts w:ascii="Times New Roman" w:hAnsi="Times New Roman"/>
          <w:i/>
          <w:lang w:val="uk-UA"/>
        </w:rPr>
      </w:pPr>
      <w:r w:rsidRPr="001772B1">
        <w:rPr>
          <w:rFonts w:ascii="Times New Roman" w:hAnsi="Times New Roman"/>
          <w:i/>
          <w:lang w:val="uk-UA"/>
        </w:rPr>
        <w:t>ВИКОНАВЧОГО КОМІТЕТУ КРИВОРІЗЬКОЇ МІСЬКОЇ РАДИ</w:t>
      </w:r>
    </w:p>
    <w:p w:rsidR="00926863" w:rsidRPr="001772B1" w:rsidRDefault="00926863" w:rsidP="00926863">
      <w:pPr>
        <w:rPr>
          <w:lang w:val="uk-UA"/>
        </w:rPr>
      </w:pPr>
    </w:p>
    <w:p w:rsidR="00AF25F3" w:rsidRPr="001772B1" w:rsidRDefault="00AF25F3" w:rsidP="00AF25F3">
      <w:pPr>
        <w:pStyle w:val="4"/>
        <w:numPr>
          <w:ilvl w:val="0"/>
          <w:numId w:val="12"/>
        </w:numPr>
        <w:spacing w:before="0" w:after="0" w:line="240" w:lineRule="auto"/>
        <w:jc w:val="center"/>
        <w:rPr>
          <w:rFonts w:ascii="Times New Roman" w:hAnsi="Times New Roman"/>
          <w:i/>
          <w:lang w:val="uk-UA"/>
        </w:rPr>
      </w:pPr>
      <w:r w:rsidRPr="001772B1">
        <w:rPr>
          <w:rFonts w:ascii="Times New Roman" w:hAnsi="Times New Roman"/>
          <w:i/>
          <w:lang w:val="uk-UA"/>
        </w:rPr>
        <w:t>Загальні положення</w:t>
      </w:r>
    </w:p>
    <w:p w:rsidR="00281B93" w:rsidRPr="001772B1" w:rsidRDefault="00281B93" w:rsidP="00F62A92">
      <w:pPr>
        <w:pStyle w:val="a5"/>
        <w:numPr>
          <w:ilvl w:val="1"/>
          <w:numId w:val="12"/>
        </w:numPr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Пла</w:t>
      </w:r>
      <w:r w:rsidR="00FA3BFB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н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реагування на інциденти кібербезпеки виконавчого комітету Криворізької міської ради </w:t>
      </w:r>
      <w:r w:rsidR="00056F54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(на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далі – План реагування) є основою процесу управління інцидентами інформаційної безпеки у виконкомі Криворізької міської ради. </w:t>
      </w:r>
    </w:p>
    <w:p w:rsidR="00281B93" w:rsidRPr="001772B1" w:rsidRDefault="00281B93" w:rsidP="00F62A92">
      <w:pPr>
        <w:pStyle w:val="a5"/>
        <w:numPr>
          <w:ilvl w:val="1"/>
          <w:numId w:val="12"/>
        </w:numPr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План реагування передбачає процес керування інцидентами та подіями інформаційної безпеки </w:t>
      </w:r>
      <w:r w:rsidR="00217FD0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й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встановлює вказівки для посадових осіб </w:t>
      </w:r>
      <w:r w:rsidR="00EE211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структурних підрозділів виконкому міської ради на інциденти, які вважають, що виявили інцидент безпеки або реагують на нього.</w:t>
      </w:r>
    </w:p>
    <w:p w:rsidR="00281B93" w:rsidRPr="001772B1" w:rsidRDefault="00281B93" w:rsidP="00F62A92">
      <w:pPr>
        <w:pStyle w:val="a5"/>
        <w:numPr>
          <w:ilvl w:val="1"/>
          <w:numId w:val="12"/>
        </w:numPr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Основними завданнями </w:t>
      </w:r>
      <w:r w:rsidR="00EE211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лану реагування на інциденти є:</w:t>
      </w:r>
    </w:p>
    <w:p w:rsidR="00281B93" w:rsidRPr="001772B1" w:rsidRDefault="00EE2113" w:rsidP="00F62A92">
      <w:pPr>
        <w:pStyle w:val="a5"/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1.3.1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визначення можливих джерел інцидентів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їх впливу на інформаційні ресурси та системи виконкому Криворізької міської ради;</w:t>
      </w:r>
    </w:p>
    <w:p w:rsidR="00281B93" w:rsidRPr="001772B1" w:rsidRDefault="00E54958" w:rsidP="00F62A92">
      <w:pPr>
        <w:pStyle w:val="a5"/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1.3.2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уточнення розміру можливих втрат </w:t>
      </w:r>
      <w:r w:rsidR="00EE211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збитків;</w:t>
      </w:r>
    </w:p>
    <w:p w:rsidR="00281B93" w:rsidRPr="001772B1" w:rsidRDefault="00EE2113" w:rsidP="00F62A92">
      <w:pPr>
        <w:pStyle w:val="a5"/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1.3.</w:t>
      </w:r>
      <w:r w:rsidR="00E5495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3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визначення характеру та обсягів невідкладних дій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відновлювальних робіт, проведення розрахунків сил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засобів, необхідних для їх виконання; </w:t>
      </w:r>
    </w:p>
    <w:p w:rsidR="00281B93" w:rsidRPr="001772B1" w:rsidRDefault="00EE2113" w:rsidP="00F62A92">
      <w:pPr>
        <w:pStyle w:val="a5"/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1.3.</w:t>
      </w:r>
      <w:r w:rsidR="00E5495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4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визначення порядку та організації взаємодії, всебічного забезпечення дій та управління ними залежно від виду інциденту. </w:t>
      </w:r>
    </w:p>
    <w:p w:rsidR="00281B93" w:rsidRPr="001772B1" w:rsidRDefault="00281B93" w:rsidP="00F62A92">
      <w:pPr>
        <w:pStyle w:val="a5"/>
        <w:numPr>
          <w:ilvl w:val="1"/>
          <w:numId w:val="12"/>
        </w:numPr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План реагування розроблено відповідно до:</w:t>
      </w:r>
    </w:p>
    <w:p w:rsidR="00281B93" w:rsidRPr="001772B1" w:rsidRDefault="00EE2113" w:rsidP="00F62A92">
      <w:pPr>
        <w:pStyle w:val="a5"/>
        <w:numPr>
          <w:ilvl w:val="2"/>
          <w:numId w:val="13"/>
        </w:numPr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ДСТУ ISO/IEC 27001:2023 (ISO/IEC 27001:2022, IDT) «Інформаційна безпека, кібербезпека та захист конфіденційності. Системи керування інформаційною безпекою. Вимоги» (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на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далі – ISO 27001);</w:t>
      </w:r>
    </w:p>
    <w:p w:rsidR="00281B93" w:rsidRPr="001772B1" w:rsidRDefault="00EE2113" w:rsidP="00F62A92">
      <w:pPr>
        <w:pStyle w:val="a5"/>
        <w:numPr>
          <w:ilvl w:val="2"/>
          <w:numId w:val="13"/>
        </w:numPr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ДСТУ EN ISO/IEC 27701:2022 (EN ISO/IEC 27701:2021, IDT; ISO/IEC 27701:2019, IDT) «Методи безпеки. Розширення до ISO/IEC 27001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ISO/IEC 27002 для управління конфіденційною інформацією. Вимоги та вказівки» </w:t>
      </w:r>
      <w:r w:rsidR="00622F86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(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на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далі – ISO 27701);</w:t>
      </w:r>
    </w:p>
    <w:p w:rsidR="00281B93" w:rsidRPr="001772B1" w:rsidRDefault="00EE2113" w:rsidP="00F62A92">
      <w:pPr>
        <w:pStyle w:val="a5"/>
        <w:numPr>
          <w:ilvl w:val="2"/>
          <w:numId w:val="13"/>
        </w:numPr>
        <w:tabs>
          <w:tab w:val="left" w:pos="567"/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GDPR 2016/679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«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Регламент (ЄС) 2016/679 Європейського Парламенту та Ради від 27 квітня 2016 року про захист фізичних осіб щодо обробки персональних даних і про вільний рух таких даних, а також про скасування Директиви 95/46/EC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(Загальний регламент про захист даних – GDPR)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.</w:t>
      </w:r>
    </w:p>
    <w:p w:rsidR="00281B93" w:rsidRPr="001772B1" w:rsidRDefault="00AF25F3" w:rsidP="00F62A92">
      <w:pPr>
        <w:pStyle w:val="a5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План реагування взаємопов’язаний </w:t>
      </w:r>
      <w:r w:rsidR="00E5495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з:</w:t>
      </w:r>
    </w:p>
    <w:p w:rsidR="00281B93" w:rsidRPr="001772B1" w:rsidRDefault="00AF25F3" w:rsidP="00F62A92">
      <w:pPr>
        <w:pStyle w:val="a5"/>
        <w:numPr>
          <w:ilvl w:val="1"/>
          <w:numId w:val="14"/>
        </w:numPr>
        <w:tabs>
          <w:tab w:val="left" w:pos="567"/>
          <w:tab w:val="left" w:pos="709"/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Систем</w:t>
      </w:r>
      <w:r w:rsidR="00F62A9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ою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управління інформаційною безпекою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«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Сфера застосування СУІБ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AF25F3" w:rsidP="00F62A92">
      <w:pPr>
        <w:pStyle w:val="a5"/>
        <w:numPr>
          <w:ilvl w:val="1"/>
          <w:numId w:val="14"/>
        </w:numPr>
        <w:tabs>
          <w:tab w:val="left" w:pos="567"/>
          <w:tab w:val="left" w:pos="709"/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Систем</w:t>
      </w:r>
      <w:r w:rsidR="00F62A9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ою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управління інформаційною безпекою «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Політика інформаційної безпеки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AF25F3" w:rsidP="00F62A92">
      <w:pPr>
        <w:pStyle w:val="a5"/>
        <w:numPr>
          <w:ilvl w:val="1"/>
          <w:numId w:val="14"/>
        </w:numPr>
        <w:tabs>
          <w:tab w:val="left" w:pos="567"/>
          <w:tab w:val="left" w:pos="709"/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Систем</w:t>
      </w:r>
      <w:r w:rsidR="00F62A9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ою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управління інформаційною безпекою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«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Політика захисту персональних даних</w:t>
      </w:r>
      <w:r w:rsidR="00622F86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AF25F3" w:rsidP="00F62A92">
      <w:pPr>
        <w:pStyle w:val="a5"/>
        <w:numPr>
          <w:ilvl w:val="1"/>
          <w:numId w:val="14"/>
        </w:numPr>
        <w:tabs>
          <w:tab w:val="left" w:pos="567"/>
          <w:tab w:val="left" w:pos="709"/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Систем</w:t>
      </w:r>
      <w:r w:rsidR="00F62A9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ою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управління інформаційною безпекою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«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Політика класифікації інформації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AF25F3" w:rsidP="00F62A92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lastRenderedPageBreak/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Систем</w:t>
      </w:r>
      <w:r w:rsidR="00F62A9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ою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управління інформаційною безпекою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«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Політика контролю доступу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F619B4" w:rsidRPr="001772B1" w:rsidRDefault="00AF25F3" w:rsidP="00F62A92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истем</w:t>
      </w:r>
      <w:r w:rsidR="00F62A9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ою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управління інформаційною безпекою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«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Процедура управління інцидентами</w:t>
      </w:r>
      <w:r w:rsidR="003F53C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»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.</w:t>
      </w:r>
    </w:p>
    <w:p w:rsidR="003F53C9" w:rsidRPr="001772B1" w:rsidRDefault="003F53C9" w:rsidP="00F619B4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i/>
          <w:lang w:val="uk-UA"/>
        </w:rPr>
      </w:pPr>
    </w:p>
    <w:p w:rsidR="003F53C9" w:rsidRPr="001772B1" w:rsidRDefault="003F53C9" w:rsidP="003F53C9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772B1">
        <w:rPr>
          <w:rFonts w:ascii="Times New Roman" w:hAnsi="Times New Roman"/>
          <w:b/>
          <w:i/>
          <w:sz w:val="28"/>
          <w:szCs w:val="28"/>
          <w:lang w:val="uk-UA"/>
        </w:rPr>
        <w:t xml:space="preserve">2. </w:t>
      </w:r>
      <w:r w:rsidR="00281B93" w:rsidRPr="001772B1">
        <w:rPr>
          <w:rFonts w:ascii="Times New Roman" w:hAnsi="Times New Roman"/>
          <w:b/>
          <w:i/>
          <w:sz w:val="28"/>
          <w:szCs w:val="28"/>
          <w:lang w:val="uk-UA"/>
        </w:rPr>
        <w:t>Терміни, визначення та скорочення</w:t>
      </w:r>
      <w:r w:rsidR="00056F54" w:rsidRPr="001772B1">
        <w:rPr>
          <w:rFonts w:ascii="Times New Roman" w:hAnsi="Times New Roman"/>
          <w:b/>
          <w:i/>
          <w:sz w:val="28"/>
          <w:szCs w:val="28"/>
          <w:lang w:val="uk-UA"/>
        </w:rPr>
        <w:t xml:space="preserve"> Плану реагування</w:t>
      </w:r>
    </w:p>
    <w:p w:rsidR="00F619B4" w:rsidRPr="001772B1" w:rsidRDefault="00F619B4" w:rsidP="006C53A4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1772B1">
        <w:rPr>
          <w:rFonts w:ascii="Times New Roman" w:hAnsi="Times New Roman"/>
          <w:sz w:val="28"/>
          <w:szCs w:val="28"/>
          <w:lang w:val="uk-UA"/>
        </w:rPr>
        <w:t>2.1. Для плану реагування застосовуються терміни та визначення</w:t>
      </w:r>
      <w:r w:rsidR="0002385F" w:rsidRPr="00177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2ECE" w:rsidRPr="001772B1">
        <w:rPr>
          <w:rFonts w:ascii="Times New Roman" w:hAnsi="Times New Roman"/>
          <w:sz w:val="28"/>
          <w:szCs w:val="28"/>
          <w:lang w:val="uk-UA"/>
        </w:rPr>
        <w:t>згідно з переліком</w:t>
      </w:r>
      <w:r w:rsidR="00622F86" w:rsidRPr="00177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72B1">
        <w:rPr>
          <w:rFonts w:ascii="Times New Roman" w:hAnsi="Times New Roman"/>
          <w:sz w:val="28"/>
          <w:szCs w:val="28"/>
          <w:lang w:val="uk-UA"/>
        </w:rPr>
        <w:t>нормативних документів</w:t>
      </w:r>
      <w:r w:rsidR="003F53C9" w:rsidRPr="001772B1">
        <w:rPr>
          <w:rFonts w:ascii="Times New Roman" w:hAnsi="Times New Roman"/>
          <w:sz w:val="28"/>
          <w:szCs w:val="28"/>
          <w:lang w:val="uk-UA"/>
        </w:rPr>
        <w:t>:</w:t>
      </w:r>
    </w:p>
    <w:p w:rsidR="00281B93" w:rsidRPr="001772B1" w:rsidRDefault="003F53C9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2.1.1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ДСТУ EN ISO/IEC 27000:2022 «Інформаційні технології. Методи захисту. Системи керування інформаційною безпекою. Огляд та словник термінів» (EN ISO/IEC 27000:2020, IDT; ISO/IEC 27000:2018, IDT)» (</w:t>
      </w:r>
      <w:r w:rsidR="00EE211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на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далі – ДСТУ ISO/IEC 27000);</w:t>
      </w:r>
    </w:p>
    <w:p w:rsidR="00281B93" w:rsidRPr="001772B1" w:rsidRDefault="003F53C9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2.1.2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ISO 27701;</w:t>
      </w:r>
    </w:p>
    <w:p w:rsidR="00281B93" w:rsidRPr="001772B1" w:rsidRDefault="003F53C9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2.1.3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Загальний регламент про захист даних (GDPR);</w:t>
      </w:r>
    </w:p>
    <w:p w:rsidR="00281B93" w:rsidRPr="001772B1" w:rsidRDefault="003F53C9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2.1.4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ДСТУ EN ISO/IEC 29100:2022 (EN ISO/IEC 29100:2020, IDT; ISO/IEC 29100:2011, including Amd 1:2018, IDT) «Інформаційні технології. Методи захисту. Основні положення щодо забезпечення невтручання в особисте життя» (</w:t>
      </w:r>
      <w:r w:rsidR="00EE211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на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далі – ДСТУ ISO/IEC 29100);</w:t>
      </w:r>
    </w:p>
    <w:p w:rsidR="00281B93" w:rsidRPr="001772B1" w:rsidRDefault="003F53C9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2.1.5</w:t>
      </w:r>
      <w:r w:rsidR="00622F86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D4.1-СУІБ Політика інформаційної безпеки;</w:t>
      </w:r>
    </w:p>
    <w:p w:rsidR="00281B93" w:rsidRPr="001772B1" w:rsidRDefault="003F53C9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D00TD -СУІБ Основний перелік термінів, визначень </w:t>
      </w:r>
      <w:r w:rsidR="00B136BF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скорочень</w:t>
      </w:r>
      <w:r w:rsidR="00B136BF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:</w:t>
      </w:r>
    </w:p>
    <w:p w:rsidR="00281B93" w:rsidRPr="001772B1" w:rsidRDefault="003F53C9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2.1.6.1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СУІБ – система управління інформаційною безпекою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3F53C9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2.1.6.2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DPO – уповноважена особа із захисту персональних даних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716741" w:rsidP="00580DA3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2.1.6.3</w:t>
      </w:r>
      <w:r w:rsidR="00AF25F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 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CSO – відповідальний за інформаційну безпеку, який відповідає</w:t>
      </w:r>
      <w:r w:rsidR="00580DA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за організацію процесу забезпечення безпеки у виконкомі Криворізької міської ради, включаючи фізичну безпеку, кібербезпеку та інші види безпеки </w:t>
      </w:r>
      <w:r w:rsidR="000D53E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в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межах сфери застосування СУІБ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813F82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2.1.6.4 С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EO – власник </w:t>
      </w:r>
      <w:r w:rsidR="0018631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розпорядник СУІБ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813F82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2.1.6.5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CISO – керівник підрозділу інформаційної безпеки виконкому Криворізької міської ради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6C53A4" w:rsidP="006C53A4">
      <w:pPr>
        <w:tabs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2.1.6.6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КЗІ (криптографічний захист інформації) – вид захисту інформації, що реалізується шляхом її перетворення з використанням спеціальних (ключових) даних з метою приховування/відновлення змісту інформації, підтвердження її справжності, цілісності, авторства тощо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6C53A4" w:rsidP="006C53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2.1.6.7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IRT (Incident Response Team) – група реагування на інциденти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6C53A4" w:rsidP="006C53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2.1.6.8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AdIRT – адміністратор управління інцидентами інформаційної безпеки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6C53A4" w:rsidP="006C53A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2.1.6.9</w:t>
      </w:r>
      <w:r w:rsidR="00580DA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Ad1 –  адміністратор безпеки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6C53A4" w:rsidP="006C53A4">
      <w:pPr>
        <w:tabs>
          <w:tab w:val="left" w:pos="1134"/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2.1.6.10</w:t>
      </w:r>
      <w:r w:rsidR="00580DA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Ad2 – адміністратор системи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6C53A4" w:rsidP="006C53A4">
      <w:pPr>
        <w:pStyle w:val="a5"/>
        <w:tabs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2.1.6.11 </w:t>
      </w:r>
      <w:r w:rsidR="00580DA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Ad3 – адміністратор баз даних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6C53A4" w:rsidP="006C53A4">
      <w:pPr>
        <w:pStyle w:val="a5"/>
        <w:tabs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2.1.6.12 </w:t>
      </w:r>
      <w:r w:rsidR="00580DA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AdAvr – адміністратор антивірусного захисту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F12C32" w:rsidRPr="001772B1" w:rsidRDefault="006C53A4" w:rsidP="006C53A4">
      <w:pPr>
        <w:pStyle w:val="a5"/>
        <w:tabs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2.1.6.13 </w:t>
      </w:r>
      <w:r w:rsidR="00580DA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ІБ – інформаційна безпека;</w:t>
      </w:r>
    </w:p>
    <w:p w:rsidR="009A2D00" w:rsidRPr="001772B1" w:rsidRDefault="009A2D00" w:rsidP="009A2D0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2.1.6.14 </w:t>
      </w:r>
      <w:r w:rsidR="00580DA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BYOD (Bring your own device) – це IT-політика, згідно з якою посадовим особам дозволено або рекомендується використовувати особисті мобільні пристрої (телефони, планшети, ноутбуки) для доступу до даних і систем;</w:t>
      </w:r>
    </w:p>
    <w:p w:rsidR="009A2D00" w:rsidRPr="001772B1" w:rsidRDefault="0018631E" w:rsidP="009A2D00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lastRenderedPageBreak/>
        <w:t>2.1.6.</w:t>
      </w:r>
      <w:r w:rsidR="00813F8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1</w:t>
      </w:r>
      <w:r w:rsidR="009A2D00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5</w:t>
      </w:r>
      <w:r w:rsidR="00813F8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CVE — база даних загальновідомих вразливостей інформаційної безпеки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813F82" w:rsidP="006C53A4">
      <w:pPr>
        <w:pStyle w:val="a5"/>
        <w:tabs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2.1.6.1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6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Подія безпеки — це спостережувана подія, що стосується порушення доступності, цілісності або конфіденційності інформаційних активів, систем або мереж</w:t>
      </w:r>
      <w:r w:rsidR="00854F3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, </w:t>
      </w:r>
      <w:r w:rsidR="004737DF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що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перебувають у </w:t>
      </w:r>
      <w:r w:rsidR="000D53E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користуванні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виконкому Криворізької міської ради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F12C32" w:rsidP="006C53A4">
      <w:pPr>
        <w:tabs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2.1.6.17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Інцидент безпеки – це подія безпеки, </w:t>
      </w:r>
      <w:r w:rsidR="004737DF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що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призводить до втрати або пошкодження властивостей інформації: конфіденційності, доступності, цілісності або конфіденційності (приватності) контрольованих виконкомом Криворізької міської ради даних, систем або мереж</w:t>
      </w:r>
      <w:r w:rsidR="005A7C55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281B93" w:rsidP="006C53A4">
      <w:pPr>
        <w:pStyle w:val="a5"/>
        <w:numPr>
          <w:ilvl w:val="3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Eлементи керування конфіденційністю (privacy) – заходи, </w:t>
      </w:r>
      <w:r w:rsidR="004737DF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що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запобігають ризикам порушення конфіденційності персональних даних (</w:t>
      </w:r>
      <w:r w:rsidR="004737DF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на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далі –  PII) шляхом зменшення їх ймовірності або їх наслідків</w:t>
      </w:r>
      <w:r w:rsidR="00854F3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.</w:t>
      </w:r>
    </w:p>
    <w:p w:rsidR="00281B93" w:rsidRPr="001772B1" w:rsidRDefault="00281B93" w:rsidP="00281B93">
      <w:pPr>
        <w:pStyle w:val="ac"/>
        <w:spacing w:after="0"/>
        <w:ind w:firstLine="0"/>
        <w:jc w:val="both"/>
        <w:rPr>
          <w:sz w:val="28"/>
          <w:szCs w:val="28"/>
        </w:rPr>
      </w:pPr>
    </w:p>
    <w:p w:rsidR="00281B93" w:rsidRPr="001772B1" w:rsidRDefault="003F53C9" w:rsidP="003F53C9">
      <w:pPr>
        <w:pStyle w:val="4"/>
        <w:spacing w:before="0" w:after="0" w:line="240" w:lineRule="auto"/>
        <w:ind w:left="360"/>
        <w:jc w:val="center"/>
        <w:rPr>
          <w:rFonts w:ascii="Times New Roman" w:hAnsi="Times New Roman"/>
          <w:i/>
          <w:lang w:val="uk-UA"/>
        </w:rPr>
      </w:pPr>
      <w:r w:rsidRPr="001772B1">
        <w:rPr>
          <w:rFonts w:ascii="Times New Roman" w:hAnsi="Times New Roman"/>
          <w:i/>
          <w:lang w:val="uk-UA"/>
        </w:rPr>
        <w:t xml:space="preserve">3. </w:t>
      </w:r>
      <w:r w:rsidR="00281B93" w:rsidRPr="001772B1">
        <w:rPr>
          <w:rFonts w:ascii="Times New Roman" w:hAnsi="Times New Roman"/>
          <w:i/>
          <w:lang w:val="uk-UA"/>
        </w:rPr>
        <w:t>Звітування про інциденти та документування</w:t>
      </w:r>
    </w:p>
    <w:p w:rsidR="00056F54" w:rsidRPr="001772B1" w:rsidRDefault="000D53EE" w:rsidP="000D53EE">
      <w:pPr>
        <w:pStyle w:val="a5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>3.1.</w:t>
      </w:r>
      <w:r w:rsidR="001656EC"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> </w:t>
      </w:r>
      <w:r w:rsidR="00281B93"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>Звітність</w:t>
      </w:r>
      <w:r w:rsidR="003E5CFE"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>:</w:t>
      </w:r>
      <w:r w:rsidR="00281B93"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 xml:space="preserve"> </w:t>
      </w:r>
    </w:p>
    <w:p w:rsidR="00281B93" w:rsidRPr="001772B1" w:rsidRDefault="003E5CFE" w:rsidP="003E5CFE">
      <w:pPr>
        <w:pStyle w:val="a5"/>
        <w:numPr>
          <w:ilvl w:val="2"/>
          <w:numId w:val="2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я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кщо посадовій особі виконкому Криворізької міської ради, користувачу </w:t>
      </w:r>
      <w:r w:rsidR="000A321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Єдиної інформаційної системи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або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третій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стороні, дотичній до області дії СУІБ</w:t>
      </w:r>
      <w:r w:rsidR="000D53E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,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стає відомо про подію або інцидент у сфері інформаційної безпеки, можливий інцидент, неминучий інцидент, несанкціонований доступ, порушення політик СУІБ, слабкість безпеки або підозрілу активність, вони повинні негайн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о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повідомити DPO, CSO, IRT за допомогою встановленого каналу зв'язку</w:t>
      </w:r>
      <w:r w:rsidR="00D5051F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</w:p>
    <w:p w:rsidR="00281B93" w:rsidRPr="001772B1" w:rsidRDefault="001656EC" w:rsidP="003E5CFE">
      <w:pPr>
        <w:pStyle w:val="a5"/>
        <w:numPr>
          <w:ilvl w:val="2"/>
          <w:numId w:val="2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 </w:t>
      </w:r>
      <w:r w:rsidR="003E5CF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з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віти повинні містити конкретні подробиці про те, що було спостережено або в</w:t>
      </w:r>
      <w:r w:rsidR="003E5CF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иявлен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о. </w:t>
      </w:r>
    </w:p>
    <w:p w:rsidR="00056F54" w:rsidRPr="001772B1" w:rsidRDefault="001656EC" w:rsidP="003E5CFE">
      <w:pPr>
        <w:pStyle w:val="a5"/>
        <w:numPr>
          <w:ilvl w:val="1"/>
          <w:numId w:val="2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> </w:t>
      </w:r>
      <w:r w:rsidR="00281B93"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>Ступінь критичності інциденту</w:t>
      </w:r>
      <w:r w:rsidR="003E5CFE"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>:</w:t>
      </w:r>
      <w:r w:rsidR="00281B93"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 xml:space="preserve"> </w:t>
      </w:r>
    </w:p>
    <w:p w:rsidR="00281B93" w:rsidRPr="001772B1" w:rsidRDefault="003E5CFE" w:rsidP="003E5CFE">
      <w:pPr>
        <w:pStyle w:val="a5"/>
        <w:numPr>
          <w:ilvl w:val="2"/>
          <w:numId w:val="2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Адміністратор IRT (або інша уповноважена особа за розпорядженням CEO), відповідальн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ий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за моніторинг звітів про інциденти або події безпеки, повин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ен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стежити за заявками про інциденти та події 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визначити серйозність заявок на основі наведених нижче категорій:</w:t>
      </w:r>
    </w:p>
    <w:p w:rsidR="00281B93" w:rsidRPr="001772B1" w:rsidRDefault="00056F54" w:rsidP="003E5CFE">
      <w:pPr>
        <w:pStyle w:val="a5"/>
        <w:numPr>
          <w:ilvl w:val="3"/>
          <w:numId w:val="23"/>
        </w:numPr>
        <w:tabs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 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S1 – Високий рівень критичності</w:t>
      </w:r>
      <w:r w:rsidR="003E5CF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: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</w:p>
    <w:p w:rsidR="009802D8" w:rsidRPr="001772B1" w:rsidRDefault="00F12C32" w:rsidP="003E5CFE">
      <w:pPr>
        <w:pStyle w:val="a5"/>
        <w:numPr>
          <w:ilvl w:val="4"/>
          <w:numId w:val="23"/>
        </w:numPr>
        <w:tabs>
          <w:tab w:val="left" w:pos="142"/>
          <w:tab w:val="left" w:pos="567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компрометовано/пошкоджено критичні (суттєві) інформаційні або важливі системи виконком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Криворізької міської ради, у результаті чого вплив на інформаційну діяльність виконком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Криворізької міської ради може бути руйнівним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</w:p>
    <w:p w:rsidR="00281B93" w:rsidRPr="001772B1" w:rsidRDefault="00E47511" w:rsidP="003E5CFE">
      <w:pPr>
        <w:pStyle w:val="a5"/>
        <w:numPr>
          <w:ilvl w:val="4"/>
          <w:numId w:val="23"/>
        </w:numPr>
        <w:tabs>
          <w:tab w:val="left" w:pos="142"/>
          <w:tab w:val="left" w:pos="567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у разі виявлення порушень рівня S1 – 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негайн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о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опові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стити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посадових осіб по каналах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,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визначених у п.3.1 </w:t>
      </w:r>
      <w:r w:rsidR="009802D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Плану реагування</w:t>
      </w:r>
      <w:r w:rsidR="0052433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,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та </w:t>
      </w:r>
      <w:r w:rsidR="0052433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вжити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невідкладн</w:t>
      </w:r>
      <w:r w:rsidR="0052433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их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заход</w:t>
      </w:r>
      <w:r w:rsidR="0052433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ів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у межах виконання вимог Процедур управління інцидентами</w:t>
      </w:r>
      <w:r w:rsidR="0052433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056F54" w:rsidP="003E5CFE">
      <w:pPr>
        <w:pStyle w:val="a5"/>
        <w:numPr>
          <w:ilvl w:val="3"/>
          <w:numId w:val="23"/>
        </w:num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 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S2 – Середній рівень критичності</w:t>
      </w:r>
      <w:r w:rsidR="003E5CF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:</w:t>
      </w:r>
    </w:p>
    <w:p w:rsidR="00F12C32" w:rsidRPr="001772B1" w:rsidRDefault="00F12C32" w:rsidP="003E5CFE">
      <w:pPr>
        <w:pStyle w:val="a5"/>
        <w:numPr>
          <w:ilvl w:val="4"/>
          <w:numId w:val="23"/>
        </w:numPr>
        <w:tabs>
          <w:tab w:val="left" w:pos="142"/>
          <w:tab w:val="left" w:pos="567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компрометовано/пошкоджено середньої важливості некритичні інформаційні системи виконком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Криворізької міської ради</w:t>
      </w:r>
      <w:r w:rsidR="00450E27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,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виявлено порушення </w:t>
      </w:r>
      <w:r w:rsidR="0052433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Політики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52433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інформаційної безпеки</w:t>
      </w:r>
      <w:r w:rsidR="00450E27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,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припинено важливі процеси виконком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Криворізької міської ради</w:t>
      </w:r>
      <w:r w:rsidR="00AC4C6F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</w:p>
    <w:p w:rsidR="001656EC" w:rsidRPr="001772B1" w:rsidRDefault="00E47511" w:rsidP="003E5CFE">
      <w:pPr>
        <w:pStyle w:val="a5"/>
        <w:numPr>
          <w:ilvl w:val="4"/>
          <w:numId w:val="23"/>
        </w:numPr>
        <w:tabs>
          <w:tab w:val="left" w:pos="142"/>
          <w:tab w:val="left" w:pos="567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у разі виявлення порушень рівня S2 – 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повістити Адміністратора IRT через довірені канали зв'язку, 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що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визначені </w:t>
      </w:r>
      <w:r w:rsidR="00C0167D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в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пункті 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3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.1 </w:t>
      </w:r>
      <w:r w:rsidR="00EF5E6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Плану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реагування</w:t>
      </w:r>
      <w:r w:rsidR="00C0167D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,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та 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lastRenderedPageBreak/>
        <w:t xml:space="preserve">сумісно з Адміністратором IRT </w:t>
      </w:r>
      <w:r w:rsidR="00C0167D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ужити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заход</w:t>
      </w:r>
      <w:r w:rsidR="00C0167D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ів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C0167D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межах виконання вимог Процедур управління інцидентами: створ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ити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заявку з початковими даними про подію безпеки або інцидент ІБ</w:t>
      </w:r>
      <w:r w:rsidR="00F12C32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</w:p>
    <w:p w:rsidR="001656EC" w:rsidRPr="001772B1" w:rsidRDefault="00575F73" w:rsidP="003E5CFE">
      <w:pPr>
        <w:pStyle w:val="a5"/>
        <w:numPr>
          <w:ilvl w:val="4"/>
          <w:numId w:val="23"/>
        </w:numPr>
        <w:tabs>
          <w:tab w:val="left" w:pos="142"/>
          <w:tab w:val="left" w:pos="567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упевнитися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, що інцидент зареєстрований у адміністратора управління інцидентами інформаційної безпеки (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на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далі – AdIRT) </w:t>
      </w:r>
      <w:r w:rsidR="00FA739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повідомити безпосереднього керівника структурного підрозділу з посиланням на номер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з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аявки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FA739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стосовно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поді</w:t>
      </w:r>
      <w:r w:rsidR="005D68A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ї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безпеки або інцидент</w:t>
      </w:r>
      <w:r w:rsidR="005D68A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ІБ</w:t>
      </w:r>
      <w:r w:rsidR="005D68A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</w:p>
    <w:p w:rsidR="00281B93" w:rsidRPr="001772B1" w:rsidRDefault="001656EC" w:rsidP="003E5CFE">
      <w:pPr>
        <w:pStyle w:val="a5"/>
        <w:numPr>
          <w:ilvl w:val="4"/>
          <w:numId w:val="23"/>
        </w:numPr>
        <w:tabs>
          <w:tab w:val="left" w:pos="142"/>
          <w:tab w:val="left" w:pos="567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AdIRT формує документ за формою, що наведена </w:t>
      </w:r>
      <w:r w:rsidR="00FA739A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в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додатку до Плану реагування – Типова форма збору даних про інциденти</w:t>
      </w:r>
      <w:r w:rsidR="00EF5E6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,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надає пріоритет і призначає відповідний </w:t>
      </w:r>
      <w:r w:rsidR="00EF5E6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структурний підрозділ виконкому міської ради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/</w:t>
      </w:r>
      <w:r w:rsidR="00EF5E6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посадову особу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для обробки інциденту</w:t>
      </w:r>
      <w:r w:rsidR="00B8277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281B93" w:rsidRPr="001772B1" w:rsidRDefault="00170191" w:rsidP="003E5CFE">
      <w:pPr>
        <w:pStyle w:val="a5"/>
        <w:numPr>
          <w:ilvl w:val="3"/>
          <w:numId w:val="23"/>
        </w:numPr>
        <w:tabs>
          <w:tab w:val="left" w:pos="142"/>
          <w:tab w:val="left" w:pos="567"/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 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S3 – 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Н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изький рівень критичності</w:t>
      </w:r>
      <w:r w:rsidR="003E5CF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:</w:t>
      </w:r>
    </w:p>
    <w:p w:rsidR="001656EC" w:rsidRPr="001772B1" w:rsidRDefault="00B8277E" w:rsidP="003E5CFE">
      <w:pPr>
        <w:pStyle w:val="a5"/>
        <w:numPr>
          <w:ilvl w:val="4"/>
          <w:numId w:val="23"/>
        </w:numPr>
        <w:tabs>
          <w:tab w:val="left" w:pos="142"/>
          <w:tab w:val="left" w:pos="567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роблеми такого рівня — це підозри або дивна поведінка користувача, Системи, які не перевірені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</w:t>
      </w:r>
      <w:r w:rsidR="005D68A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т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а </w:t>
      </w:r>
      <w:r w:rsidR="00281B9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потребують додаткового дослідження. Немає чіткого показника того, що Системи мають відчутний ризик і не вимагають екстреного реагування. Це стосується втраченого/викраденого ноутбука з шифруванням диска, підозрілих електронних листів, збоїв, дивної активності на ноутбуці тощо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1656EC" w:rsidRPr="001772B1" w:rsidRDefault="00E47511" w:rsidP="003E5CFE">
      <w:pPr>
        <w:pStyle w:val="a5"/>
        <w:numPr>
          <w:ilvl w:val="4"/>
          <w:numId w:val="23"/>
        </w:numPr>
        <w:tabs>
          <w:tab w:val="left" w:pos="142"/>
          <w:tab w:val="left" w:pos="567"/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 разі виявлення порушень рівня S3 – с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творити заявку </w:t>
      </w:r>
      <w:r w:rsidR="005D68A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стосовно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події або інциденту S3. Заявка </w:t>
      </w:r>
      <w:r w:rsidR="00DE55C0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повинна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бути заповнена, а відповідна посадова особа має бути повідомлен</w:t>
      </w:r>
      <w:r w:rsidR="006E1A5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а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через довірений канал</w:t>
      </w:r>
      <w:r w:rsidR="006E1A5E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,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визначений у пункті 3.1 </w:t>
      </w:r>
      <w:r w:rsidR="00EF5E69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Плану</w:t>
      </w:r>
      <w:r w:rsidR="009802D8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реагування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.</w:t>
      </w:r>
    </w:p>
    <w:p w:rsidR="001656EC" w:rsidRPr="001772B1" w:rsidRDefault="001656EC" w:rsidP="003E5CFE">
      <w:pPr>
        <w:pStyle w:val="a5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> Документація</w:t>
      </w:r>
      <w:r w:rsidR="006E1A5E" w:rsidRPr="001772B1">
        <w:rPr>
          <w:rFonts w:ascii="Times New Roman" w:hAnsi="Times New Roman"/>
          <w:b/>
          <w:color w:val="000000"/>
          <w:kern w:val="2"/>
          <w:sz w:val="28"/>
          <w:szCs w:val="28"/>
          <w:lang w:val="uk-UA"/>
        </w:rPr>
        <w:t>:</w:t>
      </w:r>
    </w:p>
    <w:p w:rsidR="001656EC" w:rsidRPr="001772B1" w:rsidRDefault="006E1A5E" w:rsidP="003E5CFE">
      <w:pPr>
        <w:pStyle w:val="a5"/>
        <w:numPr>
          <w:ilvl w:val="2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у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сі зареєстровані події безпеки, інциденти та заходи реагування мають бути задокументовані у виконком</w:t>
      </w:r>
      <w:r w:rsidR="00B45157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Криворізької міської ради відповідно до вимог D14.20-СУІБ Процедур управління інцидентами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;</w:t>
      </w:r>
    </w:p>
    <w:p w:rsidR="001656EC" w:rsidRPr="001772B1" w:rsidRDefault="006E1A5E" w:rsidP="003E5CFE">
      <w:pPr>
        <w:pStyle w:val="a5"/>
        <w:numPr>
          <w:ilvl w:val="2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а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наліз першопричин необхідно виконувати для всіх інцидентів безпеки, включаючи S3. Звіт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про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аналіз першопричини повинен бути задокументований</w:t>
      </w:r>
      <w:r w:rsidR="002E6A24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відповідно до вимог D14.20-СУІБ Процедур управління інцидентами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. Аналіз першопричин повинен бути переглянутий CSO, </w:t>
      </w:r>
      <w:r w:rsidR="00580DA3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який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визначає подальші дії з обробки інциденту, ризиків </w:t>
      </w:r>
      <w:r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>і</w:t>
      </w:r>
      <w:r w:rsidR="001656EC" w:rsidRPr="001772B1">
        <w:rPr>
          <w:rFonts w:ascii="Times New Roman" w:hAnsi="Times New Roman"/>
          <w:color w:val="000000"/>
          <w:kern w:val="2"/>
          <w:sz w:val="28"/>
          <w:szCs w:val="28"/>
          <w:lang w:val="uk-UA"/>
        </w:rPr>
        <w:t xml:space="preserve"> визначення контрзаходів тощо.</w:t>
      </w:r>
    </w:p>
    <w:p w:rsidR="00281B93" w:rsidRPr="001772B1" w:rsidRDefault="00281B93" w:rsidP="00281B93">
      <w:pPr>
        <w:spacing w:after="0" w:line="240" w:lineRule="auto"/>
        <w:rPr>
          <w:lang w:val="uk-UA"/>
        </w:rPr>
      </w:pPr>
    </w:p>
    <w:p w:rsidR="00281B93" w:rsidRPr="001772B1" w:rsidRDefault="003F53C9" w:rsidP="003F53C9">
      <w:pPr>
        <w:pStyle w:val="4"/>
        <w:spacing w:before="0" w:after="0" w:line="240" w:lineRule="auto"/>
        <w:ind w:left="360"/>
        <w:jc w:val="center"/>
        <w:rPr>
          <w:rFonts w:ascii="Times New Roman" w:hAnsi="Times New Roman"/>
          <w:i/>
          <w:lang w:val="uk-UA"/>
        </w:rPr>
      </w:pPr>
      <w:r w:rsidRPr="001772B1">
        <w:rPr>
          <w:rFonts w:ascii="Times New Roman" w:hAnsi="Times New Roman"/>
          <w:i/>
          <w:lang w:val="uk-UA"/>
        </w:rPr>
        <w:t xml:space="preserve">4. </w:t>
      </w:r>
      <w:r w:rsidR="00281B93" w:rsidRPr="001772B1">
        <w:rPr>
          <w:rFonts w:ascii="Times New Roman" w:hAnsi="Times New Roman"/>
          <w:i/>
          <w:lang w:val="uk-UA"/>
        </w:rPr>
        <w:t>Операційний план реагування на інциденти інформаційної безпеки</w:t>
      </w:r>
    </w:p>
    <w:p w:rsidR="00281B93" w:rsidRPr="001772B1" w:rsidRDefault="00281B93" w:rsidP="00281B9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</w:p>
    <w:tbl>
      <w:tblPr>
        <w:tblStyle w:val="ab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694"/>
        <w:gridCol w:w="1417"/>
        <w:gridCol w:w="2120"/>
      </w:tblGrid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№</w:t>
            </w:r>
          </w:p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311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Перелік заходів реагування</w:t>
            </w:r>
          </w:p>
        </w:tc>
        <w:tc>
          <w:tcPr>
            <w:tcW w:w="2694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Термін</w:t>
            </w:r>
          </w:p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20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Необхідні </w:t>
            </w:r>
          </w:p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ресурси</w:t>
            </w:r>
          </w:p>
        </w:tc>
      </w:tr>
      <w:tr w:rsidR="00281B93" w:rsidRPr="001772B1" w:rsidTr="001520B8">
        <w:tc>
          <w:tcPr>
            <w:tcW w:w="9917" w:type="dxa"/>
            <w:gridSpan w:val="5"/>
            <w:vAlign w:val="center"/>
          </w:tcPr>
          <w:p w:rsidR="00281B93" w:rsidRPr="001772B1" w:rsidRDefault="00281B93" w:rsidP="000F45E2">
            <w:pPr>
              <w:keepNext/>
              <w:ind w:left="2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Інцидент: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 Несанкціонований доступ до </w:t>
            </w:r>
            <w:r w:rsidR="000A321E"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та інформаційних Активів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Мережева ізоляція компонентів підсистем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час обробки інциденту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</w:t>
            </w:r>
          </w:p>
        </w:tc>
        <w:tc>
          <w:tcPr>
            <w:tcW w:w="1417" w:type="dxa"/>
          </w:tcPr>
          <w:p w:rsidR="00281B93" w:rsidRPr="001772B1" w:rsidRDefault="00281B93" w:rsidP="00580DA3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580DA3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 хв.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DE55C0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адміністратора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A739A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адміністраторів підсистем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Припинення можливості внесення змін даних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створення копії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 хв.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DE55C0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Зміна паролів доступу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CISO/Ad1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 хв</w:t>
            </w:r>
            <w:r w:rsidR="00DE55C0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DE55C0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Зміна конфігурації серверів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CISO/Ad2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год</w:t>
            </w:r>
            <w:r w:rsidR="001520B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DE55C0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протоколів подій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CISO/п</w:t>
            </w:r>
            <w:r w:rsidR="00D84E2F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осадові особи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межах повноважень (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IRTL1, IRTL2, IRTL3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доби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DE55C0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Проведення службового розслідування 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DPO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2 місяців</w:t>
            </w:r>
          </w:p>
        </w:tc>
        <w:tc>
          <w:tcPr>
            <w:tcW w:w="2120" w:type="dxa"/>
          </w:tcPr>
          <w:p w:rsidR="00281B93" w:rsidRPr="001772B1" w:rsidRDefault="007A457F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281B93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творення комісії, адміністраторів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</w:p>
        </w:tc>
      </w:tr>
      <w:tr w:rsidR="00281B93" w:rsidRPr="001772B1" w:rsidTr="001520B8">
        <w:tc>
          <w:tcPr>
            <w:tcW w:w="9917" w:type="dxa"/>
            <w:gridSpan w:val="5"/>
          </w:tcPr>
          <w:p w:rsidR="00281B93" w:rsidRPr="001772B1" w:rsidRDefault="00281B93" w:rsidP="001772B1">
            <w:pPr>
              <w:spacing w:after="4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Інцидент: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 Вірусні епідемії, атаки, шпигунське та інше зловмисне програмне забезпечення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Мережева ізоляція компонентів підсистем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час обробки інциденту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 хв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D15F57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Повне антивірусне сканування компонентів підсистем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CIO, </w:t>
            </w:r>
            <w:r w:rsidRPr="001772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AdAvr (адміністратор антивірусного захисту)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год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D15F57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Пошук 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видалення шкідливих програм, невідомих постачальникам антивірусів 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CISO/Ad1/Ad2/</w:t>
            </w:r>
            <w:r w:rsidRPr="001772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AdAvr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доби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системні утиліти, сканери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навчання посадових осіб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CHRO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доби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D15F57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1520B8">
        <w:tc>
          <w:tcPr>
            <w:tcW w:w="9917" w:type="dxa"/>
            <w:gridSpan w:val="5"/>
          </w:tcPr>
          <w:p w:rsidR="00281B93" w:rsidRPr="001772B1" w:rsidRDefault="00281B93" w:rsidP="001772B1">
            <w:pPr>
              <w:spacing w:after="4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Інцидент: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 Компрометація інформаційних систем, криптографічних ключів </w:t>
            </w:r>
            <w:r w:rsidR="00D15F57"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автентифікаційних даних користувачів </w:t>
            </w:r>
            <w:r w:rsidR="000A321E"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Єдиної інформаційної системи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Блокування доступу до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A0367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ресурсів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CSO/CISO/Ad1/група КЗІ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 хв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штатні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можливих протиправних/несанкціонованих змін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CSO/ група КЗІ/</w:t>
            </w:r>
            <w:r w:rsidR="00DC750F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посадові особи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межах повноважень (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IRTL1, IRTL2, IRTL3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год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штатні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Повернення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 стану останньої неушкодженої резервної копії або контрольної точки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CISO/Ad1/Ad2/ група КЗІ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 год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7C31C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Заміна паролів доступу </w:t>
            </w:r>
            <w:r w:rsidR="0047747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та/або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криптографічних ключів користувачів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CISO/Ad1/ група КЗІ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доби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7C31C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службового розслідування за фактом компрометації / втрати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DPO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2 місяців</w:t>
            </w:r>
          </w:p>
        </w:tc>
        <w:tc>
          <w:tcPr>
            <w:tcW w:w="2120" w:type="dxa"/>
          </w:tcPr>
          <w:p w:rsidR="00281B93" w:rsidRPr="001772B1" w:rsidRDefault="00082ECE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281B93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творення комісії, залучення адміністраторів </w:t>
            </w:r>
            <w:r w:rsidR="00281B93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Є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диної інформаційної системи</w:t>
            </w:r>
          </w:p>
        </w:tc>
      </w:tr>
      <w:tr w:rsidR="00281B93" w:rsidRPr="001772B1" w:rsidTr="001520B8">
        <w:tc>
          <w:tcPr>
            <w:tcW w:w="9917" w:type="dxa"/>
            <w:gridSpan w:val="5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lastRenderedPageBreak/>
              <w:t>Інцидент: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 Несанкціонована модифікація інформації, що обробляється в базах даних </w:t>
            </w:r>
            <w:r w:rsidR="00DF2912"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інформаційних ресурсах виконкому Криворізької міської ради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Мережева ізоляція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час обробки інциденту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CSO/ Ad1, </w:t>
            </w:r>
            <w:r w:rsidRPr="001772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Ad3 (</w:t>
            </w:r>
            <w:r w:rsidRPr="001772B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адміністратор баз даних)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 хв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7C31C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можливих протоколів щодо протиправних/ несанкціонованих змін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</w:t>
            </w:r>
            <w:r w:rsidRPr="001772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772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Ad3</w:t>
            </w:r>
            <w:r w:rsidRPr="001772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DC750F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посадові особи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межах повноважень (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IRTL1, IRTL2, IRTL3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год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7C31C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Повернення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 стану останньої неушкодженої резервної копії або контрольної точки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CISO/Ad2/</w:t>
            </w:r>
            <w:r w:rsidRPr="001772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Ad3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DF2912" w:rsidRPr="001772B1" w:rsidRDefault="00281B93" w:rsidP="00DF291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 год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7C31C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Заміна паролів доступу </w:t>
            </w:r>
            <w:r w:rsidR="0047747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та/або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криптографічних ключів користувачів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CISO/Ad1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доби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7C31C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службового розслідування за фактом компрометації / втрати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DPO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7 днів</w:t>
            </w:r>
          </w:p>
        </w:tc>
        <w:tc>
          <w:tcPr>
            <w:tcW w:w="2120" w:type="dxa"/>
          </w:tcPr>
          <w:p w:rsidR="00281B93" w:rsidRPr="001772B1" w:rsidRDefault="007A457F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281B93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творення комісії, залучення адміністраторів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</w:p>
        </w:tc>
      </w:tr>
      <w:tr w:rsidR="00281B93" w:rsidRPr="001772B1" w:rsidTr="001520B8">
        <w:tc>
          <w:tcPr>
            <w:tcW w:w="9917" w:type="dxa"/>
            <w:gridSpan w:val="5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Інцидент: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 Витік інформації з обмеженим доступом каналами передачі даних </w:t>
            </w:r>
            <w:r w:rsidR="00DF2912"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електронному вигляді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Мережева ізоляція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час обробки інциденту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 хв</w:t>
            </w:r>
            <w:r w:rsidR="00E47696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E47696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Встановлення обсягу інформації та її власника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CSO/</w:t>
            </w:r>
            <w:r w:rsidR="00DC750F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посадові особи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межах повноважень (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IRTL1, IRTL2, IRTL3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</w:t>
            </w:r>
          </w:p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 год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E47696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Заміна паролів доступу/ криптографічних ключів користувачів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CISO/Ad1, група КЗІ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доби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E47696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навчання посадових осіб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CHRO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3 днів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E47696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службового розслідування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DPO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2 місяців</w:t>
            </w:r>
          </w:p>
        </w:tc>
        <w:tc>
          <w:tcPr>
            <w:tcW w:w="2120" w:type="dxa"/>
          </w:tcPr>
          <w:p w:rsidR="00281B93" w:rsidRPr="001772B1" w:rsidRDefault="00720408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281B93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творення комісії,</w:t>
            </w:r>
          </w:p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залучення адміністраторів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</w:p>
        </w:tc>
      </w:tr>
      <w:tr w:rsidR="00281B93" w:rsidRPr="001772B1" w:rsidTr="001520B8">
        <w:tc>
          <w:tcPr>
            <w:tcW w:w="9917" w:type="dxa"/>
            <w:gridSpan w:val="5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Інцидент: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Викрадення або втрата обладнання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Ідентифікація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повного переліку втраченого активу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</w:t>
            </w:r>
            <w:r w:rsidR="00EA0367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ласники активу/</w:t>
            </w:r>
            <w:r w:rsidR="00DC750F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посадові особи</w:t>
            </w:r>
            <w:r w:rsidR="00DC750F" w:rsidRPr="001772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межах повноважень (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IRTL1, IRTL2, IRTL3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доби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аналізу можливого витоку інформації з обмеженим доступом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CISO/Ad1/ </w:t>
            </w:r>
            <w:r w:rsidR="00C442CC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посадові особи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межах повноважень (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IRTL1, IRTL2, IRTL3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доби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навчання посадових осіб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CHRO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3 днів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службового розслідування за фактом втрати</w:t>
            </w:r>
            <w:r w:rsidR="00EA0367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обладнання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DPO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2 місяців</w:t>
            </w:r>
          </w:p>
        </w:tc>
        <w:tc>
          <w:tcPr>
            <w:tcW w:w="2120" w:type="dxa"/>
          </w:tcPr>
          <w:p w:rsidR="00281B93" w:rsidRPr="001772B1" w:rsidRDefault="002C4671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281B93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творення комісії, залучення матеріально-відповідальних осіб, звернення до правоохоронних органів</w:t>
            </w:r>
          </w:p>
        </w:tc>
      </w:tr>
      <w:tr w:rsidR="00281B93" w:rsidRPr="001772B1" w:rsidTr="001520B8">
        <w:tc>
          <w:tcPr>
            <w:tcW w:w="9917" w:type="dxa"/>
            <w:gridSpan w:val="5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Інцидент: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 Вимкнення або перешкоджання роботі засобів забезпечення безпеки: антивірусних програм, міжмережевих екранів тощо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Локалізація активів, </w:t>
            </w:r>
            <w:r w:rsidR="002008F4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яких може виникнути загроза 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CISO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30 хв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Відновлення роботи засобів забезпечення безпеки, у тому числі шляхом використання резервних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CISO/ Ad1, Ad2, </w:t>
            </w:r>
            <w:r w:rsidRPr="001772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AdAvr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2 год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Зміна паролів доступу до засобів забезпечення безпеки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CISO/Ad1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2 год</w:t>
            </w:r>
            <w:r w:rsidR="00DF2912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можливих протоколів щодо протиправних/ несанкціонованих змін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CISO/Ad2/ </w:t>
            </w:r>
            <w:r w:rsidR="00C442CC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посадові особи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межах повноважень (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IRTL1, IRTL2, IRTL3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доби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1520B8">
        <w:tc>
          <w:tcPr>
            <w:tcW w:w="9917" w:type="dxa"/>
            <w:gridSpan w:val="5"/>
          </w:tcPr>
          <w:p w:rsidR="00281B93" w:rsidRPr="001772B1" w:rsidRDefault="00281B93" w:rsidP="000F45E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Інцидент:</w:t>
            </w:r>
            <w:r w:rsidRPr="001772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 Порушення правил використання Єдиної інформаційної системи виконкому Криворізької міської ради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C11A6" w:rsidP="002C11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Локалізація можливих наслідків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2 год</w:t>
            </w:r>
            <w:r w:rsidR="002C11A6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C11A6" w:rsidP="002C11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Встановлення обставин виникнення порушення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CSO/</w:t>
            </w:r>
            <w:r w:rsidR="00C442CC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посадові особи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межах повноважень (</w:t>
            </w:r>
            <w:r w:rsidRPr="001772B1">
              <w:rPr>
                <w:rFonts w:ascii="Times New Roman" w:hAnsi="Times New Roman"/>
                <w:sz w:val="24"/>
                <w:szCs w:val="24"/>
                <w:lang w:val="uk-UA"/>
              </w:rPr>
              <w:t>IRTL1, IRTL2, IRTL3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4 год</w:t>
            </w:r>
            <w:r w:rsidR="002C11A6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C11A6" w:rsidP="002C11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навчання посадових осіб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CHRO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3 днів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наявні </w:t>
            </w:r>
            <w:r w:rsidR="00AC243D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B6938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користуванні</w:t>
            </w:r>
          </w:p>
        </w:tc>
      </w:tr>
      <w:tr w:rsidR="00281B93" w:rsidRPr="001772B1" w:rsidTr="00EA0367">
        <w:tc>
          <w:tcPr>
            <w:tcW w:w="568" w:type="dxa"/>
            <w:vAlign w:val="center"/>
          </w:tcPr>
          <w:p w:rsidR="00281B93" w:rsidRPr="001772B1" w:rsidRDefault="002C11A6" w:rsidP="002C11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281B93" w:rsidRPr="001772B1" w:rsidRDefault="00281B93" w:rsidP="001520B8">
            <w:pPr>
              <w:ind w:lef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службового розслідування</w:t>
            </w:r>
          </w:p>
        </w:tc>
        <w:tc>
          <w:tcPr>
            <w:tcW w:w="2694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CSO, DPO</w:t>
            </w:r>
          </w:p>
        </w:tc>
        <w:tc>
          <w:tcPr>
            <w:tcW w:w="1417" w:type="dxa"/>
            <w:vAlign w:val="center"/>
          </w:tcPr>
          <w:p w:rsidR="00281B93" w:rsidRPr="001772B1" w:rsidRDefault="00281B93" w:rsidP="00FA3BFB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більше 2 місяців</w:t>
            </w:r>
          </w:p>
        </w:tc>
        <w:tc>
          <w:tcPr>
            <w:tcW w:w="2120" w:type="dxa"/>
          </w:tcPr>
          <w:p w:rsidR="00281B93" w:rsidRPr="001772B1" w:rsidRDefault="00281B93" w:rsidP="000F45E2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залучення адміністраторів </w:t>
            </w:r>
            <w:r w:rsidR="000A321E"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Єдиної інформаційної системи</w:t>
            </w:r>
            <w:r w:rsidRPr="001772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юристів</w:t>
            </w:r>
          </w:p>
        </w:tc>
      </w:tr>
    </w:tbl>
    <w:p w:rsidR="00C94F31" w:rsidRPr="001772B1" w:rsidRDefault="00C94F31" w:rsidP="002C11A6">
      <w:pPr>
        <w:tabs>
          <w:tab w:val="left" w:pos="708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2C11A6" w:rsidRPr="001772B1" w:rsidRDefault="002C11A6" w:rsidP="00C94F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056F54" w:rsidRPr="001772B1" w:rsidRDefault="00056F54" w:rsidP="002C11A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10482C" w:rsidRPr="001772B1" w:rsidRDefault="0010482C" w:rsidP="007017E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</w:pPr>
      <w:r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>В.о. к</w:t>
      </w:r>
      <w:r w:rsidR="00281B93"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>еруюч</w:t>
      </w:r>
      <w:r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>ої</w:t>
      </w:r>
      <w:r w:rsidR="00281B93"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 xml:space="preserve"> справами виконком</w:t>
      </w:r>
      <w:r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 xml:space="preserve">у – </w:t>
      </w:r>
    </w:p>
    <w:p w:rsidR="003D19CD" w:rsidRPr="001772B1" w:rsidRDefault="0010482C" w:rsidP="007017E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</w:pPr>
      <w:r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>заступник міського голови</w:t>
      </w:r>
      <w:r w:rsidR="00281B93"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ab/>
      </w:r>
      <w:r w:rsidR="00281B93"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ab/>
      </w:r>
      <w:r w:rsidR="00281B93"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ab/>
      </w:r>
      <w:r w:rsidR="00281B93"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ab/>
      </w:r>
      <w:r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 xml:space="preserve">              Надія</w:t>
      </w:r>
      <w:r w:rsidR="00281B93"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 xml:space="preserve"> </w:t>
      </w:r>
      <w:r w:rsidRPr="001772B1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uk-UA"/>
        </w:rPr>
        <w:t>ПОДОПЛЄЛОВА</w:t>
      </w:r>
      <w:bookmarkEnd w:id="0"/>
    </w:p>
    <w:sectPr w:rsidR="003D19CD" w:rsidRPr="001772B1" w:rsidSect="001772B1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95" w:rsidRDefault="00BF7095" w:rsidP="003D1B1B">
      <w:pPr>
        <w:spacing w:after="0" w:line="240" w:lineRule="auto"/>
      </w:pPr>
      <w:r>
        <w:separator/>
      </w:r>
    </w:p>
  </w:endnote>
  <w:endnote w:type="continuationSeparator" w:id="0">
    <w:p w:rsidR="00BF7095" w:rsidRDefault="00BF7095" w:rsidP="003D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95" w:rsidRDefault="00BF7095" w:rsidP="003D1B1B">
      <w:pPr>
        <w:spacing w:after="0" w:line="240" w:lineRule="auto"/>
      </w:pPr>
      <w:r>
        <w:separator/>
      </w:r>
    </w:p>
  </w:footnote>
  <w:footnote w:type="continuationSeparator" w:id="0">
    <w:p w:rsidR="00BF7095" w:rsidRDefault="00BF7095" w:rsidP="003D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13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2C6C" w:rsidRPr="00D57798" w:rsidRDefault="00102C6C" w:rsidP="00B6670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7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7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7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72B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577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2C6C" w:rsidRDefault="00102C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49D"/>
    <w:multiLevelType w:val="multilevel"/>
    <w:tmpl w:val="86A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5270AA"/>
    <w:multiLevelType w:val="multilevel"/>
    <w:tmpl w:val="F7BC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32EA7"/>
    <w:multiLevelType w:val="multilevel"/>
    <w:tmpl w:val="E586EBC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D31A12"/>
    <w:multiLevelType w:val="multilevel"/>
    <w:tmpl w:val="A1BA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C0B68"/>
    <w:multiLevelType w:val="multilevel"/>
    <w:tmpl w:val="A2460A3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5B14"/>
    <w:multiLevelType w:val="multilevel"/>
    <w:tmpl w:val="D0002C74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0A1123D"/>
    <w:multiLevelType w:val="multilevel"/>
    <w:tmpl w:val="C1EE7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</w:lvl>
    <w:lvl w:ilvl="2">
      <w:start w:val="1"/>
      <w:numFmt w:val="decimal"/>
      <w:lvlText w:val="2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0F13D1"/>
    <w:multiLevelType w:val="multilevel"/>
    <w:tmpl w:val="D25A6D0A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8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DCC4DCD"/>
    <w:multiLevelType w:val="multilevel"/>
    <w:tmpl w:val="D97A9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5.%2"/>
      <w:lvlJc w:val="left"/>
      <w:pPr>
        <w:ind w:left="38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93993"/>
    <w:multiLevelType w:val="multilevel"/>
    <w:tmpl w:val="F5E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D6BCF"/>
    <w:multiLevelType w:val="hybridMultilevel"/>
    <w:tmpl w:val="355697EC"/>
    <w:lvl w:ilvl="0" w:tplc="79F2B3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C7B03"/>
    <w:multiLevelType w:val="multilevel"/>
    <w:tmpl w:val="D97A9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5.%2"/>
      <w:lvlJc w:val="left"/>
      <w:pPr>
        <w:ind w:left="38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1E5B75"/>
    <w:multiLevelType w:val="multilevel"/>
    <w:tmpl w:val="D6D8C84C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3" w15:restartNumberingAfterBreak="0">
    <w:nsid w:val="43514396"/>
    <w:multiLevelType w:val="multilevel"/>
    <w:tmpl w:val="DA8CE02E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88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4" w15:restartNumberingAfterBreak="0">
    <w:nsid w:val="45551602"/>
    <w:multiLevelType w:val="multilevel"/>
    <w:tmpl w:val="20E69712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99056DE"/>
    <w:multiLevelType w:val="multilevel"/>
    <w:tmpl w:val="83D02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1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884A5F"/>
    <w:multiLevelType w:val="multilevel"/>
    <w:tmpl w:val="CD3E37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7" w15:restartNumberingAfterBreak="0">
    <w:nsid w:val="53250195"/>
    <w:multiLevelType w:val="multilevel"/>
    <w:tmpl w:val="CE5C3574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8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53BF0D33"/>
    <w:multiLevelType w:val="hybridMultilevel"/>
    <w:tmpl w:val="BAFE3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6332C"/>
    <w:multiLevelType w:val="multilevel"/>
    <w:tmpl w:val="B4827A04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88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0" w15:restartNumberingAfterBreak="0">
    <w:nsid w:val="5E55238F"/>
    <w:multiLevelType w:val="multilevel"/>
    <w:tmpl w:val="C52CA592"/>
    <w:lvl w:ilvl="0">
      <w:start w:val="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B7B87"/>
    <w:multiLevelType w:val="multilevel"/>
    <w:tmpl w:val="893E71BA"/>
    <w:lvl w:ilvl="0">
      <w:start w:val="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36257E"/>
    <w:multiLevelType w:val="multilevel"/>
    <w:tmpl w:val="282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640ED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E5465B"/>
    <w:multiLevelType w:val="multilevel"/>
    <w:tmpl w:val="AF20FB88"/>
    <w:lvl w:ilvl="0">
      <w:start w:val="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3"/>
  </w:num>
  <w:num w:numId="5">
    <w:abstractNumId w:val="10"/>
  </w:num>
  <w:num w:numId="6">
    <w:abstractNumId w:val="0"/>
  </w:num>
  <w:num w:numId="7">
    <w:abstractNumId w:val="21"/>
  </w:num>
  <w:num w:numId="8">
    <w:abstractNumId w:val="20"/>
  </w:num>
  <w:num w:numId="9">
    <w:abstractNumId w:val="24"/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5"/>
  </w:num>
  <w:num w:numId="14">
    <w:abstractNumId w:val="8"/>
  </w:num>
  <w:num w:numId="15">
    <w:abstractNumId w:val="6"/>
  </w:num>
  <w:num w:numId="16">
    <w:abstractNumId w:val="17"/>
  </w:num>
  <w:num w:numId="17">
    <w:abstractNumId w:val="19"/>
  </w:num>
  <w:num w:numId="18">
    <w:abstractNumId w:val="14"/>
  </w:num>
  <w:num w:numId="19">
    <w:abstractNumId w:val="5"/>
  </w:num>
  <w:num w:numId="20">
    <w:abstractNumId w:val="13"/>
  </w:num>
  <w:num w:numId="21">
    <w:abstractNumId w:val="2"/>
  </w:num>
  <w:num w:numId="22">
    <w:abstractNumId w:val="12"/>
  </w:num>
  <w:num w:numId="23">
    <w:abstractNumId w:val="16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2F"/>
    <w:rsid w:val="000023FD"/>
    <w:rsid w:val="00003F96"/>
    <w:rsid w:val="00007A28"/>
    <w:rsid w:val="00010CCB"/>
    <w:rsid w:val="0001352D"/>
    <w:rsid w:val="00014F52"/>
    <w:rsid w:val="00016473"/>
    <w:rsid w:val="0002385F"/>
    <w:rsid w:val="00023E0C"/>
    <w:rsid w:val="00023F0B"/>
    <w:rsid w:val="00025FB2"/>
    <w:rsid w:val="000362A1"/>
    <w:rsid w:val="0003664A"/>
    <w:rsid w:val="00036832"/>
    <w:rsid w:val="00042C4F"/>
    <w:rsid w:val="000470F8"/>
    <w:rsid w:val="000472B0"/>
    <w:rsid w:val="0005014F"/>
    <w:rsid w:val="00051032"/>
    <w:rsid w:val="000523A5"/>
    <w:rsid w:val="00056F54"/>
    <w:rsid w:val="00061FE9"/>
    <w:rsid w:val="000722C3"/>
    <w:rsid w:val="000741C0"/>
    <w:rsid w:val="00075024"/>
    <w:rsid w:val="00075A7B"/>
    <w:rsid w:val="000819C4"/>
    <w:rsid w:val="00082A51"/>
    <w:rsid w:val="00082ECE"/>
    <w:rsid w:val="00090451"/>
    <w:rsid w:val="0009301D"/>
    <w:rsid w:val="0009465D"/>
    <w:rsid w:val="00094FEA"/>
    <w:rsid w:val="000975B6"/>
    <w:rsid w:val="000A1258"/>
    <w:rsid w:val="000A321E"/>
    <w:rsid w:val="000A4625"/>
    <w:rsid w:val="000B00FD"/>
    <w:rsid w:val="000B0784"/>
    <w:rsid w:val="000B4120"/>
    <w:rsid w:val="000B5691"/>
    <w:rsid w:val="000B61FA"/>
    <w:rsid w:val="000C2795"/>
    <w:rsid w:val="000D01C4"/>
    <w:rsid w:val="000D1ADF"/>
    <w:rsid w:val="000D5125"/>
    <w:rsid w:val="000D53EE"/>
    <w:rsid w:val="000E35C5"/>
    <w:rsid w:val="000E65EF"/>
    <w:rsid w:val="000E703B"/>
    <w:rsid w:val="000F0F36"/>
    <w:rsid w:val="000F3D4E"/>
    <w:rsid w:val="000F519E"/>
    <w:rsid w:val="00100614"/>
    <w:rsid w:val="00100DFD"/>
    <w:rsid w:val="00100FC1"/>
    <w:rsid w:val="00101F76"/>
    <w:rsid w:val="00102C6C"/>
    <w:rsid w:val="0010482C"/>
    <w:rsid w:val="001067A3"/>
    <w:rsid w:val="0010783A"/>
    <w:rsid w:val="001102E1"/>
    <w:rsid w:val="001137FE"/>
    <w:rsid w:val="00115410"/>
    <w:rsid w:val="00122171"/>
    <w:rsid w:val="00131723"/>
    <w:rsid w:val="0013191F"/>
    <w:rsid w:val="00135647"/>
    <w:rsid w:val="00141C76"/>
    <w:rsid w:val="001458A5"/>
    <w:rsid w:val="00145BEC"/>
    <w:rsid w:val="001520B8"/>
    <w:rsid w:val="00152AA7"/>
    <w:rsid w:val="00155745"/>
    <w:rsid w:val="00161796"/>
    <w:rsid w:val="0016475A"/>
    <w:rsid w:val="001656EC"/>
    <w:rsid w:val="00165AEA"/>
    <w:rsid w:val="00170191"/>
    <w:rsid w:val="00174089"/>
    <w:rsid w:val="001772B1"/>
    <w:rsid w:val="00181A71"/>
    <w:rsid w:val="00185729"/>
    <w:rsid w:val="00185DE5"/>
    <w:rsid w:val="00186009"/>
    <w:rsid w:val="001861A3"/>
    <w:rsid w:val="0018631E"/>
    <w:rsid w:val="00190343"/>
    <w:rsid w:val="00192A1C"/>
    <w:rsid w:val="00192DB1"/>
    <w:rsid w:val="00193F91"/>
    <w:rsid w:val="001A1CF7"/>
    <w:rsid w:val="001A653F"/>
    <w:rsid w:val="001A79ED"/>
    <w:rsid w:val="001A7DEB"/>
    <w:rsid w:val="001B5B4E"/>
    <w:rsid w:val="001C0E12"/>
    <w:rsid w:val="001C3301"/>
    <w:rsid w:val="001C4CEC"/>
    <w:rsid w:val="001C5D67"/>
    <w:rsid w:val="001C74F6"/>
    <w:rsid w:val="001D06FB"/>
    <w:rsid w:val="001D1B61"/>
    <w:rsid w:val="001E226A"/>
    <w:rsid w:val="001F2DEE"/>
    <w:rsid w:val="001F5D0F"/>
    <w:rsid w:val="001F5E6D"/>
    <w:rsid w:val="002008F4"/>
    <w:rsid w:val="00201A49"/>
    <w:rsid w:val="00203751"/>
    <w:rsid w:val="00206B3E"/>
    <w:rsid w:val="00211C7A"/>
    <w:rsid w:val="00217FD0"/>
    <w:rsid w:val="0023090B"/>
    <w:rsid w:val="00236BCD"/>
    <w:rsid w:val="002506F5"/>
    <w:rsid w:val="00255710"/>
    <w:rsid w:val="002575D8"/>
    <w:rsid w:val="00264ABF"/>
    <w:rsid w:val="00267AD8"/>
    <w:rsid w:val="00276F2E"/>
    <w:rsid w:val="00280BB5"/>
    <w:rsid w:val="00280CE2"/>
    <w:rsid w:val="00281B93"/>
    <w:rsid w:val="0028240F"/>
    <w:rsid w:val="00283723"/>
    <w:rsid w:val="0028611F"/>
    <w:rsid w:val="00290D90"/>
    <w:rsid w:val="00296449"/>
    <w:rsid w:val="00296666"/>
    <w:rsid w:val="002A0489"/>
    <w:rsid w:val="002A2B1E"/>
    <w:rsid w:val="002A523E"/>
    <w:rsid w:val="002A662F"/>
    <w:rsid w:val="002A69C6"/>
    <w:rsid w:val="002A6F29"/>
    <w:rsid w:val="002A78FB"/>
    <w:rsid w:val="002B0CDC"/>
    <w:rsid w:val="002B194D"/>
    <w:rsid w:val="002B7A4D"/>
    <w:rsid w:val="002C11A6"/>
    <w:rsid w:val="002C34A7"/>
    <w:rsid w:val="002C374C"/>
    <w:rsid w:val="002C3F6F"/>
    <w:rsid w:val="002C4671"/>
    <w:rsid w:val="002C724D"/>
    <w:rsid w:val="002C7C1F"/>
    <w:rsid w:val="002D03CD"/>
    <w:rsid w:val="002D08BB"/>
    <w:rsid w:val="002D1D0E"/>
    <w:rsid w:val="002D3C2F"/>
    <w:rsid w:val="002D470F"/>
    <w:rsid w:val="002D5E12"/>
    <w:rsid w:val="002D6137"/>
    <w:rsid w:val="002D64F7"/>
    <w:rsid w:val="002D6EA5"/>
    <w:rsid w:val="002E0972"/>
    <w:rsid w:val="002E2584"/>
    <w:rsid w:val="002E5E65"/>
    <w:rsid w:val="002E6A24"/>
    <w:rsid w:val="002E6FD0"/>
    <w:rsid w:val="002F442F"/>
    <w:rsid w:val="002F5D35"/>
    <w:rsid w:val="002F686E"/>
    <w:rsid w:val="002F786F"/>
    <w:rsid w:val="003023B6"/>
    <w:rsid w:val="00306E75"/>
    <w:rsid w:val="00312F80"/>
    <w:rsid w:val="0031514E"/>
    <w:rsid w:val="003157D4"/>
    <w:rsid w:val="00317FDD"/>
    <w:rsid w:val="00322497"/>
    <w:rsid w:val="003238A2"/>
    <w:rsid w:val="00327BDA"/>
    <w:rsid w:val="00332688"/>
    <w:rsid w:val="00335740"/>
    <w:rsid w:val="00340C8B"/>
    <w:rsid w:val="003410CD"/>
    <w:rsid w:val="00341910"/>
    <w:rsid w:val="00341DE9"/>
    <w:rsid w:val="00355496"/>
    <w:rsid w:val="00360764"/>
    <w:rsid w:val="0036597B"/>
    <w:rsid w:val="00366B12"/>
    <w:rsid w:val="0037010B"/>
    <w:rsid w:val="00374789"/>
    <w:rsid w:val="00376F2B"/>
    <w:rsid w:val="003817BB"/>
    <w:rsid w:val="0038569E"/>
    <w:rsid w:val="00391E87"/>
    <w:rsid w:val="003937E0"/>
    <w:rsid w:val="0039664C"/>
    <w:rsid w:val="00396909"/>
    <w:rsid w:val="003A3546"/>
    <w:rsid w:val="003B4CF8"/>
    <w:rsid w:val="003C5519"/>
    <w:rsid w:val="003C553D"/>
    <w:rsid w:val="003C740C"/>
    <w:rsid w:val="003D105A"/>
    <w:rsid w:val="003D19CD"/>
    <w:rsid w:val="003D1B1B"/>
    <w:rsid w:val="003D3E5C"/>
    <w:rsid w:val="003D6EA8"/>
    <w:rsid w:val="003E38D0"/>
    <w:rsid w:val="003E4322"/>
    <w:rsid w:val="003E5CFE"/>
    <w:rsid w:val="003F41D8"/>
    <w:rsid w:val="003F4553"/>
    <w:rsid w:val="003F4F4B"/>
    <w:rsid w:val="003F4FA9"/>
    <w:rsid w:val="003F53C9"/>
    <w:rsid w:val="004018C9"/>
    <w:rsid w:val="00401AC7"/>
    <w:rsid w:val="00401E69"/>
    <w:rsid w:val="004052B1"/>
    <w:rsid w:val="004066F1"/>
    <w:rsid w:val="00407F9B"/>
    <w:rsid w:val="004164E3"/>
    <w:rsid w:val="00416DA9"/>
    <w:rsid w:val="00421B81"/>
    <w:rsid w:val="0042252E"/>
    <w:rsid w:val="0042456A"/>
    <w:rsid w:val="004269C5"/>
    <w:rsid w:val="00432F16"/>
    <w:rsid w:val="00433AC2"/>
    <w:rsid w:val="00433B64"/>
    <w:rsid w:val="00436CA5"/>
    <w:rsid w:val="00441BF0"/>
    <w:rsid w:val="004430C6"/>
    <w:rsid w:val="004452D8"/>
    <w:rsid w:val="0044749D"/>
    <w:rsid w:val="00450E27"/>
    <w:rsid w:val="0045243D"/>
    <w:rsid w:val="00455301"/>
    <w:rsid w:val="00464105"/>
    <w:rsid w:val="004737DF"/>
    <w:rsid w:val="00475ED8"/>
    <w:rsid w:val="00476152"/>
    <w:rsid w:val="00476383"/>
    <w:rsid w:val="0047747E"/>
    <w:rsid w:val="0048069F"/>
    <w:rsid w:val="0048331A"/>
    <w:rsid w:val="0048634E"/>
    <w:rsid w:val="004868D7"/>
    <w:rsid w:val="0049767F"/>
    <w:rsid w:val="004A499D"/>
    <w:rsid w:val="004A4EBD"/>
    <w:rsid w:val="004C3AE9"/>
    <w:rsid w:val="004C555D"/>
    <w:rsid w:val="004C58E6"/>
    <w:rsid w:val="004C6EF8"/>
    <w:rsid w:val="004D1069"/>
    <w:rsid w:val="004D15E1"/>
    <w:rsid w:val="004D1E2A"/>
    <w:rsid w:val="004E0570"/>
    <w:rsid w:val="004E6F63"/>
    <w:rsid w:val="004F534F"/>
    <w:rsid w:val="004F77BE"/>
    <w:rsid w:val="0050079F"/>
    <w:rsid w:val="00505552"/>
    <w:rsid w:val="00505E4B"/>
    <w:rsid w:val="005126DA"/>
    <w:rsid w:val="00513927"/>
    <w:rsid w:val="0052433A"/>
    <w:rsid w:val="00524AEA"/>
    <w:rsid w:val="005278D4"/>
    <w:rsid w:val="0053647B"/>
    <w:rsid w:val="00541D0B"/>
    <w:rsid w:val="005422D1"/>
    <w:rsid w:val="00545472"/>
    <w:rsid w:val="00545563"/>
    <w:rsid w:val="00546689"/>
    <w:rsid w:val="00550F32"/>
    <w:rsid w:val="0055345F"/>
    <w:rsid w:val="005537BD"/>
    <w:rsid w:val="00555749"/>
    <w:rsid w:val="00557463"/>
    <w:rsid w:val="00566ECC"/>
    <w:rsid w:val="0057061B"/>
    <w:rsid w:val="005734BF"/>
    <w:rsid w:val="00575F73"/>
    <w:rsid w:val="00580DA3"/>
    <w:rsid w:val="00582BCC"/>
    <w:rsid w:val="005845C4"/>
    <w:rsid w:val="005914CE"/>
    <w:rsid w:val="00591CD0"/>
    <w:rsid w:val="00592E7A"/>
    <w:rsid w:val="0059410E"/>
    <w:rsid w:val="005954DE"/>
    <w:rsid w:val="0059711B"/>
    <w:rsid w:val="00597243"/>
    <w:rsid w:val="0059745A"/>
    <w:rsid w:val="005A1578"/>
    <w:rsid w:val="005A7C55"/>
    <w:rsid w:val="005A7E5B"/>
    <w:rsid w:val="005B083A"/>
    <w:rsid w:val="005B0C54"/>
    <w:rsid w:val="005C01E5"/>
    <w:rsid w:val="005C18C3"/>
    <w:rsid w:val="005C2366"/>
    <w:rsid w:val="005C29F6"/>
    <w:rsid w:val="005C30D3"/>
    <w:rsid w:val="005C377B"/>
    <w:rsid w:val="005D0CDA"/>
    <w:rsid w:val="005D68A8"/>
    <w:rsid w:val="005E2774"/>
    <w:rsid w:val="005E3057"/>
    <w:rsid w:val="005E6F7F"/>
    <w:rsid w:val="005E7870"/>
    <w:rsid w:val="005F1A6D"/>
    <w:rsid w:val="006039FD"/>
    <w:rsid w:val="00603BBB"/>
    <w:rsid w:val="0060569A"/>
    <w:rsid w:val="00606BAE"/>
    <w:rsid w:val="0061347F"/>
    <w:rsid w:val="00615619"/>
    <w:rsid w:val="00615858"/>
    <w:rsid w:val="00622ECD"/>
    <w:rsid w:val="00622F86"/>
    <w:rsid w:val="0062358B"/>
    <w:rsid w:val="00623765"/>
    <w:rsid w:val="00626FB7"/>
    <w:rsid w:val="006279B6"/>
    <w:rsid w:val="006302A8"/>
    <w:rsid w:val="006319A2"/>
    <w:rsid w:val="006337D5"/>
    <w:rsid w:val="00634BAA"/>
    <w:rsid w:val="006409DC"/>
    <w:rsid w:val="00643F0C"/>
    <w:rsid w:val="0064507C"/>
    <w:rsid w:val="00650397"/>
    <w:rsid w:val="00651462"/>
    <w:rsid w:val="006519E2"/>
    <w:rsid w:val="006522E5"/>
    <w:rsid w:val="00653FED"/>
    <w:rsid w:val="00654112"/>
    <w:rsid w:val="00661E97"/>
    <w:rsid w:val="00664324"/>
    <w:rsid w:val="0067004E"/>
    <w:rsid w:val="00673302"/>
    <w:rsid w:val="00674641"/>
    <w:rsid w:val="00681D32"/>
    <w:rsid w:val="00690BB6"/>
    <w:rsid w:val="006912F9"/>
    <w:rsid w:val="006976FD"/>
    <w:rsid w:val="006A39C9"/>
    <w:rsid w:val="006A59D8"/>
    <w:rsid w:val="006A5ABD"/>
    <w:rsid w:val="006A62C2"/>
    <w:rsid w:val="006B423C"/>
    <w:rsid w:val="006B4F3C"/>
    <w:rsid w:val="006B7925"/>
    <w:rsid w:val="006C2092"/>
    <w:rsid w:val="006C53A4"/>
    <w:rsid w:val="006C63F2"/>
    <w:rsid w:val="006C696F"/>
    <w:rsid w:val="006C7604"/>
    <w:rsid w:val="006D0AC0"/>
    <w:rsid w:val="006E042A"/>
    <w:rsid w:val="006E045C"/>
    <w:rsid w:val="006E0E24"/>
    <w:rsid w:val="006E1A5E"/>
    <w:rsid w:val="006E7111"/>
    <w:rsid w:val="006F4D46"/>
    <w:rsid w:val="007017EE"/>
    <w:rsid w:val="00702606"/>
    <w:rsid w:val="00702B19"/>
    <w:rsid w:val="00704B65"/>
    <w:rsid w:val="00704DEB"/>
    <w:rsid w:val="007052F5"/>
    <w:rsid w:val="00707FF5"/>
    <w:rsid w:val="00711D0F"/>
    <w:rsid w:val="00712F63"/>
    <w:rsid w:val="00716741"/>
    <w:rsid w:val="00720408"/>
    <w:rsid w:val="00721266"/>
    <w:rsid w:val="007218AD"/>
    <w:rsid w:val="007228A7"/>
    <w:rsid w:val="00723FE4"/>
    <w:rsid w:val="00724C53"/>
    <w:rsid w:val="00730609"/>
    <w:rsid w:val="00732CD8"/>
    <w:rsid w:val="00736991"/>
    <w:rsid w:val="00737CD5"/>
    <w:rsid w:val="0074026F"/>
    <w:rsid w:val="00741167"/>
    <w:rsid w:val="007439B4"/>
    <w:rsid w:val="00750F65"/>
    <w:rsid w:val="00751886"/>
    <w:rsid w:val="007608DB"/>
    <w:rsid w:val="007615AC"/>
    <w:rsid w:val="00761C02"/>
    <w:rsid w:val="00764581"/>
    <w:rsid w:val="00773785"/>
    <w:rsid w:val="00776A3F"/>
    <w:rsid w:val="00787D5A"/>
    <w:rsid w:val="00793A9C"/>
    <w:rsid w:val="00794797"/>
    <w:rsid w:val="007A0966"/>
    <w:rsid w:val="007A457F"/>
    <w:rsid w:val="007B029E"/>
    <w:rsid w:val="007B0B52"/>
    <w:rsid w:val="007B1278"/>
    <w:rsid w:val="007B510E"/>
    <w:rsid w:val="007B7CD5"/>
    <w:rsid w:val="007C06DA"/>
    <w:rsid w:val="007C0FA1"/>
    <w:rsid w:val="007C31CD"/>
    <w:rsid w:val="007C4543"/>
    <w:rsid w:val="007C62A2"/>
    <w:rsid w:val="007C74D4"/>
    <w:rsid w:val="007D0D90"/>
    <w:rsid w:val="007D20C3"/>
    <w:rsid w:val="007D2247"/>
    <w:rsid w:val="007E3CF5"/>
    <w:rsid w:val="007F4088"/>
    <w:rsid w:val="007F4464"/>
    <w:rsid w:val="007F5987"/>
    <w:rsid w:val="00804563"/>
    <w:rsid w:val="008075BD"/>
    <w:rsid w:val="00810454"/>
    <w:rsid w:val="0081259E"/>
    <w:rsid w:val="00813F82"/>
    <w:rsid w:val="00815BFA"/>
    <w:rsid w:val="00817076"/>
    <w:rsid w:val="00825C77"/>
    <w:rsid w:val="0083049E"/>
    <w:rsid w:val="008306D7"/>
    <w:rsid w:val="00831CBF"/>
    <w:rsid w:val="00832A84"/>
    <w:rsid w:val="00835E22"/>
    <w:rsid w:val="00840DDE"/>
    <w:rsid w:val="008418E1"/>
    <w:rsid w:val="00842BE7"/>
    <w:rsid w:val="0084604D"/>
    <w:rsid w:val="008460A2"/>
    <w:rsid w:val="008521CE"/>
    <w:rsid w:val="00853FC0"/>
    <w:rsid w:val="00854F3A"/>
    <w:rsid w:val="00856412"/>
    <w:rsid w:val="00857901"/>
    <w:rsid w:val="00857F33"/>
    <w:rsid w:val="00860E92"/>
    <w:rsid w:val="00863B09"/>
    <w:rsid w:val="008646CC"/>
    <w:rsid w:val="00865EF1"/>
    <w:rsid w:val="0086675D"/>
    <w:rsid w:val="00873865"/>
    <w:rsid w:val="00873EA3"/>
    <w:rsid w:val="00874AB8"/>
    <w:rsid w:val="00881AA7"/>
    <w:rsid w:val="00881FB1"/>
    <w:rsid w:val="0088231B"/>
    <w:rsid w:val="008829F0"/>
    <w:rsid w:val="00890A3A"/>
    <w:rsid w:val="00892637"/>
    <w:rsid w:val="00892DC2"/>
    <w:rsid w:val="008951A1"/>
    <w:rsid w:val="008B62F0"/>
    <w:rsid w:val="008C2430"/>
    <w:rsid w:val="008C2A56"/>
    <w:rsid w:val="008C3659"/>
    <w:rsid w:val="008C47A6"/>
    <w:rsid w:val="008E1500"/>
    <w:rsid w:val="008E1CA8"/>
    <w:rsid w:val="008E6E98"/>
    <w:rsid w:val="008F2425"/>
    <w:rsid w:val="008F393A"/>
    <w:rsid w:val="008F5511"/>
    <w:rsid w:val="00900F04"/>
    <w:rsid w:val="00904624"/>
    <w:rsid w:val="00905917"/>
    <w:rsid w:val="009169DB"/>
    <w:rsid w:val="00926863"/>
    <w:rsid w:val="00936255"/>
    <w:rsid w:val="0094289D"/>
    <w:rsid w:val="00943059"/>
    <w:rsid w:val="00944219"/>
    <w:rsid w:val="00946213"/>
    <w:rsid w:val="0094700A"/>
    <w:rsid w:val="00952C83"/>
    <w:rsid w:val="0095378B"/>
    <w:rsid w:val="0095439A"/>
    <w:rsid w:val="00962ED7"/>
    <w:rsid w:val="009643E0"/>
    <w:rsid w:val="00967723"/>
    <w:rsid w:val="00971315"/>
    <w:rsid w:val="009802D8"/>
    <w:rsid w:val="009818F3"/>
    <w:rsid w:val="009867EC"/>
    <w:rsid w:val="00991CFA"/>
    <w:rsid w:val="009926AD"/>
    <w:rsid w:val="00996488"/>
    <w:rsid w:val="00997D74"/>
    <w:rsid w:val="009A0C0D"/>
    <w:rsid w:val="009A2D00"/>
    <w:rsid w:val="009A4749"/>
    <w:rsid w:val="009B0835"/>
    <w:rsid w:val="009B2DB4"/>
    <w:rsid w:val="009B51A6"/>
    <w:rsid w:val="009B7872"/>
    <w:rsid w:val="009C1710"/>
    <w:rsid w:val="009C201E"/>
    <w:rsid w:val="009C45D5"/>
    <w:rsid w:val="009D2218"/>
    <w:rsid w:val="009D244A"/>
    <w:rsid w:val="009D60F5"/>
    <w:rsid w:val="009D68B5"/>
    <w:rsid w:val="009D6D89"/>
    <w:rsid w:val="009E18AF"/>
    <w:rsid w:val="009E35BE"/>
    <w:rsid w:val="009F12CF"/>
    <w:rsid w:val="009F15F5"/>
    <w:rsid w:val="00A02247"/>
    <w:rsid w:val="00A05817"/>
    <w:rsid w:val="00A079C3"/>
    <w:rsid w:val="00A106BA"/>
    <w:rsid w:val="00A21A08"/>
    <w:rsid w:val="00A272F3"/>
    <w:rsid w:val="00A33364"/>
    <w:rsid w:val="00A33C2B"/>
    <w:rsid w:val="00A37079"/>
    <w:rsid w:val="00A42473"/>
    <w:rsid w:val="00A455B9"/>
    <w:rsid w:val="00A521AD"/>
    <w:rsid w:val="00A52BF9"/>
    <w:rsid w:val="00A54C05"/>
    <w:rsid w:val="00A652A3"/>
    <w:rsid w:val="00A845ED"/>
    <w:rsid w:val="00A92B94"/>
    <w:rsid w:val="00AA3DB0"/>
    <w:rsid w:val="00AA44F1"/>
    <w:rsid w:val="00AA556E"/>
    <w:rsid w:val="00AA5779"/>
    <w:rsid w:val="00AA5AA3"/>
    <w:rsid w:val="00AA5EF5"/>
    <w:rsid w:val="00AA6393"/>
    <w:rsid w:val="00AA739C"/>
    <w:rsid w:val="00AB0ABC"/>
    <w:rsid w:val="00AB264B"/>
    <w:rsid w:val="00AB517C"/>
    <w:rsid w:val="00AB68D1"/>
    <w:rsid w:val="00AC090C"/>
    <w:rsid w:val="00AC159F"/>
    <w:rsid w:val="00AC1EE9"/>
    <w:rsid w:val="00AC243D"/>
    <w:rsid w:val="00AC4C6F"/>
    <w:rsid w:val="00AC6F87"/>
    <w:rsid w:val="00AD05D8"/>
    <w:rsid w:val="00AD08CE"/>
    <w:rsid w:val="00AD2E34"/>
    <w:rsid w:val="00AD5587"/>
    <w:rsid w:val="00AD7254"/>
    <w:rsid w:val="00AE30D2"/>
    <w:rsid w:val="00AE69B4"/>
    <w:rsid w:val="00AE71E2"/>
    <w:rsid w:val="00AE74C0"/>
    <w:rsid w:val="00AF25F3"/>
    <w:rsid w:val="00AF3BE7"/>
    <w:rsid w:val="00B02BF1"/>
    <w:rsid w:val="00B054DC"/>
    <w:rsid w:val="00B07033"/>
    <w:rsid w:val="00B07A49"/>
    <w:rsid w:val="00B136BF"/>
    <w:rsid w:val="00B15786"/>
    <w:rsid w:val="00B1674C"/>
    <w:rsid w:val="00B17AC1"/>
    <w:rsid w:val="00B2151D"/>
    <w:rsid w:val="00B21AF4"/>
    <w:rsid w:val="00B2460B"/>
    <w:rsid w:val="00B25251"/>
    <w:rsid w:val="00B25508"/>
    <w:rsid w:val="00B279F8"/>
    <w:rsid w:val="00B3102B"/>
    <w:rsid w:val="00B314ED"/>
    <w:rsid w:val="00B35357"/>
    <w:rsid w:val="00B45157"/>
    <w:rsid w:val="00B45810"/>
    <w:rsid w:val="00B50689"/>
    <w:rsid w:val="00B56703"/>
    <w:rsid w:val="00B64A11"/>
    <w:rsid w:val="00B64DF4"/>
    <w:rsid w:val="00B6670D"/>
    <w:rsid w:val="00B66872"/>
    <w:rsid w:val="00B70919"/>
    <w:rsid w:val="00B71601"/>
    <w:rsid w:val="00B71A60"/>
    <w:rsid w:val="00B725D4"/>
    <w:rsid w:val="00B73793"/>
    <w:rsid w:val="00B8277E"/>
    <w:rsid w:val="00B84126"/>
    <w:rsid w:val="00B90D5D"/>
    <w:rsid w:val="00B92267"/>
    <w:rsid w:val="00B959BC"/>
    <w:rsid w:val="00B968E6"/>
    <w:rsid w:val="00B96EF1"/>
    <w:rsid w:val="00BA7015"/>
    <w:rsid w:val="00BB0859"/>
    <w:rsid w:val="00BB272E"/>
    <w:rsid w:val="00BB404D"/>
    <w:rsid w:val="00BC3E8B"/>
    <w:rsid w:val="00BC4134"/>
    <w:rsid w:val="00BC629A"/>
    <w:rsid w:val="00BC69F9"/>
    <w:rsid w:val="00BC7DB3"/>
    <w:rsid w:val="00BD0B76"/>
    <w:rsid w:val="00BD3B21"/>
    <w:rsid w:val="00BE0EF9"/>
    <w:rsid w:val="00BE3DD7"/>
    <w:rsid w:val="00BF0D6A"/>
    <w:rsid w:val="00BF1768"/>
    <w:rsid w:val="00BF3A1D"/>
    <w:rsid w:val="00BF565B"/>
    <w:rsid w:val="00BF6471"/>
    <w:rsid w:val="00BF7095"/>
    <w:rsid w:val="00C0167D"/>
    <w:rsid w:val="00C06040"/>
    <w:rsid w:val="00C07CB7"/>
    <w:rsid w:val="00C10EE1"/>
    <w:rsid w:val="00C12429"/>
    <w:rsid w:val="00C132BB"/>
    <w:rsid w:val="00C16C0A"/>
    <w:rsid w:val="00C278A1"/>
    <w:rsid w:val="00C3632E"/>
    <w:rsid w:val="00C400DB"/>
    <w:rsid w:val="00C4264D"/>
    <w:rsid w:val="00C42B60"/>
    <w:rsid w:val="00C43560"/>
    <w:rsid w:val="00C442CC"/>
    <w:rsid w:val="00C44358"/>
    <w:rsid w:val="00C476B8"/>
    <w:rsid w:val="00C4783E"/>
    <w:rsid w:val="00C50DD2"/>
    <w:rsid w:val="00C51AA0"/>
    <w:rsid w:val="00C54AF9"/>
    <w:rsid w:val="00C61C12"/>
    <w:rsid w:val="00C64136"/>
    <w:rsid w:val="00C6472D"/>
    <w:rsid w:val="00C726E6"/>
    <w:rsid w:val="00C75577"/>
    <w:rsid w:val="00C91077"/>
    <w:rsid w:val="00C9333C"/>
    <w:rsid w:val="00C94F31"/>
    <w:rsid w:val="00C965ED"/>
    <w:rsid w:val="00CA3196"/>
    <w:rsid w:val="00CA51A9"/>
    <w:rsid w:val="00CB07D3"/>
    <w:rsid w:val="00CB0DA3"/>
    <w:rsid w:val="00CB1207"/>
    <w:rsid w:val="00CB1289"/>
    <w:rsid w:val="00CB3556"/>
    <w:rsid w:val="00CB5DBA"/>
    <w:rsid w:val="00CB67E8"/>
    <w:rsid w:val="00CC0C6B"/>
    <w:rsid w:val="00CC338E"/>
    <w:rsid w:val="00CC76A7"/>
    <w:rsid w:val="00CD00DB"/>
    <w:rsid w:val="00CD0761"/>
    <w:rsid w:val="00CD219A"/>
    <w:rsid w:val="00CD7D40"/>
    <w:rsid w:val="00CE0FE3"/>
    <w:rsid w:val="00CE7D44"/>
    <w:rsid w:val="00CF2D92"/>
    <w:rsid w:val="00CF3FDC"/>
    <w:rsid w:val="00D010E4"/>
    <w:rsid w:val="00D02912"/>
    <w:rsid w:val="00D04880"/>
    <w:rsid w:val="00D04D08"/>
    <w:rsid w:val="00D068FB"/>
    <w:rsid w:val="00D071B8"/>
    <w:rsid w:val="00D15F57"/>
    <w:rsid w:val="00D17E1C"/>
    <w:rsid w:val="00D23669"/>
    <w:rsid w:val="00D246D9"/>
    <w:rsid w:val="00D26719"/>
    <w:rsid w:val="00D3098D"/>
    <w:rsid w:val="00D32E00"/>
    <w:rsid w:val="00D345B4"/>
    <w:rsid w:val="00D426DE"/>
    <w:rsid w:val="00D43309"/>
    <w:rsid w:val="00D4331D"/>
    <w:rsid w:val="00D43887"/>
    <w:rsid w:val="00D453B3"/>
    <w:rsid w:val="00D457BD"/>
    <w:rsid w:val="00D50498"/>
    <w:rsid w:val="00D5051F"/>
    <w:rsid w:val="00D50712"/>
    <w:rsid w:val="00D524FB"/>
    <w:rsid w:val="00D53414"/>
    <w:rsid w:val="00D55884"/>
    <w:rsid w:val="00D57202"/>
    <w:rsid w:val="00D57798"/>
    <w:rsid w:val="00D6029D"/>
    <w:rsid w:val="00D63C5D"/>
    <w:rsid w:val="00D640C8"/>
    <w:rsid w:val="00D640E9"/>
    <w:rsid w:val="00D64494"/>
    <w:rsid w:val="00D65602"/>
    <w:rsid w:val="00D675EB"/>
    <w:rsid w:val="00D700CA"/>
    <w:rsid w:val="00D71816"/>
    <w:rsid w:val="00D72508"/>
    <w:rsid w:val="00D74273"/>
    <w:rsid w:val="00D8192E"/>
    <w:rsid w:val="00D8310D"/>
    <w:rsid w:val="00D84E2F"/>
    <w:rsid w:val="00D86E77"/>
    <w:rsid w:val="00D87F13"/>
    <w:rsid w:val="00D97D8D"/>
    <w:rsid w:val="00DA7843"/>
    <w:rsid w:val="00DB265D"/>
    <w:rsid w:val="00DB6938"/>
    <w:rsid w:val="00DB731A"/>
    <w:rsid w:val="00DC63E0"/>
    <w:rsid w:val="00DC750F"/>
    <w:rsid w:val="00DD0CBB"/>
    <w:rsid w:val="00DE2889"/>
    <w:rsid w:val="00DE51B5"/>
    <w:rsid w:val="00DE55C0"/>
    <w:rsid w:val="00DF2299"/>
    <w:rsid w:val="00DF2912"/>
    <w:rsid w:val="00DF79C0"/>
    <w:rsid w:val="00E111DB"/>
    <w:rsid w:val="00E11D0D"/>
    <w:rsid w:val="00E1353D"/>
    <w:rsid w:val="00E1488F"/>
    <w:rsid w:val="00E305D0"/>
    <w:rsid w:val="00E3351B"/>
    <w:rsid w:val="00E34F6A"/>
    <w:rsid w:val="00E35FE7"/>
    <w:rsid w:val="00E44B8A"/>
    <w:rsid w:val="00E47511"/>
    <w:rsid w:val="00E47696"/>
    <w:rsid w:val="00E50C93"/>
    <w:rsid w:val="00E528F4"/>
    <w:rsid w:val="00E54958"/>
    <w:rsid w:val="00E57A7E"/>
    <w:rsid w:val="00E62135"/>
    <w:rsid w:val="00E739AA"/>
    <w:rsid w:val="00E7414A"/>
    <w:rsid w:val="00E807B8"/>
    <w:rsid w:val="00E85C57"/>
    <w:rsid w:val="00E86524"/>
    <w:rsid w:val="00E86873"/>
    <w:rsid w:val="00E8743B"/>
    <w:rsid w:val="00E875C4"/>
    <w:rsid w:val="00E916B0"/>
    <w:rsid w:val="00E945A9"/>
    <w:rsid w:val="00E95300"/>
    <w:rsid w:val="00E965A6"/>
    <w:rsid w:val="00EA0367"/>
    <w:rsid w:val="00EA3B8A"/>
    <w:rsid w:val="00EA5AED"/>
    <w:rsid w:val="00EA6455"/>
    <w:rsid w:val="00EA66E5"/>
    <w:rsid w:val="00EB428D"/>
    <w:rsid w:val="00EB6835"/>
    <w:rsid w:val="00EC07D8"/>
    <w:rsid w:val="00EC392B"/>
    <w:rsid w:val="00EC5BDD"/>
    <w:rsid w:val="00ED0AF1"/>
    <w:rsid w:val="00EE0DC8"/>
    <w:rsid w:val="00EE2113"/>
    <w:rsid w:val="00EE35C8"/>
    <w:rsid w:val="00EE44DB"/>
    <w:rsid w:val="00EF1C31"/>
    <w:rsid w:val="00EF1F07"/>
    <w:rsid w:val="00EF5054"/>
    <w:rsid w:val="00EF5373"/>
    <w:rsid w:val="00EF580F"/>
    <w:rsid w:val="00EF5E69"/>
    <w:rsid w:val="00F02F75"/>
    <w:rsid w:val="00F12C32"/>
    <w:rsid w:val="00F1415B"/>
    <w:rsid w:val="00F15D14"/>
    <w:rsid w:val="00F233B7"/>
    <w:rsid w:val="00F23BDF"/>
    <w:rsid w:val="00F23F53"/>
    <w:rsid w:val="00F263EB"/>
    <w:rsid w:val="00F26644"/>
    <w:rsid w:val="00F473BB"/>
    <w:rsid w:val="00F50C2B"/>
    <w:rsid w:val="00F52DDB"/>
    <w:rsid w:val="00F52E05"/>
    <w:rsid w:val="00F54AF1"/>
    <w:rsid w:val="00F57693"/>
    <w:rsid w:val="00F579B3"/>
    <w:rsid w:val="00F57B28"/>
    <w:rsid w:val="00F619B4"/>
    <w:rsid w:val="00F62A92"/>
    <w:rsid w:val="00F7146E"/>
    <w:rsid w:val="00F73A72"/>
    <w:rsid w:val="00F7543A"/>
    <w:rsid w:val="00F82DF1"/>
    <w:rsid w:val="00F83C38"/>
    <w:rsid w:val="00F84E55"/>
    <w:rsid w:val="00F85C89"/>
    <w:rsid w:val="00F91EAE"/>
    <w:rsid w:val="00FA2499"/>
    <w:rsid w:val="00FA3BFB"/>
    <w:rsid w:val="00FA55D0"/>
    <w:rsid w:val="00FA5EE4"/>
    <w:rsid w:val="00FA739A"/>
    <w:rsid w:val="00FB1235"/>
    <w:rsid w:val="00FB5318"/>
    <w:rsid w:val="00FB765A"/>
    <w:rsid w:val="00FC16BA"/>
    <w:rsid w:val="00FC6C35"/>
    <w:rsid w:val="00FE38A8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4D88B-8D05-42DC-9FE1-F282113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81B9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8460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B1B"/>
  </w:style>
  <w:style w:type="paragraph" w:styleId="a9">
    <w:name w:val="footer"/>
    <w:basedOn w:val="a"/>
    <w:link w:val="aa"/>
    <w:uiPriority w:val="99"/>
    <w:unhideWhenUsed/>
    <w:rsid w:val="003D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B1B"/>
  </w:style>
  <w:style w:type="table" w:customStyle="1" w:styleId="1">
    <w:name w:val="Сетка таблицы1"/>
    <w:basedOn w:val="a1"/>
    <w:next w:val="ab"/>
    <w:uiPriority w:val="39"/>
    <w:rsid w:val="003D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D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81B93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customStyle="1" w:styleId="ac">
    <w:name w:val="Ненумерованный список"/>
    <w:basedOn w:val="a"/>
    <w:qFormat/>
    <w:rsid w:val="00281B93"/>
    <w:pPr>
      <w:tabs>
        <w:tab w:val="num" w:pos="964"/>
      </w:tabs>
      <w:spacing w:after="120" w:line="240" w:lineRule="auto"/>
      <w:ind w:firstLine="709"/>
      <w:contextualSpacing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Абзац списка Знак"/>
    <w:link w:val="a5"/>
    <w:uiPriority w:val="34"/>
    <w:locked/>
    <w:rsid w:val="00AF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CE68-D45C-47AA-AFF7-6A186B04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uikt2</dc:creator>
  <cp:keywords/>
  <dc:description/>
  <cp:lastModifiedBy>org301</cp:lastModifiedBy>
  <cp:revision>734</cp:revision>
  <cp:lastPrinted>2025-05-02T07:55:00Z</cp:lastPrinted>
  <dcterms:created xsi:type="dcterms:W3CDTF">2024-12-20T06:36:00Z</dcterms:created>
  <dcterms:modified xsi:type="dcterms:W3CDTF">2025-05-28T11:16:00Z</dcterms:modified>
</cp:coreProperties>
</file>