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E5" w:rsidRPr="00AC160B" w:rsidRDefault="002904E5" w:rsidP="002904E5">
      <w:pPr>
        <w:spacing w:line="276" w:lineRule="auto"/>
        <w:rPr>
          <w:sz w:val="20"/>
          <w:lang w:val="uk-UA"/>
        </w:rPr>
      </w:pPr>
      <w:r w:rsidRPr="00AC160B">
        <w:rPr>
          <w:sz w:val="22"/>
          <w:lang w:val="uk-UA"/>
        </w:rPr>
        <w:t xml:space="preserve">                                                                                                      </w:t>
      </w:r>
    </w:p>
    <w:p w:rsidR="002904E5" w:rsidRPr="00AC160B" w:rsidRDefault="002904E5" w:rsidP="002904E5">
      <w:pPr>
        <w:spacing w:line="276" w:lineRule="auto"/>
        <w:ind w:left="5529"/>
        <w:rPr>
          <w:i/>
          <w:iCs/>
          <w:szCs w:val="28"/>
          <w:lang w:val="uk-UA"/>
        </w:rPr>
      </w:pPr>
      <w:r w:rsidRPr="00AC160B">
        <w:rPr>
          <w:sz w:val="22"/>
          <w:lang w:val="uk-UA"/>
        </w:rPr>
        <w:t xml:space="preserve"> </w:t>
      </w:r>
      <w:r w:rsidRPr="00AC160B">
        <w:rPr>
          <w:i/>
          <w:iCs/>
          <w:szCs w:val="28"/>
          <w:lang w:val="uk-UA"/>
        </w:rPr>
        <w:t xml:space="preserve"> ЗАТВЕРДЖЕНО</w:t>
      </w:r>
    </w:p>
    <w:p w:rsidR="002904E5" w:rsidRPr="00AC160B" w:rsidRDefault="002904E5" w:rsidP="002904E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AC160B">
        <w:rPr>
          <w:i/>
          <w:iCs/>
          <w:szCs w:val="28"/>
          <w:lang w:val="uk-UA"/>
        </w:rPr>
        <w:t>Розпорядження міського голови</w:t>
      </w:r>
    </w:p>
    <w:p w:rsidR="002904E5" w:rsidRPr="00AC160B" w:rsidRDefault="009030FA" w:rsidP="009030FA">
      <w:pPr>
        <w:spacing w:line="276" w:lineRule="auto"/>
        <w:ind w:left="5529"/>
        <w:rPr>
          <w:i/>
          <w:iCs/>
          <w:szCs w:val="28"/>
          <w:lang w:val="uk-UA"/>
        </w:rPr>
      </w:pPr>
      <w:r w:rsidRPr="00AC160B">
        <w:rPr>
          <w:i/>
          <w:iCs/>
          <w:szCs w:val="28"/>
          <w:lang w:val="uk-UA"/>
        </w:rPr>
        <w:t xml:space="preserve">  13.05.2025 №110-р</w:t>
      </w:r>
    </w:p>
    <w:p w:rsidR="002904E5" w:rsidRPr="00AC160B" w:rsidRDefault="002904E5" w:rsidP="002904E5">
      <w:pPr>
        <w:rPr>
          <w:sz w:val="16"/>
          <w:szCs w:val="16"/>
          <w:lang w:val="uk-UA"/>
        </w:rPr>
      </w:pPr>
    </w:p>
    <w:p w:rsidR="002904E5" w:rsidRPr="00AC160B" w:rsidRDefault="002904E5" w:rsidP="002904E5">
      <w:pPr>
        <w:rPr>
          <w:sz w:val="16"/>
          <w:szCs w:val="16"/>
          <w:lang w:val="uk-UA"/>
        </w:rPr>
      </w:pPr>
    </w:p>
    <w:p w:rsidR="002904E5" w:rsidRPr="00AC160B" w:rsidRDefault="002904E5" w:rsidP="002904E5">
      <w:pPr>
        <w:rPr>
          <w:sz w:val="16"/>
          <w:szCs w:val="16"/>
          <w:lang w:val="uk-UA"/>
        </w:rPr>
      </w:pPr>
    </w:p>
    <w:p w:rsidR="002904E5" w:rsidRPr="00AC160B" w:rsidRDefault="002904E5" w:rsidP="002904E5">
      <w:pPr>
        <w:pStyle w:val="5"/>
        <w:ind w:firstLine="0"/>
        <w:jc w:val="center"/>
        <w:rPr>
          <w:b/>
          <w:i/>
          <w:szCs w:val="28"/>
        </w:rPr>
      </w:pPr>
      <w:r w:rsidRPr="00AC160B">
        <w:rPr>
          <w:b/>
          <w:i/>
          <w:iCs/>
          <w:szCs w:val="28"/>
        </w:rPr>
        <w:t xml:space="preserve">Склад </w:t>
      </w:r>
      <w:r w:rsidRPr="00AC160B">
        <w:rPr>
          <w:b/>
          <w:i/>
          <w:szCs w:val="28"/>
        </w:rPr>
        <w:t xml:space="preserve">аукціонної комісії </w:t>
      </w:r>
    </w:p>
    <w:p w:rsidR="002904E5" w:rsidRPr="00AC160B" w:rsidRDefault="002904E5" w:rsidP="002904E5">
      <w:pPr>
        <w:pStyle w:val="5"/>
        <w:ind w:firstLine="0"/>
        <w:jc w:val="center"/>
        <w:rPr>
          <w:b/>
          <w:i/>
          <w:szCs w:val="28"/>
        </w:rPr>
      </w:pPr>
      <w:r w:rsidRPr="00AC160B">
        <w:rPr>
          <w:b/>
          <w:i/>
          <w:szCs w:val="28"/>
        </w:rPr>
        <w:t xml:space="preserve">для продажу об’єктів комунальної власності м. Кривого Рогу, </w:t>
      </w:r>
    </w:p>
    <w:p w:rsidR="002904E5" w:rsidRPr="00AC160B" w:rsidRDefault="002904E5" w:rsidP="002904E5">
      <w:pPr>
        <w:pStyle w:val="5"/>
        <w:ind w:firstLine="0"/>
        <w:jc w:val="center"/>
        <w:rPr>
          <w:b/>
          <w:i/>
          <w:iCs/>
          <w:szCs w:val="28"/>
        </w:rPr>
      </w:pPr>
      <w:r w:rsidRPr="00AC160B">
        <w:rPr>
          <w:b/>
          <w:i/>
          <w:szCs w:val="28"/>
        </w:rPr>
        <w:t>що  підлягають  приватизації шляхом продажу на аукціоні (</w:t>
      </w:r>
      <w:r w:rsidRPr="00AC160B">
        <w:rPr>
          <w:b/>
          <w:i/>
          <w:iCs/>
          <w:szCs w:val="28"/>
        </w:rPr>
        <w:t xml:space="preserve">об’єкт нерухомого  майна  за  </w:t>
      </w:r>
      <w:proofErr w:type="spellStart"/>
      <w:r w:rsidRPr="00AC160B">
        <w:rPr>
          <w:b/>
          <w:i/>
          <w:iCs/>
          <w:szCs w:val="28"/>
        </w:rPr>
        <w:t>адресою</w:t>
      </w:r>
      <w:proofErr w:type="spellEnd"/>
      <w:r w:rsidRPr="00AC160B">
        <w:rPr>
          <w:b/>
          <w:i/>
          <w:iCs/>
          <w:szCs w:val="28"/>
        </w:rPr>
        <w:t>:  вул. Тбіліська,  буд. 8а,  м. Кривий Ріг)</w:t>
      </w:r>
    </w:p>
    <w:p w:rsidR="002904E5" w:rsidRPr="00AC160B" w:rsidRDefault="002904E5" w:rsidP="002904E5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402"/>
              </w:tabs>
              <w:rPr>
                <w:lang w:val="uk-UA"/>
              </w:rPr>
            </w:pPr>
            <w:r w:rsidRPr="00AC160B">
              <w:rPr>
                <w:lang w:val="uk-UA"/>
              </w:rPr>
              <w:t>КАТРИЧЕНКО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lang w:val="uk-UA"/>
              </w:rPr>
            </w:pPr>
            <w:r w:rsidRPr="00AC160B">
              <w:rPr>
                <w:lang w:val="uk-UA"/>
              </w:rPr>
              <w:t>Олександр Володимирович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2904E5" w:rsidRPr="00AC160B" w:rsidRDefault="002904E5" w:rsidP="00E44820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AC160B">
              <w:rPr>
                <w:lang w:val="uk-UA"/>
              </w:rPr>
              <w:t xml:space="preserve">заступник міського голови, голова </w:t>
            </w:r>
            <w:r w:rsidRPr="00AC160B">
              <w:rPr>
                <w:szCs w:val="28"/>
                <w:lang w:val="uk-UA"/>
              </w:rPr>
              <w:t>аукціонної</w:t>
            </w:r>
            <w:r w:rsidRPr="00AC160B">
              <w:rPr>
                <w:b/>
                <w:i/>
                <w:szCs w:val="28"/>
                <w:lang w:val="uk-UA"/>
              </w:rPr>
              <w:t xml:space="preserve"> </w:t>
            </w:r>
            <w:r w:rsidRPr="00AC160B">
              <w:rPr>
                <w:lang w:val="uk-UA"/>
              </w:rPr>
              <w:t>комісії</w:t>
            </w:r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402"/>
              </w:tabs>
              <w:rPr>
                <w:lang w:val="uk-UA"/>
              </w:rPr>
            </w:pPr>
            <w:r w:rsidRPr="00AC160B">
              <w:rPr>
                <w:lang w:val="uk-UA"/>
              </w:rPr>
              <w:t>ВОЛОШИНЕНКО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lang w:val="uk-UA"/>
              </w:rPr>
            </w:pPr>
            <w:r w:rsidRPr="00AC160B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AC160B">
              <w:rPr>
                <w:b/>
                <w:i/>
                <w:szCs w:val="28"/>
                <w:lang w:val="uk-UA"/>
              </w:rPr>
              <w:t xml:space="preserve"> </w:t>
            </w:r>
            <w:r w:rsidRPr="00AC160B">
              <w:rPr>
                <w:szCs w:val="28"/>
                <w:lang w:val="uk-UA"/>
              </w:rPr>
              <w:t>комісії</w:t>
            </w:r>
          </w:p>
          <w:p w:rsidR="002904E5" w:rsidRPr="00AC160B" w:rsidRDefault="002904E5" w:rsidP="00E44820">
            <w:pPr>
              <w:tabs>
                <w:tab w:val="left" w:pos="3402"/>
              </w:tabs>
              <w:ind w:left="34" w:firstLine="28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ДІТКУН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lang w:val="uk-UA"/>
              </w:rPr>
            </w:pPr>
            <w:r w:rsidRPr="00AC160B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ради, секретар                      аукціонної</w:t>
            </w:r>
            <w:r w:rsidRPr="00AC160B">
              <w:rPr>
                <w:b/>
                <w:i/>
                <w:szCs w:val="28"/>
                <w:lang w:val="uk-UA"/>
              </w:rPr>
              <w:t xml:space="preserve"> </w:t>
            </w:r>
            <w:r w:rsidRPr="00AC160B">
              <w:rPr>
                <w:szCs w:val="28"/>
                <w:lang w:val="uk-UA"/>
              </w:rPr>
              <w:t>комісії</w:t>
            </w:r>
          </w:p>
        </w:tc>
      </w:tr>
      <w:tr w:rsidR="002904E5" w:rsidRPr="00AC160B" w:rsidTr="00E44820">
        <w:tc>
          <w:tcPr>
            <w:tcW w:w="9639" w:type="dxa"/>
            <w:gridSpan w:val="2"/>
          </w:tcPr>
          <w:p w:rsidR="002904E5" w:rsidRPr="00AC160B" w:rsidRDefault="002904E5" w:rsidP="00E44820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2904E5" w:rsidRPr="00AC160B" w:rsidRDefault="002904E5" w:rsidP="00E44820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AC160B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2904E5" w:rsidRPr="00AC160B" w:rsidRDefault="002904E5" w:rsidP="00E44820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ДРОННІКОВА</w:t>
            </w:r>
          </w:p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904E5" w:rsidRPr="00AC160B" w:rsidRDefault="002904E5" w:rsidP="00E44820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ЗАЯЦЬ</w:t>
            </w:r>
          </w:p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Сергій Митрофанович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 xml:space="preserve">завідувач відділу економіки та промисловості виконкому Металургійної районної у місті ради </w:t>
            </w:r>
          </w:p>
          <w:p w:rsidR="002904E5" w:rsidRPr="00AC160B" w:rsidRDefault="002904E5" w:rsidP="00E44820">
            <w:pPr>
              <w:tabs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  <w:bookmarkStart w:id="0" w:name="_GoBack"/>
            <w:bookmarkEnd w:id="0"/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КУЛІКОВСЬКА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Ольга Євгенівна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904E5" w:rsidRPr="00AC160B" w:rsidRDefault="002904E5" w:rsidP="00E44820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AC160B">
              <w:rPr>
                <w:szCs w:val="28"/>
                <w:lang w:val="uk-UA"/>
              </w:rPr>
              <w:t>комуналь-ної</w:t>
            </w:r>
            <w:proofErr w:type="spellEnd"/>
            <w:r w:rsidRPr="00AC160B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2904E5" w:rsidRPr="00AC160B" w:rsidRDefault="002904E5" w:rsidP="00E44820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904E5" w:rsidRPr="00AC160B" w:rsidTr="00E44820">
        <w:trPr>
          <w:trHeight w:val="20"/>
        </w:trPr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МАЛИХІНА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2904E5" w:rsidRPr="00AC160B" w:rsidRDefault="002904E5" w:rsidP="00E44820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904E5" w:rsidRPr="00AC160B" w:rsidTr="00E44820">
        <w:trPr>
          <w:trHeight w:val="20"/>
        </w:trPr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ХРИСТИЧ</w:t>
            </w:r>
          </w:p>
          <w:p w:rsidR="002904E5" w:rsidRPr="00AC160B" w:rsidRDefault="002904E5" w:rsidP="00E44820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 власності міста виконкому Криворізької міської ради</w:t>
            </w:r>
          </w:p>
          <w:p w:rsidR="002904E5" w:rsidRPr="00AC160B" w:rsidRDefault="002904E5" w:rsidP="00E44820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2904E5" w:rsidRPr="00AC160B" w:rsidTr="00E44820">
        <w:tc>
          <w:tcPr>
            <w:tcW w:w="3402" w:type="dxa"/>
          </w:tcPr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ЧЕБИКІНА</w:t>
            </w:r>
          </w:p>
          <w:p w:rsidR="002904E5" w:rsidRPr="00AC160B" w:rsidRDefault="002904E5" w:rsidP="00E4482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237" w:type="dxa"/>
          </w:tcPr>
          <w:p w:rsidR="002904E5" w:rsidRPr="00AC160B" w:rsidRDefault="002904E5" w:rsidP="00E44820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AC160B">
              <w:rPr>
                <w:szCs w:val="28"/>
                <w:lang w:val="uk-UA"/>
              </w:rPr>
              <w:t>головний спеціаліст відділу орендно-договір-них відносин управління комунальної власності міста виконкому Криворізької міської ради.</w:t>
            </w:r>
          </w:p>
        </w:tc>
      </w:tr>
    </w:tbl>
    <w:p w:rsidR="002904E5" w:rsidRPr="00AC160B" w:rsidRDefault="002904E5" w:rsidP="002904E5">
      <w:pPr>
        <w:rPr>
          <w:lang w:val="uk-UA"/>
        </w:rPr>
      </w:pPr>
    </w:p>
    <w:p w:rsidR="002904E5" w:rsidRPr="00AC160B" w:rsidRDefault="002904E5" w:rsidP="002904E5">
      <w:pPr>
        <w:rPr>
          <w:sz w:val="16"/>
          <w:szCs w:val="16"/>
          <w:lang w:val="uk-UA"/>
        </w:rPr>
      </w:pPr>
    </w:p>
    <w:p w:rsidR="002904E5" w:rsidRPr="00AC160B" w:rsidRDefault="002904E5" w:rsidP="002904E5">
      <w:pPr>
        <w:rPr>
          <w:sz w:val="10"/>
          <w:szCs w:val="10"/>
          <w:lang w:val="uk-UA"/>
        </w:rPr>
      </w:pPr>
    </w:p>
    <w:p w:rsidR="002904E5" w:rsidRPr="00AC160B" w:rsidRDefault="002904E5" w:rsidP="002904E5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2904E5" w:rsidRPr="00AC160B" w:rsidTr="00E44820">
        <w:tc>
          <w:tcPr>
            <w:tcW w:w="4930" w:type="dxa"/>
          </w:tcPr>
          <w:p w:rsidR="002904E5" w:rsidRPr="00AC160B" w:rsidRDefault="002904E5" w:rsidP="00E44820">
            <w:pPr>
              <w:rPr>
                <w:b/>
                <w:i/>
                <w:szCs w:val="28"/>
                <w:lang w:val="uk-UA"/>
              </w:rPr>
            </w:pPr>
            <w:r w:rsidRPr="00AC160B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2904E5" w:rsidRPr="00AC160B" w:rsidRDefault="002904E5" w:rsidP="00E44820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2904E5" w:rsidRPr="00AC160B" w:rsidRDefault="002904E5" w:rsidP="00E44820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AC160B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9F648F" w:rsidRPr="00AC160B" w:rsidRDefault="009F648F" w:rsidP="005556D4">
      <w:pPr>
        <w:rPr>
          <w:lang w:val="uk-UA"/>
        </w:rPr>
      </w:pPr>
    </w:p>
    <w:sectPr w:rsidR="009F648F" w:rsidRPr="00AC160B" w:rsidSect="006716F3"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EA"/>
    <w:rsid w:val="00280EE2"/>
    <w:rsid w:val="002904E5"/>
    <w:rsid w:val="005556D4"/>
    <w:rsid w:val="009030FA"/>
    <w:rsid w:val="009F648F"/>
    <w:rsid w:val="00AC160B"/>
    <w:rsid w:val="00D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1F9F"/>
  <w15:chartTrackingRefBased/>
  <w15:docId w15:val="{579EE1B0-A355-4682-9A18-DF6EDFF6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904E5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04E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7</cp:revision>
  <dcterms:created xsi:type="dcterms:W3CDTF">2025-05-12T08:55:00Z</dcterms:created>
  <dcterms:modified xsi:type="dcterms:W3CDTF">2025-05-14T08:49:00Z</dcterms:modified>
</cp:coreProperties>
</file>