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B1" w:rsidRPr="003D4615" w:rsidRDefault="004140B1" w:rsidP="00397B35">
      <w:pPr>
        <w:spacing w:after="0" w:line="240" w:lineRule="auto"/>
        <w:ind w:left="1304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4140B1" w:rsidRPr="003D4615" w:rsidRDefault="004140B1" w:rsidP="00397B35">
      <w:pPr>
        <w:spacing w:after="0" w:line="240" w:lineRule="auto"/>
        <w:ind w:left="1304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3D461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рішення міської ради</w:t>
      </w:r>
    </w:p>
    <w:p w:rsidR="004F47B7" w:rsidRPr="004F47B7" w:rsidRDefault="004140B1" w:rsidP="004F47B7">
      <w:pPr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D4615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 </w:t>
      </w:r>
      <w:r w:rsidR="004F47B7" w:rsidRPr="004F47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28.03.2025 №3566</w:t>
      </w:r>
    </w:p>
    <w:p w:rsidR="004140B1" w:rsidRPr="004F47B7" w:rsidRDefault="004140B1" w:rsidP="004140B1">
      <w:pPr>
        <w:ind w:left="7088"/>
        <w:rPr>
          <w:rFonts w:ascii="Times New Roman" w:hAnsi="Times New Roman" w:cs="Times New Roman"/>
          <w:i/>
          <w:sz w:val="24"/>
          <w:lang w:val="uk-UA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4140B1" w:rsidRDefault="004140B1" w:rsidP="004140B1">
      <w:pPr>
        <w:spacing w:after="0" w:line="240" w:lineRule="auto"/>
        <w:ind w:left="11482"/>
        <w:rPr>
          <w:rFonts w:ascii="Times New Roman" w:hAnsi="Times New Roman" w:cs="Times New Roman"/>
          <w:i/>
          <w:sz w:val="4"/>
          <w:szCs w:val="4"/>
        </w:rPr>
      </w:pPr>
    </w:p>
    <w:p w:rsidR="00C125C4" w:rsidRDefault="00C125C4" w:rsidP="004F47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4615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4140B1" w:rsidRPr="003D4615" w:rsidRDefault="004140B1" w:rsidP="004140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4140B1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років</w:t>
      </w: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val="uk-UA" w:eastAsia="ru-RU"/>
        </w:rPr>
      </w:pP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1134"/>
        <w:gridCol w:w="851"/>
        <w:gridCol w:w="850"/>
        <w:gridCol w:w="992"/>
        <w:gridCol w:w="993"/>
        <w:gridCol w:w="1134"/>
        <w:gridCol w:w="16"/>
      </w:tblGrid>
      <w:tr w:rsidR="004140B1" w:rsidRPr="003D4615" w:rsidTr="00634C06">
        <w:trPr>
          <w:trHeight w:val="328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962" w:type="dxa"/>
            <w:gridSpan w:val="8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4140B1" w:rsidRPr="003D4615" w:rsidTr="00634C06">
        <w:trPr>
          <w:gridAfter w:val="1"/>
          <w:wAfter w:w="16" w:type="dxa"/>
          <w:trHeight w:val="136"/>
        </w:trPr>
        <w:tc>
          <w:tcPr>
            <w:tcW w:w="562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р.</w:t>
            </w:r>
          </w:p>
        </w:tc>
        <w:tc>
          <w:tcPr>
            <w:tcW w:w="851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р.</w:t>
            </w:r>
          </w:p>
        </w:tc>
        <w:tc>
          <w:tcPr>
            <w:tcW w:w="850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р.</w:t>
            </w:r>
          </w:p>
        </w:tc>
        <w:tc>
          <w:tcPr>
            <w:tcW w:w="992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р.</w:t>
            </w:r>
          </w:p>
        </w:tc>
        <w:tc>
          <w:tcPr>
            <w:tcW w:w="993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рр.</w:t>
            </w:r>
          </w:p>
        </w:tc>
        <w:tc>
          <w:tcPr>
            <w:tcW w:w="1134" w:type="dxa"/>
            <w:shd w:val="clear" w:color="FFFFCC" w:fill="FFFFFF"/>
            <w:hideMark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4140B1" w:rsidRPr="003D4615" w:rsidRDefault="004140B1" w:rsidP="0041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6"/>
        <w:gridCol w:w="1396"/>
        <w:gridCol w:w="992"/>
        <w:gridCol w:w="1134"/>
        <w:gridCol w:w="851"/>
        <w:gridCol w:w="850"/>
        <w:gridCol w:w="992"/>
        <w:gridCol w:w="993"/>
        <w:gridCol w:w="1134"/>
      </w:tblGrid>
      <w:tr w:rsidR="004140B1" w:rsidRPr="003D4615" w:rsidTr="00C125C4">
        <w:trPr>
          <w:tblHeader/>
        </w:trPr>
        <w:tc>
          <w:tcPr>
            <w:tcW w:w="562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4140B1" w:rsidRPr="003D4615" w:rsidRDefault="004140B1" w:rsidP="00634C0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708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17" w:type="dxa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13</w:t>
            </w:r>
          </w:p>
        </w:tc>
      </w:tr>
      <w:tr w:rsidR="004140B1" w:rsidRPr="003D4615" w:rsidTr="00C125C4">
        <w:trPr>
          <w:trHeight w:val="410"/>
        </w:trPr>
        <w:tc>
          <w:tcPr>
            <w:tcW w:w="562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140B1" w:rsidRPr="003D4615" w:rsidRDefault="004140B1" w:rsidP="001E1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4.9. Реалізація проєкту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Ре-конструкція квартальних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будинків та будівель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 ТРП-110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Тернівському районі м.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="008454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петровська об</w:t>
            </w:r>
            <w:r w:rsidR="008454F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2025-2032</w:t>
            </w: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ради, Кому-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нальне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підприєм-ство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ме-реж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Криворіж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-тепломережа»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B64B68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67 000,0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4140B1" w:rsidRPr="003D4615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67 000,0</w:t>
            </w:r>
          </w:p>
        </w:tc>
      </w:tr>
      <w:tr w:rsidR="004140B1" w:rsidRPr="003D4615" w:rsidTr="00C125C4">
        <w:trPr>
          <w:trHeight w:val="2064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882,0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3D4615" w:rsidTr="00F50F7C">
        <w:trPr>
          <w:trHeight w:val="1175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3D4615" w:rsidRDefault="004140B1" w:rsidP="001E1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4.10. Реалізація проєкту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Захо-ди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енергозбереження. Ре-конструкція квартальних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будинків та будівель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ВП ТРП-11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ТК-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Тернівському районі м.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вий Ріг, Дніпропетровська об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B64B68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92 000,0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92 000,0</w:t>
            </w:r>
          </w:p>
        </w:tc>
      </w:tr>
      <w:tr w:rsidR="004140B1" w:rsidRPr="003D4615" w:rsidTr="00C125C4"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1E1581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1 190,0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B64B68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1 </w:t>
            </w:r>
            <w:r w:rsidR="00B64B6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190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** </w:t>
            </w:r>
          </w:p>
        </w:tc>
      </w:tr>
      <w:tr w:rsidR="004140B1" w:rsidRPr="003D4615" w:rsidTr="00C125C4">
        <w:trPr>
          <w:trHeight w:val="403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3D4615" w:rsidRDefault="004140B1" w:rsidP="001E1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11. Реалізація проєкту «За-ходи 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енергозбереження. Ре-конструкція квартальних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теп-лових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ПівнГЗК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№2» до житлових будинків та будівель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підклю-чених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ВП ТРП-10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ТК-2</w:t>
            </w:r>
            <w:r w:rsidR="001E1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Тернівському районі м.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-вий Ріг, Дніпропетровська об-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ласть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77 000,0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B64B68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77 000,0</w:t>
            </w:r>
          </w:p>
        </w:tc>
      </w:tr>
      <w:tr w:rsidR="004140B1" w:rsidRPr="003D4615" w:rsidTr="00C125C4">
        <w:trPr>
          <w:trHeight w:val="1981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gridSpan w:val="2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998,0</w:t>
            </w:r>
            <w:r w:rsidR="004140B1"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1E158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998,0</w:t>
            </w:r>
            <w:r w:rsidR="004140B1"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**</w:t>
            </w:r>
          </w:p>
        </w:tc>
      </w:tr>
      <w:tr w:rsidR="004140B1" w:rsidRPr="003D4615" w:rsidTr="00C125C4">
        <w:trPr>
          <w:trHeight w:val="467"/>
        </w:trPr>
        <w:tc>
          <w:tcPr>
            <w:tcW w:w="5665" w:type="dxa"/>
            <w:gridSpan w:val="4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1723" w:type="dxa"/>
            <w:gridSpan w:val="2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B64B68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26 700,0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33 000,0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B64B68" w:rsidP="00B64B68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833 113,9</w:t>
            </w:r>
          </w:p>
        </w:tc>
      </w:tr>
      <w:tr w:rsidR="004140B1" w:rsidRPr="003D4615" w:rsidTr="00C125C4">
        <w:trPr>
          <w:trHeight w:val="2685"/>
        </w:trPr>
        <w:tc>
          <w:tcPr>
            <w:tcW w:w="562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47" w:right="-1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Підвищення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енергоефектив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  <w:p w:rsidR="004140B1" w:rsidRPr="003D4615" w:rsidRDefault="004140B1" w:rsidP="00634C06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proofErr w:type="spellStart"/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ності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об'єктів житлового фонду</w:t>
            </w:r>
          </w:p>
        </w:tc>
        <w:tc>
          <w:tcPr>
            <w:tcW w:w="2835" w:type="dxa"/>
          </w:tcPr>
          <w:p w:rsidR="004140B1" w:rsidRPr="003D4615" w:rsidRDefault="004140B1" w:rsidP="0063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6.1.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Енергосервіс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об’єктах житлового фонду (проведення заходів з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термомодернізації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установлення сонячних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елек-тростанцій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геліосистем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авто-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номного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опалення 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водопо-стачання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збір і використання дощової води)</w:t>
            </w:r>
          </w:p>
        </w:tc>
        <w:tc>
          <w:tcPr>
            <w:tcW w:w="708" w:type="dxa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енергоменеджмен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 та впровадження енергозберігаючих технологій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міської ради, управління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еконо-міки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</w:p>
        </w:tc>
        <w:tc>
          <w:tcPr>
            <w:tcW w:w="1396" w:type="dxa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Власні кошти 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енергосервіс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-них компаній, донорів, керу-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ючих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компаній, мешканців бу-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динків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інші джерела, не за-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боронені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чин-ним 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законодав-ством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8 000,0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106 000,0</w:t>
            </w:r>
          </w:p>
        </w:tc>
      </w:tr>
      <w:tr w:rsidR="004140B1" w:rsidRPr="003D4615" w:rsidTr="00C125C4">
        <w:trPr>
          <w:trHeight w:val="431"/>
        </w:trPr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4140B1" w:rsidRPr="003D4615" w:rsidRDefault="004140B1" w:rsidP="00F5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6.2. Реалізація проєктів,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F50F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що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передбачають проведення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ходів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енергозбереження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шляхом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апітальн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конструктивних елементів житлових будинків, а саме: замін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вікон на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зберігаючі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місцях загального користування в 199 багато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квартирних будинках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Кривому Розі, Дніпро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петровської обл.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адресами, </w:t>
            </w:r>
            <w:r w:rsidR="00F50F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казаними </w:t>
            </w:r>
            <w:r w:rsidR="00F50F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проєк-тах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08" w:type="dxa"/>
            <w:vMerge w:val="restart"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2025-2035</w:t>
            </w: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  <w:vMerge w:val="restart"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Департамент роз-витку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інфраструк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-тури міста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-кому Криворізької міської ради, відділ з питань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енергоме-неджменту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впро-вадження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енерго-зберігаючих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тех-нологій</w:t>
            </w:r>
            <w:proofErr w:type="spellEnd"/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міської ради</w:t>
            </w:r>
          </w:p>
        </w:tc>
        <w:tc>
          <w:tcPr>
            <w:tcW w:w="1396" w:type="dxa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70 000,0****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 w:right="-107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70 000,0****</w:t>
            </w:r>
          </w:p>
        </w:tc>
      </w:tr>
      <w:tr w:rsidR="004140B1" w:rsidRPr="003D4615" w:rsidTr="00C125C4">
        <w:tc>
          <w:tcPr>
            <w:tcW w:w="562" w:type="dxa"/>
            <w:vMerge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4140B1" w:rsidRPr="003D4615" w:rsidRDefault="004140B1" w:rsidP="0063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23" w:type="dxa"/>
            <w:gridSpan w:val="2"/>
            <w:vMerge/>
          </w:tcPr>
          <w:p w:rsidR="004140B1" w:rsidRPr="003D4615" w:rsidRDefault="004140B1" w:rsidP="00634C06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396" w:type="dxa"/>
          </w:tcPr>
          <w:p w:rsidR="004140B1" w:rsidRPr="003D4615" w:rsidRDefault="004140B1" w:rsidP="00634C06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 w:right="-105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9 000,0****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 w:right="-107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9 000,0****</w:t>
            </w:r>
          </w:p>
        </w:tc>
      </w:tr>
      <w:tr w:rsidR="004140B1" w:rsidRPr="003D4615" w:rsidTr="00C125C4">
        <w:trPr>
          <w:trHeight w:val="402"/>
        </w:trPr>
        <w:tc>
          <w:tcPr>
            <w:tcW w:w="8784" w:type="dxa"/>
            <w:gridSpan w:val="7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lastRenderedPageBreak/>
              <w:t>Усього за розділом 6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8 000,0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10 000,0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70 000,0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21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D461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106 000,0</w:t>
            </w:r>
          </w:p>
        </w:tc>
      </w:tr>
      <w:tr w:rsidR="004140B1" w:rsidRPr="003D4615" w:rsidTr="00C125C4">
        <w:trPr>
          <w:trHeight w:val="436"/>
        </w:trPr>
        <w:tc>
          <w:tcPr>
            <w:tcW w:w="8784" w:type="dxa"/>
            <w:gridSpan w:val="7"/>
          </w:tcPr>
          <w:p w:rsidR="004140B1" w:rsidRPr="003D4615" w:rsidRDefault="004140B1" w:rsidP="0063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B64B68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63 320,0</w:t>
            </w:r>
          </w:p>
        </w:tc>
        <w:tc>
          <w:tcPr>
            <w:tcW w:w="851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850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107" w:righ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4140B1" w:rsidRPr="003D4615" w:rsidRDefault="004140B1" w:rsidP="00634C06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1134" w:type="dxa"/>
            <w:shd w:val="clear" w:color="000000" w:fill="FFFFFF"/>
          </w:tcPr>
          <w:p w:rsidR="004140B1" w:rsidRPr="003D4615" w:rsidRDefault="004140B1" w:rsidP="00B64B68">
            <w:pPr>
              <w:spacing w:after="0" w:line="240" w:lineRule="auto"/>
              <w:ind w:left="-90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1 9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57</w:t>
            </w:r>
            <w:r w:rsidRPr="003D46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B64B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633,9</w:t>
            </w:r>
          </w:p>
        </w:tc>
      </w:tr>
    </w:tbl>
    <w:p w:rsidR="004140B1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140B1" w:rsidRPr="003D4615" w:rsidRDefault="004140B1" w:rsidP="0041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**– Орієнтовні обсяги фінансування здійснюються в межах Програми</w:t>
      </w:r>
      <w:r w:rsidRPr="003D4615">
        <w:rPr>
          <w:rFonts w:ascii="Times New Roman" w:hAnsi="Times New Roman" w:cs="Times New Roman"/>
          <w:i/>
          <w:spacing w:val="4"/>
          <w:sz w:val="24"/>
          <w:szCs w:val="24"/>
        </w:rPr>
        <w:t> 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2017–2027 років, затвердженої рішенням міської ради від 21.12.20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6 №1209, зі змінами.</w:t>
      </w:r>
    </w:p>
    <w:p w:rsidR="004140B1" w:rsidRPr="003D4615" w:rsidRDefault="004140B1" w:rsidP="004140B1">
      <w:pPr>
        <w:tabs>
          <w:tab w:val="left" w:pos="5076"/>
          <w:tab w:val="left" w:pos="567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****– Орієнтовні обсяги фінансування здійснюються в межах </w:t>
      </w:r>
      <w:r w:rsidRPr="003D461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Програми «Теплий дім» щодо 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виконання заходів</w:t>
      </w:r>
      <w:r w:rsidRPr="003D4615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 енергозбереження в багатоквартирних будинках для їх співвласників у м. Кривому Розі на 2012–2027 роки</w:t>
      </w:r>
      <w:r w:rsidRPr="003D4615">
        <w:rPr>
          <w:rFonts w:ascii="Times New Roman" w:hAnsi="Times New Roman" w:cs="Times New Roman"/>
          <w:i/>
          <w:sz w:val="24"/>
          <w:szCs w:val="24"/>
          <w:lang w:val="uk-UA"/>
        </w:rPr>
        <w:t>, затвердженої рішенням міської ради від 29.12.2011 №862, зі змінами.</w:t>
      </w:r>
    </w:p>
    <w:p w:rsidR="004140B1" w:rsidRDefault="004140B1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25C4" w:rsidRPr="003D4615" w:rsidRDefault="00C125C4" w:rsidP="004140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40B1" w:rsidRPr="003D4615" w:rsidRDefault="004140B1" w:rsidP="004140B1">
      <w:pPr>
        <w:spacing w:after="0" w:line="240" w:lineRule="auto"/>
        <w:ind w:left="1134"/>
        <w:rPr>
          <w:sz w:val="20"/>
        </w:rPr>
      </w:pP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3D4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p w:rsidR="00F97BB7" w:rsidRDefault="001C67D2"/>
    <w:sectPr w:rsidR="00F97BB7" w:rsidSect="00346B17">
      <w:headerReference w:type="default" r:id="rId6"/>
      <w:pgSz w:w="16838" w:h="11906" w:orient="landscape" w:code="9"/>
      <w:pgMar w:top="1701" w:right="624" w:bottom="567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D2" w:rsidRDefault="001C67D2">
      <w:pPr>
        <w:spacing w:after="0" w:line="240" w:lineRule="auto"/>
      </w:pPr>
      <w:r>
        <w:separator/>
      </w:r>
    </w:p>
  </w:endnote>
  <w:endnote w:type="continuationSeparator" w:id="0">
    <w:p w:rsidR="001C67D2" w:rsidRDefault="001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D2" w:rsidRDefault="001C67D2">
      <w:pPr>
        <w:spacing w:after="0" w:line="240" w:lineRule="auto"/>
      </w:pPr>
      <w:r>
        <w:separator/>
      </w:r>
    </w:p>
  </w:footnote>
  <w:footnote w:type="continuationSeparator" w:id="0">
    <w:p w:rsidR="001C67D2" w:rsidRDefault="001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214591" w:rsidRDefault="001A4C1A">
        <w:pPr>
          <w:pStyle w:val="a3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4F47B7">
          <w:rPr>
            <w:rFonts w:ascii="Times New Roman" w:hAnsi="Times New Roman" w:cs="Times New Roman"/>
            <w:noProof/>
          </w:rPr>
          <w:t>3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214591" w:rsidRDefault="001A4C1A" w:rsidP="006C43AB">
    <w:pPr>
      <w:pStyle w:val="a3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B1"/>
    <w:rsid w:val="000F2B83"/>
    <w:rsid w:val="0016766E"/>
    <w:rsid w:val="001A4C1A"/>
    <w:rsid w:val="001C67D2"/>
    <w:rsid w:val="001E1581"/>
    <w:rsid w:val="002B0310"/>
    <w:rsid w:val="002E71D9"/>
    <w:rsid w:val="0030650A"/>
    <w:rsid w:val="00397B35"/>
    <w:rsid w:val="004140B1"/>
    <w:rsid w:val="004F47B7"/>
    <w:rsid w:val="00542E8E"/>
    <w:rsid w:val="00691B26"/>
    <w:rsid w:val="008454F5"/>
    <w:rsid w:val="00956A6E"/>
    <w:rsid w:val="00AC4793"/>
    <w:rsid w:val="00AE0DC6"/>
    <w:rsid w:val="00B64B68"/>
    <w:rsid w:val="00C125C4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8D1B"/>
  <w15:chartTrackingRefBased/>
  <w15:docId w15:val="{2AB837B1-F14A-4D83-AB4D-215BA5F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0B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1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C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zagalny301_2</cp:lastModifiedBy>
  <cp:revision>5</cp:revision>
  <cp:lastPrinted>2025-03-21T08:37:00Z</cp:lastPrinted>
  <dcterms:created xsi:type="dcterms:W3CDTF">2025-03-20T07:21:00Z</dcterms:created>
  <dcterms:modified xsi:type="dcterms:W3CDTF">2025-03-31T08:30:00Z</dcterms:modified>
</cp:coreProperties>
</file>