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32303" w14:textId="77777777" w:rsidR="003624DC" w:rsidRDefault="003624DC" w:rsidP="00B868F9">
      <w:pPr>
        <w:pStyle w:val="rvps15"/>
        <w:shd w:val="clear" w:color="auto" w:fill="FFFFFF"/>
        <w:spacing w:before="0" w:beforeAutospacing="0" w:after="0" w:afterAutospacing="0"/>
        <w:ind w:firstLine="6521"/>
        <w:rPr>
          <w:rStyle w:val="rvts7"/>
          <w:bCs/>
          <w:i/>
          <w:color w:val="000000"/>
          <w:sz w:val="28"/>
          <w:szCs w:val="28"/>
          <w:lang w:val="ru-RU"/>
        </w:rPr>
      </w:pPr>
      <w:r w:rsidRPr="00B5345D">
        <w:rPr>
          <w:rStyle w:val="rvts7"/>
          <w:bCs/>
          <w:i/>
          <w:color w:val="000000"/>
          <w:sz w:val="28"/>
          <w:szCs w:val="28"/>
          <w:lang w:val="ru-RU"/>
        </w:rPr>
        <w:t>ЗАТВЕРДЖЕНО</w:t>
      </w:r>
    </w:p>
    <w:p w14:paraId="1523123E" w14:textId="77777777" w:rsidR="003624DC" w:rsidRPr="00B5345D" w:rsidRDefault="003624DC" w:rsidP="00B868F9">
      <w:pPr>
        <w:pStyle w:val="rvps15"/>
        <w:shd w:val="clear" w:color="auto" w:fill="FFFFFF"/>
        <w:spacing w:before="0" w:beforeAutospacing="0" w:after="0" w:afterAutospacing="0"/>
        <w:ind w:firstLine="6521"/>
        <w:rPr>
          <w:rStyle w:val="rvts7"/>
          <w:bCs/>
          <w:i/>
          <w:color w:val="000000"/>
          <w:sz w:val="28"/>
          <w:szCs w:val="28"/>
          <w:lang w:val="ru-RU"/>
        </w:rPr>
      </w:pPr>
    </w:p>
    <w:p w14:paraId="7D7F9A94" w14:textId="617AC672" w:rsidR="003624DC" w:rsidRDefault="003624DC" w:rsidP="00B868F9">
      <w:pPr>
        <w:pStyle w:val="rvps15"/>
        <w:shd w:val="clear" w:color="auto" w:fill="FFFFFF"/>
        <w:spacing w:before="0" w:beforeAutospacing="0" w:after="0" w:afterAutospacing="0"/>
        <w:ind w:firstLine="6521"/>
        <w:rPr>
          <w:rStyle w:val="rvts7"/>
          <w:bCs/>
          <w:i/>
          <w:color w:val="000000"/>
          <w:sz w:val="28"/>
          <w:szCs w:val="28"/>
        </w:rPr>
      </w:pPr>
      <w:r w:rsidRPr="00B5345D">
        <w:rPr>
          <w:rStyle w:val="rvts7"/>
          <w:bCs/>
          <w:i/>
          <w:color w:val="000000"/>
          <w:sz w:val="28"/>
          <w:szCs w:val="28"/>
        </w:rPr>
        <w:t>Рішення міської ради</w:t>
      </w:r>
    </w:p>
    <w:p w14:paraId="235A199A" w14:textId="37C97D21" w:rsidR="003624DC" w:rsidRPr="005E3DFF" w:rsidRDefault="00374F26" w:rsidP="00374F26">
      <w:pPr>
        <w:pStyle w:val="rvps15"/>
        <w:shd w:val="clear" w:color="auto" w:fill="FFFFFF"/>
        <w:spacing w:before="0" w:beforeAutospacing="0" w:after="0" w:afterAutospacing="0"/>
        <w:ind w:firstLine="6521"/>
        <w:rPr>
          <w:i/>
          <w:szCs w:val="28"/>
        </w:rPr>
      </w:pPr>
      <w:r>
        <w:rPr>
          <w:rStyle w:val="rvts7"/>
          <w:bCs/>
          <w:i/>
          <w:color w:val="000000"/>
          <w:sz w:val="28"/>
          <w:szCs w:val="28"/>
        </w:rPr>
        <w:t>29.01.2025 №3369</w:t>
      </w:r>
      <w:bookmarkStart w:id="0" w:name="_GoBack"/>
      <w:bookmarkEnd w:id="0"/>
    </w:p>
    <w:p w14:paraId="5294E9E8" w14:textId="77777777" w:rsidR="00563B0E" w:rsidRPr="00C4483C" w:rsidRDefault="00563B0E" w:rsidP="00B50E3A">
      <w:pPr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4483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ПОЛОЖЕННЯ</w:t>
      </w:r>
    </w:p>
    <w:p w14:paraId="35DE55A1" w14:textId="3ABE5220" w:rsidR="00563B0E" w:rsidRPr="00C4483C" w:rsidRDefault="00C4483C" w:rsidP="00C4483C">
      <w:pPr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4483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про комісію з питань проведення конкурсу з визначення приватного партнера </w:t>
      </w:r>
      <w:r w:rsidR="00E41C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з метою </w:t>
      </w:r>
      <w:r w:rsidRPr="00C4483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здійснення державно-приватного партнерства </w:t>
      </w:r>
      <w:r w:rsidR="00E41C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для реалізації</w:t>
      </w:r>
      <w:r w:rsidRPr="00C4483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проєкту</w:t>
      </w:r>
      <w:r w:rsidR="00E41C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C4483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</w:t>
      </w:r>
      <w:r w:rsidR="00E53377" w:rsidRPr="00E5337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«Криворізький інноваційний бізнес-інкубатор»</w:t>
      </w:r>
      <w:r w:rsidRPr="00C4483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</w:t>
      </w:r>
    </w:p>
    <w:p w14:paraId="2D87CDFE" w14:textId="77777777" w:rsidR="00110EC0" w:rsidRDefault="00110EC0" w:rsidP="00B50E3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F64E35" w14:textId="24FB45D1" w:rsidR="000E051F" w:rsidRPr="00B50E3A" w:rsidRDefault="00E41C19" w:rsidP="0062146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Комісія </w:t>
      </w:r>
      <w:r w:rsidRPr="00E41C19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питань проведення конкурсу з визначення приватного партнера з метою здійснення державно-приватного партнерства для реалізації проєкту «</w:t>
      </w:r>
      <w:r w:rsidR="00E53377" w:rsidRPr="00E5337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Криворізький інноваційний бізнес-інкубатор»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F00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далі </w:t>
      </w:r>
      <w:r w:rsidR="00B868F9" w:rsidRPr="00B868F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є колегіальним органом, що створюється міською радою для організації та проведення конкурсу з визначення приватного партнера </w:t>
      </w:r>
      <w:r w:rsidR="00B868F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реалізації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="00F75F60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</w:t>
      </w:r>
      <w:r w:rsidR="00E53377" w:rsidRPr="00E53377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«Криворізький інноваційний бізнес-інкубатор</w:t>
      </w:r>
      <w:r w:rsidR="00FF0050" w:rsidRPr="00FF00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(надалі – конкурс)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232549" w14:textId="5DCB9CD9" w:rsidR="000E051F" w:rsidRDefault="00E41C19" w:rsidP="0062146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Комісія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роботі керується та діє на підставі</w:t>
      </w:r>
      <w:r w:rsidR="00F7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чинного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законодавства України, зокрема Закону України «Про державно-приватне партнерство», Порядку проведення конкурсу з визначення приватного партнера для здійснення державно-приватного партнерства щодо об'єктів державної, комунальної власності та об'єктів, які належать Автономній Республіці Крим, затвердженого </w:t>
      </w:r>
      <w:r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Постановою 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 Міністрів 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раїни від 11 квітня 2011 року №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>384 «Деякі питання організації здійснення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ржавно-приватного партнерства»</w:t>
      </w:r>
      <w:r w:rsidR="002B5CB9" w:rsidRPr="002B5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цього 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Положення.</w:t>
      </w:r>
    </w:p>
    <w:p w14:paraId="119F3A29" w14:textId="227567E3" w:rsidR="002B5CB9" w:rsidRPr="002B5CB9" w:rsidRDefault="002B5CB9" w:rsidP="0062146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</w:t>
      </w:r>
      <w:r w:rsidRPr="002B5C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 працює у формі засідань.</w:t>
      </w:r>
    </w:p>
    <w:p w14:paraId="485A6026" w14:textId="4D241EB5" w:rsidR="000E051F" w:rsidRDefault="002B5CB9" w:rsidP="0062146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E4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 відповідно до покладених на неї завдань:</w:t>
      </w:r>
    </w:p>
    <w:p w14:paraId="4E276ABE" w14:textId="03910DDF" w:rsidR="006D2E7D" w:rsidRPr="00B50E3A" w:rsidRDefault="002B5CB9" w:rsidP="0062146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E4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="006D2E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визначає строки проведення конкурсу, зокрема строк для проведення попереднього відбору (перекваліфікації);</w:t>
      </w:r>
    </w:p>
    <w:p w14:paraId="5936EC2A" w14:textId="7AF14C55" w:rsidR="005E3DFF" w:rsidRDefault="002B5CB9" w:rsidP="00621469">
      <w:pPr>
        <w:ind w:firstLine="567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lang w:eastAsia="uk-UA"/>
        </w:rPr>
      </w:pPr>
      <w:r w:rsidRPr="009909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B50E3A" w:rsidRPr="00990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2E7D" w:rsidRPr="009909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1C19" w:rsidRPr="0099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DFF" w:rsidRPr="0099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вимог чинного законодавства України </w:t>
      </w:r>
      <w:r w:rsidR="00F76A49" w:rsidRPr="0099096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E3DFF" w:rsidRPr="0099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469" w:rsidRPr="0099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цього </w:t>
      </w:r>
      <w:r w:rsidR="005E3DFF" w:rsidRPr="0099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Положення </w:t>
      </w:r>
      <w:r w:rsidR="000E051F" w:rsidRPr="0099096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D2E7D" w:rsidRPr="00990960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озробляє та</w:t>
      </w:r>
      <w:r w:rsidR="000E051F" w:rsidRPr="0099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подає </w:t>
      </w:r>
      <w:r w:rsidR="00FA582F" w:rsidRPr="0099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затвердження </w:t>
      </w:r>
      <w:r w:rsidR="000E051F" w:rsidRPr="009909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державному партнеру</w:t>
      </w:r>
      <w:r w:rsidR="000177EE" w:rsidRPr="0099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177EE" w:rsidRPr="00990960">
        <w:rPr>
          <w:rFonts w:ascii="Times New Roman" w:eastAsiaTheme="minorEastAsia" w:hAnsi="Times New Roman" w:cs="Times New Roman"/>
          <w:spacing w:val="-6"/>
          <w:sz w:val="28"/>
          <w:szCs w:val="28"/>
          <w:lang w:eastAsia="uk-UA"/>
        </w:rPr>
        <w:t>Криворізькій міській раді)</w:t>
      </w:r>
      <w:r w:rsidR="005E3DFF" w:rsidRPr="00990960">
        <w:rPr>
          <w:rFonts w:ascii="Times New Roman" w:eastAsiaTheme="minorEastAsia" w:hAnsi="Times New Roman" w:cs="Times New Roman"/>
          <w:spacing w:val="-6"/>
          <w:sz w:val="28"/>
          <w:szCs w:val="28"/>
          <w:lang w:eastAsia="uk-UA"/>
        </w:rPr>
        <w:t>:</w:t>
      </w:r>
    </w:p>
    <w:p w14:paraId="2B0EEBBD" w14:textId="44AC50AC" w:rsidR="005E3DFF" w:rsidRDefault="002B5CB9" w:rsidP="00621469">
      <w:pPr>
        <w:ind w:firstLine="567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lang w:eastAsia="uk-UA"/>
        </w:rPr>
      </w:pPr>
      <w:r>
        <w:rPr>
          <w:rFonts w:ascii="Times New Roman" w:eastAsiaTheme="minorEastAsia" w:hAnsi="Times New Roman" w:cs="Times New Roman"/>
          <w:spacing w:val="-6"/>
          <w:sz w:val="28"/>
          <w:szCs w:val="28"/>
          <w:lang w:val="ru-RU" w:eastAsia="uk-UA"/>
        </w:rPr>
        <w:t>4</w:t>
      </w:r>
      <w:r w:rsidR="005E3DFF">
        <w:rPr>
          <w:rFonts w:ascii="Times New Roman" w:eastAsiaTheme="minorEastAsia" w:hAnsi="Times New Roman" w:cs="Times New Roman"/>
          <w:spacing w:val="-6"/>
          <w:sz w:val="28"/>
          <w:szCs w:val="28"/>
          <w:lang w:eastAsia="uk-UA"/>
        </w:rPr>
        <w:t>.2.1 конкурсну документацію;</w:t>
      </w:r>
    </w:p>
    <w:p w14:paraId="76767B63" w14:textId="45BCE73F" w:rsidR="000E051F" w:rsidRDefault="002B5CB9" w:rsidP="0062146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pacing w:val="-6"/>
          <w:sz w:val="28"/>
          <w:szCs w:val="28"/>
          <w:lang w:val="ru-RU" w:eastAsia="uk-UA"/>
        </w:rPr>
        <w:t>4</w:t>
      </w:r>
      <w:r w:rsidR="005E3DFF">
        <w:rPr>
          <w:rFonts w:ascii="Times New Roman" w:eastAsiaTheme="minorEastAsia" w:hAnsi="Times New Roman" w:cs="Times New Roman"/>
          <w:spacing w:val="-6"/>
          <w:sz w:val="28"/>
          <w:szCs w:val="28"/>
          <w:lang w:eastAsia="uk-UA"/>
        </w:rPr>
        <w:t>.2.2 проєкт оголошення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3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проведення конкурсу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42B2F6" w14:textId="5F86545D" w:rsidR="00E448AB" w:rsidRDefault="00E448AB" w:rsidP="0062146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4.2.3 </w:t>
      </w:r>
      <w:r w:rsidRPr="00E448A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щодо допущення (недопущення) претендентів до участі в конкурсі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665C50D2" w14:textId="3F5F55A4" w:rsidR="00E448AB" w:rsidRPr="00E448AB" w:rsidRDefault="00E448AB" w:rsidP="0062146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4.2.4</w:t>
      </w:r>
      <w:r w:rsidRPr="00E4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про результати конкурсу</w:t>
      </w:r>
      <w:r w:rsidRPr="00A801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A687AFA" w14:textId="102BEE8D" w:rsidR="000E051F" w:rsidRPr="00B50E3A" w:rsidRDefault="002B5CB9" w:rsidP="0062146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2E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реєструє заявки на участь у конкурсі та конкурсні пропозиції;</w:t>
      </w:r>
    </w:p>
    <w:p w14:paraId="5542A5F5" w14:textId="31792B8B" w:rsidR="000E051F" w:rsidRPr="00B50E3A" w:rsidRDefault="002B5CB9" w:rsidP="0062146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2E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4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 претендентів на участь у конкурсі необхідною інформацією (документами) про участь у конкурсі та надає відповідні роз'яснення з питань підготовки конкурсної пропозиції;</w:t>
      </w:r>
    </w:p>
    <w:p w14:paraId="78E5795F" w14:textId="54C45F2D" w:rsidR="000E051F" w:rsidRPr="00B50E3A" w:rsidRDefault="002B5CB9" w:rsidP="0062146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2E7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розглядає заявки та конкурсні пропозиції учасників конкурсу, визначає їх відповідність умовам конкурсу;</w:t>
      </w:r>
    </w:p>
    <w:p w14:paraId="1DF739E6" w14:textId="364BB796" w:rsidR="000E051F" w:rsidRPr="00E448AB" w:rsidRDefault="002B5CB9" w:rsidP="00E448A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2E7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4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оцінку конкурсних пропозицій та визначає переможця конкурсу;</w:t>
      </w:r>
    </w:p>
    <w:p w14:paraId="3074FDC7" w14:textId="43E0F97A" w:rsidR="000E051F" w:rsidRPr="00B50E3A" w:rsidRDefault="002B5CB9" w:rsidP="0062146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48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 w:rsidR="00E4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залучає</w:t>
      </w:r>
      <w:r w:rsidR="003624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разі необхідності</w:t>
      </w:r>
      <w:r w:rsidR="003624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експертів, консультантів, які мають відповідний досвід роботи у сфері державно-приватного партнерства;</w:t>
      </w:r>
    </w:p>
    <w:p w14:paraId="1338913D" w14:textId="3E1ABAC0" w:rsidR="000E051F" w:rsidRDefault="002B5CB9" w:rsidP="0062146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48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</w:t>
      </w:r>
      <w:r w:rsidR="00E4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исьмово повідомляє учасник</w:t>
      </w:r>
      <w:r w:rsidR="00796A00">
        <w:rPr>
          <w:rFonts w:ascii="Times New Roman" w:eastAsia="Times New Roman" w:hAnsi="Times New Roman" w:cs="Times New Roman"/>
          <w:sz w:val="28"/>
          <w:szCs w:val="28"/>
          <w:lang w:eastAsia="ru-RU"/>
        </w:rPr>
        <w:t>ів конкурсу про його результати;</w:t>
      </w:r>
    </w:p>
    <w:p w14:paraId="7C2891BF" w14:textId="68F3F901" w:rsidR="00796A00" w:rsidRPr="00F75F60" w:rsidRDefault="002B5CB9" w:rsidP="0062146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F75F60" w:rsidRPr="00F75F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48AB" w:rsidRPr="00E448A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96A00" w:rsidRPr="00F75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виконує інші </w:t>
      </w:r>
      <w:r w:rsidR="005E3D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обов’язки</w:t>
      </w:r>
      <w:r w:rsidR="00796A00" w:rsidRPr="00F75F6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пов’язані з організацією та проведенням конкурсу.</w:t>
      </w:r>
    </w:p>
    <w:p w14:paraId="3B6C3C41" w14:textId="656F27FA" w:rsidR="000E051F" w:rsidRPr="00B50E3A" w:rsidRDefault="002B5CB9" w:rsidP="0062146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="00E4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7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асідання </w:t>
      </w:r>
      <w:r w:rsidR="003624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 веде її голова, а в</w:t>
      </w:r>
      <w:r w:rsidR="00F7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разі його відсутності – заступник голови.</w:t>
      </w:r>
    </w:p>
    <w:p w14:paraId="42506ACC" w14:textId="4169538D" w:rsidR="00892DFA" w:rsidRDefault="002B5CB9" w:rsidP="0062146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Засідання </w:t>
      </w:r>
      <w:r w:rsidR="003624DC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комісії </w:t>
      </w:r>
      <w:r w:rsidR="000E051F" w:rsidRPr="00796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 </w:t>
      </w:r>
      <w:r w:rsidR="00796A00" w:rsidRPr="00796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повноважним</w:t>
      </w:r>
      <w:r w:rsidR="000E051F" w:rsidRPr="00796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умови </w:t>
      </w:r>
      <w:r w:rsidR="00796A00" w:rsidRPr="00796A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присутності</w:t>
      </w:r>
      <w:r w:rsidR="000E051F" w:rsidRPr="00796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4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ньому</w:t>
      </w:r>
      <w:r w:rsidR="0036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менше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двох третин</w:t>
      </w:r>
      <w:r w:rsidR="0036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її членів від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A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загального складу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1DDE24" w14:textId="0A1EAE75" w:rsidR="000E051F" w:rsidRPr="00B50E3A" w:rsidRDefault="002B5CB9" w:rsidP="0062146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B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</w:t>
      </w:r>
      <w:r w:rsidR="003624DC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комісії 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приймаються більшістю голосів </w:t>
      </w:r>
      <w:r w:rsidR="00796A00" w:rsidRPr="00B868F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загального</w:t>
      </w:r>
      <w:r w:rsidR="00B8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її</w:t>
      </w:r>
      <w:r w:rsidR="00796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складу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>. У разі рівного розподілу голосів</w:t>
      </w:r>
      <w:r w:rsidR="00796A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вирішальним є голос головуючого на засіданні.</w:t>
      </w:r>
    </w:p>
    <w:p w14:paraId="6EDFD03C" w14:textId="5CC743FE" w:rsidR="000E051F" w:rsidRPr="00B50E3A" w:rsidRDefault="002B5CB9" w:rsidP="0062146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результатами засідання </w:t>
      </w:r>
      <w:r w:rsidR="003624DC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комісії 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складається протокол, </w:t>
      </w:r>
      <w:r w:rsidR="003624D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підписується головою та секретарем, а також членами </w:t>
      </w:r>
      <w:r w:rsidR="003624DC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0F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присутні</w:t>
      </w:r>
      <w:r w:rsidR="00B868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C00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засіданні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4480BD" w14:textId="0086C10F" w:rsidR="000E051F" w:rsidRPr="00B50E3A" w:rsidRDefault="002B5CB9" w:rsidP="0062146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</w:t>
      </w:r>
      <w:r w:rsidR="003624DC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комісії </w:t>
      </w:r>
      <w:r w:rsidR="003624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разі незгоди з </w:t>
      </w:r>
      <w:r w:rsidR="003624DC">
        <w:rPr>
          <w:rFonts w:ascii="Times New Roman" w:eastAsia="Times New Roman" w:hAnsi="Times New Roman" w:cs="Times New Roman"/>
          <w:sz w:val="28"/>
          <w:szCs w:val="28"/>
          <w:lang w:eastAsia="ru-RU"/>
        </w:rPr>
        <w:t>ухвален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рішенням або </w:t>
      </w:r>
      <w:r w:rsidR="003624DC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змістом протоколу може викласти </w:t>
      </w:r>
      <w:r w:rsidR="003624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письмовій формі окрему думку</w:t>
      </w:r>
      <w:r w:rsidR="0036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додається </w:t>
      </w:r>
      <w:proofErr w:type="gramStart"/>
      <w:r w:rsidR="003624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протоколу</w:t>
      </w:r>
      <w:proofErr w:type="gramEnd"/>
      <w:r w:rsidR="003624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що робиться відповідний запис у </w:t>
      </w:r>
      <w:r w:rsidR="003624DC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ньому</w:t>
      </w:r>
      <w:r w:rsidR="000E051F" w:rsidRPr="00B50E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0B9EB7" w14:textId="77777777" w:rsidR="00B50E3A" w:rsidRDefault="00B50E3A" w:rsidP="0062146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D493F9" w14:textId="77777777" w:rsidR="00A243A0" w:rsidRDefault="00A243A0" w:rsidP="0062146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3D617F" w14:textId="77777777" w:rsidR="00A243A0" w:rsidRDefault="00A243A0" w:rsidP="00B50E3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D1F4CB" w14:textId="77777777" w:rsidR="00B50E3A" w:rsidRPr="00B50E3A" w:rsidRDefault="00B50E3A" w:rsidP="00B50E3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A8D74D" w14:textId="1815DC90" w:rsidR="00110EC0" w:rsidRPr="00271500" w:rsidRDefault="00B50E3A" w:rsidP="00796A0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Керуюча </w:t>
      </w:r>
      <w:r w:rsidRPr="00796A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справами</w:t>
      </w:r>
      <w:r w:rsidR="008F66AB" w:rsidRPr="00796A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виконкому</w:t>
      </w:r>
      <w:r w:rsidRPr="00B50E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B50E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B50E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B50E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B50E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F35970" w:rsidRPr="00F359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Олена ШОВГЕЛЯ</w:t>
      </w:r>
    </w:p>
    <w:sectPr w:rsidR="00110EC0" w:rsidRPr="00271500" w:rsidSect="00892DFA">
      <w:headerReference w:type="default" r:id="rId7"/>
      <w:footerReference w:type="even" r:id="rId8"/>
      <w:pgSz w:w="11900" w:h="16840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AEC2A" w14:textId="77777777" w:rsidR="00B300B7" w:rsidRDefault="00B300B7" w:rsidP="00FE229B">
      <w:r>
        <w:separator/>
      </w:r>
    </w:p>
  </w:endnote>
  <w:endnote w:type="continuationSeparator" w:id="0">
    <w:p w14:paraId="5F1F637B" w14:textId="77777777" w:rsidR="00B300B7" w:rsidRDefault="00B300B7" w:rsidP="00FE2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a"/>
      </w:rPr>
      <w:id w:val="-1799368970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11C79889" w14:textId="77777777" w:rsidR="00FE229B" w:rsidRDefault="00FE229B" w:rsidP="005541CB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 w:rsidR="00892DFA">
          <w:rPr>
            <w:rStyle w:val="aa"/>
            <w:noProof/>
          </w:rPr>
          <w:t>8</w:t>
        </w:r>
        <w:r>
          <w:rPr>
            <w:rStyle w:val="aa"/>
          </w:rPr>
          <w:fldChar w:fldCharType="end"/>
        </w:r>
      </w:p>
    </w:sdtContent>
  </w:sdt>
  <w:p w14:paraId="31336922" w14:textId="77777777" w:rsidR="00FE229B" w:rsidRDefault="00FE229B" w:rsidP="00FE229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75F3D" w14:textId="77777777" w:rsidR="00B300B7" w:rsidRDefault="00B300B7" w:rsidP="00FE229B">
      <w:r>
        <w:separator/>
      </w:r>
    </w:p>
  </w:footnote>
  <w:footnote w:type="continuationSeparator" w:id="0">
    <w:p w14:paraId="451C1A81" w14:textId="77777777" w:rsidR="00B300B7" w:rsidRDefault="00B300B7" w:rsidP="00FE2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2981343"/>
      <w:docPartObj>
        <w:docPartGallery w:val="Page Numbers (Top of Page)"/>
        <w:docPartUnique/>
      </w:docPartObj>
    </w:sdtPr>
    <w:sdtEndPr/>
    <w:sdtContent>
      <w:p w14:paraId="1C7D7176" w14:textId="33D4CADB" w:rsidR="00892DFA" w:rsidRPr="00892DFA" w:rsidRDefault="00892DFA">
        <w:pPr>
          <w:pStyle w:val="ab"/>
          <w:jc w:val="center"/>
          <w:rPr>
            <w:rFonts w:ascii="Times New Roman" w:hAnsi="Times New Roman" w:cs="Times New Roman"/>
          </w:rPr>
        </w:pPr>
        <w:r w:rsidRPr="00892DFA">
          <w:rPr>
            <w:rFonts w:ascii="Times New Roman" w:hAnsi="Times New Roman" w:cs="Times New Roman"/>
          </w:rPr>
          <w:fldChar w:fldCharType="begin"/>
        </w:r>
        <w:r w:rsidRPr="00892DFA">
          <w:rPr>
            <w:rFonts w:ascii="Times New Roman" w:hAnsi="Times New Roman" w:cs="Times New Roman"/>
          </w:rPr>
          <w:instrText>PAGE   \* MERGEFORMAT</w:instrText>
        </w:r>
        <w:r w:rsidRPr="00892DFA">
          <w:rPr>
            <w:rFonts w:ascii="Times New Roman" w:hAnsi="Times New Roman" w:cs="Times New Roman"/>
          </w:rPr>
          <w:fldChar w:fldCharType="separate"/>
        </w:r>
        <w:r w:rsidR="00374F26" w:rsidRPr="00374F26">
          <w:rPr>
            <w:rFonts w:ascii="Times New Roman" w:hAnsi="Times New Roman" w:cs="Times New Roman"/>
            <w:noProof/>
            <w:lang w:val="ru-RU"/>
          </w:rPr>
          <w:t>2</w:t>
        </w:r>
        <w:r w:rsidRPr="00892DFA">
          <w:rPr>
            <w:rFonts w:ascii="Times New Roman" w:hAnsi="Times New Roman" w:cs="Times New Roman"/>
          </w:rPr>
          <w:fldChar w:fldCharType="end"/>
        </w:r>
      </w:p>
      <w:p w14:paraId="13766FA5" w14:textId="77777777" w:rsidR="00892DFA" w:rsidRDefault="00B300B7">
        <w:pPr>
          <w:pStyle w:val="ab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1124"/>
    <w:multiLevelType w:val="multilevel"/>
    <w:tmpl w:val="04603D4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B65F58"/>
    <w:multiLevelType w:val="multilevel"/>
    <w:tmpl w:val="DBAAB8BC"/>
    <w:lvl w:ilvl="0">
      <w:start w:val="3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5663DC5"/>
    <w:multiLevelType w:val="multilevel"/>
    <w:tmpl w:val="04603D4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1A92376"/>
    <w:multiLevelType w:val="multilevel"/>
    <w:tmpl w:val="04603D4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90E71C9"/>
    <w:multiLevelType w:val="hybridMultilevel"/>
    <w:tmpl w:val="DF4C1F80"/>
    <w:lvl w:ilvl="0" w:tplc="E9D4F9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61BE2"/>
    <w:multiLevelType w:val="singleLevel"/>
    <w:tmpl w:val="E9ECAD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217954DC"/>
    <w:multiLevelType w:val="hybridMultilevel"/>
    <w:tmpl w:val="6578425C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21A6E84"/>
    <w:multiLevelType w:val="multilevel"/>
    <w:tmpl w:val="39364D28"/>
    <w:lvl w:ilvl="0">
      <w:start w:val="3"/>
      <w:numFmt w:val="decimal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suff w:val="space"/>
      <w:lvlText w:val="%1.%2."/>
      <w:lvlJc w:val="left"/>
      <w:pPr>
        <w:ind w:left="567" w:hanging="283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4382300"/>
    <w:multiLevelType w:val="multilevel"/>
    <w:tmpl w:val="DBA2939E"/>
    <w:lvl w:ilvl="0">
      <w:start w:val="3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B3E1C6A"/>
    <w:multiLevelType w:val="hybridMultilevel"/>
    <w:tmpl w:val="7F6A6AF0"/>
    <w:lvl w:ilvl="0" w:tplc="E6583F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D75D6"/>
    <w:multiLevelType w:val="multilevel"/>
    <w:tmpl w:val="04603D4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23438CB"/>
    <w:multiLevelType w:val="hybridMultilevel"/>
    <w:tmpl w:val="0DB2E6B4"/>
    <w:lvl w:ilvl="0" w:tplc="E9D4F94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831783F"/>
    <w:multiLevelType w:val="hybridMultilevel"/>
    <w:tmpl w:val="9C04B930"/>
    <w:lvl w:ilvl="0" w:tplc="E6583F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74B33"/>
    <w:multiLevelType w:val="multilevel"/>
    <w:tmpl w:val="59CEB3A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3D4F383F"/>
    <w:multiLevelType w:val="hybridMultilevel"/>
    <w:tmpl w:val="32DEBEDC"/>
    <w:lvl w:ilvl="0" w:tplc="E6583F8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8F46D9B"/>
    <w:multiLevelType w:val="multilevel"/>
    <w:tmpl w:val="33D284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0C1506"/>
    <w:multiLevelType w:val="multilevel"/>
    <w:tmpl w:val="04603D4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DEA16AB"/>
    <w:multiLevelType w:val="multilevel"/>
    <w:tmpl w:val="965234B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 w15:restartNumberingAfterBreak="0">
    <w:nsid w:val="5F1A24D5"/>
    <w:multiLevelType w:val="multilevel"/>
    <w:tmpl w:val="BAE2EF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 w15:restartNumberingAfterBreak="0">
    <w:nsid w:val="63BB5BC6"/>
    <w:multiLevelType w:val="multilevel"/>
    <w:tmpl w:val="04603D4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A4A5C3E"/>
    <w:multiLevelType w:val="multilevel"/>
    <w:tmpl w:val="04603D4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A5621BE"/>
    <w:multiLevelType w:val="hybridMultilevel"/>
    <w:tmpl w:val="F6EEC130"/>
    <w:lvl w:ilvl="0" w:tplc="E6583F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0CE4E82"/>
    <w:multiLevelType w:val="hybridMultilevel"/>
    <w:tmpl w:val="0D945D44"/>
    <w:lvl w:ilvl="0" w:tplc="E9D4F94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3" w15:restartNumberingAfterBreak="0">
    <w:nsid w:val="76951353"/>
    <w:multiLevelType w:val="multilevel"/>
    <w:tmpl w:val="04603D4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F54000B"/>
    <w:multiLevelType w:val="hybridMultilevel"/>
    <w:tmpl w:val="8FF64786"/>
    <w:lvl w:ilvl="0" w:tplc="E6583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4"/>
  </w:num>
  <w:num w:numId="4">
    <w:abstractNumId w:val="9"/>
  </w:num>
  <w:num w:numId="5">
    <w:abstractNumId w:val="12"/>
  </w:num>
  <w:num w:numId="6">
    <w:abstractNumId w:val="22"/>
  </w:num>
  <w:num w:numId="7">
    <w:abstractNumId w:val="5"/>
  </w:num>
  <w:num w:numId="8">
    <w:abstractNumId w:val="15"/>
  </w:num>
  <w:num w:numId="9">
    <w:abstractNumId w:val="21"/>
  </w:num>
  <w:num w:numId="10">
    <w:abstractNumId w:val="17"/>
  </w:num>
  <w:num w:numId="11">
    <w:abstractNumId w:val="6"/>
  </w:num>
  <w:num w:numId="12">
    <w:abstractNumId w:val="14"/>
  </w:num>
  <w:num w:numId="13">
    <w:abstractNumId w:val="24"/>
  </w:num>
  <w:num w:numId="14">
    <w:abstractNumId w:val="13"/>
  </w:num>
  <w:num w:numId="15">
    <w:abstractNumId w:val="20"/>
  </w:num>
  <w:num w:numId="16">
    <w:abstractNumId w:val="7"/>
  </w:num>
  <w:num w:numId="17">
    <w:abstractNumId w:val="1"/>
  </w:num>
  <w:num w:numId="18">
    <w:abstractNumId w:val="8"/>
  </w:num>
  <w:num w:numId="19">
    <w:abstractNumId w:val="23"/>
  </w:num>
  <w:num w:numId="20">
    <w:abstractNumId w:val="2"/>
  </w:num>
  <w:num w:numId="21">
    <w:abstractNumId w:val="16"/>
  </w:num>
  <w:num w:numId="22">
    <w:abstractNumId w:val="3"/>
  </w:num>
  <w:num w:numId="23">
    <w:abstractNumId w:val="0"/>
  </w:num>
  <w:num w:numId="24">
    <w:abstractNumId w:val="1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56"/>
    <w:rsid w:val="000177EE"/>
    <w:rsid w:val="000214CF"/>
    <w:rsid w:val="0007113F"/>
    <w:rsid w:val="000B0426"/>
    <w:rsid w:val="000E051F"/>
    <w:rsid w:val="00110EC0"/>
    <w:rsid w:val="00151092"/>
    <w:rsid w:val="001512BF"/>
    <w:rsid w:val="00177449"/>
    <w:rsid w:val="001D254C"/>
    <w:rsid w:val="001E32EB"/>
    <w:rsid w:val="001F0C08"/>
    <w:rsid w:val="002116F4"/>
    <w:rsid w:val="002207CF"/>
    <w:rsid w:val="002342C9"/>
    <w:rsid w:val="002548BA"/>
    <w:rsid w:val="00271500"/>
    <w:rsid w:val="002959AD"/>
    <w:rsid w:val="002B5CB9"/>
    <w:rsid w:val="002F15EF"/>
    <w:rsid w:val="00350F56"/>
    <w:rsid w:val="003579EC"/>
    <w:rsid w:val="003624DC"/>
    <w:rsid w:val="00374F26"/>
    <w:rsid w:val="003753D0"/>
    <w:rsid w:val="003E07D1"/>
    <w:rsid w:val="003E356A"/>
    <w:rsid w:val="00441E34"/>
    <w:rsid w:val="004734F6"/>
    <w:rsid w:val="0047766E"/>
    <w:rsid w:val="004D65D3"/>
    <w:rsid w:val="005039FC"/>
    <w:rsid w:val="00521B90"/>
    <w:rsid w:val="005234C4"/>
    <w:rsid w:val="00523ED5"/>
    <w:rsid w:val="00540410"/>
    <w:rsid w:val="00563B0E"/>
    <w:rsid w:val="00590F17"/>
    <w:rsid w:val="005C7075"/>
    <w:rsid w:val="005E3DFF"/>
    <w:rsid w:val="005F362E"/>
    <w:rsid w:val="00621469"/>
    <w:rsid w:val="00667DDA"/>
    <w:rsid w:val="00685181"/>
    <w:rsid w:val="006A13B6"/>
    <w:rsid w:val="006D2E7D"/>
    <w:rsid w:val="00764A7E"/>
    <w:rsid w:val="00796A00"/>
    <w:rsid w:val="008043EB"/>
    <w:rsid w:val="00892DFA"/>
    <w:rsid w:val="008F66AB"/>
    <w:rsid w:val="00931891"/>
    <w:rsid w:val="00943D59"/>
    <w:rsid w:val="00990960"/>
    <w:rsid w:val="009950D8"/>
    <w:rsid w:val="009C275D"/>
    <w:rsid w:val="009D2095"/>
    <w:rsid w:val="009F6CB2"/>
    <w:rsid w:val="00A243A0"/>
    <w:rsid w:val="00A41370"/>
    <w:rsid w:val="00A74B07"/>
    <w:rsid w:val="00A8011E"/>
    <w:rsid w:val="00AC014B"/>
    <w:rsid w:val="00AD5BFE"/>
    <w:rsid w:val="00AF65FA"/>
    <w:rsid w:val="00B300B7"/>
    <w:rsid w:val="00B50E3A"/>
    <w:rsid w:val="00B76172"/>
    <w:rsid w:val="00B868F9"/>
    <w:rsid w:val="00BB0E5C"/>
    <w:rsid w:val="00C00F3F"/>
    <w:rsid w:val="00C24E12"/>
    <w:rsid w:val="00C4483C"/>
    <w:rsid w:val="00C763F8"/>
    <w:rsid w:val="00CD1487"/>
    <w:rsid w:val="00CE64B9"/>
    <w:rsid w:val="00D92EE0"/>
    <w:rsid w:val="00DC0373"/>
    <w:rsid w:val="00DF2D0C"/>
    <w:rsid w:val="00E41C19"/>
    <w:rsid w:val="00E448AB"/>
    <w:rsid w:val="00E53377"/>
    <w:rsid w:val="00E70606"/>
    <w:rsid w:val="00F35970"/>
    <w:rsid w:val="00F50EE1"/>
    <w:rsid w:val="00F75F60"/>
    <w:rsid w:val="00F76A49"/>
    <w:rsid w:val="00F844AE"/>
    <w:rsid w:val="00F847EE"/>
    <w:rsid w:val="00FA582F"/>
    <w:rsid w:val="00FE229B"/>
    <w:rsid w:val="00FE3C90"/>
    <w:rsid w:val="00FF0050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22B51"/>
  <w15:chartTrackingRefBased/>
  <w15:docId w15:val="{E9DD1B5A-5C79-5C48-A849-A2C4FCE0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B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39FC"/>
    <w:rPr>
      <w:rFonts w:ascii="Times New Roman" w:hAnsi="Times New Roman" w:cs="Times New Roman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39FC"/>
    <w:rPr>
      <w:rFonts w:ascii="Times New Roman" w:hAnsi="Times New Roman" w:cs="Times New Roman"/>
      <w:sz w:val="18"/>
      <w:szCs w:val="18"/>
    </w:rPr>
  </w:style>
  <w:style w:type="paragraph" w:styleId="a6">
    <w:name w:val="Body Text"/>
    <w:basedOn w:val="a"/>
    <w:link w:val="a7"/>
    <w:rsid w:val="00110EC0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10E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E229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229B"/>
  </w:style>
  <w:style w:type="character" w:styleId="aa">
    <w:name w:val="page number"/>
    <w:basedOn w:val="a0"/>
    <w:uiPriority w:val="99"/>
    <w:semiHidden/>
    <w:unhideWhenUsed/>
    <w:rsid w:val="00FE229B"/>
  </w:style>
  <w:style w:type="paragraph" w:styleId="ab">
    <w:name w:val="header"/>
    <w:basedOn w:val="a"/>
    <w:link w:val="ac"/>
    <w:uiPriority w:val="99"/>
    <w:unhideWhenUsed/>
    <w:rsid w:val="00892DFA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92DFA"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B76172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rvps15">
    <w:name w:val="rvps15"/>
    <w:basedOn w:val="a"/>
    <w:rsid w:val="003624D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rvts7">
    <w:name w:val="rvts7"/>
    <w:rsid w:val="00362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1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zagalny301_2</cp:lastModifiedBy>
  <cp:revision>26</cp:revision>
  <cp:lastPrinted>2025-01-23T11:20:00Z</cp:lastPrinted>
  <dcterms:created xsi:type="dcterms:W3CDTF">2021-01-14T14:07:00Z</dcterms:created>
  <dcterms:modified xsi:type="dcterms:W3CDTF">2025-01-29T12:33:00Z</dcterms:modified>
</cp:coreProperties>
</file>