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DA" w:rsidRDefault="00417A5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  <w:t xml:space="preserve">             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Додаток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 xml:space="preserve">               </w:t>
      </w:r>
    </w:p>
    <w:p w:rsidR="00DE7ADA" w:rsidRDefault="00417A5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ab/>
        <w:t xml:space="preserve">                      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виконкому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ради</w:t>
      </w:r>
    </w:p>
    <w:p w:rsidR="00DE7ADA" w:rsidRPr="00640879" w:rsidRDefault="00640879" w:rsidP="00640879">
      <w:pPr>
        <w:tabs>
          <w:tab w:val="left" w:pos="11475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ab/>
      </w:r>
      <w:r w:rsidRPr="00640879">
        <w:rPr>
          <w:rFonts w:ascii="Times New Roman" w:hAnsi="Times New Roman"/>
          <w:i/>
          <w:sz w:val="24"/>
          <w:szCs w:val="24"/>
          <w:lang w:val="uk-UA"/>
        </w:rPr>
        <w:t>23.01.2025 №107</w:t>
      </w:r>
    </w:p>
    <w:p w:rsidR="00DE7ADA" w:rsidRDefault="00417A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Напрями діяльності та заходи Програми «Теплий дім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>» щодо виконання заходів  з                                                  енергозбереження в багатоквартирних будинках для їх співвласників у м. Кривому Розі на 2012–2027 роки</w:t>
      </w:r>
    </w:p>
    <w:p w:rsidR="00DE7ADA" w:rsidRDefault="00DE7ADA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tbl>
      <w:tblPr>
        <w:tblW w:w="15468" w:type="dxa"/>
        <w:tblLayout w:type="fixed"/>
        <w:tblLook w:val="00A0" w:firstRow="1" w:lastRow="0" w:firstColumn="1" w:lastColumn="0" w:noHBand="0" w:noVBand="0"/>
      </w:tblPr>
      <w:tblGrid>
        <w:gridCol w:w="1385"/>
        <w:gridCol w:w="2693"/>
        <w:gridCol w:w="851"/>
        <w:gridCol w:w="1276"/>
        <w:gridCol w:w="991"/>
        <w:gridCol w:w="1134"/>
        <w:gridCol w:w="993"/>
        <w:gridCol w:w="992"/>
        <w:gridCol w:w="993"/>
        <w:gridCol w:w="1133"/>
        <w:gridCol w:w="992"/>
        <w:gridCol w:w="1033"/>
        <w:gridCol w:w="1002"/>
      </w:tblGrid>
      <w:tr w:rsidR="00DE7ADA">
        <w:trPr>
          <w:trHeight w:val="71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Строк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Дже-рела</w:t>
            </w:r>
            <w:proofErr w:type="spellEnd"/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фінан-сування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Обсяги </w:t>
            </w:r>
            <w:proofErr w:type="spellStart"/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фінан-сування</w:t>
            </w:r>
            <w:proofErr w:type="spellEnd"/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(вар-</w:t>
            </w:r>
            <w:proofErr w:type="spellStart"/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тість</w:t>
            </w:r>
            <w:proofErr w:type="spellEnd"/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), тис. грн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Орієнтовні обсяги фінансування (вартість),                                      тис. грн, у тому числі:</w:t>
            </w: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</w:p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за роками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Очіку-ваний</w:t>
            </w:r>
            <w:proofErr w:type="spellEnd"/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резуль</w:t>
            </w:r>
            <w:proofErr w:type="spellEnd"/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-тат</w:t>
            </w:r>
          </w:p>
        </w:tc>
      </w:tr>
      <w:tr w:rsidR="00DE7ADA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2012-2021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2027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</w:tr>
      <w:tr w:rsidR="00DE7ADA">
        <w:trPr>
          <w:trHeight w:val="55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Заходи з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енер-гозбереження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багатоквар-тирних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будинках для їх спів-власників у    м. Кривому Розі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Заходи за напрямом «Теплий під’їзд», а саме: із заміни вікон в місцях загального користування у 5–поверхових житлових будинках.</w:t>
            </w:r>
          </w:p>
          <w:p w:rsidR="00DE7ADA" w:rsidRDefault="00DE7AD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DE7ADA" w:rsidRDefault="00DE7ADA">
            <w:pPr>
              <w:spacing w:after="0" w:line="240" w:lineRule="auto"/>
              <w:rPr>
                <w:rFonts w:ascii="Times New Roman" w:hAnsi="Times New Roman"/>
                <w:sz w:val="14"/>
                <w:szCs w:val="19"/>
                <w:lang w:val="uk-UA"/>
              </w:rPr>
            </w:pPr>
          </w:p>
          <w:p w:rsidR="00DE7ADA" w:rsidRDefault="00417A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Капітальний, поточний ремонт житлового фонду:</w:t>
            </w:r>
          </w:p>
          <w:p w:rsidR="00DE7ADA" w:rsidRDefault="00417A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ремонт та ізоляція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мереж централізованого опалення; заміна вікон і дверей у місцях загального користування; утеплення стін будинків та підвальних приміщень; ремонти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міжпанельних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швів, капітальні ремонти покрівель з їх утепленням;</w:t>
            </w:r>
          </w:p>
          <w:p w:rsidR="00DE7ADA" w:rsidRDefault="00417A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модернізація систем            електропостачання із заміною електрощитових і внутрішньої електропроводки;</w:t>
            </w:r>
          </w:p>
          <w:p w:rsidR="00DE7ADA" w:rsidRDefault="00417A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реконструкція системи централізованого опалення з установленням будинкових вузлів обліку теплової енергії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2012-2027 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 w:rsidP="0023278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Департамент розвитку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інфраструк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>-тури міста виконкому Криворізької міськ</w:t>
            </w:r>
            <w:r w:rsidR="004A5398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ої ради - головний </w:t>
            </w:r>
            <w:proofErr w:type="spellStart"/>
            <w:r w:rsidR="004A5398">
              <w:rPr>
                <w:rFonts w:ascii="Times New Roman" w:hAnsi="Times New Roman"/>
                <w:sz w:val="19"/>
                <w:szCs w:val="19"/>
                <w:lang w:val="uk-UA"/>
              </w:rPr>
              <w:t>розпоряд-ник</w:t>
            </w:r>
            <w:proofErr w:type="spellEnd"/>
            <w:r w:rsidR="00365862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коштів</w:t>
            </w:r>
            <w:r w:rsidR="004A5398">
              <w:rPr>
                <w:rFonts w:ascii="Times New Roman" w:hAnsi="Times New Roman"/>
                <w:sz w:val="19"/>
                <w:szCs w:val="19"/>
                <w:lang w:val="uk-UA"/>
              </w:rPr>
              <w:t>,</w:t>
            </w:r>
            <w:r w:rsidR="00365862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управи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>телі</w:t>
            </w:r>
            <w:r w:rsidR="0023278E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, ОСББ </w:t>
            </w:r>
            <w:r w:rsidR="004A5398">
              <w:rPr>
                <w:rFonts w:ascii="Times New Roman" w:hAnsi="Times New Roman"/>
                <w:sz w:val="19"/>
                <w:szCs w:val="19"/>
                <w:lang w:val="uk-UA"/>
              </w:rPr>
              <w:t>-одержу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>вачі коштів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Бюджет Криво-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міської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терито-ріальної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громади, кредитні кошти та інші джерела</w:t>
            </w:r>
            <w:r w:rsidR="00365862">
              <w:rPr>
                <w:rFonts w:ascii="Times New Roman" w:hAnsi="Times New Roman"/>
                <w:sz w:val="19"/>
                <w:szCs w:val="19"/>
                <w:lang w:val="uk-UA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заборо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-нені </w:t>
            </w:r>
            <w:r w:rsidR="00365862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чинним </w:t>
            </w:r>
            <w:proofErr w:type="spellStart"/>
            <w:r w:rsidR="00365862">
              <w:rPr>
                <w:rFonts w:ascii="Times New Roman" w:hAnsi="Times New Roman"/>
                <w:sz w:val="19"/>
                <w:szCs w:val="19"/>
                <w:lang w:val="uk-UA"/>
              </w:rPr>
              <w:t>за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>коно</w:t>
            </w:r>
            <w:r w:rsidR="00365862">
              <w:rPr>
                <w:rFonts w:ascii="Times New Roman" w:hAnsi="Times New Roman"/>
                <w:sz w:val="19"/>
                <w:szCs w:val="19"/>
                <w:lang w:val="uk-UA"/>
              </w:rPr>
              <w:t>-да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>вством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49 564,807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45 000,00,</w:t>
            </w: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50 000,00,</w:t>
            </w:r>
          </w:p>
          <w:p w:rsidR="00DE7ADA" w:rsidRDefault="00DE7ADA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4"/>
                <w:szCs w:val="17"/>
                <w:lang w:val="uk-UA"/>
              </w:rPr>
            </w:pPr>
          </w:p>
          <w:p w:rsidR="00DE7ADA" w:rsidRDefault="00417A52">
            <w:pPr>
              <w:spacing w:line="240" w:lineRule="auto"/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55 000,00,</w:t>
            </w:r>
          </w:p>
          <w:p w:rsidR="00DE7ADA" w:rsidRDefault="00DE7ADA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4"/>
                <w:szCs w:val="17"/>
                <w:lang w:val="uk-UA"/>
              </w:rPr>
            </w:pPr>
          </w:p>
          <w:p w:rsidR="00DE7ADA" w:rsidRDefault="00391607">
            <w:pPr>
              <w:spacing w:line="240" w:lineRule="auto"/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35</w:t>
            </w:r>
            <w:r w:rsidR="00417A52">
              <w:rPr>
                <w:rFonts w:ascii="Times New Roman" w:hAnsi="Times New Roman"/>
                <w:sz w:val="17"/>
                <w:szCs w:val="17"/>
                <w:lang w:val="uk-UA"/>
              </w:rPr>
              <w:t xml:space="preserve"> 000,000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360E4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60</w:t>
            </w:r>
            <w:r w:rsidR="00417A52">
              <w:rPr>
                <w:rFonts w:ascii="Times New Roman" w:hAnsi="Times New Roman"/>
                <w:sz w:val="17"/>
                <w:szCs w:val="17"/>
                <w:lang w:val="uk-UA"/>
              </w:rPr>
              <w:t> 000,00,</w:t>
            </w:r>
          </w:p>
          <w:p w:rsidR="00DE7ADA" w:rsidRDefault="00DE7ADA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4"/>
                <w:szCs w:val="17"/>
                <w:lang w:val="uk-UA"/>
              </w:rPr>
            </w:pPr>
          </w:p>
          <w:p w:rsidR="00DE7ADA" w:rsidRDefault="00417A52" w:rsidP="00417A52">
            <w:pPr>
              <w:spacing w:line="240" w:lineRule="auto"/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 xml:space="preserve">  210 000,00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65 000,00,</w:t>
            </w:r>
          </w:p>
          <w:p w:rsidR="00DE7ADA" w:rsidRDefault="00DE7ADA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4"/>
                <w:szCs w:val="17"/>
                <w:lang w:val="uk-UA"/>
              </w:rPr>
            </w:pPr>
          </w:p>
          <w:p w:rsidR="00DE7ADA" w:rsidRDefault="00417A52" w:rsidP="00417A52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215 000,00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70 000,00,</w:t>
            </w:r>
          </w:p>
          <w:p w:rsidR="00DE7ADA" w:rsidRDefault="00DE7ADA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  <w:p w:rsidR="00DE7ADA" w:rsidRDefault="00DE7ADA">
            <w:pPr>
              <w:spacing w:line="240" w:lineRule="auto"/>
              <w:rPr>
                <w:rFonts w:ascii="Times New Roman" w:hAnsi="Times New Roman"/>
                <w:sz w:val="14"/>
                <w:szCs w:val="17"/>
                <w:lang w:val="uk-UA"/>
              </w:rPr>
            </w:pPr>
          </w:p>
          <w:p w:rsidR="00DE7ADA" w:rsidRDefault="00417A52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220 000,00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Поліп-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шення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фізично-го стану багато-квартир-них бу-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динків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та умов прожи-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вання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в них.</w:t>
            </w:r>
          </w:p>
          <w:p w:rsidR="00DE7ADA" w:rsidRDefault="00417A5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Змен-шення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та економ-не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спо-живання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теплової енергії</w:t>
            </w:r>
          </w:p>
        </w:tc>
      </w:tr>
      <w:tr w:rsidR="00DE7ADA">
        <w:trPr>
          <w:trHeight w:val="2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Разом: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49 564,807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55 000,00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60 000,00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39160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90</w:t>
            </w:r>
            <w:r w:rsidR="00417A52">
              <w:rPr>
                <w:rFonts w:ascii="Times New Roman" w:hAnsi="Times New Roman"/>
                <w:sz w:val="17"/>
                <w:szCs w:val="17"/>
                <w:lang w:val="uk-UA"/>
              </w:rPr>
              <w:t> 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 w:rsidP="00417A5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270 000,00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 w:rsidP="00417A5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285 000,00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417A5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sz w:val="17"/>
                <w:szCs w:val="17"/>
                <w:lang w:val="uk-UA"/>
              </w:rPr>
              <w:t>290 000,00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DA" w:rsidRDefault="00DE7AD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</w:tr>
    </w:tbl>
    <w:p w:rsidR="00DE7ADA" w:rsidRDefault="00DE7ADA">
      <w:pPr>
        <w:spacing w:after="0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DE7ADA" w:rsidRDefault="00417A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                                                   Олена ШОВГЕЛЯ</w:t>
      </w:r>
    </w:p>
    <w:sectPr w:rsidR="00DE7ADA">
      <w:pgSz w:w="16838" w:h="11906" w:orient="landscape"/>
      <w:pgMar w:top="851" w:right="678" w:bottom="14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ADA"/>
    <w:rsid w:val="0023278E"/>
    <w:rsid w:val="00360E41"/>
    <w:rsid w:val="00365862"/>
    <w:rsid w:val="00391607"/>
    <w:rsid w:val="00417A52"/>
    <w:rsid w:val="004A5398"/>
    <w:rsid w:val="00640879"/>
    <w:rsid w:val="00D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630A3-6BA1-4E9E-BD97-88FE2776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BE228A"/>
    <w:rPr>
      <w:rFonts w:ascii="Segoe UI" w:hAnsi="Segoe UI" w:cs="Segoe UI"/>
      <w:sz w:val="18"/>
      <w:szCs w:val="18"/>
      <w:lang w:val="ru-RU" w:eastAsia="en-U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E228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00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dc:description/>
  <cp:lastModifiedBy>org301</cp:lastModifiedBy>
  <cp:revision>51</cp:revision>
  <cp:lastPrinted>2025-01-17T08:57:00Z</cp:lastPrinted>
  <dcterms:created xsi:type="dcterms:W3CDTF">2017-05-10T07:04:00Z</dcterms:created>
  <dcterms:modified xsi:type="dcterms:W3CDTF">2025-01-28T10:29:00Z</dcterms:modified>
  <dc:language>uk-UA</dc:language>
</cp:coreProperties>
</file>