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8" w:rsidRPr="001C2823" w:rsidRDefault="007D5C38" w:rsidP="008A05DC">
      <w:pPr>
        <w:jc w:val="both"/>
        <w:rPr>
          <w:i/>
          <w:sz w:val="20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E25F1D" w:rsidRDefault="00E25F1D" w:rsidP="00E25F1D">
      <w:pPr>
        <w:spacing w:line="276" w:lineRule="auto"/>
        <w:ind w:firstLine="5529"/>
        <w:rPr>
          <w:i/>
          <w:iCs/>
          <w:szCs w:val="28"/>
        </w:rPr>
      </w:pPr>
      <w:bookmarkStart w:id="0" w:name="_GoBack"/>
      <w:r w:rsidRPr="00E25F1D">
        <w:rPr>
          <w:i/>
          <w:iCs/>
          <w:szCs w:val="28"/>
        </w:rPr>
        <w:t>13.08.2024 №195-р</w:t>
      </w:r>
    </w:p>
    <w:bookmarkEnd w:id="0"/>
    <w:p w:rsidR="006400C5" w:rsidRDefault="006400C5" w:rsidP="00C5715F">
      <w:pPr>
        <w:rPr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E844FF" w:rsidRPr="00E844FF">
        <w:rPr>
          <w:b/>
          <w:i/>
          <w:iCs/>
          <w:szCs w:val="28"/>
        </w:rPr>
        <w:t>вул. Івана Сірка, буд. 48, прим. 54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4F54EC" w:rsidRPr="00ED3F2B" w:rsidRDefault="004F54EC" w:rsidP="002D262D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2D53AC" w:rsidRPr="00CA0E6C" w:rsidTr="00AD12A1">
        <w:tc>
          <w:tcPr>
            <w:tcW w:w="3544" w:type="dxa"/>
            <w:gridSpan w:val="2"/>
          </w:tcPr>
          <w:p w:rsidR="002D53AC" w:rsidRPr="00CA0E6C" w:rsidRDefault="002D53AC" w:rsidP="00AD12A1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D53AC" w:rsidRPr="002D53AC" w:rsidRDefault="002D53AC" w:rsidP="00AD12A1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</w:tc>
        <w:tc>
          <w:tcPr>
            <w:tcW w:w="6095" w:type="dxa"/>
          </w:tcPr>
          <w:p w:rsidR="002D53AC" w:rsidRDefault="002D53AC" w:rsidP="00AD12A1">
            <w:pPr>
              <w:tabs>
                <w:tab w:val="left" w:pos="3402"/>
              </w:tabs>
              <w:ind w:left="34" w:firstLine="288"/>
              <w:jc w:val="both"/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  <w:p w:rsidR="002D53AC" w:rsidRPr="002D53AC" w:rsidRDefault="002D53AC" w:rsidP="00AD12A1">
            <w:pPr>
              <w:tabs>
                <w:tab w:val="left" w:pos="3402"/>
              </w:tabs>
              <w:ind w:left="34" w:firstLine="288"/>
              <w:jc w:val="both"/>
              <w:rPr>
                <w:i/>
                <w:sz w:val="20"/>
              </w:rPr>
            </w:pPr>
          </w:p>
        </w:tc>
      </w:tr>
      <w:tr w:rsidR="002A46D6" w:rsidRPr="004848E0" w:rsidTr="00ED3F2B">
        <w:tc>
          <w:tcPr>
            <w:tcW w:w="3544" w:type="dxa"/>
            <w:gridSpan w:val="2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88235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20"/>
                <w:szCs w:val="16"/>
              </w:rPr>
            </w:pPr>
          </w:p>
        </w:tc>
      </w:tr>
      <w:tr w:rsidR="002A46D6" w:rsidRPr="00DB7BD6" w:rsidTr="00ED3F2B">
        <w:tc>
          <w:tcPr>
            <w:tcW w:w="3544" w:type="dxa"/>
            <w:gridSpan w:val="2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3"/>
          </w:tcPr>
          <w:p w:rsidR="00087A79" w:rsidRPr="00ED3F2B" w:rsidRDefault="00087A79" w:rsidP="002D53AC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FA5464" w:rsidRPr="002D53AC" w:rsidRDefault="002A46D6" w:rsidP="002D53AC">
            <w:pPr>
              <w:ind w:left="176"/>
              <w:jc w:val="center"/>
              <w:rPr>
                <w:b/>
                <w:i/>
                <w:szCs w:val="28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4848E0" w:rsidTr="00ED3F2B">
        <w:tc>
          <w:tcPr>
            <w:tcW w:w="3544" w:type="dxa"/>
            <w:gridSpan w:val="2"/>
          </w:tcPr>
          <w:p w:rsidR="0088235E" w:rsidRPr="004848E0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8235E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8235E" w:rsidRPr="004848E0" w:rsidRDefault="0088235E" w:rsidP="0088235E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8235E" w:rsidRPr="00B51070" w:rsidRDefault="0088235E" w:rsidP="006400C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B64E39" w:rsidRPr="00DB7BD6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B51070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ED3F2B" w:rsidRPr="00DB7BD6" w:rsidTr="004F54EC">
        <w:trPr>
          <w:trHeight w:val="1042"/>
        </w:trPr>
        <w:tc>
          <w:tcPr>
            <w:tcW w:w="3544" w:type="dxa"/>
            <w:gridSpan w:val="2"/>
          </w:tcPr>
          <w:p w:rsidR="00FA5464" w:rsidRPr="00B44FC5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FA5464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  <w:r w:rsidRPr="00C26A42">
              <w:rPr>
                <w:szCs w:val="28"/>
                <w:lang w:val="uk-UA"/>
              </w:rPr>
              <w:t xml:space="preserve"> 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ED3F2B" w:rsidRPr="00087A79" w:rsidRDefault="00FA5464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  <w:tr w:rsidR="00B64E39" w:rsidRPr="001D00E6" w:rsidTr="00ED3F2B">
        <w:trPr>
          <w:trHeight w:val="20"/>
        </w:trPr>
        <w:tc>
          <w:tcPr>
            <w:tcW w:w="3482" w:type="dxa"/>
          </w:tcPr>
          <w:p w:rsidR="00B64E39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САТАНОВСЬКА </w:t>
            </w:r>
          </w:p>
          <w:p w:rsidR="00FA5464" w:rsidRPr="00756EEE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Лариса Валентинівна</w:t>
            </w:r>
          </w:p>
        </w:tc>
        <w:tc>
          <w:tcPr>
            <w:tcW w:w="6157" w:type="dxa"/>
            <w:gridSpan w:val="2"/>
          </w:tcPr>
          <w:p w:rsidR="00B64E39" w:rsidRDefault="00FA5464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</w:t>
            </w:r>
            <w:r w:rsidRPr="00C26A42">
              <w:rPr>
                <w:szCs w:val="28"/>
                <w:lang w:val="uk-UA"/>
              </w:rPr>
              <w:t xml:space="preserve">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  <w:p w:rsidR="001D00E6" w:rsidRPr="001D00E6" w:rsidRDefault="001D00E6" w:rsidP="00B64E39">
            <w:pPr>
              <w:ind w:right="21" w:firstLine="322"/>
              <w:jc w:val="both"/>
              <w:rPr>
                <w:sz w:val="24"/>
                <w:szCs w:val="28"/>
                <w:lang w:val="uk-UA"/>
              </w:rPr>
            </w:pPr>
            <w:r w:rsidRPr="001D00E6">
              <w:rPr>
                <w:sz w:val="24"/>
                <w:szCs w:val="28"/>
                <w:lang w:val="uk-UA"/>
              </w:rPr>
              <w:lastRenderedPageBreak/>
              <w:t>2</w:t>
            </w:r>
          </w:p>
          <w:p w:rsidR="00B64E39" w:rsidRPr="001D00E6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DB7BD6" w:rsidTr="00ED3F2B">
        <w:trPr>
          <w:trHeight w:val="20"/>
        </w:trPr>
        <w:tc>
          <w:tcPr>
            <w:tcW w:w="3482" w:type="dxa"/>
          </w:tcPr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ХРИСТИЧ</w:t>
            </w:r>
          </w:p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157" w:type="dxa"/>
            <w:gridSpan w:val="2"/>
          </w:tcPr>
          <w:p w:rsidR="0088235E" w:rsidRPr="001D00E6" w:rsidRDefault="00DB7BD6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B7BD6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власності міста виконкому Криворізької міської ради</w:t>
            </w:r>
            <w:r w:rsidR="001D00E6">
              <w:rPr>
                <w:szCs w:val="28"/>
                <w:lang w:val="uk-UA"/>
              </w:rPr>
              <w:t>.</w:t>
            </w: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567B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0E6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53AC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37FF7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235E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35A9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6A78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2E2A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070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920E4"/>
    <w:rsid w:val="00CA6A87"/>
    <w:rsid w:val="00CB3ECD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B7B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5F1D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4FF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464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C5069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2024-06-27T11:54:00Z</cp:lastPrinted>
  <dcterms:created xsi:type="dcterms:W3CDTF">2024-08-07T09:05:00Z</dcterms:created>
  <dcterms:modified xsi:type="dcterms:W3CDTF">2024-08-13T11:43:00Z</dcterms:modified>
</cp:coreProperties>
</file>