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14" w:rsidRPr="000F1D6A" w:rsidRDefault="00F27E14" w:rsidP="000F1D6A">
      <w:pPr>
        <w:ind w:left="9923" w:right="125"/>
        <w:jc w:val="both"/>
        <w:rPr>
          <w:i/>
        </w:rPr>
      </w:pPr>
      <w:r w:rsidRPr="000F1D6A">
        <w:rPr>
          <w:i/>
        </w:rPr>
        <w:t xml:space="preserve">Додаток </w:t>
      </w:r>
    </w:p>
    <w:p w:rsidR="000F1D6A" w:rsidRPr="000F1D6A" w:rsidRDefault="00F27E14" w:rsidP="000F1D6A">
      <w:pPr>
        <w:keepNext/>
        <w:ind w:left="9923"/>
        <w:jc w:val="both"/>
        <w:outlineLvl w:val="2"/>
        <w:rPr>
          <w:bCs/>
          <w:i/>
        </w:rPr>
      </w:pPr>
      <w:r w:rsidRPr="000F1D6A">
        <w:rPr>
          <w:i/>
        </w:rPr>
        <w:t xml:space="preserve">до </w:t>
      </w:r>
      <w:r w:rsidR="0018330D" w:rsidRPr="000F1D6A">
        <w:rPr>
          <w:i/>
        </w:rPr>
        <w:t>Комплексної програми</w:t>
      </w:r>
      <w:r w:rsidR="000F1D6A" w:rsidRPr="000F1D6A">
        <w:rPr>
          <w:i/>
        </w:rPr>
        <w:t xml:space="preserve"> </w:t>
      </w:r>
      <w:r w:rsidR="000F1D6A" w:rsidRPr="000F1D6A">
        <w:rPr>
          <w:bCs/>
          <w:i/>
        </w:rPr>
        <w:t xml:space="preserve">підтримки </w:t>
      </w:r>
      <w:r w:rsidR="000F1D6A">
        <w:rPr>
          <w:bCs/>
          <w:i/>
        </w:rPr>
        <w:t>захисників</w:t>
      </w:r>
    </w:p>
    <w:p w:rsidR="000F1D6A" w:rsidRPr="000F1D6A" w:rsidRDefault="000F1D6A" w:rsidP="000F1D6A">
      <w:pPr>
        <w:keepNext/>
        <w:ind w:left="9923"/>
        <w:jc w:val="both"/>
        <w:outlineLvl w:val="2"/>
        <w:rPr>
          <w:bCs/>
          <w:i/>
          <w:sz w:val="36"/>
          <w:szCs w:val="36"/>
        </w:rPr>
      </w:pPr>
      <w:r w:rsidRPr="000F1D6A">
        <w:rPr>
          <w:bCs/>
          <w:i/>
        </w:rPr>
        <w:t xml:space="preserve">і захисниць України та членів їх сімей у </w:t>
      </w:r>
      <w:r>
        <w:rPr>
          <w:bCs/>
          <w:i/>
        </w:rPr>
        <w:t xml:space="preserve">                          </w:t>
      </w:r>
      <w:r w:rsidRPr="000F1D6A">
        <w:rPr>
          <w:bCs/>
          <w:i/>
        </w:rPr>
        <w:t xml:space="preserve">м. </w:t>
      </w:r>
      <w:r w:rsidRPr="000F1D6A">
        <w:rPr>
          <w:i/>
        </w:rPr>
        <w:t>Кривому Розі</w:t>
      </w:r>
      <w:r w:rsidRPr="000F1D6A">
        <w:rPr>
          <w:bCs/>
          <w:i/>
        </w:rPr>
        <w:t xml:space="preserve">  у 2024–2028 роках</w:t>
      </w:r>
      <w:r>
        <w:rPr>
          <w:bCs/>
          <w:i/>
        </w:rPr>
        <w:t xml:space="preserve"> (пункт 4.1)</w:t>
      </w:r>
    </w:p>
    <w:p w:rsidR="00F27E14" w:rsidRPr="000F1D6A" w:rsidRDefault="00F27E14" w:rsidP="000F1D6A">
      <w:pPr>
        <w:ind w:left="9923"/>
        <w:jc w:val="both"/>
        <w:rPr>
          <w:i/>
        </w:rPr>
      </w:pPr>
    </w:p>
    <w:p w:rsidR="00F27E14" w:rsidRPr="00ED23B5" w:rsidRDefault="00F27E14" w:rsidP="00F27E14">
      <w:pPr>
        <w:keepNext/>
        <w:jc w:val="center"/>
        <w:outlineLvl w:val="0"/>
        <w:rPr>
          <w:sz w:val="28"/>
          <w:szCs w:val="28"/>
        </w:rPr>
      </w:pPr>
    </w:p>
    <w:p w:rsidR="0018330D" w:rsidRDefault="00724665" w:rsidP="0018330D">
      <w:pPr>
        <w:keepNext/>
        <w:spacing w:line="276" w:lineRule="auto"/>
        <w:jc w:val="center"/>
        <w:outlineLvl w:val="2"/>
        <w:rPr>
          <w:b/>
          <w:bCs/>
          <w:i/>
          <w:sz w:val="28"/>
          <w:szCs w:val="28"/>
        </w:rPr>
      </w:pPr>
      <w:r w:rsidRPr="00ED23B5">
        <w:rPr>
          <w:b/>
          <w:i/>
          <w:sz w:val="28"/>
          <w:szCs w:val="28"/>
        </w:rPr>
        <w:t xml:space="preserve">Перелік </w:t>
      </w:r>
      <w:r w:rsidR="00F27E14" w:rsidRPr="00ED23B5">
        <w:rPr>
          <w:b/>
          <w:i/>
          <w:sz w:val="28"/>
          <w:szCs w:val="28"/>
        </w:rPr>
        <w:t xml:space="preserve">заходів </w:t>
      </w:r>
      <w:r w:rsidR="00183CCC" w:rsidRPr="00ED23B5">
        <w:rPr>
          <w:b/>
          <w:i/>
          <w:sz w:val="28"/>
          <w:szCs w:val="28"/>
        </w:rPr>
        <w:t>К</w:t>
      </w:r>
      <w:r w:rsidR="00F27E14" w:rsidRPr="00ED23B5">
        <w:rPr>
          <w:b/>
          <w:i/>
          <w:sz w:val="28"/>
          <w:szCs w:val="28"/>
        </w:rPr>
        <w:t xml:space="preserve">омплексної  програми </w:t>
      </w:r>
      <w:bookmarkStart w:id="0" w:name="_Hlk163648368"/>
      <w:r w:rsidR="0018330D" w:rsidRPr="00ED23B5">
        <w:rPr>
          <w:b/>
          <w:bCs/>
          <w:i/>
          <w:sz w:val="28"/>
          <w:szCs w:val="28"/>
        </w:rPr>
        <w:t xml:space="preserve">підтримки захисників </w:t>
      </w:r>
    </w:p>
    <w:p w:rsidR="0018330D" w:rsidRPr="00ED23B5" w:rsidRDefault="0018330D" w:rsidP="0018330D">
      <w:pPr>
        <w:keepNext/>
        <w:spacing w:line="276" w:lineRule="auto"/>
        <w:jc w:val="center"/>
        <w:outlineLvl w:val="2"/>
        <w:rPr>
          <w:b/>
          <w:bCs/>
          <w:i/>
          <w:sz w:val="36"/>
          <w:szCs w:val="36"/>
        </w:rPr>
      </w:pPr>
      <w:r w:rsidRPr="00ED23B5">
        <w:rPr>
          <w:b/>
          <w:bCs/>
          <w:i/>
          <w:sz w:val="28"/>
          <w:szCs w:val="28"/>
        </w:rPr>
        <w:t xml:space="preserve">і захисниць України та  членів їх сімей у м. </w:t>
      </w:r>
      <w:r w:rsidRPr="00ED23B5">
        <w:rPr>
          <w:b/>
          <w:i/>
          <w:sz w:val="28"/>
          <w:szCs w:val="28"/>
        </w:rPr>
        <w:t>Кривому Розі</w:t>
      </w:r>
      <w:r w:rsidRPr="00ED23B5">
        <w:rPr>
          <w:bCs/>
          <w:i/>
          <w:sz w:val="28"/>
          <w:szCs w:val="28"/>
        </w:rPr>
        <w:t xml:space="preserve">  </w:t>
      </w:r>
      <w:r w:rsidRPr="00ED23B5">
        <w:rPr>
          <w:b/>
          <w:bCs/>
          <w:i/>
          <w:sz w:val="28"/>
          <w:szCs w:val="28"/>
        </w:rPr>
        <w:t>у 2024–2028 роках</w:t>
      </w:r>
    </w:p>
    <w:bookmarkEnd w:id="0"/>
    <w:p w:rsidR="0084250F" w:rsidRPr="00ED23B5" w:rsidRDefault="0084250F" w:rsidP="0084250F"/>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5"/>
        <w:gridCol w:w="2835"/>
        <w:gridCol w:w="2556"/>
        <w:gridCol w:w="1554"/>
        <w:gridCol w:w="2410"/>
      </w:tblGrid>
      <w:tr w:rsidR="00CE2ADA" w:rsidRPr="00ED23B5" w:rsidTr="002B0510">
        <w:tc>
          <w:tcPr>
            <w:tcW w:w="709" w:type="dxa"/>
            <w:shd w:val="clear" w:color="auto" w:fill="auto"/>
          </w:tcPr>
          <w:p w:rsidR="00CE2ADA" w:rsidRPr="00ED23B5" w:rsidRDefault="00CE2ADA" w:rsidP="007E1BF0">
            <w:pPr>
              <w:jc w:val="both"/>
              <w:rPr>
                <w:b/>
                <w:i/>
                <w:sz w:val="27"/>
                <w:szCs w:val="27"/>
              </w:rPr>
            </w:pPr>
            <w:r w:rsidRPr="00ED23B5">
              <w:rPr>
                <w:b/>
                <w:i/>
                <w:sz w:val="27"/>
                <w:szCs w:val="27"/>
              </w:rPr>
              <w:t>№ п/п</w:t>
            </w:r>
          </w:p>
        </w:tc>
        <w:tc>
          <w:tcPr>
            <w:tcW w:w="4815" w:type="dxa"/>
            <w:shd w:val="clear" w:color="auto" w:fill="auto"/>
          </w:tcPr>
          <w:p w:rsidR="00CE2ADA" w:rsidRPr="00ED23B5" w:rsidRDefault="00CE2ADA" w:rsidP="007E1BF0">
            <w:pPr>
              <w:ind w:left="-96"/>
              <w:jc w:val="center"/>
              <w:rPr>
                <w:b/>
                <w:i/>
                <w:sz w:val="27"/>
                <w:szCs w:val="27"/>
              </w:rPr>
            </w:pPr>
            <w:r w:rsidRPr="00ED23B5">
              <w:rPr>
                <w:b/>
                <w:i/>
                <w:sz w:val="27"/>
                <w:szCs w:val="27"/>
              </w:rPr>
              <w:t xml:space="preserve">Перелік заходів </w:t>
            </w:r>
          </w:p>
          <w:p w:rsidR="00CE2ADA" w:rsidRPr="00ED23B5" w:rsidRDefault="00CE2ADA" w:rsidP="007E1BF0">
            <w:pPr>
              <w:ind w:left="-96"/>
              <w:jc w:val="center"/>
              <w:rPr>
                <w:b/>
                <w:i/>
                <w:sz w:val="27"/>
                <w:szCs w:val="27"/>
              </w:rPr>
            </w:pPr>
            <w:r w:rsidRPr="00ED23B5">
              <w:rPr>
                <w:b/>
                <w:i/>
                <w:sz w:val="27"/>
                <w:szCs w:val="27"/>
              </w:rPr>
              <w:t>програми</w:t>
            </w:r>
          </w:p>
        </w:tc>
        <w:tc>
          <w:tcPr>
            <w:tcW w:w="2835" w:type="dxa"/>
            <w:shd w:val="clear" w:color="auto" w:fill="auto"/>
          </w:tcPr>
          <w:p w:rsidR="00CE2ADA" w:rsidRPr="00ED23B5" w:rsidRDefault="00CE2ADA" w:rsidP="007E1BF0">
            <w:pPr>
              <w:jc w:val="center"/>
              <w:rPr>
                <w:sz w:val="27"/>
                <w:szCs w:val="27"/>
              </w:rPr>
            </w:pPr>
            <w:r w:rsidRPr="00ED23B5">
              <w:rPr>
                <w:b/>
                <w:i/>
                <w:spacing w:val="-4"/>
                <w:sz w:val="27"/>
                <w:szCs w:val="27"/>
              </w:rPr>
              <w:t>Виконавці</w:t>
            </w:r>
          </w:p>
        </w:tc>
        <w:tc>
          <w:tcPr>
            <w:tcW w:w="2556" w:type="dxa"/>
          </w:tcPr>
          <w:p w:rsidR="00CE2ADA" w:rsidRPr="00ED23B5" w:rsidRDefault="00CE2ADA" w:rsidP="007E1BF0">
            <w:pPr>
              <w:jc w:val="center"/>
              <w:rPr>
                <w:b/>
                <w:i/>
                <w:spacing w:val="-4"/>
                <w:sz w:val="27"/>
                <w:szCs w:val="27"/>
              </w:rPr>
            </w:pPr>
            <w:r w:rsidRPr="00ED23B5">
              <w:rPr>
                <w:b/>
                <w:i/>
                <w:spacing w:val="-4"/>
                <w:sz w:val="27"/>
                <w:szCs w:val="27"/>
              </w:rPr>
              <w:t>Джерело фінансування</w:t>
            </w:r>
          </w:p>
        </w:tc>
        <w:tc>
          <w:tcPr>
            <w:tcW w:w="1554" w:type="dxa"/>
            <w:shd w:val="clear" w:color="auto" w:fill="auto"/>
          </w:tcPr>
          <w:p w:rsidR="00CE2ADA" w:rsidRPr="00ED23B5" w:rsidRDefault="00CE2ADA" w:rsidP="007E1BF0">
            <w:pPr>
              <w:jc w:val="center"/>
              <w:rPr>
                <w:b/>
                <w:i/>
                <w:spacing w:val="-4"/>
                <w:sz w:val="27"/>
                <w:szCs w:val="27"/>
              </w:rPr>
            </w:pPr>
            <w:r w:rsidRPr="00ED23B5">
              <w:rPr>
                <w:b/>
                <w:i/>
                <w:spacing w:val="-4"/>
                <w:sz w:val="27"/>
                <w:szCs w:val="27"/>
              </w:rPr>
              <w:t>Термін</w:t>
            </w:r>
          </w:p>
          <w:p w:rsidR="00CE2ADA" w:rsidRPr="00ED23B5" w:rsidRDefault="00CE2ADA" w:rsidP="007E1BF0">
            <w:pPr>
              <w:jc w:val="center"/>
              <w:rPr>
                <w:b/>
                <w:i/>
                <w:sz w:val="27"/>
                <w:szCs w:val="27"/>
              </w:rPr>
            </w:pPr>
            <w:r w:rsidRPr="00ED23B5">
              <w:rPr>
                <w:b/>
                <w:i/>
                <w:spacing w:val="-4"/>
                <w:sz w:val="27"/>
                <w:szCs w:val="27"/>
              </w:rPr>
              <w:t>виконання</w:t>
            </w:r>
          </w:p>
        </w:tc>
        <w:tc>
          <w:tcPr>
            <w:tcW w:w="2410" w:type="dxa"/>
            <w:shd w:val="clear" w:color="auto" w:fill="auto"/>
          </w:tcPr>
          <w:p w:rsidR="00CE2ADA" w:rsidRPr="00ED23B5" w:rsidRDefault="00CE2ADA" w:rsidP="007E1BF0">
            <w:pPr>
              <w:jc w:val="center"/>
              <w:rPr>
                <w:b/>
                <w:i/>
                <w:sz w:val="27"/>
                <w:szCs w:val="27"/>
              </w:rPr>
            </w:pPr>
            <w:r w:rsidRPr="00ED23B5">
              <w:rPr>
                <w:b/>
                <w:i/>
                <w:sz w:val="27"/>
                <w:szCs w:val="27"/>
              </w:rPr>
              <w:t xml:space="preserve">Очікувані </w:t>
            </w:r>
          </w:p>
          <w:p w:rsidR="00CE2ADA" w:rsidRPr="00ED23B5" w:rsidRDefault="00CE2ADA" w:rsidP="007E1BF0">
            <w:pPr>
              <w:jc w:val="center"/>
              <w:rPr>
                <w:sz w:val="27"/>
                <w:szCs w:val="27"/>
              </w:rPr>
            </w:pPr>
            <w:r w:rsidRPr="00ED23B5">
              <w:rPr>
                <w:b/>
                <w:i/>
                <w:sz w:val="27"/>
                <w:szCs w:val="27"/>
              </w:rPr>
              <w:t>результати</w:t>
            </w:r>
          </w:p>
        </w:tc>
      </w:tr>
      <w:tr w:rsidR="00CE2ADA" w:rsidRPr="00ED23B5" w:rsidTr="002B0510">
        <w:tc>
          <w:tcPr>
            <w:tcW w:w="709" w:type="dxa"/>
            <w:shd w:val="clear" w:color="auto" w:fill="auto"/>
          </w:tcPr>
          <w:p w:rsidR="00CE2ADA" w:rsidRPr="00ED23B5" w:rsidRDefault="00CE2ADA" w:rsidP="00CE2ADA">
            <w:pPr>
              <w:jc w:val="center"/>
              <w:rPr>
                <w:b/>
                <w:i/>
                <w:sz w:val="27"/>
                <w:szCs w:val="27"/>
              </w:rPr>
            </w:pPr>
            <w:r w:rsidRPr="00ED23B5">
              <w:rPr>
                <w:b/>
                <w:i/>
                <w:sz w:val="27"/>
                <w:szCs w:val="27"/>
              </w:rPr>
              <w:t>1</w:t>
            </w:r>
          </w:p>
        </w:tc>
        <w:tc>
          <w:tcPr>
            <w:tcW w:w="4815" w:type="dxa"/>
            <w:shd w:val="clear" w:color="auto" w:fill="auto"/>
            <w:vAlign w:val="center"/>
          </w:tcPr>
          <w:p w:rsidR="00CE2ADA" w:rsidRPr="00ED23B5" w:rsidRDefault="00CE2ADA" w:rsidP="00CE2ADA">
            <w:pPr>
              <w:jc w:val="center"/>
              <w:rPr>
                <w:b/>
                <w:i/>
                <w:sz w:val="27"/>
                <w:szCs w:val="27"/>
              </w:rPr>
            </w:pPr>
            <w:r w:rsidRPr="00ED23B5">
              <w:rPr>
                <w:b/>
                <w:i/>
                <w:sz w:val="27"/>
                <w:szCs w:val="27"/>
              </w:rPr>
              <w:t>2</w:t>
            </w:r>
          </w:p>
        </w:tc>
        <w:tc>
          <w:tcPr>
            <w:tcW w:w="2835" w:type="dxa"/>
            <w:shd w:val="clear" w:color="auto" w:fill="auto"/>
            <w:vAlign w:val="center"/>
          </w:tcPr>
          <w:p w:rsidR="00CE2ADA" w:rsidRPr="00ED23B5" w:rsidRDefault="00CE2ADA" w:rsidP="00CE2ADA">
            <w:pPr>
              <w:jc w:val="center"/>
              <w:rPr>
                <w:b/>
                <w:i/>
                <w:sz w:val="27"/>
                <w:szCs w:val="27"/>
              </w:rPr>
            </w:pPr>
            <w:r w:rsidRPr="00ED23B5">
              <w:rPr>
                <w:b/>
                <w:i/>
                <w:sz w:val="27"/>
                <w:szCs w:val="27"/>
              </w:rPr>
              <w:t>3</w:t>
            </w:r>
          </w:p>
        </w:tc>
        <w:tc>
          <w:tcPr>
            <w:tcW w:w="2556" w:type="dxa"/>
            <w:vAlign w:val="center"/>
          </w:tcPr>
          <w:p w:rsidR="00CE2ADA" w:rsidRPr="00ED23B5" w:rsidRDefault="00CE2ADA" w:rsidP="00CE2ADA">
            <w:pPr>
              <w:jc w:val="center"/>
              <w:rPr>
                <w:b/>
                <w:i/>
                <w:sz w:val="27"/>
                <w:szCs w:val="27"/>
              </w:rPr>
            </w:pPr>
            <w:r w:rsidRPr="00ED23B5">
              <w:rPr>
                <w:b/>
                <w:i/>
                <w:sz w:val="27"/>
                <w:szCs w:val="27"/>
              </w:rPr>
              <w:t>4</w:t>
            </w:r>
          </w:p>
        </w:tc>
        <w:tc>
          <w:tcPr>
            <w:tcW w:w="1554" w:type="dxa"/>
            <w:shd w:val="clear" w:color="auto" w:fill="auto"/>
            <w:vAlign w:val="center"/>
          </w:tcPr>
          <w:p w:rsidR="00CE2ADA" w:rsidRPr="00ED23B5" w:rsidRDefault="00CE2ADA" w:rsidP="00CE2ADA">
            <w:pPr>
              <w:jc w:val="center"/>
              <w:rPr>
                <w:b/>
                <w:i/>
                <w:sz w:val="27"/>
                <w:szCs w:val="27"/>
              </w:rPr>
            </w:pPr>
            <w:r w:rsidRPr="00ED23B5">
              <w:rPr>
                <w:b/>
                <w:i/>
                <w:sz w:val="27"/>
                <w:szCs w:val="27"/>
              </w:rPr>
              <w:t>5</w:t>
            </w:r>
          </w:p>
        </w:tc>
        <w:tc>
          <w:tcPr>
            <w:tcW w:w="2410" w:type="dxa"/>
            <w:shd w:val="clear" w:color="auto" w:fill="auto"/>
            <w:vAlign w:val="center"/>
          </w:tcPr>
          <w:p w:rsidR="00CE2ADA" w:rsidRPr="00ED23B5" w:rsidRDefault="00CE2ADA" w:rsidP="00CE2ADA">
            <w:pPr>
              <w:jc w:val="center"/>
              <w:rPr>
                <w:b/>
                <w:i/>
                <w:sz w:val="27"/>
                <w:szCs w:val="27"/>
              </w:rPr>
            </w:pPr>
            <w:r w:rsidRPr="00ED23B5">
              <w:rPr>
                <w:b/>
                <w:i/>
                <w:sz w:val="27"/>
                <w:szCs w:val="27"/>
              </w:rPr>
              <w:t>6</w:t>
            </w:r>
          </w:p>
        </w:tc>
      </w:tr>
      <w:tr w:rsidR="00CE2ADA" w:rsidRPr="00ED23B5" w:rsidTr="002B0510">
        <w:tc>
          <w:tcPr>
            <w:tcW w:w="14879" w:type="dxa"/>
            <w:gridSpan w:val="6"/>
            <w:shd w:val="clear" w:color="auto" w:fill="auto"/>
          </w:tcPr>
          <w:p w:rsidR="00C612CE" w:rsidRPr="00ED23B5" w:rsidRDefault="000470E1" w:rsidP="00C612CE">
            <w:pPr>
              <w:pStyle w:val="12"/>
              <w:numPr>
                <w:ilvl w:val="0"/>
                <w:numId w:val="5"/>
              </w:numPr>
              <w:jc w:val="center"/>
              <w:rPr>
                <w:rFonts w:ascii="Times New Roman" w:hAnsi="Times New Roman"/>
                <w:b/>
                <w:i/>
                <w:sz w:val="27"/>
                <w:szCs w:val="27"/>
                <w:lang w:val="uk-UA"/>
              </w:rPr>
            </w:pPr>
            <w:r w:rsidRPr="00ED23B5">
              <w:rPr>
                <w:rFonts w:ascii="Times New Roman" w:hAnsi="Times New Roman"/>
                <w:b/>
                <w:i/>
                <w:sz w:val="27"/>
                <w:szCs w:val="27"/>
                <w:lang w:val="uk-UA"/>
              </w:rPr>
              <w:t xml:space="preserve">Соціальна підтримка захисників </w:t>
            </w:r>
            <w:r w:rsidR="00C612CE" w:rsidRPr="00ED23B5">
              <w:rPr>
                <w:rFonts w:ascii="Times New Roman" w:hAnsi="Times New Roman"/>
                <w:b/>
                <w:i/>
                <w:sz w:val="27"/>
                <w:szCs w:val="27"/>
                <w:lang w:val="uk-UA"/>
              </w:rPr>
              <w:t xml:space="preserve">і </w:t>
            </w:r>
            <w:r w:rsidRPr="00ED23B5">
              <w:rPr>
                <w:rFonts w:ascii="Times New Roman" w:hAnsi="Times New Roman"/>
                <w:b/>
                <w:i/>
                <w:sz w:val="27"/>
                <w:szCs w:val="27"/>
                <w:lang w:val="uk-UA"/>
              </w:rPr>
              <w:t xml:space="preserve">захисниць України </w:t>
            </w:r>
          </w:p>
          <w:p w:rsidR="00C612CE" w:rsidRPr="00E90CBE" w:rsidRDefault="000470E1" w:rsidP="00B74C44">
            <w:pPr>
              <w:pStyle w:val="12"/>
              <w:ind w:left="1080"/>
              <w:jc w:val="center"/>
              <w:rPr>
                <w:rFonts w:ascii="Times New Roman" w:hAnsi="Times New Roman"/>
                <w:b/>
                <w:i/>
                <w:sz w:val="16"/>
                <w:szCs w:val="16"/>
                <w:lang w:val="uk-UA"/>
              </w:rPr>
            </w:pPr>
            <w:r w:rsidRPr="00ED23B5">
              <w:rPr>
                <w:rFonts w:ascii="Times New Roman" w:hAnsi="Times New Roman"/>
                <w:b/>
                <w:i/>
                <w:sz w:val="27"/>
                <w:szCs w:val="27"/>
                <w:lang w:val="uk-UA"/>
              </w:rPr>
              <w:t>та членів їх сімей</w:t>
            </w:r>
            <w:r w:rsidR="00C612CE" w:rsidRPr="00ED23B5">
              <w:rPr>
                <w:rFonts w:ascii="Times New Roman" w:hAnsi="Times New Roman"/>
                <w:b/>
                <w:i/>
                <w:sz w:val="27"/>
                <w:szCs w:val="27"/>
                <w:lang w:val="uk-UA"/>
              </w:rPr>
              <w:t>, членів сімей загиблих (померлих) військовослужбовців</w:t>
            </w:r>
          </w:p>
        </w:tc>
      </w:tr>
      <w:tr w:rsidR="00F70061" w:rsidRPr="00ED23B5" w:rsidTr="002B0510">
        <w:tc>
          <w:tcPr>
            <w:tcW w:w="709" w:type="dxa"/>
            <w:shd w:val="clear" w:color="auto" w:fill="auto"/>
          </w:tcPr>
          <w:p w:rsidR="00F70061" w:rsidRPr="00ED23B5" w:rsidRDefault="00F70061" w:rsidP="00F70061">
            <w:pPr>
              <w:pStyle w:val="12"/>
              <w:rPr>
                <w:rFonts w:ascii="Times New Roman" w:hAnsi="Times New Roman"/>
                <w:sz w:val="27"/>
                <w:szCs w:val="27"/>
                <w:lang w:val="uk-UA"/>
              </w:rPr>
            </w:pPr>
            <w:r w:rsidRPr="00ED23B5">
              <w:rPr>
                <w:rFonts w:ascii="Times New Roman" w:hAnsi="Times New Roman"/>
                <w:sz w:val="27"/>
                <w:szCs w:val="27"/>
                <w:lang w:val="uk-UA"/>
              </w:rPr>
              <w:t>1.1</w:t>
            </w:r>
          </w:p>
        </w:tc>
        <w:tc>
          <w:tcPr>
            <w:tcW w:w="4815" w:type="dxa"/>
            <w:shd w:val="clear" w:color="auto" w:fill="auto"/>
          </w:tcPr>
          <w:p w:rsidR="00F70061" w:rsidRPr="00ED23B5" w:rsidRDefault="00F70061" w:rsidP="00F70061">
            <w:pPr>
              <w:jc w:val="both"/>
              <w:rPr>
                <w:sz w:val="27"/>
                <w:szCs w:val="27"/>
              </w:rPr>
            </w:pPr>
            <w:r w:rsidRPr="00ED23B5">
              <w:rPr>
                <w:sz w:val="27"/>
                <w:szCs w:val="27"/>
              </w:rPr>
              <w:t>Надання одноразової матеріальної допомоги особам з інвалідністю внаслідок війни І</w:t>
            </w:r>
            <w:r>
              <w:rPr>
                <w:sz w:val="27"/>
                <w:szCs w:val="27"/>
              </w:rPr>
              <w:t>–</w:t>
            </w:r>
            <w:r w:rsidRPr="00ED23B5">
              <w:rPr>
                <w:sz w:val="27"/>
                <w:szCs w:val="27"/>
              </w:rPr>
              <w:t xml:space="preserve">ІІІ груп, інвалідність яких пов’язана з безпосередньою участю в </w:t>
            </w:r>
            <w:r>
              <w:rPr>
                <w:sz w:val="27"/>
                <w:szCs w:val="27"/>
              </w:rPr>
              <w:t xml:space="preserve">антитерористичній операції </w:t>
            </w:r>
            <w:r w:rsidRPr="00ED23B5">
              <w:rPr>
                <w:sz w:val="27"/>
                <w:szCs w:val="27"/>
              </w:rPr>
              <w:t xml:space="preserve"> та </w:t>
            </w:r>
            <w:r>
              <w:rPr>
                <w:sz w:val="27"/>
                <w:szCs w:val="27"/>
              </w:rPr>
              <w:t xml:space="preserve">операції об’єднаних сил у Донецькій і Луганській областях </w:t>
            </w:r>
            <w:r>
              <w:rPr>
                <w:spacing w:val="-2"/>
                <w:sz w:val="27"/>
                <w:szCs w:val="27"/>
              </w:rPr>
              <w:t xml:space="preserve">(надалі </w:t>
            </w:r>
            <w:r w:rsidRPr="000F3FE9">
              <w:rPr>
                <w:spacing w:val="-2"/>
                <w:sz w:val="27"/>
                <w:szCs w:val="27"/>
              </w:rPr>
              <w:t>АТО</w:t>
            </w:r>
            <w:r>
              <w:rPr>
                <w:spacing w:val="-2"/>
                <w:sz w:val="27"/>
                <w:szCs w:val="27"/>
              </w:rPr>
              <w:t xml:space="preserve"> та </w:t>
            </w:r>
            <w:r w:rsidRPr="000F3FE9">
              <w:rPr>
                <w:spacing w:val="-2"/>
                <w:sz w:val="27"/>
                <w:szCs w:val="27"/>
              </w:rPr>
              <w:t>ООС</w:t>
            </w:r>
            <w:r>
              <w:rPr>
                <w:spacing w:val="-2"/>
                <w:sz w:val="27"/>
                <w:szCs w:val="27"/>
              </w:rPr>
              <w:t>)</w:t>
            </w:r>
            <w:r w:rsidRPr="00ED23B5">
              <w:rPr>
                <w:sz w:val="27"/>
                <w:szCs w:val="27"/>
              </w:rPr>
              <w:t>, відсічі агресії Російської Федерації проти України</w:t>
            </w:r>
          </w:p>
        </w:tc>
        <w:tc>
          <w:tcPr>
            <w:tcW w:w="2835" w:type="dxa"/>
            <w:shd w:val="clear" w:color="auto" w:fill="auto"/>
          </w:tcPr>
          <w:p w:rsidR="00F70061" w:rsidRPr="00ED23B5" w:rsidRDefault="00F70061" w:rsidP="00F7006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F70061" w:rsidRPr="00671EDC" w:rsidRDefault="00F70061" w:rsidP="00F70061">
            <w:pPr>
              <w:jc w:val="both"/>
              <w:rPr>
                <w:spacing w:val="-2"/>
                <w:sz w:val="27"/>
                <w:szCs w:val="27"/>
              </w:rPr>
            </w:pPr>
            <w:r w:rsidRPr="00671EDC">
              <w:rPr>
                <w:spacing w:val="-2"/>
                <w:sz w:val="27"/>
                <w:szCs w:val="27"/>
              </w:rPr>
              <w:t>У межах Програми соціальної підтримки населення у 2017–2026 роках, затвердженої рішенням міської ради від 21.12.2016 №1182, зі змінами, (надалі – Програма соціальної підтримки населення)</w:t>
            </w:r>
          </w:p>
        </w:tc>
        <w:tc>
          <w:tcPr>
            <w:tcW w:w="1554" w:type="dxa"/>
            <w:shd w:val="clear" w:color="auto" w:fill="auto"/>
          </w:tcPr>
          <w:p w:rsidR="00F70061" w:rsidRDefault="00F70061" w:rsidP="00F70061">
            <w:r w:rsidRPr="000925F6">
              <w:rPr>
                <w:sz w:val="27"/>
                <w:szCs w:val="27"/>
              </w:rPr>
              <w:t>2024</w:t>
            </w:r>
            <w:r w:rsidR="00DE0D91" w:rsidRPr="00671EDC">
              <w:rPr>
                <w:spacing w:val="-2"/>
                <w:sz w:val="27"/>
                <w:szCs w:val="27"/>
              </w:rPr>
              <w:t>–</w:t>
            </w:r>
            <w:r w:rsidRPr="000925F6">
              <w:rPr>
                <w:sz w:val="27"/>
                <w:szCs w:val="27"/>
              </w:rPr>
              <w:t>2028 роки</w:t>
            </w:r>
          </w:p>
        </w:tc>
        <w:tc>
          <w:tcPr>
            <w:tcW w:w="2410" w:type="dxa"/>
            <w:shd w:val="clear" w:color="auto" w:fill="auto"/>
          </w:tcPr>
          <w:p w:rsidR="00F70061" w:rsidRPr="00ED23B5" w:rsidRDefault="00F70061" w:rsidP="00F7006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осіб з інвалідністю внаслідок війни</w:t>
            </w:r>
          </w:p>
        </w:tc>
      </w:tr>
      <w:tr w:rsidR="00F70061" w:rsidRPr="00ED23B5" w:rsidTr="002B0510">
        <w:tc>
          <w:tcPr>
            <w:tcW w:w="709" w:type="dxa"/>
            <w:shd w:val="clear" w:color="auto" w:fill="auto"/>
          </w:tcPr>
          <w:p w:rsidR="00F70061" w:rsidRPr="00ED23B5" w:rsidRDefault="00F70061" w:rsidP="00F70061">
            <w:pPr>
              <w:pStyle w:val="12"/>
              <w:rPr>
                <w:rFonts w:ascii="Times New Roman" w:hAnsi="Times New Roman"/>
                <w:sz w:val="27"/>
                <w:szCs w:val="27"/>
                <w:lang w:val="uk-UA"/>
              </w:rPr>
            </w:pPr>
            <w:r w:rsidRPr="00ED23B5">
              <w:rPr>
                <w:rFonts w:ascii="Times New Roman" w:hAnsi="Times New Roman"/>
                <w:sz w:val="27"/>
                <w:szCs w:val="27"/>
                <w:lang w:val="uk-UA"/>
              </w:rPr>
              <w:t>1.2</w:t>
            </w:r>
          </w:p>
        </w:tc>
        <w:tc>
          <w:tcPr>
            <w:tcW w:w="4815" w:type="dxa"/>
            <w:shd w:val="clear" w:color="auto" w:fill="auto"/>
          </w:tcPr>
          <w:p w:rsidR="00F70061" w:rsidRPr="00ED23B5" w:rsidRDefault="00F70061" w:rsidP="00F70061">
            <w:pPr>
              <w:jc w:val="both"/>
              <w:rPr>
                <w:sz w:val="27"/>
                <w:szCs w:val="27"/>
              </w:rPr>
            </w:pPr>
            <w:r w:rsidRPr="00ED23B5">
              <w:rPr>
                <w:sz w:val="27"/>
                <w:szCs w:val="27"/>
              </w:rPr>
              <w:t>Надання одноразової матеріальної допомоги сім’ям, дітям військовослужбовців, які загинули (померли), пропали безвісти в зоні проведення АТО та ООС або перебувають у полоні, та  померлих осіб з інвалідністю, інвалідність яких пов’язана з безпосередньою участю в АТО та ООС</w:t>
            </w:r>
          </w:p>
        </w:tc>
        <w:tc>
          <w:tcPr>
            <w:tcW w:w="2835" w:type="dxa"/>
            <w:shd w:val="clear" w:color="auto" w:fill="auto"/>
          </w:tcPr>
          <w:p w:rsidR="00F70061" w:rsidRPr="00ED23B5" w:rsidRDefault="00F70061" w:rsidP="00F7006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F70061" w:rsidRPr="00ED23B5" w:rsidRDefault="00F70061" w:rsidP="00F70061">
            <w:pPr>
              <w:jc w:val="both"/>
              <w:rPr>
                <w:sz w:val="27"/>
                <w:szCs w:val="27"/>
              </w:rPr>
            </w:pPr>
            <w:r w:rsidRPr="00ED23B5">
              <w:rPr>
                <w:sz w:val="27"/>
                <w:szCs w:val="27"/>
              </w:rPr>
              <w:t xml:space="preserve">У межах Програми соціальної підтримки </w:t>
            </w:r>
            <w:r>
              <w:rPr>
                <w:sz w:val="27"/>
                <w:szCs w:val="27"/>
              </w:rPr>
              <w:t>населення</w:t>
            </w:r>
          </w:p>
        </w:tc>
        <w:tc>
          <w:tcPr>
            <w:tcW w:w="1554" w:type="dxa"/>
            <w:shd w:val="clear" w:color="auto" w:fill="auto"/>
          </w:tcPr>
          <w:p w:rsidR="00F70061" w:rsidRDefault="00DE0D91" w:rsidP="00F70061">
            <w:r w:rsidRPr="000925F6">
              <w:rPr>
                <w:sz w:val="27"/>
                <w:szCs w:val="27"/>
              </w:rPr>
              <w:t>2024</w:t>
            </w:r>
            <w:r w:rsidRPr="00671EDC">
              <w:rPr>
                <w:spacing w:val="-2"/>
                <w:sz w:val="27"/>
                <w:szCs w:val="27"/>
              </w:rPr>
              <w:t>–</w:t>
            </w:r>
            <w:r w:rsidRPr="000925F6">
              <w:rPr>
                <w:sz w:val="27"/>
                <w:szCs w:val="27"/>
              </w:rPr>
              <w:t>2028 роки</w:t>
            </w:r>
          </w:p>
        </w:tc>
        <w:tc>
          <w:tcPr>
            <w:tcW w:w="2410" w:type="dxa"/>
            <w:shd w:val="clear" w:color="auto" w:fill="auto"/>
          </w:tcPr>
          <w:p w:rsidR="00F70061" w:rsidRPr="00ED23B5" w:rsidRDefault="00F70061" w:rsidP="00F7006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сімей та дітей військовослужбовців, які загинули (померли)</w:t>
            </w:r>
            <w:r>
              <w:rPr>
                <w:rFonts w:ascii="Times New Roman" w:hAnsi="Times New Roman"/>
                <w:sz w:val="27"/>
                <w:szCs w:val="27"/>
                <w:lang w:val="uk-UA"/>
              </w:rPr>
              <w:t>,</w:t>
            </w:r>
            <w:r>
              <w:t xml:space="preserve"> </w:t>
            </w:r>
            <w:r w:rsidRPr="00ED23B5">
              <w:rPr>
                <w:rFonts w:ascii="Times New Roman" w:hAnsi="Times New Roman"/>
                <w:sz w:val="27"/>
                <w:szCs w:val="27"/>
                <w:lang w:val="uk-UA"/>
              </w:rPr>
              <w:t>пропали безвісти або перебувають у полоні</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lastRenderedPageBreak/>
              <w:t>1.3</w:t>
            </w:r>
          </w:p>
        </w:tc>
        <w:tc>
          <w:tcPr>
            <w:tcW w:w="4815" w:type="dxa"/>
            <w:shd w:val="clear" w:color="auto" w:fill="auto"/>
          </w:tcPr>
          <w:p w:rsidR="00DE0D91" w:rsidRPr="00ED23B5" w:rsidRDefault="00DE0D91" w:rsidP="00DE0D91">
            <w:pPr>
              <w:jc w:val="both"/>
              <w:rPr>
                <w:spacing w:val="-4"/>
                <w:sz w:val="27"/>
                <w:szCs w:val="27"/>
              </w:rPr>
            </w:pPr>
            <w:r w:rsidRPr="00ED23B5">
              <w:rPr>
                <w:sz w:val="27"/>
                <w:szCs w:val="27"/>
              </w:rPr>
              <w:t xml:space="preserve">Надання разової матеріальної допомоги учасникам бойових дій, які брали безпосередню участь у відсічі агресії Російської Федерації проти України при звільненні/демобілізації з військової служби після 24.02.2022 </w:t>
            </w:r>
          </w:p>
        </w:tc>
        <w:tc>
          <w:tcPr>
            <w:tcW w:w="2835" w:type="dxa"/>
            <w:shd w:val="clear" w:color="auto" w:fill="auto"/>
          </w:tcPr>
          <w:p w:rsidR="00DE0D91" w:rsidRPr="00ED23B5" w:rsidRDefault="00DE0D91" w:rsidP="00DE0D9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 xml:space="preserve">У межах Програми соціальної підтримки населення </w:t>
            </w:r>
          </w:p>
        </w:tc>
        <w:tc>
          <w:tcPr>
            <w:tcW w:w="1554" w:type="dxa"/>
            <w:shd w:val="clear" w:color="auto" w:fill="auto"/>
          </w:tcPr>
          <w:p w:rsidR="00DE0D91" w:rsidRDefault="00DE0D91" w:rsidP="00DE0D91">
            <w:r w:rsidRPr="00E9387F">
              <w:rPr>
                <w:sz w:val="27"/>
                <w:szCs w:val="27"/>
              </w:rPr>
              <w:t>2024</w:t>
            </w:r>
            <w:r w:rsidRPr="00E9387F">
              <w:rPr>
                <w:spacing w:val="-2"/>
                <w:sz w:val="27"/>
                <w:szCs w:val="27"/>
              </w:rPr>
              <w:t>–</w:t>
            </w:r>
            <w:r w:rsidRPr="00E9387F">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учасників бойових дій які звільнилися або демобілізувалися з військової служби</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1.4</w:t>
            </w:r>
          </w:p>
        </w:tc>
        <w:tc>
          <w:tcPr>
            <w:tcW w:w="4815" w:type="dxa"/>
            <w:shd w:val="clear" w:color="auto" w:fill="auto"/>
          </w:tcPr>
          <w:p w:rsidR="00DE0D91" w:rsidRPr="00ED23B5" w:rsidRDefault="00DE0D91" w:rsidP="00DE0D91">
            <w:pPr>
              <w:jc w:val="both"/>
              <w:rPr>
                <w:sz w:val="27"/>
                <w:szCs w:val="27"/>
              </w:rPr>
            </w:pPr>
            <w:r w:rsidRPr="00ED23B5">
              <w:rPr>
                <w:sz w:val="27"/>
                <w:szCs w:val="27"/>
              </w:rPr>
              <w:t>Надання одноразової матеріальної допомоги бійцям</w:t>
            </w:r>
            <w:r>
              <w:rPr>
                <w:sz w:val="27"/>
                <w:szCs w:val="27"/>
              </w:rPr>
              <w:t>–</w:t>
            </w:r>
            <w:r w:rsidRPr="00ED23B5">
              <w:rPr>
                <w:sz w:val="27"/>
                <w:szCs w:val="27"/>
              </w:rPr>
              <w:t xml:space="preserve">добровольцям </w:t>
            </w:r>
            <w:r>
              <w:t xml:space="preserve"> </w:t>
            </w:r>
            <w:r w:rsidRPr="00D43551">
              <w:rPr>
                <w:sz w:val="27"/>
                <w:szCs w:val="27"/>
              </w:rPr>
              <w:t>в АТО та ООС</w:t>
            </w:r>
          </w:p>
        </w:tc>
        <w:tc>
          <w:tcPr>
            <w:tcW w:w="2835" w:type="dxa"/>
            <w:shd w:val="clear" w:color="auto" w:fill="auto"/>
          </w:tcPr>
          <w:p w:rsidR="00DE0D91" w:rsidRPr="00ED23B5" w:rsidRDefault="00DE0D91" w:rsidP="00DE0D9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w:t>
            </w:r>
            <w:r>
              <w:rPr>
                <w:sz w:val="27"/>
                <w:szCs w:val="27"/>
              </w:rPr>
              <w:t>м</w:t>
            </w:r>
            <w:r w:rsidRPr="00FA3016">
              <w:rPr>
                <w:sz w:val="27"/>
                <w:szCs w:val="27"/>
              </w:rPr>
              <w:t xml:space="preserve">ки населення </w:t>
            </w:r>
          </w:p>
        </w:tc>
        <w:tc>
          <w:tcPr>
            <w:tcW w:w="1554" w:type="dxa"/>
            <w:shd w:val="clear" w:color="auto" w:fill="auto"/>
          </w:tcPr>
          <w:p w:rsidR="00DE0D91" w:rsidRDefault="00DE0D91" w:rsidP="00DE0D91">
            <w:r w:rsidRPr="00E9387F">
              <w:rPr>
                <w:sz w:val="27"/>
                <w:szCs w:val="27"/>
              </w:rPr>
              <w:t>2024</w:t>
            </w:r>
            <w:r w:rsidRPr="00E9387F">
              <w:rPr>
                <w:spacing w:val="-2"/>
                <w:sz w:val="27"/>
                <w:szCs w:val="27"/>
              </w:rPr>
              <w:t>–</w:t>
            </w:r>
            <w:r w:rsidRPr="00E9387F">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w:t>
            </w:r>
            <w:r w:rsidRPr="00ED23B5">
              <w:rPr>
                <w:lang w:val="uk-UA"/>
              </w:rPr>
              <w:t xml:space="preserve"> </w:t>
            </w:r>
            <w:r w:rsidRPr="00ED23B5">
              <w:rPr>
                <w:rFonts w:ascii="Times New Roman" w:hAnsi="Times New Roman"/>
                <w:sz w:val="27"/>
                <w:szCs w:val="27"/>
                <w:lang w:val="uk-UA"/>
              </w:rPr>
              <w:t>бійців</w:t>
            </w:r>
            <w:r>
              <w:rPr>
                <w:rFonts w:ascii="Times New Roman" w:hAnsi="Times New Roman"/>
                <w:sz w:val="27"/>
                <w:szCs w:val="27"/>
                <w:lang w:val="uk-UA"/>
              </w:rPr>
              <w:t>–</w:t>
            </w:r>
            <w:r w:rsidRPr="00ED23B5">
              <w:rPr>
                <w:rFonts w:ascii="Times New Roman" w:hAnsi="Times New Roman"/>
                <w:sz w:val="27"/>
                <w:szCs w:val="27"/>
                <w:lang w:val="uk-UA"/>
              </w:rPr>
              <w:t>добровольців</w:t>
            </w:r>
          </w:p>
          <w:p w:rsidR="00DE0D91" w:rsidRPr="00ED23B5" w:rsidRDefault="00DE0D91" w:rsidP="00DE0D91">
            <w:pPr>
              <w:pStyle w:val="12"/>
              <w:jc w:val="both"/>
              <w:rPr>
                <w:rFonts w:ascii="Times New Roman" w:hAnsi="Times New Roman"/>
                <w:sz w:val="27"/>
                <w:szCs w:val="27"/>
                <w:lang w:val="uk-UA"/>
              </w:rPr>
            </w:pP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1.5</w:t>
            </w:r>
          </w:p>
        </w:tc>
        <w:tc>
          <w:tcPr>
            <w:tcW w:w="4815" w:type="dxa"/>
            <w:shd w:val="clear" w:color="auto" w:fill="auto"/>
          </w:tcPr>
          <w:p w:rsidR="00DE0D91" w:rsidRPr="00ED23B5" w:rsidRDefault="00DE0D91" w:rsidP="00DE0D91">
            <w:pPr>
              <w:jc w:val="both"/>
              <w:rPr>
                <w:sz w:val="27"/>
                <w:szCs w:val="27"/>
              </w:rPr>
            </w:pPr>
            <w:r w:rsidRPr="00ED23B5">
              <w:rPr>
                <w:sz w:val="27"/>
                <w:szCs w:val="27"/>
              </w:rPr>
              <w:t>Надання щомісячної матеріальної допомоги членам сімей військовослужбовців, які загинули (померли), пропали безвісти в зоні проведення АТО та ООС або перебувають у полоні, сімей померлих осіб з інвалідністю, інвалідність яких пов’язана з безпосередньою участю в АТО та ООС</w:t>
            </w:r>
          </w:p>
        </w:tc>
        <w:tc>
          <w:tcPr>
            <w:tcW w:w="2835" w:type="dxa"/>
            <w:shd w:val="clear" w:color="auto" w:fill="auto"/>
          </w:tcPr>
          <w:p w:rsidR="00DE0D91" w:rsidRPr="00ED23B5" w:rsidRDefault="00DE0D91" w:rsidP="00DE0D9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DE0D91" w:rsidRDefault="00DE0D91" w:rsidP="00DE0D91">
            <w:r w:rsidRPr="00E9387F">
              <w:rPr>
                <w:sz w:val="27"/>
                <w:szCs w:val="27"/>
              </w:rPr>
              <w:t>2024</w:t>
            </w:r>
            <w:r w:rsidRPr="00E9387F">
              <w:rPr>
                <w:spacing w:val="-2"/>
                <w:sz w:val="27"/>
                <w:szCs w:val="27"/>
              </w:rPr>
              <w:t>–</w:t>
            </w:r>
            <w:r w:rsidRPr="00E9387F">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Соціальна підтримка членів сімей загиблих військовослужбовців та осіб з інвалідністю </w:t>
            </w:r>
          </w:p>
          <w:p w:rsidR="00DE0D91" w:rsidRPr="00ED23B5" w:rsidRDefault="00DE0D91" w:rsidP="00DE0D91">
            <w:pPr>
              <w:pStyle w:val="12"/>
              <w:jc w:val="both"/>
              <w:rPr>
                <w:rFonts w:ascii="Times New Roman" w:hAnsi="Times New Roman"/>
                <w:sz w:val="27"/>
                <w:szCs w:val="27"/>
                <w:lang w:val="uk-UA"/>
              </w:rPr>
            </w:pP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1.6</w:t>
            </w:r>
          </w:p>
        </w:tc>
        <w:tc>
          <w:tcPr>
            <w:tcW w:w="4815" w:type="dxa"/>
            <w:shd w:val="clear" w:color="auto" w:fill="auto"/>
          </w:tcPr>
          <w:p w:rsidR="00DE0D91" w:rsidRPr="00ED23B5" w:rsidRDefault="00DE0D91" w:rsidP="00DE0D91">
            <w:pPr>
              <w:jc w:val="both"/>
              <w:rPr>
                <w:sz w:val="27"/>
                <w:szCs w:val="27"/>
              </w:rPr>
            </w:pPr>
            <w:r w:rsidRPr="00ED23B5">
              <w:rPr>
                <w:sz w:val="27"/>
                <w:szCs w:val="27"/>
              </w:rPr>
              <w:t>Надання щомісячної матеріальної допомоги особам з інвалідністю внаслідок війни І</w:t>
            </w:r>
            <w:r>
              <w:rPr>
                <w:sz w:val="27"/>
                <w:szCs w:val="27"/>
              </w:rPr>
              <w:t>–</w:t>
            </w:r>
            <w:r w:rsidRPr="00ED23B5">
              <w:rPr>
                <w:sz w:val="27"/>
                <w:szCs w:val="27"/>
              </w:rPr>
              <w:t>ІІІ груп, інвалідність яких пов’язана з безпосередньою участю в АТО та ООС, відсічі агресії Російської Федерації проти України</w:t>
            </w:r>
          </w:p>
        </w:tc>
        <w:tc>
          <w:tcPr>
            <w:tcW w:w="2835" w:type="dxa"/>
            <w:shd w:val="clear" w:color="auto" w:fill="auto"/>
          </w:tcPr>
          <w:p w:rsidR="00DE0D91" w:rsidRPr="00ED23B5" w:rsidRDefault="00DE0D91" w:rsidP="00DE0D91">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DE0D91" w:rsidRDefault="00DE0D91" w:rsidP="00DE0D91">
            <w:r w:rsidRPr="00E9387F">
              <w:rPr>
                <w:sz w:val="27"/>
                <w:szCs w:val="27"/>
              </w:rPr>
              <w:t>2024</w:t>
            </w:r>
            <w:r w:rsidRPr="00E9387F">
              <w:rPr>
                <w:spacing w:val="-2"/>
                <w:sz w:val="27"/>
                <w:szCs w:val="27"/>
              </w:rPr>
              <w:t>–</w:t>
            </w:r>
            <w:r w:rsidRPr="00E9387F">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осіб з інвалідністю внаслідок війни</w:t>
            </w:r>
          </w:p>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 </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1.7</w:t>
            </w:r>
          </w:p>
        </w:tc>
        <w:tc>
          <w:tcPr>
            <w:tcW w:w="4815" w:type="dxa"/>
            <w:shd w:val="clear" w:color="auto" w:fill="auto"/>
          </w:tcPr>
          <w:p w:rsidR="00DE0D91" w:rsidRPr="00ED23B5" w:rsidRDefault="00DE0D91" w:rsidP="00DE0D91">
            <w:pPr>
              <w:jc w:val="both"/>
              <w:rPr>
                <w:spacing w:val="-6"/>
                <w:sz w:val="27"/>
                <w:szCs w:val="27"/>
              </w:rPr>
            </w:pPr>
            <w:r w:rsidRPr="00F1055B">
              <w:rPr>
                <w:spacing w:val="-6"/>
                <w:sz w:val="27"/>
                <w:szCs w:val="27"/>
              </w:rPr>
              <w:t>Надання компенсацій громадянам м. Кривого Рогу, які мають особливі заслуги перед Батьк</w:t>
            </w:r>
            <w:r>
              <w:rPr>
                <w:spacing w:val="-6"/>
                <w:sz w:val="27"/>
                <w:szCs w:val="27"/>
              </w:rPr>
              <w:t>і</w:t>
            </w:r>
            <w:r w:rsidRPr="00F1055B">
              <w:rPr>
                <w:spacing w:val="-6"/>
                <w:sz w:val="27"/>
                <w:szCs w:val="27"/>
              </w:rPr>
              <w:t>вщиною</w:t>
            </w:r>
          </w:p>
        </w:tc>
        <w:tc>
          <w:tcPr>
            <w:tcW w:w="2835" w:type="dxa"/>
            <w:shd w:val="clear" w:color="auto" w:fill="auto"/>
          </w:tcPr>
          <w:p w:rsidR="00DE0D91" w:rsidRPr="00ED23B5" w:rsidRDefault="00DE0D91" w:rsidP="00DE0D91">
            <w:pPr>
              <w:jc w:val="both"/>
              <w:rPr>
                <w:sz w:val="27"/>
                <w:szCs w:val="27"/>
              </w:rPr>
            </w:pPr>
            <w:r w:rsidRPr="0009164F">
              <w:rPr>
                <w:sz w:val="27"/>
                <w:szCs w:val="27"/>
              </w:rPr>
              <w:t>Департамент соціальної політики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DE0D91" w:rsidRDefault="00DE0D91" w:rsidP="00DE0D91">
            <w:r w:rsidRPr="00E9387F">
              <w:rPr>
                <w:sz w:val="27"/>
                <w:szCs w:val="27"/>
              </w:rPr>
              <w:t>2024</w:t>
            </w:r>
            <w:r w:rsidRPr="00E9387F">
              <w:rPr>
                <w:spacing w:val="-2"/>
                <w:sz w:val="27"/>
                <w:szCs w:val="27"/>
              </w:rPr>
              <w:t>–</w:t>
            </w:r>
            <w:r w:rsidRPr="00E9387F">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Соціальна підтримка </w:t>
            </w:r>
            <w:r>
              <w:rPr>
                <w:rFonts w:ascii="Times New Roman" w:hAnsi="Times New Roman"/>
                <w:sz w:val="27"/>
                <w:szCs w:val="27"/>
                <w:lang w:val="uk-UA"/>
              </w:rPr>
              <w:t>громадян</w:t>
            </w:r>
            <w:r w:rsidRPr="00ED23B5">
              <w:rPr>
                <w:rFonts w:ascii="Times New Roman" w:hAnsi="Times New Roman"/>
                <w:sz w:val="27"/>
                <w:szCs w:val="27"/>
                <w:lang w:val="uk-UA"/>
              </w:rPr>
              <w:t xml:space="preserve"> </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lastRenderedPageBreak/>
              <w:t>1.8</w:t>
            </w:r>
          </w:p>
        </w:tc>
        <w:tc>
          <w:tcPr>
            <w:tcW w:w="4815" w:type="dxa"/>
            <w:shd w:val="clear" w:color="auto" w:fill="auto"/>
          </w:tcPr>
          <w:p w:rsidR="00DE0D91" w:rsidRPr="0018330D" w:rsidRDefault="00DE0D91" w:rsidP="00DE0D91">
            <w:pPr>
              <w:jc w:val="both"/>
              <w:rPr>
                <w:spacing w:val="-6"/>
                <w:sz w:val="27"/>
                <w:szCs w:val="27"/>
              </w:rPr>
            </w:pPr>
            <w:r>
              <w:rPr>
                <w:spacing w:val="-6"/>
                <w:sz w:val="27"/>
                <w:szCs w:val="27"/>
              </w:rPr>
              <w:t>Забезпечення дітей захисників та захисниць України</w:t>
            </w:r>
            <w:r w:rsidRPr="0018330D">
              <w:rPr>
                <w:spacing w:val="-6"/>
                <w:sz w:val="27"/>
                <w:szCs w:val="27"/>
              </w:rPr>
              <w:t xml:space="preserve">, загиблих </w:t>
            </w:r>
            <w:r>
              <w:rPr>
                <w:spacing w:val="-6"/>
                <w:sz w:val="27"/>
                <w:szCs w:val="27"/>
              </w:rPr>
              <w:t>(</w:t>
            </w:r>
            <w:r w:rsidRPr="0018330D">
              <w:rPr>
                <w:spacing w:val="-6"/>
                <w:sz w:val="27"/>
                <w:szCs w:val="27"/>
              </w:rPr>
              <w:t>померлих</w:t>
            </w:r>
            <w:r>
              <w:rPr>
                <w:spacing w:val="-6"/>
                <w:sz w:val="27"/>
                <w:szCs w:val="27"/>
              </w:rPr>
              <w:t>)</w:t>
            </w:r>
            <w:r w:rsidRPr="0018330D">
              <w:rPr>
                <w:spacing w:val="-6"/>
                <w:sz w:val="27"/>
                <w:szCs w:val="27"/>
              </w:rPr>
              <w:t xml:space="preserve"> військовослужбовців т</w:t>
            </w:r>
            <w:r>
              <w:rPr>
                <w:spacing w:val="-6"/>
                <w:sz w:val="27"/>
                <w:szCs w:val="27"/>
              </w:rPr>
              <w:t>а</w:t>
            </w:r>
            <w:r w:rsidRPr="0018330D">
              <w:rPr>
                <w:spacing w:val="-6"/>
                <w:sz w:val="27"/>
                <w:szCs w:val="27"/>
              </w:rPr>
              <w:t xml:space="preserve"> ти</w:t>
            </w:r>
            <w:r>
              <w:rPr>
                <w:spacing w:val="-6"/>
                <w:sz w:val="27"/>
                <w:szCs w:val="27"/>
              </w:rPr>
              <w:t>х,</w:t>
            </w:r>
            <w:r w:rsidRPr="0018330D">
              <w:rPr>
                <w:spacing w:val="-6"/>
                <w:sz w:val="27"/>
                <w:szCs w:val="27"/>
              </w:rPr>
              <w:t xml:space="preserve"> які зн</w:t>
            </w:r>
            <w:r>
              <w:rPr>
                <w:spacing w:val="-6"/>
                <w:sz w:val="27"/>
                <w:szCs w:val="27"/>
              </w:rPr>
              <w:t>икли безвісти чи перебувають у полоні або  отримали поранення подарунками до Дня Святителя Миколая Чудотворця, новорічних та Різдвяних свят</w:t>
            </w:r>
          </w:p>
        </w:tc>
        <w:tc>
          <w:tcPr>
            <w:tcW w:w="2835" w:type="dxa"/>
            <w:shd w:val="clear" w:color="auto" w:fill="auto"/>
          </w:tcPr>
          <w:p w:rsidR="00DE0D91" w:rsidRPr="00ED23B5" w:rsidRDefault="00DE0D91" w:rsidP="00DE0D91">
            <w:pPr>
              <w:jc w:val="both"/>
              <w:rPr>
                <w:sz w:val="27"/>
                <w:szCs w:val="27"/>
              </w:rPr>
            </w:pPr>
            <w:r w:rsidRPr="008E5020">
              <w:rPr>
                <w:sz w:val="27"/>
                <w:szCs w:val="27"/>
              </w:rPr>
              <w:t>Департамент освіти і науки</w:t>
            </w:r>
            <w:r>
              <w:rPr>
                <w:sz w:val="27"/>
                <w:szCs w:val="27"/>
                <w:lang w:val="ru-RU"/>
              </w:rPr>
              <w:t xml:space="preserve"> </w:t>
            </w:r>
            <w:r w:rsidRPr="008E5020">
              <w:rPr>
                <w:sz w:val="27"/>
                <w:szCs w:val="27"/>
              </w:rPr>
              <w:t>виконкому Криворізької міської ради</w:t>
            </w:r>
            <w:r>
              <w:rPr>
                <w:sz w:val="27"/>
                <w:szCs w:val="27"/>
              </w:rPr>
              <w:t>, виконкоми районних у місті рад</w:t>
            </w:r>
          </w:p>
        </w:tc>
        <w:tc>
          <w:tcPr>
            <w:tcW w:w="2556" w:type="dxa"/>
          </w:tcPr>
          <w:p w:rsidR="00DE0D91" w:rsidRPr="00671EDC" w:rsidRDefault="00DE0D91" w:rsidP="00DE0D91">
            <w:pPr>
              <w:jc w:val="both"/>
              <w:rPr>
                <w:spacing w:val="-4"/>
                <w:sz w:val="27"/>
                <w:szCs w:val="27"/>
                <w:lang w:val="ru-RU"/>
              </w:rPr>
            </w:pPr>
            <w:r w:rsidRPr="00671EDC">
              <w:rPr>
                <w:spacing w:val="-4"/>
                <w:sz w:val="27"/>
                <w:szCs w:val="27"/>
              </w:rPr>
              <w:t>У межах Програми перспективного  розвитку освіти   м. Кривого Рогу на 2019–2026 роки, затвердженої рішенням міської ради від 26.12.2018 №3297, зі змінами, (надалі – Програма перспективного розвитку освіти)</w:t>
            </w:r>
          </w:p>
        </w:tc>
        <w:tc>
          <w:tcPr>
            <w:tcW w:w="1554" w:type="dxa"/>
            <w:shd w:val="clear" w:color="auto" w:fill="auto"/>
          </w:tcPr>
          <w:p w:rsidR="00DE0D91" w:rsidRDefault="00DE0D91" w:rsidP="00DE0D91">
            <w:r w:rsidRPr="002B18B2">
              <w:rPr>
                <w:sz w:val="27"/>
                <w:szCs w:val="27"/>
              </w:rPr>
              <w:t>2024</w:t>
            </w:r>
            <w:r w:rsidRPr="002B18B2">
              <w:rPr>
                <w:spacing w:val="-2"/>
                <w:sz w:val="27"/>
                <w:szCs w:val="27"/>
              </w:rPr>
              <w:t>–</w:t>
            </w:r>
            <w:r w:rsidRPr="002B18B2">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Pr>
                <w:rFonts w:ascii="Times New Roman" w:hAnsi="Times New Roman"/>
                <w:sz w:val="27"/>
                <w:szCs w:val="27"/>
                <w:lang w:val="uk-UA"/>
              </w:rPr>
              <w:t>Соціальна підтримка дітей</w:t>
            </w:r>
            <w:r w:rsidRPr="00FA7130">
              <w:rPr>
                <w:lang w:val="uk-UA"/>
              </w:rPr>
              <w:t xml:space="preserve"> </w:t>
            </w:r>
            <w:r w:rsidRPr="00FA7130">
              <w:rPr>
                <w:rFonts w:ascii="Times New Roman" w:hAnsi="Times New Roman"/>
                <w:sz w:val="27"/>
                <w:szCs w:val="27"/>
                <w:lang w:val="uk-UA"/>
              </w:rPr>
              <w:t>захисників та захисниць України</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1.9</w:t>
            </w:r>
          </w:p>
        </w:tc>
        <w:tc>
          <w:tcPr>
            <w:tcW w:w="4815" w:type="dxa"/>
            <w:shd w:val="clear" w:color="auto" w:fill="auto"/>
          </w:tcPr>
          <w:p w:rsidR="00DE0D91" w:rsidRPr="00ED23B5" w:rsidRDefault="00DE0D91" w:rsidP="00DE0D91">
            <w:pPr>
              <w:jc w:val="both"/>
              <w:rPr>
                <w:spacing w:val="-6"/>
                <w:sz w:val="27"/>
                <w:szCs w:val="27"/>
              </w:rPr>
            </w:pPr>
            <w:r w:rsidRPr="00ED23B5">
              <w:rPr>
                <w:spacing w:val="-6"/>
                <w:sz w:val="27"/>
                <w:szCs w:val="27"/>
              </w:rPr>
              <w:t xml:space="preserve">Забезпечення безкоштовним харчуванням у закладах дошкільної </w:t>
            </w:r>
            <w:r>
              <w:rPr>
                <w:spacing w:val="-6"/>
                <w:sz w:val="27"/>
                <w:szCs w:val="27"/>
              </w:rPr>
              <w:t xml:space="preserve"> освіти </w:t>
            </w:r>
            <w:r w:rsidRPr="00ED23B5">
              <w:rPr>
                <w:spacing w:val="-6"/>
                <w:sz w:val="27"/>
                <w:szCs w:val="27"/>
              </w:rPr>
              <w:t>та дошкільних відділеннях закладів загальної середньої освіти міста комунальної форми власності дітей, батьки яких загинули, перебувають у полоні чи пропали безвісти в ході бойових дій в АТО та ООС, батьки яких задіяні або загинули</w:t>
            </w:r>
            <w:r>
              <w:rPr>
                <w:spacing w:val="-6"/>
                <w:sz w:val="27"/>
                <w:szCs w:val="27"/>
              </w:rPr>
              <w:t>,</w:t>
            </w:r>
            <w:r w:rsidRPr="00ED23B5">
              <w:rPr>
                <w:spacing w:val="-6"/>
                <w:sz w:val="27"/>
                <w:szCs w:val="27"/>
              </w:rPr>
              <w:t xml:space="preserve"> перебуваючи </w:t>
            </w:r>
            <w:r>
              <w:rPr>
                <w:spacing w:val="-6"/>
                <w:sz w:val="27"/>
                <w:szCs w:val="27"/>
              </w:rPr>
              <w:t>в</w:t>
            </w:r>
            <w:r w:rsidRPr="00ED23B5">
              <w:rPr>
                <w:spacing w:val="-6"/>
                <w:sz w:val="27"/>
                <w:szCs w:val="27"/>
              </w:rPr>
              <w:t xml:space="preserve"> полоні</w:t>
            </w:r>
            <w:r>
              <w:rPr>
                <w:spacing w:val="-6"/>
                <w:sz w:val="27"/>
                <w:szCs w:val="27"/>
              </w:rPr>
              <w:t>,</w:t>
            </w:r>
            <w:r w:rsidRPr="00ED23B5">
              <w:rPr>
                <w:spacing w:val="-6"/>
                <w:sz w:val="27"/>
                <w:szCs w:val="27"/>
              </w:rPr>
              <w:t xml:space="preserve"> чи пропали безвісти в ході збройної агресії Російської Федерації проти України, військовослужбовців на період проходження ними лікування в закладах охорони здоров’я та реабілітаційних заходів строком до </w:t>
            </w:r>
            <w:r>
              <w:rPr>
                <w:spacing w:val="-6"/>
                <w:sz w:val="27"/>
                <w:szCs w:val="27"/>
              </w:rPr>
              <w:t>шести</w:t>
            </w:r>
            <w:r w:rsidRPr="00ED23B5">
              <w:rPr>
                <w:spacing w:val="-6"/>
                <w:sz w:val="27"/>
                <w:szCs w:val="27"/>
              </w:rPr>
              <w:t xml:space="preserve"> місяців </w:t>
            </w:r>
          </w:p>
        </w:tc>
        <w:tc>
          <w:tcPr>
            <w:tcW w:w="2835" w:type="dxa"/>
            <w:shd w:val="clear" w:color="auto" w:fill="auto"/>
          </w:tcPr>
          <w:p w:rsidR="00DE0D91" w:rsidRPr="00ED23B5" w:rsidRDefault="00DE0D91" w:rsidP="00DE0D91">
            <w:pPr>
              <w:jc w:val="both"/>
              <w:rPr>
                <w:sz w:val="27"/>
                <w:szCs w:val="27"/>
              </w:rPr>
            </w:pPr>
            <w:r w:rsidRPr="00ED23B5">
              <w:rPr>
                <w:sz w:val="27"/>
                <w:szCs w:val="27"/>
              </w:rPr>
              <w:t>Департамент освіти і науки виконкому Криворізької міської ради</w:t>
            </w:r>
          </w:p>
        </w:tc>
        <w:tc>
          <w:tcPr>
            <w:tcW w:w="2556" w:type="dxa"/>
          </w:tcPr>
          <w:p w:rsidR="00DE0D91" w:rsidRPr="00ED23B5" w:rsidRDefault="00DE0D91" w:rsidP="00DE0D91">
            <w:pPr>
              <w:jc w:val="both"/>
              <w:rPr>
                <w:sz w:val="27"/>
                <w:szCs w:val="27"/>
              </w:rPr>
            </w:pPr>
            <w:r w:rsidRPr="00ED23B5">
              <w:rPr>
                <w:sz w:val="27"/>
                <w:szCs w:val="27"/>
              </w:rPr>
              <w:t xml:space="preserve">У межах Програми перспективного розвитку </w:t>
            </w:r>
            <w:r>
              <w:rPr>
                <w:sz w:val="27"/>
                <w:szCs w:val="27"/>
              </w:rPr>
              <w:t>освіти</w:t>
            </w:r>
          </w:p>
        </w:tc>
        <w:tc>
          <w:tcPr>
            <w:tcW w:w="1554" w:type="dxa"/>
            <w:shd w:val="clear" w:color="auto" w:fill="auto"/>
          </w:tcPr>
          <w:p w:rsidR="00DE0D91" w:rsidRDefault="00DE0D91" w:rsidP="00DE0D91">
            <w:r w:rsidRPr="002B18B2">
              <w:rPr>
                <w:sz w:val="27"/>
                <w:szCs w:val="27"/>
              </w:rPr>
              <w:t>2024</w:t>
            </w:r>
            <w:r w:rsidRPr="002B18B2">
              <w:rPr>
                <w:spacing w:val="-2"/>
                <w:sz w:val="27"/>
                <w:szCs w:val="27"/>
              </w:rPr>
              <w:t>–</w:t>
            </w:r>
            <w:r w:rsidRPr="002B18B2">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родин ветеранів війни з дітьми</w:t>
            </w:r>
          </w:p>
        </w:tc>
      </w:tr>
      <w:tr w:rsidR="00DE0D91" w:rsidRPr="00ED23B5" w:rsidTr="002B0510">
        <w:trPr>
          <w:trHeight w:val="1556"/>
        </w:trPr>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lastRenderedPageBreak/>
              <w:t>1.10</w:t>
            </w:r>
          </w:p>
        </w:tc>
        <w:tc>
          <w:tcPr>
            <w:tcW w:w="4815" w:type="dxa"/>
            <w:shd w:val="clear" w:color="auto" w:fill="auto"/>
          </w:tcPr>
          <w:p w:rsidR="00DE0D91" w:rsidRPr="00ED23B5" w:rsidRDefault="00DE0D91" w:rsidP="00DE0D91">
            <w:pPr>
              <w:jc w:val="both"/>
              <w:rPr>
                <w:spacing w:val="-6"/>
                <w:sz w:val="27"/>
                <w:szCs w:val="27"/>
              </w:rPr>
            </w:pPr>
            <w:r w:rsidRPr="00ED23B5">
              <w:rPr>
                <w:spacing w:val="-6"/>
                <w:sz w:val="27"/>
                <w:szCs w:val="27"/>
              </w:rPr>
              <w:t>Забезпечення безкоштовн</w:t>
            </w:r>
            <w:r>
              <w:rPr>
                <w:spacing w:val="-6"/>
                <w:sz w:val="27"/>
                <w:szCs w:val="27"/>
              </w:rPr>
              <w:t>им</w:t>
            </w:r>
            <w:r w:rsidRPr="00ED23B5">
              <w:rPr>
                <w:spacing w:val="-6"/>
                <w:sz w:val="27"/>
                <w:szCs w:val="27"/>
              </w:rPr>
              <w:t xml:space="preserve"> харчування</w:t>
            </w:r>
            <w:r>
              <w:rPr>
                <w:spacing w:val="-6"/>
                <w:sz w:val="27"/>
                <w:szCs w:val="27"/>
              </w:rPr>
              <w:t>м</w:t>
            </w:r>
            <w:r w:rsidRPr="00ED23B5">
              <w:rPr>
                <w:spacing w:val="-6"/>
                <w:sz w:val="27"/>
                <w:szCs w:val="27"/>
              </w:rPr>
              <w:t xml:space="preserve"> працівників правоохоронних органів, військовослужбовців збройних сил України, задіяних у виконанні завдань територіального захисту  м. Кривого Рогу</w:t>
            </w:r>
          </w:p>
        </w:tc>
        <w:tc>
          <w:tcPr>
            <w:tcW w:w="2835" w:type="dxa"/>
            <w:shd w:val="clear" w:color="auto" w:fill="auto"/>
          </w:tcPr>
          <w:p w:rsidR="00DE0D91" w:rsidRPr="00ED23B5" w:rsidRDefault="00DE0D91" w:rsidP="00DE0D91">
            <w:pPr>
              <w:rPr>
                <w:sz w:val="27"/>
                <w:szCs w:val="27"/>
              </w:rPr>
            </w:pPr>
            <w:r w:rsidRPr="00ED23B5">
              <w:rPr>
                <w:sz w:val="27"/>
                <w:szCs w:val="27"/>
              </w:rPr>
              <w:t>Департамент освіти і науки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DE0D91" w:rsidRDefault="00DE0D91" w:rsidP="00DE0D91">
            <w:r w:rsidRPr="00F167E1">
              <w:rPr>
                <w:sz w:val="27"/>
                <w:szCs w:val="27"/>
              </w:rPr>
              <w:t>2024</w:t>
            </w:r>
            <w:r w:rsidRPr="00F167E1">
              <w:rPr>
                <w:spacing w:val="-2"/>
                <w:sz w:val="27"/>
                <w:szCs w:val="27"/>
              </w:rPr>
              <w:t>–</w:t>
            </w:r>
            <w:r w:rsidRPr="00F167E1">
              <w:rPr>
                <w:sz w:val="27"/>
                <w:szCs w:val="27"/>
              </w:rPr>
              <w:t>2028 роки</w:t>
            </w:r>
          </w:p>
        </w:tc>
        <w:tc>
          <w:tcPr>
            <w:tcW w:w="2410" w:type="dxa"/>
            <w:shd w:val="clear" w:color="auto" w:fill="auto"/>
          </w:tcPr>
          <w:p w:rsidR="00DE0D91" w:rsidRPr="00ED1FCF" w:rsidRDefault="00DE0D91" w:rsidP="002B0510">
            <w:pPr>
              <w:pStyle w:val="12"/>
              <w:jc w:val="both"/>
              <w:rPr>
                <w:rFonts w:ascii="Times New Roman" w:hAnsi="Times New Roman"/>
                <w:spacing w:val="-10"/>
                <w:sz w:val="27"/>
                <w:szCs w:val="27"/>
                <w:lang w:val="uk-UA"/>
              </w:rPr>
            </w:pPr>
            <w:r w:rsidRPr="00ED1FCF">
              <w:rPr>
                <w:rFonts w:ascii="Times New Roman" w:hAnsi="Times New Roman"/>
                <w:spacing w:val="-10"/>
                <w:sz w:val="27"/>
                <w:szCs w:val="27"/>
                <w:lang w:val="uk-UA"/>
              </w:rPr>
              <w:t xml:space="preserve">Підтримка працівників </w:t>
            </w:r>
            <w:proofErr w:type="spellStart"/>
            <w:r w:rsidRPr="00ED1FCF">
              <w:rPr>
                <w:rFonts w:ascii="Times New Roman" w:hAnsi="Times New Roman"/>
                <w:spacing w:val="-10"/>
                <w:sz w:val="27"/>
                <w:szCs w:val="27"/>
                <w:lang w:val="uk-UA"/>
              </w:rPr>
              <w:t>правоохорон</w:t>
            </w:r>
            <w:proofErr w:type="spellEnd"/>
            <w:r w:rsidRPr="00ED1FCF">
              <w:rPr>
                <w:rFonts w:ascii="Times New Roman" w:hAnsi="Times New Roman"/>
                <w:spacing w:val="-10"/>
                <w:sz w:val="27"/>
                <w:szCs w:val="27"/>
                <w:lang w:val="uk-UA"/>
              </w:rPr>
              <w:t xml:space="preserve">-них органів, </w:t>
            </w:r>
            <w:r w:rsidRPr="002B0510">
              <w:rPr>
                <w:rFonts w:ascii="Times New Roman" w:hAnsi="Times New Roman"/>
                <w:spacing w:val="-12"/>
                <w:sz w:val="27"/>
                <w:szCs w:val="27"/>
                <w:lang w:val="uk-UA"/>
              </w:rPr>
              <w:t>військовослужбовців збройних сил України</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1.11</w:t>
            </w:r>
          </w:p>
        </w:tc>
        <w:tc>
          <w:tcPr>
            <w:tcW w:w="4815" w:type="dxa"/>
            <w:shd w:val="clear" w:color="auto" w:fill="auto"/>
          </w:tcPr>
          <w:p w:rsidR="00DE0D91" w:rsidRPr="00623F86" w:rsidRDefault="00DE0D91" w:rsidP="00DE0D91">
            <w:pPr>
              <w:jc w:val="both"/>
              <w:rPr>
                <w:sz w:val="27"/>
                <w:szCs w:val="27"/>
              </w:rPr>
            </w:pPr>
            <w:r w:rsidRPr="00623F86">
              <w:rPr>
                <w:sz w:val="27"/>
                <w:szCs w:val="27"/>
              </w:rPr>
              <w:t xml:space="preserve">Безоплатний проїзд у міському комунальному авто–, електротранспорті загального користування для учасників бойових дій, батьків, удів (удівців) загиблого/померлого військовослужбовця, його (її) неповнолітніх дітей або повнолітніх дітей-осіб з інвалідністю з дитинства, дружини (чоловіка) військовослужбовців, які пропали безвісти, його (її) неповнолітніх дітей або повнолітніх </w:t>
            </w:r>
            <w:r>
              <w:rPr>
                <w:sz w:val="27"/>
                <w:szCs w:val="27"/>
              </w:rPr>
              <w:t xml:space="preserve">          </w:t>
            </w:r>
            <w:r w:rsidRPr="00623F86">
              <w:rPr>
                <w:sz w:val="27"/>
                <w:szCs w:val="27"/>
              </w:rPr>
              <w:t>дітей-осіб з інвалідністю з дитинства</w:t>
            </w:r>
          </w:p>
        </w:tc>
        <w:tc>
          <w:tcPr>
            <w:tcW w:w="2835" w:type="dxa"/>
            <w:shd w:val="clear" w:color="auto" w:fill="auto"/>
          </w:tcPr>
          <w:p w:rsidR="00DE0D91" w:rsidRPr="00ED23B5" w:rsidRDefault="00DE0D91" w:rsidP="00DE0D91">
            <w:pPr>
              <w:jc w:val="both"/>
              <w:rPr>
                <w:sz w:val="27"/>
                <w:szCs w:val="27"/>
              </w:rPr>
            </w:pPr>
            <w:r w:rsidRPr="00ED23B5">
              <w:rPr>
                <w:sz w:val="27"/>
                <w:szCs w:val="27"/>
              </w:rPr>
              <w:t>Департамент соціальної політики виконкому Криворізької міської ради, Комунальні підприємства «Швидкісний трамвай», «Міський тролейбус»</w:t>
            </w:r>
          </w:p>
        </w:tc>
        <w:tc>
          <w:tcPr>
            <w:tcW w:w="2556" w:type="dxa"/>
          </w:tcPr>
          <w:p w:rsidR="00DE0D91" w:rsidRPr="00ED23B5" w:rsidRDefault="00DE0D91" w:rsidP="00DE0D91">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DE0D91" w:rsidRDefault="00DE0D91" w:rsidP="00DE0D91">
            <w:r w:rsidRPr="00F167E1">
              <w:rPr>
                <w:sz w:val="27"/>
                <w:szCs w:val="27"/>
              </w:rPr>
              <w:t>2024</w:t>
            </w:r>
            <w:r w:rsidRPr="00F167E1">
              <w:rPr>
                <w:spacing w:val="-2"/>
                <w:sz w:val="27"/>
                <w:szCs w:val="27"/>
              </w:rPr>
              <w:t>–</w:t>
            </w:r>
            <w:r w:rsidRPr="00F167E1">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w:t>
            </w:r>
            <w:r>
              <w:rPr>
                <w:rFonts w:ascii="Times New Roman" w:hAnsi="Times New Roman"/>
                <w:sz w:val="27"/>
                <w:szCs w:val="27"/>
                <w:lang w:val="uk-UA"/>
              </w:rPr>
              <w:t xml:space="preserve"> </w:t>
            </w:r>
            <w:r w:rsidRPr="00ED23B5">
              <w:rPr>
                <w:rFonts w:ascii="Times New Roman" w:hAnsi="Times New Roman"/>
                <w:sz w:val="27"/>
                <w:szCs w:val="27"/>
                <w:lang w:val="uk-UA"/>
              </w:rPr>
              <w:t>громадян</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Pr>
                <w:rFonts w:ascii="Times New Roman" w:hAnsi="Times New Roman"/>
                <w:sz w:val="27"/>
                <w:szCs w:val="27"/>
                <w:lang w:val="uk-UA"/>
              </w:rPr>
              <w:t>1.12</w:t>
            </w:r>
          </w:p>
        </w:tc>
        <w:tc>
          <w:tcPr>
            <w:tcW w:w="4815" w:type="dxa"/>
            <w:shd w:val="clear" w:color="auto" w:fill="auto"/>
          </w:tcPr>
          <w:p w:rsidR="00DE0D91" w:rsidRPr="00ED23B5" w:rsidRDefault="00DE0D91" w:rsidP="00DE0D91">
            <w:pPr>
              <w:jc w:val="both"/>
              <w:rPr>
                <w:spacing w:val="-6"/>
                <w:sz w:val="27"/>
                <w:szCs w:val="27"/>
              </w:rPr>
            </w:pPr>
            <w:r w:rsidRPr="00ED23B5">
              <w:rPr>
                <w:spacing w:val="-6"/>
                <w:sz w:val="27"/>
                <w:szCs w:val="27"/>
              </w:rPr>
              <w:t>Пільговий проїзд залізничним транспортом приміського сполучення учасників бойових дій</w:t>
            </w:r>
            <w:r w:rsidRPr="00ED23B5">
              <w:rPr>
                <w:sz w:val="27"/>
                <w:szCs w:val="27"/>
              </w:rPr>
              <w:t xml:space="preserve">, </w:t>
            </w:r>
            <w:r w:rsidRPr="00ED23B5">
              <w:rPr>
                <w:spacing w:val="-6"/>
                <w:sz w:val="27"/>
                <w:szCs w:val="27"/>
              </w:rPr>
              <w:t>осіб з інвалідністю внаслідок війни</w:t>
            </w:r>
          </w:p>
        </w:tc>
        <w:tc>
          <w:tcPr>
            <w:tcW w:w="2835" w:type="dxa"/>
            <w:shd w:val="clear" w:color="auto" w:fill="auto"/>
          </w:tcPr>
          <w:p w:rsidR="00DE0D91" w:rsidRPr="00ED23B5" w:rsidRDefault="00DE0D91" w:rsidP="00DE0D91">
            <w:pPr>
              <w:jc w:val="both"/>
              <w:rPr>
                <w:sz w:val="27"/>
                <w:szCs w:val="27"/>
              </w:rPr>
            </w:pPr>
            <w:r w:rsidRPr="00ED23B5">
              <w:rPr>
                <w:sz w:val="27"/>
                <w:szCs w:val="27"/>
              </w:rPr>
              <w:t xml:space="preserve">Департамент соціальної політики виконкому Криворізької міської ради, </w:t>
            </w:r>
            <w:r>
              <w:rPr>
                <w:sz w:val="27"/>
                <w:szCs w:val="27"/>
              </w:rPr>
              <w:t>С</w:t>
            </w:r>
            <w:r w:rsidRPr="00ED23B5">
              <w:rPr>
                <w:sz w:val="27"/>
                <w:szCs w:val="27"/>
              </w:rPr>
              <w:t>труктурний підрозділ «Криворізька дирекція залізничних перевезень» Регіональної філії «Придніпровська залізниця» Акціонерного товариства «Укрзалізниця» (за згодою)</w:t>
            </w:r>
          </w:p>
          <w:p w:rsidR="00DE0D91" w:rsidRPr="00ED23B5" w:rsidRDefault="00DE0D91" w:rsidP="00DE0D91">
            <w:pPr>
              <w:jc w:val="both"/>
              <w:rPr>
                <w:sz w:val="27"/>
                <w:szCs w:val="27"/>
              </w:rPr>
            </w:pPr>
          </w:p>
        </w:tc>
        <w:tc>
          <w:tcPr>
            <w:tcW w:w="2556" w:type="dxa"/>
          </w:tcPr>
          <w:p w:rsidR="00DE0D91" w:rsidRPr="00ED23B5" w:rsidRDefault="00DE0D91" w:rsidP="00DE0D91">
            <w:pPr>
              <w:jc w:val="both"/>
              <w:rPr>
                <w:sz w:val="27"/>
                <w:szCs w:val="27"/>
              </w:rPr>
            </w:pPr>
            <w:r w:rsidRPr="00623F86">
              <w:rPr>
                <w:spacing w:val="-2"/>
                <w:sz w:val="27"/>
                <w:szCs w:val="27"/>
              </w:rPr>
              <w:t xml:space="preserve">У </w:t>
            </w:r>
            <w:r w:rsidRPr="00623F86">
              <w:rPr>
                <w:spacing w:val="-4"/>
                <w:sz w:val="27"/>
                <w:szCs w:val="27"/>
              </w:rPr>
              <w:t>межах Програми компенсації пільгового проїзду окремих категорій громадян на залізничному пасажирському транспорті приміського сполучення на 2021–2026 роки, затвердженої рішенням міської</w:t>
            </w:r>
            <w:r w:rsidRPr="00ED23B5">
              <w:rPr>
                <w:sz w:val="27"/>
                <w:szCs w:val="27"/>
              </w:rPr>
              <w:t xml:space="preserve"> ради від 26.05.2021  № 483</w:t>
            </w:r>
            <w:r>
              <w:rPr>
                <w:sz w:val="27"/>
                <w:szCs w:val="27"/>
              </w:rPr>
              <w:t>,</w:t>
            </w:r>
            <w:r w:rsidRPr="00ED23B5">
              <w:rPr>
                <w:sz w:val="27"/>
                <w:szCs w:val="27"/>
              </w:rPr>
              <w:t xml:space="preserve"> зі змінами</w:t>
            </w:r>
          </w:p>
        </w:tc>
        <w:tc>
          <w:tcPr>
            <w:tcW w:w="1554" w:type="dxa"/>
            <w:shd w:val="clear" w:color="auto" w:fill="auto"/>
          </w:tcPr>
          <w:p w:rsidR="00DE0D91" w:rsidRDefault="00DE0D91" w:rsidP="00DE0D91">
            <w:r w:rsidRPr="00F167E1">
              <w:rPr>
                <w:sz w:val="27"/>
                <w:szCs w:val="27"/>
              </w:rPr>
              <w:t>2024</w:t>
            </w:r>
            <w:r w:rsidRPr="00F167E1">
              <w:rPr>
                <w:spacing w:val="-2"/>
                <w:sz w:val="27"/>
                <w:szCs w:val="27"/>
              </w:rPr>
              <w:t>–</w:t>
            </w:r>
            <w:r w:rsidRPr="00F167E1">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w:t>
            </w:r>
            <w:r>
              <w:rPr>
                <w:rFonts w:ascii="Times New Roman" w:hAnsi="Times New Roman"/>
                <w:sz w:val="27"/>
                <w:szCs w:val="27"/>
                <w:lang w:val="uk-UA"/>
              </w:rPr>
              <w:t xml:space="preserve"> </w:t>
            </w:r>
            <w:r w:rsidRPr="00ED23B5">
              <w:rPr>
                <w:rFonts w:ascii="Times New Roman" w:hAnsi="Times New Roman"/>
                <w:sz w:val="27"/>
                <w:szCs w:val="27"/>
                <w:lang w:val="uk-UA"/>
              </w:rPr>
              <w:t>громадян</w:t>
            </w:r>
          </w:p>
        </w:tc>
      </w:tr>
      <w:tr w:rsidR="00E90CBE" w:rsidRPr="00ED23B5" w:rsidTr="002B0510">
        <w:tc>
          <w:tcPr>
            <w:tcW w:w="14879" w:type="dxa"/>
            <w:gridSpan w:val="6"/>
            <w:shd w:val="clear" w:color="auto" w:fill="auto"/>
          </w:tcPr>
          <w:p w:rsidR="00E90CBE" w:rsidRPr="00ED23B5" w:rsidRDefault="00E90CBE" w:rsidP="00B74C44">
            <w:pPr>
              <w:pStyle w:val="12"/>
              <w:numPr>
                <w:ilvl w:val="0"/>
                <w:numId w:val="5"/>
              </w:numPr>
              <w:jc w:val="center"/>
              <w:rPr>
                <w:rFonts w:ascii="Times New Roman" w:hAnsi="Times New Roman"/>
                <w:b/>
                <w:i/>
                <w:sz w:val="27"/>
                <w:szCs w:val="27"/>
                <w:lang w:val="uk-UA"/>
              </w:rPr>
            </w:pPr>
            <w:r w:rsidRPr="00ED23B5">
              <w:rPr>
                <w:rFonts w:ascii="Times New Roman" w:hAnsi="Times New Roman"/>
                <w:b/>
                <w:i/>
                <w:sz w:val="27"/>
                <w:szCs w:val="27"/>
                <w:lang w:val="uk-UA"/>
              </w:rPr>
              <w:lastRenderedPageBreak/>
              <w:t>Забезпечення надання медичних послуг</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2.1</w:t>
            </w:r>
          </w:p>
        </w:tc>
        <w:tc>
          <w:tcPr>
            <w:tcW w:w="4815" w:type="dxa"/>
            <w:shd w:val="clear" w:color="auto" w:fill="auto"/>
          </w:tcPr>
          <w:p w:rsidR="00DE0D91" w:rsidRPr="00ED23B5" w:rsidRDefault="00DE0D91" w:rsidP="00DE0D91">
            <w:pPr>
              <w:pStyle w:val="2"/>
              <w:rPr>
                <w:sz w:val="27"/>
                <w:szCs w:val="27"/>
              </w:rPr>
            </w:pPr>
            <w:r w:rsidRPr="00ED23B5">
              <w:rPr>
                <w:sz w:val="27"/>
                <w:szCs w:val="27"/>
              </w:rPr>
              <w:t xml:space="preserve">Ведення та оновлення реєстрів ветеранів війни, </w:t>
            </w:r>
            <w:r>
              <w:rPr>
                <w:sz w:val="27"/>
                <w:szCs w:val="27"/>
              </w:rPr>
              <w:t>з</w:t>
            </w:r>
            <w:r w:rsidRPr="00ED23B5">
              <w:rPr>
                <w:sz w:val="27"/>
                <w:szCs w:val="27"/>
              </w:rPr>
              <w:t xml:space="preserve">ахисників та </w:t>
            </w:r>
            <w:r>
              <w:rPr>
                <w:sz w:val="27"/>
                <w:szCs w:val="27"/>
              </w:rPr>
              <w:t>з</w:t>
            </w:r>
            <w:r w:rsidRPr="00ED23B5">
              <w:rPr>
                <w:sz w:val="27"/>
                <w:szCs w:val="27"/>
              </w:rPr>
              <w:t>ахисниць України, членів родин загиблих військовослужбовців</w:t>
            </w:r>
            <w:r w:rsidR="00592FDD">
              <w:rPr>
                <w:sz w:val="27"/>
                <w:szCs w:val="27"/>
              </w:rPr>
              <w:t>, які перебувають на диспансерному обліку в лікувальних закладах міста</w:t>
            </w:r>
          </w:p>
        </w:tc>
        <w:tc>
          <w:tcPr>
            <w:tcW w:w="2835" w:type="dxa"/>
            <w:shd w:val="clear" w:color="auto" w:fill="auto"/>
          </w:tcPr>
          <w:p w:rsidR="00DE0D91" w:rsidRPr="00ED23B5" w:rsidRDefault="00DE0D91" w:rsidP="00C667A3">
            <w:pPr>
              <w:pStyle w:val="2"/>
              <w:rPr>
                <w:spacing w:val="-2"/>
                <w:sz w:val="27"/>
                <w:szCs w:val="27"/>
              </w:rPr>
            </w:pPr>
            <w:r w:rsidRPr="00ED23B5">
              <w:rPr>
                <w:spacing w:val="-2"/>
                <w:sz w:val="27"/>
                <w:szCs w:val="27"/>
              </w:rPr>
              <w:t>Управління охорони здоров’я виконкому Криворізької міської ради, завідувачі амбулаторіями</w:t>
            </w:r>
            <w:r>
              <w:rPr>
                <w:spacing w:val="-2"/>
                <w:sz w:val="27"/>
                <w:szCs w:val="27"/>
              </w:rPr>
              <w:t xml:space="preserve"> загальної практики–сімейної медицини Комунальних некомерційних під</w:t>
            </w:r>
            <w:r w:rsidR="00C667A3">
              <w:rPr>
                <w:spacing w:val="-2"/>
                <w:sz w:val="27"/>
                <w:szCs w:val="27"/>
              </w:rPr>
              <w:t>-</w:t>
            </w:r>
            <w:proofErr w:type="spellStart"/>
            <w:r>
              <w:rPr>
                <w:spacing w:val="-2"/>
                <w:sz w:val="27"/>
                <w:szCs w:val="27"/>
              </w:rPr>
              <w:t>приємств</w:t>
            </w:r>
            <w:proofErr w:type="spellEnd"/>
            <w:r>
              <w:rPr>
                <w:spacing w:val="-2"/>
                <w:sz w:val="27"/>
                <w:szCs w:val="27"/>
              </w:rPr>
              <w:t xml:space="preserve"> «Центр первинної медико-санітарної допомоги»</w:t>
            </w:r>
            <w:r w:rsidR="00C667A3">
              <w:rPr>
                <w:spacing w:val="-2"/>
                <w:sz w:val="27"/>
                <w:szCs w:val="27"/>
              </w:rPr>
              <w:t xml:space="preserve"> </w:t>
            </w:r>
            <w:r>
              <w:rPr>
                <w:spacing w:val="-2"/>
                <w:sz w:val="27"/>
                <w:szCs w:val="27"/>
              </w:rPr>
              <w:t>Криворізької міської ради</w:t>
            </w:r>
          </w:p>
        </w:tc>
        <w:tc>
          <w:tcPr>
            <w:tcW w:w="2556" w:type="dxa"/>
          </w:tcPr>
          <w:p w:rsidR="00DE0D91" w:rsidRPr="00ED23B5" w:rsidRDefault="00DE0D91" w:rsidP="00DE0D91">
            <w:pPr>
              <w:rPr>
                <w:sz w:val="27"/>
                <w:szCs w:val="27"/>
              </w:rPr>
            </w:pPr>
            <w:r w:rsidRPr="00ED23B5">
              <w:rPr>
                <w:sz w:val="27"/>
                <w:szCs w:val="27"/>
              </w:rPr>
              <w:t>Фінансування не потребує</w:t>
            </w:r>
          </w:p>
        </w:tc>
        <w:tc>
          <w:tcPr>
            <w:tcW w:w="1554" w:type="dxa"/>
            <w:shd w:val="clear" w:color="auto" w:fill="auto"/>
          </w:tcPr>
          <w:p w:rsidR="00DE0D91" w:rsidRDefault="00DE0D91" w:rsidP="00DE0D91">
            <w:r w:rsidRPr="00BF09E0">
              <w:rPr>
                <w:sz w:val="27"/>
                <w:szCs w:val="27"/>
              </w:rPr>
              <w:t>2024</w:t>
            </w:r>
            <w:r w:rsidRPr="00BF09E0">
              <w:rPr>
                <w:spacing w:val="-2"/>
                <w:sz w:val="27"/>
                <w:szCs w:val="27"/>
              </w:rPr>
              <w:t>–</w:t>
            </w:r>
            <w:r w:rsidRPr="00BF09E0">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Поліпшення якості надання </w:t>
            </w:r>
            <w:r>
              <w:rPr>
                <w:rFonts w:ascii="Times New Roman" w:hAnsi="Times New Roman"/>
                <w:sz w:val="27"/>
                <w:szCs w:val="27"/>
                <w:lang w:val="uk-UA"/>
              </w:rPr>
              <w:t xml:space="preserve">медичних </w:t>
            </w:r>
            <w:r w:rsidRPr="00ED23B5">
              <w:rPr>
                <w:rFonts w:ascii="Times New Roman" w:hAnsi="Times New Roman"/>
                <w:sz w:val="27"/>
                <w:szCs w:val="27"/>
                <w:lang w:val="uk-UA"/>
              </w:rPr>
              <w:t>послуг</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2.2</w:t>
            </w:r>
          </w:p>
        </w:tc>
        <w:tc>
          <w:tcPr>
            <w:tcW w:w="4815" w:type="dxa"/>
            <w:shd w:val="clear" w:color="auto" w:fill="auto"/>
          </w:tcPr>
          <w:p w:rsidR="00DE0D91" w:rsidRPr="00ED23B5" w:rsidRDefault="00DE0D91" w:rsidP="00DE0D91">
            <w:pPr>
              <w:pStyle w:val="2"/>
              <w:rPr>
                <w:sz w:val="27"/>
                <w:szCs w:val="27"/>
              </w:rPr>
            </w:pPr>
            <w:r w:rsidRPr="00ED23B5">
              <w:rPr>
                <w:sz w:val="27"/>
                <w:szCs w:val="27"/>
              </w:rPr>
              <w:t>Пільгове забезпечення лікарськими засобами ветеранів війни</w:t>
            </w:r>
          </w:p>
          <w:p w:rsidR="00DE0D91" w:rsidRPr="00ED23B5" w:rsidRDefault="00DE0D91" w:rsidP="00DE0D91">
            <w:pPr>
              <w:pStyle w:val="2"/>
              <w:rPr>
                <w:sz w:val="27"/>
                <w:szCs w:val="27"/>
              </w:rPr>
            </w:pPr>
          </w:p>
        </w:tc>
        <w:tc>
          <w:tcPr>
            <w:tcW w:w="2835" w:type="dxa"/>
            <w:shd w:val="clear" w:color="auto" w:fill="auto"/>
          </w:tcPr>
          <w:p w:rsidR="00DE0D91" w:rsidRPr="00ED23B5" w:rsidRDefault="00DE0D91" w:rsidP="00DE0D91">
            <w:pPr>
              <w:pStyle w:val="2"/>
              <w:rPr>
                <w:spacing w:val="-2"/>
                <w:sz w:val="27"/>
                <w:szCs w:val="27"/>
              </w:rPr>
            </w:pPr>
            <w:r w:rsidRPr="00ED23B5">
              <w:rPr>
                <w:spacing w:val="-2"/>
                <w:sz w:val="27"/>
                <w:szCs w:val="27"/>
              </w:rPr>
              <w:t xml:space="preserve">Управління охорони здоров’я виконкому Криворізької міської ради, </w:t>
            </w:r>
            <w:r>
              <w:rPr>
                <w:spacing w:val="-2"/>
                <w:sz w:val="27"/>
                <w:szCs w:val="27"/>
              </w:rPr>
              <w:t>директори центрів первинної медико соціальної допомоги</w:t>
            </w:r>
            <w:r w:rsidRPr="00ED23B5">
              <w:rPr>
                <w:spacing w:val="-2"/>
                <w:sz w:val="27"/>
                <w:szCs w:val="27"/>
              </w:rPr>
              <w:t>, завідувачі амбулаторіями</w:t>
            </w:r>
            <w:r>
              <w:t xml:space="preserve"> </w:t>
            </w:r>
            <w:r w:rsidRPr="004B4235">
              <w:rPr>
                <w:spacing w:val="-2"/>
                <w:sz w:val="27"/>
                <w:szCs w:val="27"/>
              </w:rPr>
              <w:t>загальної практики–сімейної медицини</w:t>
            </w:r>
            <w:r>
              <w:rPr>
                <w:spacing w:val="-2"/>
                <w:sz w:val="27"/>
                <w:szCs w:val="27"/>
              </w:rPr>
              <w:t xml:space="preserve"> Комунальних некомерційних підприємств «Центр первинної медико-санітарної допомоги» Криворізької міської ради</w:t>
            </w:r>
            <w:r w:rsidRPr="00ED23B5">
              <w:rPr>
                <w:spacing w:val="-2"/>
                <w:sz w:val="27"/>
                <w:szCs w:val="27"/>
              </w:rPr>
              <w:t xml:space="preserve"> </w:t>
            </w:r>
          </w:p>
        </w:tc>
        <w:tc>
          <w:tcPr>
            <w:tcW w:w="2556" w:type="dxa"/>
          </w:tcPr>
          <w:p w:rsidR="00DE0D91" w:rsidRPr="006B0730" w:rsidRDefault="00DE0D91" w:rsidP="00DE0D91">
            <w:pPr>
              <w:jc w:val="both"/>
              <w:rPr>
                <w:sz w:val="27"/>
                <w:szCs w:val="27"/>
              </w:rPr>
            </w:pPr>
            <w:r w:rsidRPr="006B0730">
              <w:rPr>
                <w:sz w:val="27"/>
                <w:szCs w:val="27"/>
              </w:rPr>
              <w:t>У межах міжгалузевої комплексної</w:t>
            </w:r>
            <w:r>
              <w:rPr>
                <w:sz w:val="27"/>
                <w:szCs w:val="27"/>
              </w:rPr>
              <w:t xml:space="preserve"> програми</w:t>
            </w:r>
            <w:r w:rsidRPr="006B0730">
              <w:rPr>
                <w:sz w:val="27"/>
                <w:szCs w:val="27"/>
              </w:rPr>
              <w:t xml:space="preserve"> «Здоров'я нації» у м. Кривому Розі на 2017–2024 роки, затвердженої рішенням міської ради від 21.12.2016 №1185, зі змінами, (надалі–</w:t>
            </w:r>
            <w:proofErr w:type="spellStart"/>
            <w:r w:rsidRPr="006B0730">
              <w:rPr>
                <w:sz w:val="27"/>
                <w:szCs w:val="27"/>
              </w:rPr>
              <w:t>Міжгалузе</w:t>
            </w:r>
            <w:proofErr w:type="spellEnd"/>
            <w:r>
              <w:rPr>
                <w:sz w:val="27"/>
                <w:szCs w:val="27"/>
              </w:rPr>
              <w:t>-</w:t>
            </w:r>
            <w:r w:rsidRPr="006B0730">
              <w:rPr>
                <w:sz w:val="27"/>
                <w:szCs w:val="27"/>
              </w:rPr>
              <w:t>ва програма «Здоров’я нації»)</w:t>
            </w:r>
          </w:p>
        </w:tc>
        <w:tc>
          <w:tcPr>
            <w:tcW w:w="1554" w:type="dxa"/>
            <w:shd w:val="clear" w:color="auto" w:fill="auto"/>
          </w:tcPr>
          <w:p w:rsidR="00DE0D91" w:rsidRDefault="00DE0D91" w:rsidP="00DE0D91">
            <w:r w:rsidRPr="00BF09E0">
              <w:rPr>
                <w:sz w:val="27"/>
                <w:szCs w:val="27"/>
              </w:rPr>
              <w:t>2024</w:t>
            </w:r>
            <w:r w:rsidRPr="00BF09E0">
              <w:rPr>
                <w:spacing w:val="-2"/>
                <w:sz w:val="27"/>
                <w:szCs w:val="27"/>
              </w:rPr>
              <w:t>–</w:t>
            </w:r>
            <w:r w:rsidRPr="00BF09E0">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Поліпшення стану здоров’я </w:t>
            </w:r>
            <w:r>
              <w:rPr>
                <w:rFonts w:ascii="Times New Roman" w:hAnsi="Times New Roman"/>
                <w:sz w:val="27"/>
                <w:szCs w:val="27"/>
                <w:lang w:val="uk-UA"/>
              </w:rPr>
              <w:t>ветеранів війни</w:t>
            </w: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lastRenderedPageBreak/>
              <w:t>2.3</w:t>
            </w:r>
          </w:p>
        </w:tc>
        <w:tc>
          <w:tcPr>
            <w:tcW w:w="4815" w:type="dxa"/>
            <w:shd w:val="clear" w:color="auto" w:fill="auto"/>
          </w:tcPr>
          <w:p w:rsidR="00DE0D91" w:rsidRPr="00ED23B5" w:rsidRDefault="00AF1FDD" w:rsidP="00DE0D91">
            <w:pPr>
              <w:pStyle w:val="2"/>
              <w:rPr>
                <w:spacing w:val="-2"/>
                <w:sz w:val="27"/>
                <w:szCs w:val="27"/>
              </w:rPr>
            </w:pPr>
            <w:r>
              <w:rPr>
                <w:sz w:val="27"/>
                <w:szCs w:val="27"/>
              </w:rPr>
              <w:t>Забезпечення військовослужбовців Збройних сил України й інших формувань безкоштовним харчуванням під час лікування та реабілітації</w:t>
            </w:r>
          </w:p>
          <w:p w:rsidR="00DE0D91" w:rsidRPr="00ED23B5" w:rsidRDefault="00DE0D91" w:rsidP="00DE0D91">
            <w:pPr>
              <w:pStyle w:val="2"/>
              <w:rPr>
                <w:sz w:val="27"/>
                <w:szCs w:val="27"/>
              </w:rPr>
            </w:pPr>
          </w:p>
        </w:tc>
        <w:tc>
          <w:tcPr>
            <w:tcW w:w="2835" w:type="dxa"/>
            <w:shd w:val="clear" w:color="auto" w:fill="auto"/>
          </w:tcPr>
          <w:p w:rsidR="00DE0D91" w:rsidRPr="00ED23B5" w:rsidRDefault="00DE0D91" w:rsidP="00DE0D91">
            <w:pPr>
              <w:jc w:val="both"/>
              <w:rPr>
                <w:sz w:val="27"/>
                <w:szCs w:val="27"/>
              </w:rPr>
            </w:pPr>
            <w:r w:rsidRPr="00ED23B5">
              <w:rPr>
                <w:spacing w:val="-2"/>
                <w:sz w:val="27"/>
                <w:szCs w:val="27"/>
              </w:rPr>
              <w:t>Управління охорони здоров’я виконкому Криворізької міської ради</w:t>
            </w:r>
          </w:p>
        </w:tc>
        <w:tc>
          <w:tcPr>
            <w:tcW w:w="2556" w:type="dxa"/>
          </w:tcPr>
          <w:p w:rsidR="00DE0D91" w:rsidRPr="00ED23B5" w:rsidRDefault="00DE0D91" w:rsidP="00DE0D91">
            <w:pPr>
              <w:jc w:val="both"/>
              <w:rPr>
                <w:sz w:val="27"/>
                <w:szCs w:val="27"/>
              </w:rPr>
            </w:pPr>
            <w:r w:rsidRPr="00ED23B5">
              <w:rPr>
                <w:sz w:val="27"/>
                <w:szCs w:val="27"/>
              </w:rPr>
              <w:t xml:space="preserve">У межах Міжгалузевої комплексної програми «Здоров'я нації» </w:t>
            </w:r>
          </w:p>
        </w:tc>
        <w:tc>
          <w:tcPr>
            <w:tcW w:w="1554" w:type="dxa"/>
            <w:shd w:val="clear" w:color="auto" w:fill="auto"/>
          </w:tcPr>
          <w:p w:rsidR="00DE0D91" w:rsidRDefault="00DE0D91" w:rsidP="00DE0D91">
            <w:r w:rsidRPr="00433CEE">
              <w:rPr>
                <w:sz w:val="27"/>
                <w:szCs w:val="27"/>
              </w:rPr>
              <w:t>2024</w:t>
            </w:r>
            <w:r w:rsidRPr="00433CEE">
              <w:rPr>
                <w:spacing w:val="-2"/>
                <w:sz w:val="27"/>
                <w:szCs w:val="27"/>
              </w:rPr>
              <w:t>–</w:t>
            </w:r>
            <w:r w:rsidRPr="00433CEE">
              <w:rPr>
                <w:sz w:val="27"/>
                <w:szCs w:val="27"/>
              </w:rPr>
              <w:t>2028 роки</w:t>
            </w:r>
          </w:p>
        </w:tc>
        <w:tc>
          <w:tcPr>
            <w:tcW w:w="2410" w:type="dxa"/>
            <w:shd w:val="clear" w:color="auto" w:fill="auto"/>
          </w:tcPr>
          <w:p w:rsidR="00DE0D91" w:rsidRPr="00DE0D91" w:rsidRDefault="00DE0D91" w:rsidP="00DE0D91">
            <w:pPr>
              <w:pStyle w:val="12"/>
              <w:jc w:val="both"/>
              <w:rPr>
                <w:rFonts w:ascii="Times New Roman" w:hAnsi="Times New Roman"/>
                <w:spacing w:val="-4"/>
                <w:sz w:val="27"/>
                <w:szCs w:val="27"/>
                <w:lang w:val="uk-UA"/>
              </w:rPr>
            </w:pPr>
            <w:r w:rsidRPr="00DE0D91">
              <w:rPr>
                <w:rFonts w:ascii="Times New Roman" w:hAnsi="Times New Roman"/>
                <w:spacing w:val="-4"/>
                <w:sz w:val="27"/>
                <w:szCs w:val="27"/>
                <w:lang w:val="uk-UA"/>
              </w:rPr>
              <w:t>Позитивний вплив на реабілітацію вій-</w:t>
            </w:r>
            <w:proofErr w:type="spellStart"/>
            <w:r w:rsidRPr="00DE0D91">
              <w:rPr>
                <w:rFonts w:ascii="Times New Roman" w:hAnsi="Times New Roman"/>
                <w:spacing w:val="-4"/>
                <w:sz w:val="27"/>
                <w:szCs w:val="27"/>
                <w:lang w:val="uk-UA"/>
              </w:rPr>
              <w:t>ськовослужбовців</w:t>
            </w:r>
            <w:proofErr w:type="spellEnd"/>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2.4</w:t>
            </w:r>
          </w:p>
        </w:tc>
        <w:tc>
          <w:tcPr>
            <w:tcW w:w="4815" w:type="dxa"/>
            <w:shd w:val="clear" w:color="auto" w:fill="auto"/>
          </w:tcPr>
          <w:p w:rsidR="00DE0D91" w:rsidRPr="00ED23B5" w:rsidRDefault="00DE0D91" w:rsidP="00DE0D91">
            <w:pPr>
              <w:pStyle w:val="2"/>
              <w:rPr>
                <w:sz w:val="27"/>
                <w:szCs w:val="27"/>
              </w:rPr>
            </w:pPr>
            <w:r w:rsidRPr="00ED23B5">
              <w:rPr>
                <w:sz w:val="27"/>
                <w:szCs w:val="27"/>
              </w:rPr>
              <w:t>Пільгове зубопротезування</w:t>
            </w:r>
            <w:r w:rsidR="00AF1FDD">
              <w:rPr>
                <w:sz w:val="27"/>
                <w:szCs w:val="27"/>
              </w:rPr>
              <w:t xml:space="preserve"> </w:t>
            </w:r>
            <w:r w:rsidR="0008204B">
              <w:rPr>
                <w:sz w:val="27"/>
                <w:szCs w:val="27"/>
              </w:rPr>
              <w:t xml:space="preserve">та </w:t>
            </w:r>
            <w:proofErr w:type="spellStart"/>
            <w:r w:rsidR="0008204B">
              <w:rPr>
                <w:sz w:val="27"/>
                <w:szCs w:val="27"/>
              </w:rPr>
              <w:t>лікуван</w:t>
            </w:r>
            <w:proofErr w:type="spellEnd"/>
            <w:r w:rsidR="0008204B">
              <w:rPr>
                <w:sz w:val="27"/>
                <w:szCs w:val="27"/>
              </w:rPr>
              <w:t>-</w:t>
            </w:r>
            <w:r w:rsidR="00F445B7">
              <w:rPr>
                <w:sz w:val="27"/>
                <w:szCs w:val="27"/>
              </w:rPr>
              <w:t xml:space="preserve"> </w:t>
            </w:r>
            <w:r w:rsidR="0008204B">
              <w:rPr>
                <w:sz w:val="27"/>
                <w:szCs w:val="27"/>
              </w:rPr>
              <w:t>ня</w:t>
            </w:r>
            <w:r w:rsidR="0008204B" w:rsidRPr="00ED23B5">
              <w:rPr>
                <w:sz w:val="27"/>
                <w:szCs w:val="27"/>
              </w:rPr>
              <w:t xml:space="preserve"> </w:t>
            </w:r>
            <w:r w:rsidRPr="00ED23B5">
              <w:rPr>
                <w:sz w:val="27"/>
                <w:szCs w:val="27"/>
              </w:rPr>
              <w:t>ветеранів війни</w:t>
            </w:r>
          </w:p>
          <w:p w:rsidR="00DE0D91" w:rsidRPr="00ED23B5" w:rsidRDefault="00DE0D91" w:rsidP="00DE0D91">
            <w:pPr>
              <w:pStyle w:val="2"/>
              <w:rPr>
                <w:sz w:val="27"/>
                <w:szCs w:val="27"/>
              </w:rPr>
            </w:pPr>
          </w:p>
        </w:tc>
        <w:tc>
          <w:tcPr>
            <w:tcW w:w="2835" w:type="dxa"/>
            <w:shd w:val="clear" w:color="auto" w:fill="auto"/>
          </w:tcPr>
          <w:p w:rsidR="00DE0D91" w:rsidRPr="00ED23B5" w:rsidRDefault="00DE0D91" w:rsidP="00DE0D91">
            <w:pPr>
              <w:jc w:val="both"/>
              <w:rPr>
                <w:sz w:val="27"/>
                <w:szCs w:val="27"/>
              </w:rPr>
            </w:pPr>
            <w:r w:rsidRPr="00ED23B5">
              <w:rPr>
                <w:spacing w:val="-2"/>
                <w:sz w:val="27"/>
                <w:szCs w:val="27"/>
              </w:rPr>
              <w:t>Управління охорони здоров’я виконкому Криворізької міської ради</w:t>
            </w:r>
          </w:p>
        </w:tc>
        <w:tc>
          <w:tcPr>
            <w:tcW w:w="2556" w:type="dxa"/>
          </w:tcPr>
          <w:p w:rsidR="00DE0D91" w:rsidRPr="00ED23B5" w:rsidRDefault="00DE0D91" w:rsidP="00DE0D91">
            <w:pPr>
              <w:jc w:val="both"/>
              <w:rPr>
                <w:sz w:val="27"/>
                <w:szCs w:val="27"/>
              </w:rPr>
            </w:pPr>
            <w:r w:rsidRPr="00FA3016">
              <w:rPr>
                <w:sz w:val="27"/>
                <w:szCs w:val="27"/>
              </w:rPr>
              <w:t xml:space="preserve">У межах Програми соціальної підтримки населення </w:t>
            </w:r>
          </w:p>
        </w:tc>
        <w:tc>
          <w:tcPr>
            <w:tcW w:w="1554" w:type="dxa"/>
            <w:shd w:val="clear" w:color="auto" w:fill="auto"/>
          </w:tcPr>
          <w:p w:rsidR="00DE0D91" w:rsidRDefault="00DE0D91" w:rsidP="00DE0D91">
            <w:r w:rsidRPr="00433CEE">
              <w:rPr>
                <w:sz w:val="27"/>
                <w:szCs w:val="27"/>
              </w:rPr>
              <w:t>2024</w:t>
            </w:r>
            <w:r w:rsidRPr="00433CEE">
              <w:rPr>
                <w:spacing w:val="-2"/>
                <w:sz w:val="27"/>
                <w:szCs w:val="27"/>
              </w:rPr>
              <w:t>–</w:t>
            </w:r>
            <w:r w:rsidRPr="00433CEE">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Поліпшення стану здоров’я </w:t>
            </w:r>
            <w:r>
              <w:rPr>
                <w:rFonts w:ascii="Times New Roman" w:hAnsi="Times New Roman"/>
                <w:sz w:val="27"/>
                <w:szCs w:val="27"/>
                <w:lang w:val="uk-UA"/>
              </w:rPr>
              <w:t xml:space="preserve"> ветеранів війни</w:t>
            </w:r>
          </w:p>
          <w:p w:rsidR="00DE0D91" w:rsidRPr="00ED23B5" w:rsidRDefault="00DE0D91" w:rsidP="00DE0D91">
            <w:pPr>
              <w:pStyle w:val="12"/>
              <w:jc w:val="both"/>
              <w:rPr>
                <w:rFonts w:ascii="Times New Roman" w:hAnsi="Times New Roman"/>
                <w:sz w:val="27"/>
                <w:szCs w:val="27"/>
                <w:lang w:val="uk-UA"/>
              </w:rPr>
            </w:pPr>
          </w:p>
        </w:tc>
      </w:tr>
      <w:tr w:rsidR="00DE0D91" w:rsidRPr="00ED23B5" w:rsidTr="002B0510">
        <w:tc>
          <w:tcPr>
            <w:tcW w:w="709" w:type="dxa"/>
            <w:shd w:val="clear" w:color="auto" w:fill="auto"/>
          </w:tcPr>
          <w:p w:rsidR="00DE0D91" w:rsidRPr="00ED23B5" w:rsidRDefault="00DE0D91" w:rsidP="00DE0D91">
            <w:pPr>
              <w:pStyle w:val="12"/>
              <w:rPr>
                <w:rFonts w:ascii="Times New Roman" w:hAnsi="Times New Roman"/>
                <w:sz w:val="27"/>
                <w:szCs w:val="27"/>
                <w:lang w:val="uk-UA"/>
              </w:rPr>
            </w:pPr>
            <w:r w:rsidRPr="00ED23B5">
              <w:rPr>
                <w:rFonts w:ascii="Times New Roman" w:hAnsi="Times New Roman"/>
                <w:sz w:val="27"/>
                <w:szCs w:val="27"/>
                <w:lang w:val="uk-UA"/>
              </w:rPr>
              <w:t>2.5</w:t>
            </w:r>
          </w:p>
        </w:tc>
        <w:tc>
          <w:tcPr>
            <w:tcW w:w="4815" w:type="dxa"/>
            <w:shd w:val="clear" w:color="auto" w:fill="auto"/>
          </w:tcPr>
          <w:p w:rsidR="00C667A3" w:rsidRDefault="00DE0D91" w:rsidP="00DE0D91">
            <w:pPr>
              <w:pStyle w:val="2"/>
              <w:rPr>
                <w:sz w:val="27"/>
                <w:szCs w:val="27"/>
              </w:rPr>
            </w:pPr>
            <w:r w:rsidRPr="00ED23B5">
              <w:rPr>
                <w:sz w:val="27"/>
                <w:szCs w:val="27"/>
              </w:rPr>
              <w:t xml:space="preserve">Проведення процедури </w:t>
            </w:r>
            <w:proofErr w:type="spellStart"/>
            <w:r w:rsidRPr="00ED23B5">
              <w:rPr>
                <w:sz w:val="27"/>
                <w:szCs w:val="27"/>
              </w:rPr>
              <w:t>стентування</w:t>
            </w:r>
            <w:proofErr w:type="spellEnd"/>
            <w:r w:rsidRPr="00ED23B5">
              <w:rPr>
                <w:sz w:val="27"/>
                <w:szCs w:val="27"/>
              </w:rPr>
              <w:t xml:space="preserve"> військовослужбовцям у </w:t>
            </w:r>
            <w:r>
              <w:rPr>
                <w:sz w:val="27"/>
                <w:szCs w:val="27"/>
              </w:rPr>
              <w:t>межах</w:t>
            </w:r>
            <w:r w:rsidRPr="00ED23B5">
              <w:rPr>
                <w:sz w:val="27"/>
                <w:szCs w:val="27"/>
              </w:rPr>
              <w:t xml:space="preserve"> </w:t>
            </w:r>
            <w:r>
              <w:rPr>
                <w:sz w:val="27"/>
                <w:szCs w:val="27"/>
              </w:rPr>
              <w:t>міської</w:t>
            </w:r>
          </w:p>
          <w:p w:rsidR="00C667A3" w:rsidRDefault="00C667A3" w:rsidP="00DE0D91">
            <w:pPr>
              <w:pStyle w:val="2"/>
              <w:rPr>
                <w:sz w:val="27"/>
                <w:szCs w:val="27"/>
              </w:rPr>
            </w:pPr>
            <w:r>
              <w:rPr>
                <w:sz w:val="27"/>
                <w:szCs w:val="27"/>
              </w:rPr>
              <w:t xml:space="preserve">комплексної </w:t>
            </w:r>
            <w:r w:rsidRPr="00ED23B5">
              <w:rPr>
                <w:sz w:val="27"/>
                <w:szCs w:val="27"/>
              </w:rPr>
              <w:t>програми «Стоп інфаркт»</w:t>
            </w:r>
          </w:p>
          <w:p w:rsidR="00DE0D91" w:rsidRPr="00ED23B5" w:rsidRDefault="00DE0D91" w:rsidP="00DE0D91">
            <w:pPr>
              <w:pStyle w:val="2"/>
              <w:rPr>
                <w:sz w:val="27"/>
                <w:szCs w:val="27"/>
              </w:rPr>
            </w:pPr>
            <w:r>
              <w:rPr>
                <w:sz w:val="27"/>
                <w:szCs w:val="27"/>
              </w:rPr>
              <w:t>на 2016</w:t>
            </w:r>
            <w:r w:rsidRPr="003629A4">
              <w:rPr>
                <w:spacing w:val="-8"/>
                <w:sz w:val="27"/>
                <w:szCs w:val="27"/>
              </w:rPr>
              <w:t>–</w:t>
            </w:r>
            <w:r>
              <w:rPr>
                <w:sz w:val="27"/>
                <w:szCs w:val="27"/>
              </w:rPr>
              <w:t>2024 роки</w:t>
            </w:r>
          </w:p>
          <w:p w:rsidR="00DE0D91" w:rsidRPr="00ED23B5" w:rsidRDefault="00DE0D91" w:rsidP="00DE0D91">
            <w:pPr>
              <w:pStyle w:val="2"/>
              <w:rPr>
                <w:sz w:val="27"/>
                <w:szCs w:val="27"/>
              </w:rPr>
            </w:pPr>
          </w:p>
          <w:p w:rsidR="00DE0D91" w:rsidRPr="00ED23B5" w:rsidRDefault="00DE0D91" w:rsidP="00DE0D91">
            <w:pPr>
              <w:pStyle w:val="2"/>
              <w:rPr>
                <w:sz w:val="27"/>
                <w:szCs w:val="27"/>
              </w:rPr>
            </w:pPr>
          </w:p>
        </w:tc>
        <w:tc>
          <w:tcPr>
            <w:tcW w:w="2835" w:type="dxa"/>
            <w:shd w:val="clear" w:color="auto" w:fill="auto"/>
          </w:tcPr>
          <w:p w:rsidR="00DE0D91" w:rsidRPr="00ED23B5" w:rsidRDefault="00DE0D91" w:rsidP="00DE0D91">
            <w:pPr>
              <w:jc w:val="both"/>
              <w:rPr>
                <w:sz w:val="27"/>
                <w:szCs w:val="27"/>
              </w:rPr>
            </w:pPr>
            <w:r w:rsidRPr="00ED23B5">
              <w:rPr>
                <w:spacing w:val="-2"/>
                <w:sz w:val="27"/>
                <w:szCs w:val="27"/>
              </w:rPr>
              <w:t>Управління охорони здоров’я виконкому Криворізької міської ради</w:t>
            </w:r>
          </w:p>
        </w:tc>
        <w:tc>
          <w:tcPr>
            <w:tcW w:w="2556" w:type="dxa"/>
          </w:tcPr>
          <w:p w:rsidR="00DE0D91" w:rsidRPr="00DB28AA" w:rsidRDefault="00DE0D91" w:rsidP="00DE0D91">
            <w:pPr>
              <w:jc w:val="both"/>
              <w:rPr>
                <w:spacing w:val="-4"/>
                <w:sz w:val="27"/>
                <w:szCs w:val="27"/>
              </w:rPr>
            </w:pPr>
            <w:r w:rsidRPr="00DB28AA">
              <w:rPr>
                <w:spacing w:val="-4"/>
                <w:sz w:val="27"/>
                <w:szCs w:val="27"/>
              </w:rPr>
              <w:t xml:space="preserve">У межах міської комплексної </w:t>
            </w:r>
            <w:proofErr w:type="spellStart"/>
            <w:r w:rsidRPr="00DB28AA">
              <w:rPr>
                <w:spacing w:val="-4"/>
                <w:sz w:val="27"/>
                <w:szCs w:val="27"/>
              </w:rPr>
              <w:t>програ</w:t>
            </w:r>
            <w:proofErr w:type="spellEnd"/>
            <w:r>
              <w:rPr>
                <w:spacing w:val="-4"/>
                <w:sz w:val="27"/>
                <w:szCs w:val="27"/>
              </w:rPr>
              <w:t>-</w:t>
            </w:r>
            <w:r w:rsidRPr="00DB28AA">
              <w:rPr>
                <w:spacing w:val="-4"/>
                <w:sz w:val="27"/>
                <w:szCs w:val="27"/>
              </w:rPr>
              <w:t>ми «СТОП–інфаркт» на 2016–2024 роки, затвердженої рішенням міською ради від 31.03.2016 №385, зі змінами</w:t>
            </w:r>
          </w:p>
        </w:tc>
        <w:tc>
          <w:tcPr>
            <w:tcW w:w="1554" w:type="dxa"/>
            <w:shd w:val="clear" w:color="auto" w:fill="auto"/>
          </w:tcPr>
          <w:p w:rsidR="00DE0D91" w:rsidRDefault="00DE0D91" w:rsidP="00DE0D91">
            <w:r w:rsidRPr="00433CEE">
              <w:rPr>
                <w:sz w:val="27"/>
                <w:szCs w:val="27"/>
              </w:rPr>
              <w:t>2024</w:t>
            </w:r>
            <w:r w:rsidRPr="00433CEE">
              <w:rPr>
                <w:spacing w:val="-2"/>
                <w:sz w:val="27"/>
                <w:szCs w:val="27"/>
              </w:rPr>
              <w:t>–</w:t>
            </w:r>
            <w:r w:rsidRPr="00433CEE">
              <w:rPr>
                <w:sz w:val="27"/>
                <w:szCs w:val="27"/>
              </w:rPr>
              <w:t>2028 роки</w:t>
            </w:r>
          </w:p>
        </w:tc>
        <w:tc>
          <w:tcPr>
            <w:tcW w:w="2410" w:type="dxa"/>
            <w:shd w:val="clear" w:color="auto" w:fill="auto"/>
          </w:tcPr>
          <w:p w:rsidR="00DE0D91" w:rsidRPr="00ED23B5" w:rsidRDefault="00DE0D91" w:rsidP="00DE0D91">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Зниження </w:t>
            </w:r>
            <w:proofErr w:type="spellStart"/>
            <w:r w:rsidRPr="00ED23B5">
              <w:rPr>
                <w:rFonts w:ascii="Times New Roman" w:hAnsi="Times New Roman"/>
                <w:sz w:val="27"/>
                <w:szCs w:val="27"/>
                <w:lang w:val="uk-UA"/>
              </w:rPr>
              <w:t>інвалід</w:t>
            </w:r>
            <w:r>
              <w:rPr>
                <w:rFonts w:ascii="Times New Roman" w:hAnsi="Times New Roman"/>
                <w:sz w:val="27"/>
                <w:szCs w:val="27"/>
                <w:lang w:val="uk-UA"/>
              </w:rPr>
              <w:t>и</w:t>
            </w:r>
            <w:r w:rsidRPr="00ED23B5">
              <w:rPr>
                <w:rFonts w:ascii="Times New Roman" w:hAnsi="Times New Roman"/>
                <w:sz w:val="27"/>
                <w:szCs w:val="27"/>
                <w:lang w:val="uk-UA"/>
              </w:rPr>
              <w:t>зації</w:t>
            </w:r>
            <w:proofErr w:type="spellEnd"/>
            <w:r w:rsidRPr="00ED23B5">
              <w:rPr>
                <w:rFonts w:ascii="Times New Roman" w:hAnsi="Times New Roman"/>
                <w:sz w:val="27"/>
                <w:szCs w:val="27"/>
                <w:lang w:val="uk-UA"/>
              </w:rPr>
              <w:t xml:space="preserve">, </w:t>
            </w:r>
            <w:proofErr w:type="spellStart"/>
            <w:r w:rsidRPr="00ED23B5">
              <w:rPr>
                <w:rFonts w:ascii="Times New Roman" w:hAnsi="Times New Roman"/>
                <w:sz w:val="27"/>
                <w:szCs w:val="27"/>
                <w:lang w:val="uk-UA"/>
              </w:rPr>
              <w:t>зменшен</w:t>
            </w:r>
            <w:proofErr w:type="spellEnd"/>
            <w:r>
              <w:rPr>
                <w:rFonts w:ascii="Times New Roman" w:hAnsi="Times New Roman"/>
                <w:sz w:val="27"/>
                <w:szCs w:val="27"/>
                <w:lang w:val="uk-UA"/>
              </w:rPr>
              <w:t>-</w:t>
            </w:r>
            <w:r w:rsidRPr="00ED23B5">
              <w:rPr>
                <w:rFonts w:ascii="Times New Roman" w:hAnsi="Times New Roman"/>
                <w:sz w:val="27"/>
                <w:szCs w:val="27"/>
                <w:lang w:val="uk-UA"/>
              </w:rPr>
              <w:t>ня летальності</w:t>
            </w:r>
          </w:p>
          <w:p w:rsidR="00DE0D91" w:rsidRPr="00ED23B5" w:rsidRDefault="00DE0D91" w:rsidP="00DE0D91">
            <w:pPr>
              <w:pStyle w:val="12"/>
              <w:jc w:val="both"/>
              <w:rPr>
                <w:rFonts w:ascii="Times New Roman" w:hAnsi="Times New Roman"/>
                <w:sz w:val="27"/>
                <w:szCs w:val="27"/>
                <w:lang w:val="uk-UA"/>
              </w:rPr>
            </w:pP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2.6</w:t>
            </w:r>
          </w:p>
        </w:tc>
        <w:tc>
          <w:tcPr>
            <w:tcW w:w="4815" w:type="dxa"/>
            <w:shd w:val="clear" w:color="auto" w:fill="auto"/>
          </w:tcPr>
          <w:p w:rsidR="00AF346D" w:rsidRPr="00ED23B5" w:rsidRDefault="00AF346D" w:rsidP="00AF346D">
            <w:pPr>
              <w:pStyle w:val="2"/>
              <w:rPr>
                <w:sz w:val="27"/>
                <w:szCs w:val="27"/>
              </w:rPr>
            </w:pPr>
            <w:r w:rsidRPr="00ED23B5">
              <w:rPr>
                <w:sz w:val="27"/>
                <w:szCs w:val="27"/>
              </w:rPr>
              <w:t>Позачергове безкоштовне проведення медичного огляду з оформленням необхідних електронних направлень на додаткові обстеж</w:t>
            </w:r>
            <w:r>
              <w:rPr>
                <w:sz w:val="27"/>
                <w:szCs w:val="27"/>
              </w:rPr>
              <w:t>ення та консультації спеціалістами ветеранів війни, членів сімей загиблих військовослужбовців</w:t>
            </w:r>
          </w:p>
        </w:tc>
        <w:tc>
          <w:tcPr>
            <w:tcW w:w="2835" w:type="dxa"/>
            <w:shd w:val="clear" w:color="auto" w:fill="auto"/>
          </w:tcPr>
          <w:p w:rsidR="00AF346D" w:rsidRPr="00ED23B5" w:rsidRDefault="00AF346D" w:rsidP="00AF346D">
            <w:pPr>
              <w:jc w:val="both"/>
              <w:rPr>
                <w:spacing w:val="-2"/>
                <w:sz w:val="27"/>
                <w:szCs w:val="27"/>
              </w:rPr>
            </w:pPr>
            <w:r w:rsidRPr="00ED23B5">
              <w:rPr>
                <w:spacing w:val="-2"/>
                <w:sz w:val="27"/>
                <w:szCs w:val="27"/>
              </w:rPr>
              <w:t xml:space="preserve">Управління охорони здоров’я виконкому Криворізької міської ради, </w:t>
            </w:r>
            <w:r>
              <w:rPr>
                <w:spacing w:val="-2"/>
                <w:sz w:val="27"/>
                <w:szCs w:val="27"/>
              </w:rPr>
              <w:t>лікарі загальної практики</w:t>
            </w:r>
            <w:r w:rsidRPr="003C6827">
              <w:rPr>
                <w:sz w:val="27"/>
                <w:szCs w:val="27"/>
              </w:rPr>
              <w:t>–</w:t>
            </w:r>
            <w:r>
              <w:rPr>
                <w:spacing w:val="-2"/>
                <w:sz w:val="27"/>
                <w:szCs w:val="27"/>
              </w:rPr>
              <w:t>сімейної медицини</w:t>
            </w:r>
          </w:p>
        </w:tc>
        <w:tc>
          <w:tcPr>
            <w:tcW w:w="2556" w:type="dxa"/>
          </w:tcPr>
          <w:p w:rsidR="00AF346D" w:rsidRPr="00ED23B5" w:rsidRDefault="00AF346D" w:rsidP="00AF346D">
            <w:pPr>
              <w:jc w:val="both"/>
              <w:rPr>
                <w:sz w:val="27"/>
                <w:szCs w:val="27"/>
              </w:rPr>
            </w:pPr>
            <w:r w:rsidRPr="00ED23B5">
              <w:rPr>
                <w:sz w:val="27"/>
                <w:szCs w:val="27"/>
              </w:rPr>
              <w:t xml:space="preserve">У межах Міжгалузевої комплексної програми «Здоров'я нації» </w:t>
            </w:r>
          </w:p>
        </w:tc>
        <w:tc>
          <w:tcPr>
            <w:tcW w:w="1554" w:type="dxa"/>
            <w:shd w:val="clear" w:color="auto" w:fill="auto"/>
          </w:tcPr>
          <w:p w:rsidR="00AF346D" w:rsidRDefault="00AF346D" w:rsidP="00AF346D">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Поліпшення фізичного стану здоров’я ветеранів війни та членів їх сімей, сімей загиблих військовослужбовців</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2.7</w:t>
            </w:r>
          </w:p>
        </w:tc>
        <w:tc>
          <w:tcPr>
            <w:tcW w:w="4815" w:type="dxa"/>
            <w:shd w:val="clear" w:color="auto" w:fill="auto"/>
          </w:tcPr>
          <w:p w:rsidR="00AF346D" w:rsidRPr="008E5F00" w:rsidRDefault="00AF346D" w:rsidP="00AF346D">
            <w:pPr>
              <w:pStyle w:val="2"/>
              <w:rPr>
                <w:sz w:val="27"/>
                <w:szCs w:val="27"/>
              </w:rPr>
            </w:pPr>
            <w:r w:rsidRPr="008E5F00">
              <w:rPr>
                <w:sz w:val="27"/>
                <w:szCs w:val="27"/>
              </w:rPr>
              <w:t xml:space="preserve">Фізіотерапевтична реабілітація </w:t>
            </w:r>
            <w:r>
              <w:rPr>
                <w:sz w:val="27"/>
                <w:szCs w:val="27"/>
              </w:rPr>
              <w:t xml:space="preserve"> ветеранів</w:t>
            </w:r>
            <w:r w:rsidRPr="008E5F00">
              <w:rPr>
                <w:sz w:val="27"/>
                <w:szCs w:val="27"/>
              </w:rPr>
              <w:t xml:space="preserve"> </w:t>
            </w:r>
            <w:r>
              <w:rPr>
                <w:sz w:val="27"/>
                <w:szCs w:val="27"/>
              </w:rPr>
              <w:t>у</w:t>
            </w:r>
            <w:r w:rsidRPr="008E5F00">
              <w:rPr>
                <w:sz w:val="27"/>
                <w:szCs w:val="27"/>
              </w:rPr>
              <w:t xml:space="preserve"> радоновому відділенні </w:t>
            </w:r>
            <w:r>
              <w:rPr>
                <w:sz w:val="27"/>
                <w:szCs w:val="27"/>
              </w:rPr>
              <w:t>К</w:t>
            </w:r>
            <w:r w:rsidRPr="008E5F00">
              <w:rPr>
                <w:sz w:val="27"/>
                <w:szCs w:val="27"/>
              </w:rPr>
              <w:t>омунально</w:t>
            </w:r>
            <w:r>
              <w:rPr>
                <w:sz w:val="27"/>
                <w:szCs w:val="27"/>
              </w:rPr>
              <w:t>го</w:t>
            </w:r>
            <w:r w:rsidRPr="008E5F00">
              <w:rPr>
                <w:sz w:val="27"/>
                <w:szCs w:val="27"/>
              </w:rPr>
              <w:t xml:space="preserve"> підприємств</w:t>
            </w:r>
            <w:r>
              <w:rPr>
                <w:sz w:val="27"/>
                <w:szCs w:val="27"/>
              </w:rPr>
              <w:t>а</w:t>
            </w:r>
            <w:r w:rsidRPr="008E5F00">
              <w:rPr>
                <w:sz w:val="27"/>
                <w:szCs w:val="27"/>
              </w:rPr>
              <w:t xml:space="preserve"> «Криворізька міська лікарня №1» Криворізької міської ради.</w:t>
            </w:r>
          </w:p>
        </w:tc>
        <w:tc>
          <w:tcPr>
            <w:tcW w:w="2835" w:type="dxa"/>
            <w:shd w:val="clear" w:color="auto" w:fill="auto"/>
          </w:tcPr>
          <w:p w:rsidR="00AF346D" w:rsidRPr="00ED23B5" w:rsidRDefault="00AF346D" w:rsidP="00AF346D">
            <w:pPr>
              <w:jc w:val="both"/>
              <w:rPr>
                <w:spacing w:val="-2"/>
                <w:sz w:val="27"/>
                <w:szCs w:val="27"/>
              </w:rPr>
            </w:pPr>
            <w:r w:rsidRPr="003C6827">
              <w:rPr>
                <w:spacing w:val="-2"/>
                <w:sz w:val="27"/>
                <w:szCs w:val="27"/>
              </w:rPr>
              <w:t>Управління охорони здоров’я виконкому Криворізької міської ради</w:t>
            </w:r>
            <w:r>
              <w:rPr>
                <w:spacing w:val="-2"/>
                <w:sz w:val="27"/>
                <w:szCs w:val="27"/>
              </w:rPr>
              <w:t>,</w:t>
            </w:r>
            <w:r w:rsidRPr="003C6827">
              <w:rPr>
                <w:spacing w:val="-2"/>
                <w:sz w:val="27"/>
                <w:szCs w:val="27"/>
              </w:rPr>
              <w:t xml:space="preserve"> </w:t>
            </w:r>
            <w:r>
              <w:rPr>
                <w:spacing w:val="-2"/>
                <w:sz w:val="27"/>
                <w:szCs w:val="27"/>
              </w:rPr>
              <w:t>К</w:t>
            </w:r>
            <w:r w:rsidRPr="008E5F00">
              <w:rPr>
                <w:spacing w:val="-2"/>
                <w:sz w:val="27"/>
                <w:szCs w:val="27"/>
              </w:rPr>
              <w:t>омунальн</w:t>
            </w:r>
            <w:r>
              <w:rPr>
                <w:spacing w:val="-2"/>
                <w:sz w:val="27"/>
                <w:szCs w:val="27"/>
              </w:rPr>
              <w:t>е</w:t>
            </w:r>
            <w:r w:rsidRPr="008E5F00">
              <w:rPr>
                <w:spacing w:val="-2"/>
                <w:sz w:val="27"/>
                <w:szCs w:val="27"/>
              </w:rPr>
              <w:t xml:space="preserve"> під</w:t>
            </w:r>
            <w:r w:rsidRPr="008E5F00">
              <w:rPr>
                <w:spacing w:val="-2"/>
                <w:sz w:val="27"/>
                <w:szCs w:val="27"/>
              </w:rPr>
              <w:lastRenderedPageBreak/>
              <w:t>приємств</w:t>
            </w:r>
            <w:r>
              <w:rPr>
                <w:spacing w:val="-2"/>
                <w:sz w:val="27"/>
                <w:szCs w:val="27"/>
              </w:rPr>
              <w:t>о</w:t>
            </w:r>
            <w:r w:rsidRPr="008E5F00">
              <w:rPr>
                <w:spacing w:val="-2"/>
                <w:sz w:val="27"/>
                <w:szCs w:val="27"/>
              </w:rPr>
              <w:t xml:space="preserve"> «Криворізька міська лікарня №1» Криворізької міської ради</w:t>
            </w:r>
          </w:p>
        </w:tc>
        <w:tc>
          <w:tcPr>
            <w:tcW w:w="2556" w:type="dxa"/>
          </w:tcPr>
          <w:p w:rsidR="00AF346D" w:rsidRPr="00ED23B5" w:rsidRDefault="00AF346D" w:rsidP="00AF346D">
            <w:pPr>
              <w:jc w:val="both"/>
              <w:rPr>
                <w:sz w:val="27"/>
                <w:szCs w:val="27"/>
              </w:rPr>
            </w:pPr>
            <w:r w:rsidRPr="003C6827">
              <w:rPr>
                <w:sz w:val="27"/>
                <w:szCs w:val="27"/>
              </w:rPr>
              <w:lastRenderedPageBreak/>
              <w:t xml:space="preserve">У межах Міжгалузевої комплексної програми «Здоров'я нації» </w:t>
            </w:r>
          </w:p>
        </w:tc>
        <w:tc>
          <w:tcPr>
            <w:tcW w:w="1554" w:type="dxa"/>
            <w:shd w:val="clear" w:color="auto" w:fill="auto"/>
          </w:tcPr>
          <w:p w:rsidR="00AF346D" w:rsidRDefault="00AF346D" w:rsidP="00AF346D">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Pr>
                <w:rFonts w:ascii="Times New Roman" w:hAnsi="Times New Roman"/>
                <w:sz w:val="27"/>
                <w:szCs w:val="27"/>
                <w:lang w:val="uk-UA"/>
              </w:rPr>
              <w:t>Поліпшення ста-ну здоров’я ветеранів</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lastRenderedPageBreak/>
              <w:t>2.8</w:t>
            </w:r>
          </w:p>
        </w:tc>
        <w:tc>
          <w:tcPr>
            <w:tcW w:w="4815" w:type="dxa"/>
            <w:shd w:val="clear" w:color="auto" w:fill="auto"/>
          </w:tcPr>
          <w:p w:rsidR="00AF346D" w:rsidRPr="00ED23B5" w:rsidRDefault="00AF346D" w:rsidP="00AF346D">
            <w:pPr>
              <w:pStyle w:val="2"/>
              <w:rPr>
                <w:sz w:val="27"/>
                <w:szCs w:val="27"/>
              </w:rPr>
            </w:pPr>
            <w:r>
              <w:rPr>
                <w:sz w:val="27"/>
                <w:szCs w:val="27"/>
              </w:rPr>
              <w:t xml:space="preserve">Забезпечення функціонування діючих та відкриття  нових відділень реабілітації військовослужбовців при комунальних підприємствах охорони здоров’я   </w:t>
            </w:r>
          </w:p>
        </w:tc>
        <w:tc>
          <w:tcPr>
            <w:tcW w:w="2835" w:type="dxa"/>
            <w:shd w:val="clear" w:color="auto" w:fill="auto"/>
          </w:tcPr>
          <w:p w:rsidR="00AF346D" w:rsidRPr="00572702" w:rsidRDefault="00AF346D" w:rsidP="00AF346D">
            <w:pPr>
              <w:jc w:val="both"/>
              <w:rPr>
                <w:spacing w:val="-2"/>
                <w:sz w:val="27"/>
                <w:szCs w:val="27"/>
              </w:rPr>
            </w:pPr>
            <w:r w:rsidRPr="00572702">
              <w:rPr>
                <w:spacing w:val="-2"/>
                <w:sz w:val="27"/>
                <w:szCs w:val="27"/>
              </w:rPr>
              <w:t>Управління охорони здоров’я виконкому Криворізької міської ради</w:t>
            </w:r>
          </w:p>
        </w:tc>
        <w:tc>
          <w:tcPr>
            <w:tcW w:w="2556" w:type="dxa"/>
          </w:tcPr>
          <w:p w:rsidR="00AF346D" w:rsidRPr="00ED23B5" w:rsidRDefault="00AF346D" w:rsidP="00AF346D">
            <w:pPr>
              <w:jc w:val="both"/>
              <w:rPr>
                <w:sz w:val="27"/>
                <w:szCs w:val="27"/>
              </w:rPr>
            </w:pPr>
            <w:r w:rsidRPr="003C6827">
              <w:rPr>
                <w:sz w:val="27"/>
                <w:szCs w:val="27"/>
              </w:rPr>
              <w:t xml:space="preserve">У межах Міжгалузевої комплексної програми «Здоров'я нації» </w:t>
            </w:r>
          </w:p>
        </w:tc>
        <w:tc>
          <w:tcPr>
            <w:tcW w:w="1554" w:type="dxa"/>
            <w:shd w:val="clear" w:color="auto" w:fill="auto"/>
          </w:tcPr>
          <w:p w:rsidR="00AF346D" w:rsidRDefault="00AF346D" w:rsidP="00AF346D">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Pr>
                <w:rFonts w:ascii="Times New Roman" w:hAnsi="Times New Roman"/>
                <w:sz w:val="27"/>
                <w:szCs w:val="27"/>
                <w:lang w:val="uk-UA"/>
              </w:rPr>
              <w:t xml:space="preserve">Надання </w:t>
            </w:r>
            <w:r w:rsidRPr="003C6827">
              <w:rPr>
                <w:rFonts w:ascii="Times New Roman" w:hAnsi="Times New Roman"/>
                <w:sz w:val="27"/>
                <w:szCs w:val="27"/>
                <w:lang w:val="uk-UA"/>
              </w:rPr>
              <w:t>реабілітаційн</w:t>
            </w:r>
            <w:r>
              <w:rPr>
                <w:rFonts w:ascii="Times New Roman" w:hAnsi="Times New Roman"/>
                <w:sz w:val="27"/>
                <w:szCs w:val="27"/>
                <w:lang w:val="uk-UA"/>
              </w:rPr>
              <w:t>ої</w:t>
            </w:r>
            <w:r w:rsidRPr="003C6827">
              <w:rPr>
                <w:rFonts w:ascii="Times New Roman" w:hAnsi="Times New Roman"/>
                <w:sz w:val="27"/>
                <w:szCs w:val="27"/>
                <w:lang w:val="uk-UA"/>
              </w:rPr>
              <w:t xml:space="preserve"> доп</w:t>
            </w:r>
            <w:r>
              <w:rPr>
                <w:rFonts w:ascii="Times New Roman" w:hAnsi="Times New Roman"/>
                <w:sz w:val="27"/>
                <w:szCs w:val="27"/>
                <w:lang w:val="uk-UA"/>
              </w:rPr>
              <w:t>о</w:t>
            </w:r>
            <w:r w:rsidRPr="003C6827">
              <w:rPr>
                <w:rFonts w:ascii="Times New Roman" w:hAnsi="Times New Roman"/>
                <w:sz w:val="27"/>
                <w:szCs w:val="27"/>
                <w:lang w:val="uk-UA"/>
              </w:rPr>
              <w:t>мог</w:t>
            </w:r>
            <w:r>
              <w:rPr>
                <w:rFonts w:ascii="Times New Roman" w:hAnsi="Times New Roman"/>
                <w:sz w:val="27"/>
                <w:szCs w:val="27"/>
                <w:lang w:val="uk-UA"/>
              </w:rPr>
              <w:t>и військовослужбовцям</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2.9</w:t>
            </w:r>
          </w:p>
        </w:tc>
        <w:tc>
          <w:tcPr>
            <w:tcW w:w="4815" w:type="dxa"/>
            <w:shd w:val="clear" w:color="auto" w:fill="auto"/>
          </w:tcPr>
          <w:p w:rsidR="00C667A3" w:rsidRDefault="00AF346D" w:rsidP="00AF346D">
            <w:pPr>
              <w:pStyle w:val="2"/>
              <w:rPr>
                <w:sz w:val="27"/>
                <w:szCs w:val="27"/>
              </w:rPr>
            </w:pPr>
            <w:r w:rsidRPr="00ED23B5">
              <w:rPr>
                <w:sz w:val="27"/>
                <w:szCs w:val="27"/>
              </w:rPr>
              <w:t xml:space="preserve">Підготовка медичної документації для проходження </w:t>
            </w:r>
            <w:r>
              <w:rPr>
                <w:sz w:val="27"/>
                <w:szCs w:val="27"/>
              </w:rPr>
              <w:t>м</w:t>
            </w:r>
            <w:r w:rsidRPr="00AB7E86">
              <w:rPr>
                <w:sz w:val="27"/>
                <w:szCs w:val="27"/>
              </w:rPr>
              <w:t>едико-соціальн</w:t>
            </w:r>
            <w:r>
              <w:rPr>
                <w:sz w:val="27"/>
                <w:szCs w:val="27"/>
              </w:rPr>
              <w:t>ої</w:t>
            </w:r>
            <w:r w:rsidRPr="00AB7E86">
              <w:rPr>
                <w:sz w:val="27"/>
                <w:szCs w:val="27"/>
              </w:rPr>
              <w:t xml:space="preserve"> </w:t>
            </w:r>
            <w:proofErr w:type="spellStart"/>
            <w:r w:rsidRPr="00AB7E86">
              <w:rPr>
                <w:sz w:val="27"/>
                <w:szCs w:val="27"/>
              </w:rPr>
              <w:t>експе</w:t>
            </w:r>
            <w:proofErr w:type="spellEnd"/>
            <w:r w:rsidR="00C667A3">
              <w:rPr>
                <w:sz w:val="27"/>
                <w:szCs w:val="27"/>
              </w:rPr>
              <w:t>-</w:t>
            </w:r>
          </w:p>
          <w:p w:rsidR="00C667A3" w:rsidRDefault="00C667A3" w:rsidP="00AF346D">
            <w:pPr>
              <w:pStyle w:val="2"/>
              <w:rPr>
                <w:sz w:val="27"/>
                <w:szCs w:val="27"/>
              </w:rPr>
            </w:pPr>
            <w:proofErr w:type="spellStart"/>
            <w:r w:rsidRPr="00AB7E86">
              <w:rPr>
                <w:sz w:val="27"/>
                <w:szCs w:val="27"/>
              </w:rPr>
              <w:t>ртн</w:t>
            </w:r>
            <w:r>
              <w:rPr>
                <w:sz w:val="27"/>
                <w:szCs w:val="27"/>
              </w:rPr>
              <w:t>ої</w:t>
            </w:r>
            <w:proofErr w:type="spellEnd"/>
            <w:r w:rsidRPr="00AB7E86">
              <w:rPr>
                <w:sz w:val="27"/>
                <w:szCs w:val="27"/>
              </w:rPr>
              <w:t xml:space="preserve"> комісі</w:t>
            </w:r>
            <w:r>
              <w:rPr>
                <w:sz w:val="27"/>
                <w:szCs w:val="27"/>
              </w:rPr>
              <w:t>ї</w:t>
            </w:r>
            <w:r w:rsidRPr="00ED23B5">
              <w:rPr>
                <w:sz w:val="27"/>
                <w:szCs w:val="27"/>
              </w:rPr>
              <w:t>, вирішення експертних питань, складання плану реабілітації</w:t>
            </w:r>
            <w:r>
              <w:t xml:space="preserve"> </w:t>
            </w:r>
            <w:r w:rsidRPr="00AB7E86">
              <w:rPr>
                <w:sz w:val="27"/>
                <w:szCs w:val="27"/>
              </w:rPr>
              <w:t>лік</w:t>
            </w:r>
            <w:r>
              <w:rPr>
                <w:sz w:val="27"/>
                <w:szCs w:val="27"/>
              </w:rPr>
              <w:t>а-</w:t>
            </w:r>
          </w:p>
          <w:p w:rsidR="00AF346D" w:rsidRPr="00ED23B5" w:rsidRDefault="00AF346D" w:rsidP="00AF346D">
            <w:pPr>
              <w:pStyle w:val="2"/>
              <w:rPr>
                <w:sz w:val="27"/>
                <w:szCs w:val="27"/>
              </w:rPr>
            </w:pPr>
            <w:proofErr w:type="spellStart"/>
            <w:r w:rsidRPr="00AB7E86">
              <w:rPr>
                <w:sz w:val="27"/>
                <w:szCs w:val="27"/>
              </w:rPr>
              <w:t>р</w:t>
            </w:r>
            <w:r>
              <w:rPr>
                <w:sz w:val="27"/>
                <w:szCs w:val="27"/>
              </w:rPr>
              <w:t>ями</w:t>
            </w:r>
            <w:proofErr w:type="spellEnd"/>
            <w:r>
              <w:rPr>
                <w:sz w:val="27"/>
                <w:szCs w:val="27"/>
              </w:rPr>
              <w:t xml:space="preserve"> загальної практики</w:t>
            </w:r>
            <w:r w:rsidRPr="003C6827">
              <w:rPr>
                <w:sz w:val="27"/>
                <w:szCs w:val="27"/>
              </w:rPr>
              <w:t>–</w:t>
            </w:r>
            <w:r w:rsidRPr="00AB7E86">
              <w:rPr>
                <w:sz w:val="27"/>
                <w:szCs w:val="27"/>
              </w:rPr>
              <w:t>сімейної медицини</w:t>
            </w:r>
          </w:p>
        </w:tc>
        <w:tc>
          <w:tcPr>
            <w:tcW w:w="2835" w:type="dxa"/>
            <w:shd w:val="clear" w:color="auto" w:fill="auto"/>
          </w:tcPr>
          <w:p w:rsidR="00AF346D" w:rsidRPr="00ED23B5" w:rsidRDefault="00AF346D" w:rsidP="00AF346D">
            <w:pPr>
              <w:jc w:val="both"/>
              <w:rPr>
                <w:spacing w:val="-2"/>
                <w:sz w:val="27"/>
                <w:szCs w:val="27"/>
              </w:rPr>
            </w:pPr>
            <w:r w:rsidRPr="00ED23B5">
              <w:rPr>
                <w:spacing w:val="-2"/>
                <w:sz w:val="27"/>
                <w:szCs w:val="27"/>
              </w:rPr>
              <w:t xml:space="preserve">Управління охорони здоров’я виконкому Криворізької міської ради, </w:t>
            </w:r>
            <w:r>
              <w:rPr>
                <w:spacing w:val="-2"/>
                <w:sz w:val="27"/>
                <w:szCs w:val="27"/>
              </w:rPr>
              <w:t>лікарі загальної практики</w:t>
            </w:r>
            <w:r w:rsidRPr="003C6827">
              <w:rPr>
                <w:sz w:val="27"/>
                <w:szCs w:val="27"/>
              </w:rPr>
              <w:t>–</w:t>
            </w:r>
            <w:r>
              <w:rPr>
                <w:spacing w:val="-2"/>
                <w:sz w:val="27"/>
                <w:szCs w:val="27"/>
              </w:rPr>
              <w:t>сімейної медицини</w:t>
            </w:r>
          </w:p>
        </w:tc>
        <w:tc>
          <w:tcPr>
            <w:tcW w:w="2556" w:type="dxa"/>
          </w:tcPr>
          <w:p w:rsidR="00AF346D" w:rsidRPr="00ED23B5" w:rsidRDefault="00AF346D" w:rsidP="00AF346D">
            <w:pPr>
              <w:jc w:val="both"/>
              <w:rPr>
                <w:sz w:val="27"/>
                <w:szCs w:val="27"/>
              </w:rPr>
            </w:pPr>
            <w:r w:rsidRPr="00ED23B5">
              <w:rPr>
                <w:sz w:val="27"/>
                <w:szCs w:val="27"/>
              </w:rPr>
              <w:t xml:space="preserve">У межах Міжгалузевої комплексної програми «Здоров'я нації» </w:t>
            </w:r>
          </w:p>
        </w:tc>
        <w:tc>
          <w:tcPr>
            <w:tcW w:w="1554" w:type="dxa"/>
            <w:shd w:val="clear" w:color="auto" w:fill="auto"/>
          </w:tcPr>
          <w:p w:rsidR="00AF346D" w:rsidRDefault="00AF346D" w:rsidP="00AF346D">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Вирішення питань з реабілітації ветеранів війни </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2.10</w:t>
            </w:r>
          </w:p>
        </w:tc>
        <w:tc>
          <w:tcPr>
            <w:tcW w:w="4815" w:type="dxa"/>
            <w:shd w:val="clear" w:color="auto" w:fill="auto"/>
          </w:tcPr>
          <w:p w:rsidR="00AF346D" w:rsidRPr="00ED23B5" w:rsidRDefault="00AF346D" w:rsidP="00AF346D">
            <w:pPr>
              <w:pStyle w:val="2"/>
              <w:rPr>
                <w:sz w:val="27"/>
                <w:szCs w:val="27"/>
              </w:rPr>
            </w:pPr>
            <w:r>
              <w:rPr>
                <w:sz w:val="27"/>
                <w:szCs w:val="27"/>
              </w:rPr>
              <w:t>Оформлення пакета документів для забезпечення засобами реабілітації ветеранів війни з інвалідністю</w:t>
            </w:r>
          </w:p>
        </w:tc>
        <w:tc>
          <w:tcPr>
            <w:tcW w:w="2835" w:type="dxa"/>
            <w:shd w:val="clear" w:color="auto" w:fill="auto"/>
          </w:tcPr>
          <w:p w:rsidR="00AF346D" w:rsidRPr="00ED23B5" w:rsidRDefault="00AF346D" w:rsidP="00AF346D">
            <w:pPr>
              <w:jc w:val="both"/>
              <w:rPr>
                <w:spacing w:val="-2"/>
                <w:sz w:val="27"/>
                <w:szCs w:val="27"/>
              </w:rPr>
            </w:pPr>
            <w:r>
              <w:rPr>
                <w:spacing w:val="-2"/>
                <w:sz w:val="27"/>
                <w:szCs w:val="27"/>
              </w:rPr>
              <w:t>Виконкоми районних у місті рад</w:t>
            </w:r>
          </w:p>
        </w:tc>
        <w:tc>
          <w:tcPr>
            <w:tcW w:w="2556" w:type="dxa"/>
          </w:tcPr>
          <w:p w:rsidR="00AF346D" w:rsidRPr="00ED23B5" w:rsidRDefault="00AF346D" w:rsidP="00AF346D">
            <w:pPr>
              <w:rPr>
                <w:sz w:val="27"/>
                <w:szCs w:val="27"/>
              </w:rPr>
            </w:pPr>
            <w:r w:rsidRPr="00DA15CC">
              <w:rPr>
                <w:sz w:val="27"/>
                <w:szCs w:val="27"/>
              </w:rPr>
              <w:t>Фінансування не потребує</w:t>
            </w:r>
          </w:p>
        </w:tc>
        <w:tc>
          <w:tcPr>
            <w:tcW w:w="1554" w:type="dxa"/>
            <w:shd w:val="clear" w:color="auto" w:fill="auto"/>
          </w:tcPr>
          <w:p w:rsidR="00AF346D" w:rsidRDefault="00AF346D" w:rsidP="00AF346D">
            <w:r w:rsidRPr="000E2D35">
              <w:rPr>
                <w:sz w:val="27"/>
                <w:szCs w:val="27"/>
              </w:rPr>
              <w:t>2024</w:t>
            </w:r>
            <w:r w:rsidRPr="000E2D35">
              <w:rPr>
                <w:spacing w:val="-2"/>
                <w:sz w:val="27"/>
                <w:szCs w:val="27"/>
              </w:rPr>
              <w:t>–</w:t>
            </w:r>
            <w:r w:rsidRPr="000E2D35">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Вирішення питань з реабілітації ветеранів війни </w:t>
            </w:r>
            <w:r>
              <w:rPr>
                <w:rFonts w:ascii="Times New Roman" w:hAnsi="Times New Roman"/>
                <w:sz w:val="27"/>
                <w:szCs w:val="27"/>
                <w:lang w:val="uk-UA"/>
              </w:rPr>
              <w:t xml:space="preserve">з інвалідністю </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Pr>
                <w:rFonts w:ascii="Times New Roman" w:hAnsi="Times New Roman"/>
                <w:sz w:val="27"/>
                <w:szCs w:val="27"/>
                <w:lang w:val="uk-UA"/>
              </w:rPr>
              <w:t>2.11</w:t>
            </w:r>
          </w:p>
        </w:tc>
        <w:tc>
          <w:tcPr>
            <w:tcW w:w="4815" w:type="dxa"/>
            <w:shd w:val="clear" w:color="auto" w:fill="auto"/>
          </w:tcPr>
          <w:p w:rsidR="00AF346D" w:rsidRPr="00ED23B5" w:rsidRDefault="00AF346D" w:rsidP="00AF346D">
            <w:pPr>
              <w:pStyle w:val="2"/>
              <w:rPr>
                <w:sz w:val="27"/>
                <w:szCs w:val="27"/>
              </w:rPr>
            </w:pPr>
            <w:r w:rsidRPr="00ED23B5">
              <w:rPr>
                <w:sz w:val="27"/>
                <w:szCs w:val="27"/>
              </w:rPr>
              <w:t>Оформлення довідки для одержання путівки на санаторно</w:t>
            </w:r>
            <w:r>
              <w:rPr>
                <w:sz w:val="27"/>
                <w:szCs w:val="27"/>
              </w:rPr>
              <w:t>–</w:t>
            </w:r>
            <w:r w:rsidRPr="00ED23B5">
              <w:rPr>
                <w:sz w:val="27"/>
                <w:szCs w:val="27"/>
              </w:rPr>
              <w:t>курортне лікування (ф</w:t>
            </w:r>
            <w:r>
              <w:rPr>
                <w:sz w:val="27"/>
                <w:szCs w:val="27"/>
              </w:rPr>
              <w:t>–</w:t>
            </w:r>
            <w:r w:rsidRPr="00ED23B5">
              <w:rPr>
                <w:sz w:val="27"/>
                <w:szCs w:val="27"/>
              </w:rPr>
              <w:t>070/с) та санаторно</w:t>
            </w:r>
            <w:r>
              <w:rPr>
                <w:sz w:val="27"/>
                <w:szCs w:val="27"/>
              </w:rPr>
              <w:t>–</w:t>
            </w:r>
            <w:r w:rsidRPr="00ED23B5">
              <w:rPr>
                <w:sz w:val="27"/>
                <w:szCs w:val="27"/>
              </w:rPr>
              <w:t>курортної карти (ф</w:t>
            </w:r>
            <w:r>
              <w:rPr>
                <w:sz w:val="27"/>
                <w:szCs w:val="27"/>
              </w:rPr>
              <w:t>–</w:t>
            </w:r>
            <w:r w:rsidRPr="00ED23B5">
              <w:rPr>
                <w:sz w:val="27"/>
                <w:szCs w:val="27"/>
              </w:rPr>
              <w:t>072/с)</w:t>
            </w:r>
            <w:r>
              <w:rPr>
                <w:sz w:val="27"/>
                <w:szCs w:val="27"/>
              </w:rPr>
              <w:t xml:space="preserve"> ветеранам війни</w:t>
            </w:r>
          </w:p>
        </w:tc>
        <w:tc>
          <w:tcPr>
            <w:tcW w:w="2835" w:type="dxa"/>
            <w:shd w:val="clear" w:color="auto" w:fill="auto"/>
          </w:tcPr>
          <w:p w:rsidR="00AF346D" w:rsidRPr="00572702" w:rsidRDefault="00AF346D" w:rsidP="00AF346D">
            <w:pPr>
              <w:jc w:val="both"/>
              <w:rPr>
                <w:sz w:val="27"/>
                <w:szCs w:val="27"/>
              </w:rPr>
            </w:pPr>
            <w:r w:rsidRPr="00572702">
              <w:rPr>
                <w:sz w:val="27"/>
                <w:szCs w:val="27"/>
              </w:rPr>
              <w:t>Управління охорони здоров’я виконкому Криворізької міської ради, лікарі загальної практики–сімейної медицини</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0E2D35">
              <w:rPr>
                <w:sz w:val="27"/>
                <w:szCs w:val="27"/>
              </w:rPr>
              <w:t>2024</w:t>
            </w:r>
            <w:r w:rsidRPr="000E2D35">
              <w:rPr>
                <w:spacing w:val="-2"/>
                <w:sz w:val="27"/>
                <w:szCs w:val="27"/>
              </w:rPr>
              <w:t>–</w:t>
            </w:r>
            <w:r w:rsidRPr="000E2D35">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Поліпшення психологічного та фізичного здоров’я ветеранів війни </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Pr>
                <w:rFonts w:ascii="Times New Roman" w:hAnsi="Times New Roman"/>
                <w:sz w:val="27"/>
                <w:szCs w:val="27"/>
                <w:lang w:val="uk-UA"/>
              </w:rPr>
              <w:t>2.12</w:t>
            </w:r>
          </w:p>
        </w:tc>
        <w:tc>
          <w:tcPr>
            <w:tcW w:w="4815" w:type="dxa"/>
            <w:shd w:val="clear" w:color="auto" w:fill="auto"/>
          </w:tcPr>
          <w:p w:rsidR="00AF346D" w:rsidRPr="00ED23B5" w:rsidRDefault="00AF346D" w:rsidP="00572702">
            <w:pPr>
              <w:pStyle w:val="2"/>
              <w:rPr>
                <w:sz w:val="27"/>
                <w:szCs w:val="27"/>
              </w:rPr>
            </w:pPr>
            <w:r w:rsidRPr="00ED23B5">
              <w:rPr>
                <w:sz w:val="27"/>
                <w:szCs w:val="27"/>
              </w:rPr>
              <w:t xml:space="preserve">Заключення </w:t>
            </w:r>
            <w:r>
              <w:rPr>
                <w:sz w:val="27"/>
                <w:szCs w:val="27"/>
              </w:rPr>
              <w:t>договорів</w:t>
            </w:r>
            <w:r w:rsidRPr="00ED23B5">
              <w:rPr>
                <w:sz w:val="27"/>
                <w:szCs w:val="27"/>
              </w:rPr>
              <w:t xml:space="preserve"> з Н</w:t>
            </w:r>
            <w:r>
              <w:rPr>
                <w:sz w:val="27"/>
                <w:szCs w:val="27"/>
              </w:rPr>
              <w:t xml:space="preserve">аціональною службою здоров’я </w:t>
            </w:r>
            <w:r w:rsidRPr="00ED23B5">
              <w:rPr>
                <w:sz w:val="27"/>
                <w:szCs w:val="27"/>
              </w:rPr>
              <w:t>У</w:t>
            </w:r>
            <w:r>
              <w:rPr>
                <w:sz w:val="27"/>
                <w:szCs w:val="27"/>
              </w:rPr>
              <w:t>країни</w:t>
            </w:r>
            <w:r w:rsidRPr="00ED23B5">
              <w:rPr>
                <w:sz w:val="27"/>
                <w:szCs w:val="27"/>
              </w:rPr>
              <w:t xml:space="preserve"> на </w:t>
            </w:r>
            <w:r>
              <w:rPr>
                <w:sz w:val="27"/>
                <w:szCs w:val="27"/>
              </w:rPr>
              <w:t>с</w:t>
            </w:r>
            <w:r w:rsidRPr="00ED23B5">
              <w:rPr>
                <w:sz w:val="27"/>
                <w:szCs w:val="27"/>
              </w:rPr>
              <w:t xml:space="preserve">упровід і лікування дорослих та дітей з психічними </w:t>
            </w:r>
            <w:r w:rsidR="00572702">
              <w:rPr>
                <w:sz w:val="27"/>
                <w:szCs w:val="27"/>
              </w:rPr>
              <w:t xml:space="preserve"> </w:t>
            </w:r>
            <w:r w:rsidRPr="00ED23B5">
              <w:rPr>
                <w:sz w:val="27"/>
                <w:szCs w:val="27"/>
              </w:rPr>
              <w:t xml:space="preserve">розладами </w:t>
            </w:r>
            <w:r w:rsidR="00572702" w:rsidRPr="00ED23B5">
              <w:rPr>
                <w:sz w:val="27"/>
                <w:szCs w:val="27"/>
              </w:rPr>
              <w:t xml:space="preserve"> на</w:t>
            </w:r>
            <w:r w:rsidR="00572702">
              <w:rPr>
                <w:sz w:val="27"/>
                <w:szCs w:val="27"/>
              </w:rPr>
              <w:t xml:space="preserve"> </w:t>
            </w:r>
            <w:r w:rsidR="00572702" w:rsidRPr="00ED23B5">
              <w:rPr>
                <w:sz w:val="27"/>
                <w:szCs w:val="27"/>
              </w:rPr>
              <w:t xml:space="preserve"> первинному рівні</w:t>
            </w:r>
          </w:p>
        </w:tc>
        <w:tc>
          <w:tcPr>
            <w:tcW w:w="2835" w:type="dxa"/>
            <w:shd w:val="clear" w:color="auto" w:fill="auto"/>
          </w:tcPr>
          <w:p w:rsidR="00AF346D" w:rsidRPr="00572702" w:rsidRDefault="00AF346D" w:rsidP="00572702">
            <w:pPr>
              <w:jc w:val="both"/>
              <w:rPr>
                <w:spacing w:val="-4"/>
                <w:sz w:val="27"/>
                <w:szCs w:val="27"/>
              </w:rPr>
            </w:pPr>
            <w:r w:rsidRPr="00572702">
              <w:rPr>
                <w:spacing w:val="-4"/>
                <w:sz w:val="27"/>
                <w:szCs w:val="27"/>
              </w:rPr>
              <w:t>Управління охорони здоров’я виконкому Криворізької міської</w:t>
            </w:r>
            <w:r w:rsidR="00572702" w:rsidRPr="00572702">
              <w:rPr>
                <w:spacing w:val="-4"/>
                <w:sz w:val="27"/>
                <w:szCs w:val="27"/>
              </w:rPr>
              <w:t xml:space="preserve">  ради, директори</w:t>
            </w:r>
            <w:r w:rsidR="00572702">
              <w:rPr>
                <w:spacing w:val="-4"/>
                <w:sz w:val="27"/>
                <w:szCs w:val="27"/>
              </w:rPr>
              <w:t xml:space="preserve"> </w:t>
            </w:r>
            <w:r w:rsidR="007756DC">
              <w:rPr>
                <w:spacing w:val="-4"/>
                <w:sz w:val="27"/>
                <w:szCs w:val="27"/>
              </w:rPr>
              <w:t xml:space="preserve"> </w:t>
            </w:r>
            <w:r w:rsidR="00572702">
              <w:rPr>
                <w:spacing w:val="-4"/>
                <w:sz w:val="27"/>
                <w:szCs w:val="27"/>
              </w:rPr>
              <w:t>цент-</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0E2D35">
              <w:rPr>
                <w:sz w:val="27"/>
                <w:szCs w:val="27"/>
              </w:rPr>
              <w:t>2024</w:t>
            </w:r>
            <w:r w:rsidRPr="000E2D35">
              <w:rPr>
                <w:spacing w:val="-2"/>
                <w:sz w:val="27"/>
                <w:szCs w:val="27"/>
              </w:rPr>
              <w:t>–</w:t>
            </w:r>
            <w:r w:rsidRPr="000E2D35">
              <w:rPr>
                <w:sz w:val="27"/>
                <w:szCs w:val="27"/>
              </w:rPr>
              <w:t>2028 роки</w:t>
            </w:r>
          </w:p>
        </w:tc>
        <w:tc>
          <w:tcPr>
            <w:tcW w:w="2410" w:type="dxa"/>
            <w:shd w:val="clear" w:color="auto" w:fill="auto"/>
          </w:tcPr>
          <w:p w:rsidR="00AF346D" w:rsidRPr="00ED23B5" w:rsidRDefault="00AF346D" w:rsidP="00572702">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Поліпшення психологічного та фізичного здоров’я ветеранів війни та </w:t>
            </w:r>
          </w:p>
        </w:tc>
      </w:tr>
    </w:tbl>
    <w:p w:rsidR="00572702" w:rsidRDefault="00572702"/>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5"/>
        <w:gridCol w:w="2835"/>
        <w:gridCol w:w="2556"/>
        <w:gridCol w:w="1554"/>
        <w:gridCol w:w="2410"/>
      </w:tblGrid>
      <w:tr w:rsidR="00572702" w:rsidRPr="00ED23B5" w:rsidTr="002B0510">
        <w:tc>
          <w:tcPr>
            <w:tcW w:w="709" w:type="dxa"/>
            <w:shd w:val="clear" w:color="auto" w:fill="auto"/>
          </w:tcPr>
          <w:p w:rsidR="00572702" w:rsidRDefault="00572702" w:rsidP="00AF346D">
            <w:pPr>
              <w:pStyle w:val="12"/>
              <w:rPr>
                <w:rFonts w:ascii="Times New Roman" w:hAnsi="Times New Roman"/>
                <w:sz w:val="27"/>
                <w:szCs w:val="27"/>
                <w:lang w:val="uk-UA"/>
              </w:rPr>
            </w:pPr>
          </w:p>
        </w:tc>
        <w:tc>
          <w:tcPr>
            <w:tcW w:w="4815" w:type="dxa"/>
            <w:shd w:val="clear" w:color="auto" w:fill="auto"/>
          </w:tcPr>
          <w:p w:rsidR="00572702" w:rsidRPr="00ED23B5" w:rsidRDefault="00572702" w:rsidP="00AF346D">
            <w:pPr>
              <w:pStyle w:val="2"/>
              <w:rPr>
                <w:sz w:val="27"/>
                <w:szCs w:val="27"/>
              </w:rPr>
            </w:pPr>
            <w:r w:rsidRPr="00ED23B5">
              <w:rPr>
                <w:sz w:val="27"/>
                <w:szCs w:val="27"/>
              </w:rPr>
              <w:t>медичної допомоги</w:t>
            </w:r>
          </w:p>
        </w:tc>
        <w:tc>
          <w:tcPr>
            <w:tcW w:w="2835" w:type="dxa"/>
            <w:shd w:val="clear" w:color="auto" w:fill="auto"/>
          </w:tcPr>
          <w:p w:rsidR="00572702" w:rsidRPr="00ED23B5" w:rsidRDefault="00572702" w:rsidP="00572702">
            <w:pPr>
              <w:jc w:val="both"/>
              <w:rPr>
                <w:spacing w:val="-2"/>
                <w:sz w:val="27"/>
                <w:szCs w:val="27"/>
              </w:rPr>
            </w:pPr>
            <w:proofErr w:type="spellStart"/>
            <w:r w:rsidRPr="00AB7E86">
              <w:rPr>
                <w:spacing w:val="-2"/>
                <w:sz w:val="27"/>
                <w:szCs w:val="27"/>
              </w:rPr>
              <w:t>трів</w:t>
            </w:r>
            <w:proofErr w:type="spellEnd"/>
            <w:r w:rsidRPr="00AB7E86">
              <w:rPr>
                <w:spacing w:val="-2"/>
                <w:sz w:val="27"/>
                <w:szCs w:val="27"/>
              </w:rPr>
              <w:t xml:space="preserve"> первинної медико</w:t>
            </w:r>
            <w:r>
              <w:rPr>
                <w:spacing w:val="-2"/>
                <w:sz w:val="27"/>
                <w:szCs w:val="27"/>
              </w:rPr>
              <w:t>-</w:t>
            </w:r>
            <w:r w:rsidRPr="00AB7E86">
              <w:rPr>
                <w:spacing w:val="-2"/>
                <w:sz w:val="27"/>
                <w:szCs w:val="27"/>
              </w:rPr>
              <w:t xml:space="preserve"> соціальної допомоги </w:t>
            </w:r>
            <w:r>
              <w:rPr>
                <w:spacing w:val="-2"/>
                <w:sz w:val="27"/>
                <w:szCs w:val="27"/>
              </w:rPr>
              <w:t>Криворізької міської ради</w:t>
            </w:r>
          </w:p>
        </w:tc>
        <w:tc>
          <w:tcPr>
            <w:tcW w:w="2556" w:type="dxa"/>
          </w:tcPr>
          <w:p w:rsidR="00572702" w:rsidRPr="00ED23B5" w:rsidRDefault="00572702" w:rsidP="00AF346D">
            <w:pPr>
              <w:rPr>
                <w:sz w:val="27"/>
                <w:szCs w:val="27"/>
              </w:rPr>
            </w:pPr>
          </w:p>
        </w:tc>
        <w:tc>
          <w:tcPr>
            <w:tcW w:w="1554" w:type="dxa"/>
            <w:shd w:val="clear" w:color="auto" w:fill="auto"/>
          </w:tcPr>
          <w:p w:rsidR="00572702" w:rsidRPr="000E2D35" w:rsidRDefault="00572702" w:rsidP="00AF346D">
            <w:pPr>
              <w:rPr>
                <w:sz w:val="27"/>
                <w:szCs w:val="27"/>
              </w:rPr>
            </w:pPr>
          </w:p>
        </w:tc>
        <w:tc>
          <w:tcPr>
            <w:tcW w:w="2410" w:type="dxa"/>
            <w:shd w:val="clear" w:color="auto" w:fill="auto"/>
          </w:tcPr>
          <w:p w:rsidR="00572702" w:rsidRPr="00ED23B5" w:rsidRDefault="00572702" w:rsidP="00AF346D">
            <w:pPr>
              <w:pStyle w:val="12"/>
              <w:jc w:val="both"/>
              <w:rPr>
                <w:rFonts w:ascii="Times New Roman" w:hAnsi="Times New Roman"/>
                <w:sz w:val="27"/>
                <w:szCs w:val="27"/>
                <w:lang w:val="uk-UA"/>
              </w:rPr>
            </w:pPr>
            <w:r w:rsidRPr="00ED23B5">
              <w:rPr>
                <w:rFonts w:ascii="Times New Roman" w:hAnsi="Times New Roman"/>
                <w:sz w:val="27"/>
                <w:szCs w:val="27"/>
                <w:lang w:val="uk-UA"/>
              </w:rPr>
              <w:t>членів їх сімей, сімей загиблих військовослужбовців</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Pr>
                <w:rFonts w:ascii="Times New Roman" w:hAnsi="Times New Roman"/>
                <w:sz w:val="27"/>
                <w:szCs w:val="27"/>
                <w:lang w:val="uk-UA"/>
              </w:rPr>
              <w:t>2.13</w:t>
            </w:r>
          </w:p>
        </w:tc>
        <w:tc>
          <w:tcPr>
            <w:tcW w:w="4815" w:type="dxa"/>
            <w:shd w:val="clear" w:color="auto" w:fill="auto"/>
          </w:tcPr>
          <w:p w:rsidR="00AF346D" w:rsidRPr="00ED23B5" w:rsidRDefault="00AF346D" w:rsidP="00AF346D">
            <w:pPr>
              <w:pStyle w:val="2"/>
              <w:rPr>
                <w:sz w:val="27"/>
                <w:szCs w:val="27"/>
              </w:rPr>
            </w:pPr>
            <w:r w:rsidRPr="00ED23B5">
              <w:rPr>
                <w:sz w:val="27"/>
                <w:szCs w:val="27"/>
              </w:rPr>
              <w:t>Організація просвітницької роботи серед працівників центрів первинної медико</w:t>
            </w:r>
            <w:r>
              <w:rPr>
                <w:sz w:val="27"/>
                <w:szCs w:val="27"/>
              </w:rPr>
              <w:t>–</w:t>
            </w:r>
            <w:r w:rsidRPr="00ED23B5">
              <w:rPr>
                <w:sz w:val="27"/>
                <w:szCs w:val="27"/>
              </w:rPr>
              <w:t xml:space="preserve">санітарної допомоги щодо психічного здоров’я та методів ефективної комунікації з ветеранами </w:t>
            </w:r>
            <w:r>
              <w:rPr>
                <w:sz w:val="27"/>
                <w:szCs w:val="27"/>
              </w:rPr>
              <w:t>й</w:t>
            </w:r>
            <w:r w:rsidRPr="00ED23B5">
              <w:rPr>
                <w:sz w:val="27"/>
                <w:szCs w:val="27"/>
              </w:rPr>
              <w:t xml:space="preserve"> родичами загиблих військовослужбовців</w:t>
            </w:r>
          </w:p>
        </w:tc>
        <w:tc>
          <w:tcPr>
            <w:tcW w:w="2835" w:type="dxa"/>
            <w:shd w:val="clear" w:color="auto" w:fill="auto"/>
          </w:tcPr>
          <w:p w:rsidR="00AF346D" w:rsidRPr="00ED23B5" w:rsidRDefault="00AF346D" w:rsidP="00036DB9">
            <w:pPr>
              <w:jc w:val="both"/>
              <w:rPr>
                <w:spacing w:val="-2"/>
                <w:sz w:val="27"/>
                <w:szCs w:val="27"/>
              </w:rPr>
            </w:pPr>
            <w:r w:rsidRPr="00ED23B5">
              <w:rPr>
                <w:spacing w:val="-2"/>
                <w:sz w:val="27"/>
                <w:szCs w:val="27"/>
              </w:rPr>
              <w:t>Управління охорони здоров’я виконкому Криворізької міської ради,  завідувачі амбулаторіями</w:t>
            </w:r>
            <w:r>
              <w:t xml:space="preserve"> </w:t>
            </w:r>
            <w:r w:rsidRPr="004B4235">
              <w:rPr>
                <w:spacing w:val="-2"/>
                <w:sz w:val="27"/>
                <w:szCs w:val="27"/>
              </w:rPr>
              <w:t>загальної практики–сімейної медицини</w:t>
            </w:r>
            <w:r>
              <w:rPr>
                <w:spacing w:val="-2"/>
                <w:sz w:val="27"/>
                <w:szCs w:val="27"/>
              </w:rPr>
              <w:t xml:space="preserve"> Комунальних некомерційних під</w:t>
            </w:r>
            <w:r w:rsidR="00036DB9">
              <w:rPr>
                <w:spacing w:val="-2"/>
                <w:sz w:val="27"/>
                <w:szCs w:val="27"/>
              </w:rPr>
              <w:t>-</w:t>
            </w:r>
            <w:proofErr w:type="spellStart"/>
            <w:r w:rsidR="00036DB9">
              <w:rPr>
                <w:spacing w:val="-2"/>
                <w:sz w:val="27"/>
                <w:szCs w:val="27"/>
              </w:rPr>
              <w:t>п</w:t>
            </w:r>
            <w:r>
              <w:rPr>
                <w:spacing w:val="-2"/>
                <w:sz w:val="27"/>
                <w:szCs w:val="27"/>
              </w:rPr>
              <w:t>риємств</w:t>
            </w:r>
            <w:proofErr w:type="spellEnd"/>
            <w:r>
              <w:rPr>
                <w:spacing w:val="-2"/>
                <w:sz w:val="27"/>
                <w:szCs w:val="27"/>
              </w:rPr>
              <w:t xml:space="preserve"> «Центр первинної медико-санітарної допомоги» Криворізької міської ради</w:t>
            </w:r>
            <w:r w:rsidR="00036DB9">
              <w:rPr>
                <w:spacing w:val="-2"/>
                <w:sz w:val="27"/>
                <w:szCs w:val="27"/>
              </w:rPr>
              <w:t>,</w:t>
            </w:r>
            <w:r w:rsidRPr="00ED23B5">
              <w:rPr>
                <w:spacing w:val="-2"/>
                <w:sz w:val="27"/>
                <w:szCs w:val="27"/>
              </w:rPr>
              <w:t xml:space="preserve"> </w:t>
            </w:r>
            <w:r>
              <w:rPr>
                <w:spacing w:val="-2"/>
                <w:sz w:val="27"/>
                <w:szCs w:val="27"/>
              </w:rPr>
              <w:t>лікарі загальної практики</w:t>
            </w:r>
            <w:r w:rsidRPr="003C6827">
              <w:rPr>
                <w:sz w:val="27"/>
                <w:szCs w:val="27"/>
              </w:rPr>
              <w:t>–</w:t>
            </w:r>
            <w:r>
              <w:rPr>
                <w:spacing w:val="-2"/>
                <w:sz w:val="27"/>
                <w:szCs w:val="27"/>
              </w:rPr>
              <w:t>сімейної медицини</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0E2D35">
              <w:rPr>
                <w:sz w:val="27"/>
                <w:szCs w:val="27"/>
              </w:rPr>
              <w:t>2024</w:t>
            </w:r>
            <w:r w:rsidRPr="000E2D35">
              <w:rPr>
                <w:spacing w:val="-2"/>
                <w:sz w:val="27"/>
                <w:szCs w:val="27"/>
              </w:rPr>
              <w:t>–</w:t>
            </w:r>
            <w:r w:rsidRPr="000E2D35">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Поліпшення психологічного та фізичного здоров’я ветеранів війни та членів їх сімей, сімей загиблих військовослужбовців</w:t>
            </w:r>
          </w:p>
        </w:tc>
      </w:tr>
      <w:tr w:rsidR="00DA15CC" w:rsidRPr="00ED23B5" w:rsidTr="002B0510">
        <w:tc>
          <w:tcPr>
            <w:tcW w:w="14879" w:type="dxa"/>
            <w:gridSpan w:val="6"/>
            <w:shd w:val="clear" w:color="auto" w:fill="auto"/>
          </w:tcPr>
          <w:p w:rsidR="00DA15CC" w:rsidRPr="00ED23B5" w:rsidRDefault="00DA15CC" w:rsidP="00DA15CC">
            <w:pPr>
              <w:pStyle w:val="12"/>
              <w:numPr>
                <w:ilvl w:val="0"/>
                <w:numId w:val="5"/>
              </w:numPr>
              <w:jc w:val="center"/>
              <w:rPr>
                <w:rFonts w:ascii="Times New Roman" w:hAnsi="Times New Roman"/>
                <w:b/>
                <w:i/>
                <w:sz w:val="27"/>
                <w:szCs w:val="27"/>
                <w:lang w:val="uk-UA"/>
              </w:rPr>
            </w:pPr>
            <w:r w:rsidRPr="00ED23B5">
              <w:rPr>
                <w:rFonts w:ascii="Times New Roman" w:hAnsi="Times New Roman"/>
                <w:b/>
                <w:i/>
                <w:sz w:val="27"/>
                <w:szCs w:val="27"/>
                <w:lang w:val="uk-UA"/>
              </w:rPr>
              <w:t>Надання адміністративних, публічних та інформаційних послуг</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3.1</w:t>
            </w:r>
          </w:p>
        </w:tc>
        <w:tc>
          <w:tcPr>
            <w:tcW w:w="4815" w:type="dxa"/>
            <w:shd w:val="clear" w:color="auto" w:fill="auto"/>
          </w:tcPr>
          <w:p w:rsidR="00AF346D" w:rsidRPr="00ED23B5" w:rsidRDefault="00AF346D" w:rsidP="00AF346D">
            <w:pPr>
              <w:pStyle w:val="2"/>
              <w:rPr>
                <w:sz w:val="27"/>
                <w:szCs w:val="27"/>
              </w:rPr>
            </w:pPr>
            <w:r w:rsidRPr="00ED23B5">
              <w:rPr>
                <w:sz w:val="27"/>
                <w:szCs w:val="27"/>
              </w:rPr>
              <w:t>Прийом заявок та надання інформаційно</w:t>
            </w:r>
            <w:r>
              <w:rPr>
                <w:sz w:val="27"/>
                <w:szCs w:val="27"/>
              </w:rPr>
              <w:t>-</w:t>
            </w:r>
            <w:r w:rsidRPr="00ED23B5">
              <w:rPr>
                <w:sz w:val="27"/>
                <w:szCs w:val="27"/>
              </w:rPr>
              <w:t>консультативної допомоги через е</w:t>
            </w:r>
            <w:r>
              <w:rPr>
                <w:sz w:val="27"/>
                <w:szCs w:val="27"/>
              </w:rPr>
              <w:t>-</w:t>
            </w:r>
            <w:r w:rsidRPr="00ED23B5">
              <w:rPr>
                <w:sz w:val="27"/>
                <w:szCs w:val="27"/>
              </w:rPr>
              <w:t>сервіс Контакт</w:t>
            </w:r>
            <w:r>
              <w:rPr>
                <w:sz w:val="27"/>
                <w:szCs w:val="27"/>
              </w:rPr>
              <w:t>–</w:t>
            </w:r>
            <w:r w:rsidRPr="00ED23B5">
              <w:rPr>
                <w:sz w:val="27"/>
                <w:szCs w:val="27"/>
              </w:rPr>
              <w:t>центр виконкому Криворізької міської ради</w:t>
            </w:r>
          </w:p>
        </w:tc>
        <w:tc>
          <w:tcPr>
            <w:tcW w:w="2835" w:type="dxa"/>
            <w:shd w:val="clear" w:color="auto" w:fill="auto"/>
          </w:tcPr>
          <w:p w:rsidR="00AF346D" w:rsidRPr="00ED23B5" w:rsidRDefault="00AF346D" w:rsidP="00C319A6">
            <w:pPr>
              <w:jc w:val="both"/>
              <w:rPr>
                <w:spacing w:val="-2"/>
                <w:sz w:val="27"/>
                <w:szCs w:val="27"/>
              </w:rPr>
            </w:pPr>
            <w:r w:rsidRPr="00ED23B5">
              <w:rPr>
                <w:spacing w:val="-2"/>
                <w:sz w:val="27"/>
                <w:szCs w:val="27"/>
              </w:rPr>
              <w:t xml:space="preserve">Управління електронної комунікації з </w:t>
            </w:r>
            <w:r w:rsidR="00C319A6">
              <w:rPr>
                <w:spacing w:val="-2"/>
                <w:sz w:val="27"/>
                <w:szCs w:val="27"/>
              </w:rPr>
              <w:t xml:space="preserve">          </w:t>
            </w:r>
            <w:r w:rsidRPr="00ED23B5">
              <w:rPr>
                <w:spacing w:val="-2"/>
                <w:sz w:val="27"/>
                <w:szCs w:val="27"/>
              </w:rPr>
              <w:t>громадою «Контакт</w:t>
            </w:r>
            <w:r w:rsidR="00C319A6">
              <w:rPr>
                <w:spacing w:val="-2"/>
                <w:sz w:val="27"/>
                <w:szCs w:val="27"/>
              </w:rPr>
              <w:t xml:space="preserve">-        </w:t>
            </w:r>
            <w:r w:rsidRPr="00ED23B5">
              <w:rPr>
                <w:spacing w:val="-2"/>
                <w:sz w:val="27"/>
                <w:szCs w:val="27"/>
              </w:rPr>
              <w:t>центр</w:t>
            </w:r>
            <w:r>
              <w:rPr>
                <w:spacing w:val="-2"/>
                <w:sz w:val="27"/>
                <w:szCs w:val="27"/>
              </w:rPr>
              <w:t>-</w:t>
            </w:r>
            <w:r w:rsidRPr="00ED23B5">
              <w:rPr>
                <w:spacing w:val="-2"/>
                <w:sz w:val="27"/>
                <w:szCs w:val="27"/>
              </w:rPr>
              <w:t xml:space="preserve">1520» </w:t>
            </w:r>
            <w:proofErr w:type="spellStart"/>
            <w:r w:rsidRPr="00ED23B5">
              <w:rPr>
                <w:spacing w:val="-2"/>
                <w:sz w:val="27"/>
                <w:szCs w:val="27"/>
              </w:rPr>
              <w:t>виконко</w:t>
            </w:r>
            <w:proofErr w:type="spellEnd"/>
            <w:r w:rsidR="007756DC">
              <w:rPr>
                <w:spacing w:val="-2"/>
                <w:sz w:val="27"/>
                <w:szCs w:val="27"/>
              </w:rPr>
              <w:t>-</w:t>
            </w:r>
            <w:r w:rsidRPr="00ED23B5">
              <w:rPr>
                <w:spacing w:val="-2"/>
                <w:sz w:val="27"/>
                <w:szCs w:val="27"/>
              </w:rPr>
              <w:t>му Криворізької міської ради</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C561E7">
              <w:rPr>
                <w:sz w:val="27"/>
                <w:szCs w:val="27"/>
              </w:rPr>
              <w:t>2024</w:t>
            </w:r>
            <w:r w:rsidRPr="00C561E7">
              <w:rPr>
                <w:spacing w:val="-2"/>
                <w:sz w:val="27"/>
                <w:szCs w:val="27"/>
              </w:rPr>
              <w:t>–</w:t>
            </w:r>
            <w:r w:rsidRPr="00C561E7">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Оперативне реагування на проблемні питання мешканців з метою надання населенню якісних послуг, що стосуються всіх сфер життєдіяльності міста</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lastRenderedPageBreak/>
              <w:t>3.2</w:t>
            </w:r>
          </w:p>
        </w:tc>
        <w:tc>
          <w:tcPr>
            <w:tcW w:w="4815" w:type="dxa"/>
            <w:shd w:val="clear" w:color="auto" w:fill="auto"/>
          </w:tcPr>
          <w:p w:rsidR="00AF346D" w:rsidRPr="00ED23B5" w:rsidRDefault="00AF346D" w:rsidP="00AF346D">
            <w:pPr>
              <w:pStyle w:val="2"/>
              <w:rPr>
                <w:sz w:val="27"/>
                <w:szCs w:val="27"/>
              </w:rPr>
            </w:pPr>
            <w:r w:rsidRPr="00ED23B5">
              <w:rPr>
                <w:sz w:val="27"/>
                <w:szCs w:val="27"/>
              </w:rPr>
              <w:t>Онлайн</w:t>
            </w:r>
            <w:r>
              <w:rPr>
                <w:sz w:val="27"/>
                <w:szCs w:val="27"/>
              </w:rPr>
              <w:t>–</w:t>
            </w:r>
            <w:r w:rsidRPr="00ED23B5">
              <w:rPr>
                <w:sz w:val="27"/>
                <w:szCs w:val="27"/>
              </w:rPr>
              <w:t xml:space="preserve">прийоми для </w:t>
            </w:r>
            <w:r>
              <w:rPr>
                <w:sz w:val="27"/>
                <w:szCs w:val="27"/>
              </w:rPr>
              <w:t>з</w:t>
            </w:r>
            <w:r w:rsidRPr="00ED23B5">
              <w:rPr>
                <w:sz w:val="27"/>
                <w:szCs w:val="27"/>
              </w:rPr>
              <w:t xml:space="preserve">ахисників і </w:t>
            </w:r>
            <w:r>
              <w:rPr>
                <w:sz w:val="27"/>
                <w:szCs w:val="27"/>
              </w:rPr>
              <w:t>з</w:t>
            </w:r>
            <w:r w:rsidRPr="00ED23B5">
              <w:rPr>
                <w:sz w:val="27"/>
                <w:szCs w:val="27"/>
              </w:rPr>
              <w:t>ахисниць</w:t>
            </w:r>
            <w:r>
              <w:rPr>
                <w:sz w:val="27"/>
                <w:szCs w:val="27"/>
              </w:rPr>
              <w:t xml:space="preserve"> України</w:t>
            </w:r>
            <w:r w:rsidRPr="00ED23B5">
              <w:rPr>
                <w:sz w:val="27"/>
                <w:szCs w:val="27"/>
              </w:rPr>
              <w:t>, членів їх родин за участі керівників департаментів, управлінь, відділів, інших виконавчих органів міської ради</w:t>
            </w:r>
          </w:p>
        </w:tc>
        <w:tc>
          <w:tcPr>
            <w:tcW w:w="2835" w:type="dxa"/>
            <w:shd w:val="clear" w:color="auto" w:fill="auto"/>
          </w:tcPr>
          <w:p w:rsidR="00AF346D" w:rsidRPr="007756DC" w:rsidRDefault="00AF346D" w:rsidP="00AF346D">
            <w:pPr>
              <w:jc w:val="both"/>
              <w:rPr>
                <w:spacing w:val="-6"/>
                <w:sz w:val="27"/>
                <w:szCs w:val="27"/>
              </w:rPr>
            </w:pPr>
            <w:r w:rsidRPr="007756DC">
              <w:rPr>
                <w:spacing w:val="-6"/>
                <w:sz w:val="27"/>
                <w:szCs w:val="27"/>
              </w:rPr>
              <w:t>Управління електронної комунікації з громадою «Контакт–центр 1520» виконкому Криворізької міської ради, департаменти, управління, відділи, інших виконавчі органи міської ради</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C561E7">
              <w:rPr>
                <w:sz w:val="27"/>
                <w:szCs w:val="27"/>
              </w:rPr>
              <w:t>2024</w:t>
            </w:r>
            <w:r w:rsidRPr="00C561E7">
              <w:rPr>
                <w:spacing w:val="-2"/>
                <w:sz w:val="27"/>
                <w:szCs w:val="27"/>
              </w:rPr>
              <w:t>–</w:t>
            </w:r>
            <w:r w:rsidRPr="00C561E7">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Надання допомоги у вирішенні актуальних питань </w:t>
            </w:r>
            <w:r>
              <w:rPr>
                <w:rFonts w:ascii="Times New Roman" w:hAnsi="Times New Roman"/>
                <w:sz w:val="27"/>
                <w:szCs w:val="27"/>
                <w:lang w:val="uk-UA"/>
              </w:rPr>
              <w:t>з</w:t>
            </w:r>
            <w:r w:rsidRPr="00ED23B5">
              <w:rPr>
                <w:rFonts w:ascii="Times New Roman" w:hAnsi="Times New Roman"/>
                <w:sz w:val="27"/>
                <w:szCs w:val="27"/>
                <w:lang w:val="uk-UA"/>
              </w:rPr>
              <w:t xml:space="preserve">ахисників і </w:t>
            </w:r>
            <w:r>
              <w:rPr>
                <w:rFonts w:ascii="Times New Roman" w:hAnsi="Times New Roman"/>
                <w:sz w:val="27"/>
                <w:szCs w:val="27"/>
                <w:lang w:val="uk-UA"/>
              </w:rPr>
              <w:t>з</w:t>
            </w:r>
            <w:r w:rsidRPr="00ED23B5">
              <w:rPr>
                <w:rFonts w:ascii="Times New Roman" w:hAnsi="Times New Roman"/>
                <w:sz w:val="27"/>
                <w:szCs w:val="27"/>
                <w:lang w:val="uk-UA"/>
              </w:rPr>
              <w:t>ахисниць</w:t>
            </w:r>
            <w:r>
              <w:rPr>
                <w:rFonts w:ascii="Times New Roman" w:hAnsi="Times New Roman"/>
                <w:sz w:val="27"/>
                <w:szCs w:val="27"/>
                <w:lang w:val="uk-UA"/>
              </w:rPr>
              <w:t xml:space="preserve"> України</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3.3</w:t>
            </w:r>
          </w:p>
        </w:tc>
        <w:tc>
          <w:tcPr>
            <w:tcW w:w="4815" w:type="dxa"/>
            <w:shd w:val="clear" w:color="auto" w:fill="auto"/>
          </w:tcPr>
          <w:p w:rsidR="00AF346D" w:rsidRPr="00ED23B5" w:rsidRDefault="00AF346D" w:rsidP="00CB2629">
            <w:pPr>
              <w:pStyle w:val="2"/>
              <w:rPr>
                <w:sz w:val="27"/>
                <w:szCs w:val="27"/>
              </w:rPr>
            </w:pPr>
            <w:r w:rsidRPr="00ED23B5">
              <w:rPr>
                <w:sz w:val="27"/>
                <w:szCs w:val="27"/>
              </w:rPr>
              <w:t>Розширення переліку адміністративних, інших публічних послуг, що надаються через офіс «Я</w:t>
            </w:r>
            <w:r>
              <w:rPr>
                <w:sz w:val="27"/>
                <w:szCs w:val="27"/>
              </w:rPr>
              <w:t>-</w:t>
            </w:r>
            <w:r w:rsidRPr="00ED23B5">
              <w:rPr>
                <w:sz w:val="27"/>
                <w:szCs w:val="27"/>
              </w:rPr>
              <w:t>Ветеран» Центру адміністративних послуг «Віза» («Центр Дії») виконкому Криворізької міської ради, у тому числі</w:t>
            </w:r>
            <w:r>
              <w:rPr>
                <w:sz w:val="27"/>
                <w:szCs w:val="27"/>
              </w:rPr>
              <w:t xml:space="preserve"> </w:t>
            </w:r>
            <w:r w:rsidRPr="00ED23B5">
              <w:rPr>
                <w:sz w:val="27"/>
                <w:szCs w:val="27"/>
              </w:rPr>
              <w:t xml:space="preserve"> е</w:t>
            </w:r>
            <w:r>
              <w:rPr>
                <w:sz w:val="27"/>
                <w:szCs w:val="27"/>
              </w:rPr>
              <w:t>-</w:t>
            </w:r>
            <w:r w:rsidRPr="00ED23B5">
              <w:rPr>
                <w:sz w:val="27"/>
                <w:szCs w:val="27"/>
              </w:rPr>
              <w:t>послуг</w:t>
            </w:r>
          </w:p>
        </w:tc>
        <w:tc>
          <w:tcPr>
            <w:tcW w:w="2835" w:type="dxa"/>
            <w:shd w:val="clear" w:color="auto" w:fill="auto"/>
          </w:tcPr>
          <w:p w:rsidR="00AF346D" w:rsidRPr="00ED23B5" w:rsidRDefault="00AF346D" w:rsidP="00AF346D">
            <w:pPr>
              <w:jc w:val="both"/>
              <w:rPr>
                <w:spacing w:val="-2"/>
                <w:sz w:val="27"/>
                <w:szCs w:val="27"/>
              </w:rPr>
            </w:pPr>
            <w:r w:rsidRPr="00ED23B5">
              <w:rPr>
                <w:spacing w:val="-2"/>
                <w:sz w:val="27"/>
                <w:szCs w:val="27"/>
              </w:rPr>
              <w:t>Департамент адміністративних послуг виконкому Криворізької міської ради</w:t>
            </w:r>
          </w:p>
        </w:tc>
        <w:tc>
          <w:tcPr>
            <w:tcW w:w="2556" w:type="dxa"/>
          </w:tcPr>
          <w:p w:rsidR="00AF346D" w:rsidRPr="00ED23B5" w:rsidRDefault="00AF346D" w:rsidP="00AF346D">
            <w:pPr>
              <w:rPr>
                <w:sz w:val="27"/>
                <w:szCs w:val="27"/>
              </w:rPr>
            </w:pPr>
            <w:r w:rsidRPr="00ED23B5">
              <w:rPr>
                <w:sz w:val="27"/>
                <w:szCs w:val="27"/>
              </w:rPr>
              <w:t>Фінансування не потребує</w:t>
            </w:r>
          </w:p>
        </w:tc>
        <w:tc>
          <w:tcPr>
            <w:tcW w:w="1554" w:type="dxa"/>
            <w:shd w:val="clear" w:color="auto" w:fill="auto"/>
          </w:tcPr>
          <w:p w:rsidR="00AF346D" w:rsidRDefault="00AF346D" w:rsidP="00AF346D">
            <w:r w:rsidRPr="00CC2CEB">
              <w:rPr>
                <w:sz w:val="27"/>
                <w:szCs w:val="27"/>
              </w:rPr>
              <w:t>2024</w:t>
            </w:r>
            <w:r w:rsidRPr="00CC2CEB">
              <w:rPr>
                <w:spacing w:val="-2"/>
                <w:sz w:val="27"/>
                <w:szCs w:val="27"/>
              </w:rPr>
              <w:t>–</w:t>
            </w:r>
            <w:r w:rsidRPr="00CC2CEB">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Забезпечення ко</w:t>
            </w:r>
            <w:r>
              <w:rPr>
                <w:rFonts w:ascii="Times New Roman" w:hAnsi="Times New Roman"/>
                <w:sz w:val="27"/>
                <w:szCs w:val="27"/>
                <w:lang w:val="uk-UA"/>
              </w:rPr>
              <w:t>-</w:t>
            </w:r>
            <w:proofErr w:type="spellStart"/>
            <w:r w:rsidRPr="00ED23B5">
              <w:rPr>
                <w:rFonts w:ascii="Times New Roman" w:hAnsi="Times New Roman"/>
                <w:sz w:val="27"/>
                <w:szCs w:val="27"/>
                <w:lang w:val="uk-UA"/>
              </w:rPr>
              <w:t>мплексного</w:t>
            </w:r>
            <w:proofErr w:type="spellEnd"/>
            <w:r w:rsidRPr="00ED23B5">
              <w:rPr>
                <w:rFonts w:ascii="Times New Roman" w:hAnsi="Times New Roman"/>
                <w:sz w:val="27"/>
                <w:szCs w:val="27"/>
                <w:lang w:val="uk-UA"/>
              </w:rPr>
              <w:t xml:space="preserve"> підходу під час надання адміністративних послуг ветеранам війни, членам сімей ветеранів за принципом організаційної єдності</w:t>
            </w:r>
          </w:p>
        </w:tc>
      </w:tr>
      <w:tr w:rsidR="00AF346D" w:rsidRPr="00ED23B5" w:rsidTr="002B0510">
        <w:tc>
          <w:tcPr>
            <w:tcW w:w="709" w:type="dxa"/>
            <w:shd w:val="clear" w:color="auto" w:fill="auto"/>
          </w:tcPr>
          <w:p w:rsidR="00AF346D" w:rsidRPr="00ED23B5" w:rsidRDefault="00AF346D" w:rsidP="00AF346D">
            <w:pPr>
              <w:pStyle w:val="12"/>
              <w:rPr>
                <w:rFonts w:ascii="Times New Roman" w:hAnsi="Times New Roman"/>
                <w:sz w:val="27"/>
                <w:szCs w:val="27"/>
                <w:lang w:val="uk-UA"/>
              </w:rPr>
            </w:pPr>
            <w:r w:rsidRPr="00ED23B5">
              <w:rPr>
                <w:rFonts w:ascii="Times New Roman" w:hAnsi="Times New Roman"/>
                <w:sz w:val="27"/>
                <w:szCs w:val="27"/>
                <w:lang w:val="uk-UA"/>
              </w:rPr>
              <w:t>3.4</w:t>
            </w:r>
          </w:p>
        </w:tc>
        <w:tc>
          <w:tcPr>
            <w:tcW w:w="4815" w:type="dxa"/>
            <w:shd w:val="clear" w:color="auto" w:fill="auto"/>
          </w:tcPr>
          <w:p w:rsidR="00AF346D" w:rsidRPr="00ED23B5" w:rsidRDefault="00AF346D" w:rsidP="00AF346D">
            <w:pPr>
              <w:pStyle w:val="2"/>
              <w:rPr>
                <w:sz w:val="27"/>
                <w:szCs w:val="27"/>
              </w:rPr>
            </w:pPr>
            <w:r w:rsidRPr="00ED23B5">
              <w:rPr>
                <w:sz w:val="27"/>
                <w:szCs w:val="27"/>
              </w:rPr>
              <w:t>Звільнення від оплати частки вартості адміністративної послуги за оформлення паспорта громадянина України, паспорта громадянина України для виїзду за кордон (у тому числі замість втраченого або викраденого), їх обмін</w:t>
            </w:r>
            <w:r>
              <w:rPr>
                <w:sz w:val="27"/>
                <w:szCs w:val="27"/>
              </w:rPr>
              <w:t>,</w:t>
            </w:r>
            <w:r w:rsidRPr="00ED23B5">
              <w:rPr>
                <w:sz w:val="27"/>
                <w:szCs w:val="27"/>
              </w:rPr>
              <w:t xml:space="preserve"> що зараховується до бюджету</w:t>
            </w:r>
            <w:r>
              <w:rPr>
                <w:sz w:val="27"/>
                <w:szCs w:val="27"/>
              </w:rPr>
              <w:t xml:space="preserve"> Криворізької міської територіальної громади</w:t>
            </w:r>
            <w:r w:rsidRPr="00ED23B5">
              <w:rPr>
                <w:sz w:val="27"/>
                <w:szCs w:val="27"/>
              </w:rPr>
              <w:t xml:space="preserve"> (70 відсотків)</w:t>
            </w:r>
            <w:r>
              <w:rPr>
                <w:sz w:val="27"/>
                <w:szCs w:val="27"/>
              </w:rPr>
              <w:t>,</w:t>
            </w:r>
            <w:r w:rsidRPr="00ED23B5">
              <w:rPr>
                <w:sz w:val="27"/>
                <w:szCs w:val="27"/>
              </w:rPr>
              <w:t xml:space="preserve"> учасників бойових дій та осіб з </w:t>
            </w:r>
            <w:r w:rsidRPr="00ED23B5">
              <w:rPr>
                <w:sz w:val="27"/>
                <w:szCs w:val="27"/>
              </w:rPr>
              <w:lastRenderedPageBreak/>
              <w:t xml:space="preserve">інвалідністю внаслідок війни, військовослужбовців Збройних сил України, Національної  гвардії України, Служби безпеки України, </w:t>
            </w:r>
            <w:r>
              <w:rPr>
                <w:sz w:val="27"/>
                <w:szCs w:val="27"/>
              </w:rPr>
              <w:t>С</w:t>
            </w:r>
            <w:r w:rsidRPr="00ED23B5">
              <w:rPr>
                <w:sz w:val="27"/>
                <w:szCs w:val="27"/>
              </w:rPr>
              <w:t>лужби зовнішньої розвідки України, Державної прикордонної служби України, Державної спеціальної служби транспорту, військових прокуратур, поліцейськ</w:t>
            </w:r>
            <w:r>
              <w:rPr>
                <w:sz w:val="27"/>
                <w:szCs w:val="27"/>
              </w:rPr>
              <w:t>их</w:t>
            </w:r>
            <w:r w:rsidRPr="00ED23B5">
              <w:rPr>
                <w:sz w:val="27"/>
                <w:szCs w:val="27"/>
              </w:rPr>
              <w:t>, ос</w:t>
            </w:r>
            <w:r>
              <w:rPr>
                <w:sz w:val="27"/>
                <w:szCs w:val="27"/>
              </w:rPr>
              <w:t>і</w:t>
            </w:r>
            <w:r w:rsidRPr="00ED23B5">
              <w:rPr>
                <w:sz w:val="27"/>
                <w:szCs w:val="27"/>
              </w:rPr>
              <w:t>б рядового, начальницького складу, військовослужбовці</w:t>
            </w:r>
            <w:r>
              <w:rPr>
                <w:sz w:val="27"/>
                <w:szCs w:val="27"/>
              </w:rPr>
              <w:t>в</w:t>
            </w:r>
            <w:r w:rsidRPr="00ED23B5">
              <w:rPr>
                <w:sz w:val="27"/>
                <w:szCs w:val="27"/>
              </w:rPr>
              <w:t xml:space="preserve">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кримінально</w:t>
            </w:r>
            <w:r>
              <w:rPr>
                <w:sz w:val="27"/>
                <w:szCs w:val="27"/>
              </w:rPr>
              <w:t>-</w:t>
            </w:r>
            <w:r w:rsidRPr="00ED23B5">
              <w:rPr>
                <w:sz w:val="27"/>
                <w:szCs w:val="27"/>
              </w:rPr>
              <w:t>виконавчої служби України, співробітник</w:t>
            </w:r>
            <w:r>
              <w:rPr>
                <w:sz w:val="27"/>
                <w:szCs w:val="27"/>
              </w:rPr>
              <w:t>ів</w:t>
            </w:r>
            <w:r w:rsidRPr="00ED23B5">
              <w:rPr>
                <w:sz w:val="27"/>
                <w:szCs w:val="27"/>
              </w:rPr>
              <w:t xml:space="preserve"> Служби судової охорони на підставі  довідки про безпосередню участь </w:t>
            </w:r>
            <w:r>
              <w:rPr>
                <w:sz w:val="27"/>
                <w:szCs w:val="27"/>
              </w:rPr>
              <w:t>у</w:t>
            </w:r>
            <w:r w:rsidRPr="00ED23B5">
              <w:rPr>
                <w:sz w:val="27"/>
                <w:szCs w:val="27"/>
              </w:rPr>
              <w:t xml:space="preserve">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віком до 18 років включно з числа членів сімей загиблих (померлих) ветеранів війни, захисників </w:t>
            </w:r>
            <w:r>
              <w:rPr>
                <w:sz w:val="27"/>
                <w:szCs w:val="27"/>
              </w:rPr>
              <w:t>і</w:t>
            </w:r>
            <w:r w:rsidRPr="00ED23B5">
              <w:rPr>
                <w:sz w:val="27"/>
                <w:szCs w:val="27"/>
              </w:rPr>
              <w:t xml:space="preserve"> захисниць України</w:t>
            </w:r>
          </w:p>
        </w:tc>
        <w:tc>
          <w:tcPr>
            <w:tcW w:w="2835" w:type="dxa"/>
            <w:shd w:val="clear" w:color="auto" w:fill="auto"/>
          </w:tcPr>
          <w:p w:rsidR="00AF346D" w:rsidRPr="00ED23B5" w:rsidRDefault="00AF346D" w:rsidP="00AF346D">
            <w:pPr>
              <w:jc w:val="both"/>
              <w:rPr>
                <w:spacing w:val="-2"/>
                <w:sz w:val="27"/>
                <w:szCs w:val="27"/>
              </w:rPr>
            </w:pPr>
            <w:r w:rsidRPr="00ED23B5">
              <w:rPr>
                <w:spacing w:val="-2"/>
                <w:sz w:val="27"/>
                <w:szCs w:val="27"/>
              </w:rPr>
              <w:lastRenderedPageBreak/>
              <w:t>Департамент адміністративних послуг виконкому Криворізької  міської ради</w:t>
            </w:r>
          </w:p>
        </w:tc>
        <w:tc>
          <w:tcPr>
            <w:tcW w:w="2556" w:type="dxa"/>
          </w:tcPr>
          <w:p w:rsidR="00AF346D" w:rsidRPr="00ED23B5" w:rsidRDefault="00BB42DD" w:rsidP="00AF346D">
            <w:pPr>
              <w:rPr>
                <w:sz w:val="27"/>
                <w:szCs w:val="27"/>
              </w:rPr>
            </w:pPr>
            <w:r>
              <w:rPr>
                <w:sz w:val="27"/>
                <w:szCs w:val="27"/>
              </w:rPr>
              <w:t>Бюджет Криворізької міської територіальної громади</w:t>
            </w:r>
          </w:p>
        </w:tc>
        <w:tc>
          <w:tcPr>
            <w:tcW w:w="1554" w:type="dxa"/>
            <w:shd w:val="clear" w:color="auto" w:fill="auto"/>
          </w:tcPr>
          <w:p w:rsidR="00AF346D" w:rsidRDefault="00AF346D" w:rsidP="00AF346D">
            <w:r w:rsidRPr="00CC2CEB">
              <w:rPr>
                <w:sz w:val="27"/>
                <w:szCs w:val="27"/>
              </w:rPr>
              <w:t>2024</w:t>
            </w:r>
            <w:r w:rsidRPr="00CC2CEB">
              <w:rPr>
                <w:spacing w:val="-2"/>
                <w:sz w:val="27"/>
                <w:szCs w:val="27"/>
              </w:rPr>
              <w:t>–</w:t>
            </w:r>
            <w:r w:rsidRPr="00CC2CEB">
              <w:rPr>
                <w:sz w:val="27"/>
                <w:szCs w:val="27"/>
              </w:rPr>
              <w:t>2028 роки</w:t>
            </w:r>
          </w:p>
        </w:tc>
        <w:tc>
          <w:tcPr>
            <w:tcW w:w="2410" w:type="dxa"/>
            <w:shd w:val="clear" w:color="auto" w:fill="auto"/>
          </w:tcPr>
          <w:p w:rsidR="00AF346D" w:rsidRPr="00ED23B5" w:rsidRDefault="00AF346D" w:rsidP="00AF346D">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громадян</w:t>
            </w:r>
          </w:p>
        </w:tc>
      </w:tr>
      <w:tr w:rsidR="00DA15CC" w:rsidRPr="00ED23B5" w:rsidTr="002B0510">
        <w:tc>
          <w:tcPr>
            <w:tcW w:w="709" w:type="dxa"/>
            <w:shd w:val="clear" w:color="auto" w:fill="auto"/>
          </w:tcPr>
          <w:p w:rsidR="00DA15CC" w:rsidRPr="00ED23B5" w:rsidRDefault="00DA15CC" w:rsidP="00DA15CC">
            <w:pPr>
              <w:pStyle w:val="12"/>
              <w:rPr>
                <w:rFonts w:ascii="Times New Roman" w:hAnsi="Times New Roman"/>
                <w:sz w:val="27"/>
                <w:szCs w:val="27"/>
                <w:lang w:val="uk-UA"/>
              </w:rPr>
            </w:pPr>
            <w:r w:rsidRPr="00ED23B5">
              <w:rPr>
                <w:rFonts w:ascii="Times New Roman" w:hAnsi="Times New Roman"/>
                <w:sz w:val="27"/>
                <w:szCs w:val="27"/>
                <w:lang w:val="uk-UA"/>
              </w:rPr>
              <w:lastRenderedPageBreak/>
              <w:t>3.5</w:t>
            </w:r>
          </w:p>
        </w:tc>
        <w:tc>
          <w:tcPr>
            <w:tcW w:w="4815" w:type="dxa"/>
            <w:shd w:val="clear" w:color="auto" w:fill="auto"/>
          </w:tcPr>
          <w:p w:rsidR="00DA15CC" w:rsidRPr="00ED23B5" w:rsidRDefault="00DA15CC" w:rsidP="00573264">
            <w:pPr>
              <w:pStyle w:val="2"/>
              <w:rPr>
                <w:sz w:val="27"/>
                <w:szCs w:val="27"/>
              </w:rPr>
            </w:pPr>
            <w:r w:rsidRPr="00ED23B5">
              <w:rPr>
                <w:sz w:val="27"/>
                <w:szCs w:val="27"/>
              </w:rPr>
              <w:t>Звільнення від оплати адміністративного збору, який зараховується до бюджету</w:t>
            </w:r>
            <w:r w:rsidR="00DC0C01">
              <w:t xml:space="preserve"> </w:t>
            </w:r>
            <w:r w:rsidR="00DC0C01" w:rsidRPr="00DC0C01">
              <w:rPr>
                <w:sz w:val="27"/>
                <w:szCs w:val="27"/>
              </w:rPr>
              <w:t>Криворізької міської територіальної громади</w:t>
            </w:r>
            <w:r w:rsidRPr="00ED23B5">
              <w:rPr>
                <w:sz w:val="27"/>
                <w:szCs w:val="27"/>
              </w:rPr>
              <w:t xml:space="preserve">, за проведення державної реєстрації права власності на нерухоме майно в строк – 5 робочих днів  учасників бойових дій та осіб з інвалідністю внаслідок війни, військовослужбовців Збройних сил України, Національної  гвардії України, Служби безпеки України, </w:t>
            </w:r>
            <w:r w:rsidR="00DC0C01">
              <w:rPr>
                <w:sz w:val="27"/>
                <w:szCs w:val="27"/>
              </w:rPr>
              <w:t>С</w:t>
            </w:r>
            <w:r w:rsidRPr="00ED23B5">
              <w:rPr>
                <w:sz w:val="27"/>
                <w:szCs w:val="27"/>
              </w:rPr>
              <w:t>лужби зовнішньої розвідки України, Державної прикордонної служби України, Державної спеціальної служби транспорту, військових прокуратур, поліцейськ</w:t>
            </w:r>
            <w:r w:rsidR="00DC0C01">
              <w:rPr>
                <w:sz w:val="27"/>
                <w:szCs w:val="27"/>
              </w:rPr>
              <w:t>их</w:t>
            </w:r>
            <w:r w:rsidRPr="00ED23B5">
              <w:rPr>
                <w:sz w:val="27"/>
                <w:szCs w:val="27"/>
              </w:rPr>
              <w:t>, ос</w:t>
            </w:r>
            <w:r w:rsidR="00DC0C01">
              <w:rPr>
                <w:sz w:val="27"/>
                <w:szCs w:val="27"/>
              </w:rPr>
              <w:t>і</w:t>
            </w:r>
            <w:r w:rsidRPr="00ED23B5">
              <w:rPr>
                <w:sz w:val="27"/>
                <w:szCs w:val="27"/>
              </w:rPr>
              <w:t>б рядового, начальницького складу, військовослужбовці</w:t>
            </w:r>
            <w:r w:rsidR="00DC0C01">
              <w:rPr>
                <w:sz w:val="27"/>
                <w:szCs w:val="27"/>
              </w:rPr>
              <w:t>в</w:t>
            </w:r>
            <w:r w:rsidRPr="00ED23B5">
              <w:rPr>
                <w:sz w:val="27"/>
                <w:szCs w:val="27"/>
              </w:rPr>
              <w:t xml:space="preserve">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кримінально</w:t>
            </w:r>
            <w:r>
              <w:rPr>
                <w:sz w:val="27"/>
                <w:szCs w:val="27"/>
              </w:rPr>
              <w:t>–</w:t>
            </w:r>
            <w:r w:rsidRPr="00ED23B5">
              <w:rPr>
                <w:sz w:val="27"/>
                <w:szCs w:val="27"/>
              </w:rPr>
              <w:t>виконавчої служби України, співробітник</w:t>
            </w:r>
            <w:r w:rsidR="00573264">
              <w:rPr>
                <w:sz w:val="27"/>
                <w:szCs w:val="27"/>
              </w:rPr>
              <w:t>ів</w:t>
            </w:r>
            <w:r w:rsidRPr="00ED23B5">
              <w:rPr>
                <w:sz w:val="27"/>
                <w:szCs w:val="27"/>
              </w:rPr>
              <w:t xml:space="preserve"> Служби судової охорони на підставі довідки про безпосередню участь </w:t>
            </w:r>
            <w:r w:rsidR="00573264">
              <w:rPr>
                <w:sz w:val="27"/>
                <w:szCs w:val="27"/>
              </w:rPr>
              <w:t>у</w:t>
            </w:r>
            <w:r w:rsidRPr="00ED23B5">
              <w:rPr>
                <w:sz w:val="27"/>
                <w:szCs w:val="27"/>
              </w:rPr>
              <w:t xml:space="preserve"> заходах, необхідних для забезпечення оборони України, захисту безпеки населення та інтересів держави у зв’язку з </w:t>
            </w:r>
            <w:r w:rsidRPr="00ED23B5">
              <w:rPr>
                <w:sz w:val="27"/>
                <w:szCs w:val="27"/>
              </w:rPr>
              <w:lastRenderedPageBreak/>
              <w:t>військовою агресією Російської Федерації проти України</w:t>
            </w:r>
          </w:p>
        </w:tc>
        <w:tc>
          <w:tcPr>
            <w:tcW w:w="2835" w:type="dxa"/>
            <w:shd w:val="clear" w:color="auto" w:fill="auto"/>
          </w:tcPr>
          <w:p w:rsidR="00DA15CC" w:rsidRPr="00ED23B5" w:rsidRDefault="00DA15CC" w:rsidP="00DA15CC">
            <w:pPr>
              <w:jc w:val="both"/>
              <w:rPr>
                <w:spacing w:val="-2"/>
                <w:sz w:val="27"/>
                <w:szCs w:val="27"/>
              </w:rPr>
            </w:pPr>
            <w:r w:rsidRPr="00ED23B5">
              <w:rPr>
                <w:spacing w:val="-2"/>
                <w:sz w:val="27"/>
                <w:szCs w:val="27"/>
              </w:rPr>
              <w:lastRenderedPageBreak/>
              <w:t>Управління з питань реєстрації, департамент адміністративних послуг виконкому Криворізької  міської ради</w:t>
            </w:r>
          </w:p>
        </w:tc>
        <w:tc>
          <w:tcPr>
            <w:tcW w:w="2556" w:type="dxa"/>
          </w:tcPr>
          <w:p w:rsidR="00DA15CC" w:rsidRPr="00ED23B5" w:rsidRDefault="00BB42DD" w:rsidP="007F11D3">
            <w:pPr>
              <w:rPr>
                <w:sz w:val="27"/>
                <w:szCs w:val="27"/>
              </w:rPr>
            </w:pPr>
            <w:r>
              <w:rPr>
                <w:sz w:val="27"/>
                <w:szCs w:val="27"/>
              </w:rPr>
              <w:t>Бюджет Криворізької міської територіальної громади</w:t>
            </w:r>
          </w:p>
        </w:tc>
        <w:tc>
          <w:tcPr>
            <w:tcW w:w="1554" w:type="dxa"/>
            <w:shd w:val="clear" w:color="auto" w:fill="auto"/>
          </w:tcPr>
          <w:p w:rsidR="00DA15CC" w:rsidRPr="00ED23B5" w:rsidRDefault="00AF346D" w:rsidP="007F11D3">
            <w:pPr>
              <w:rPr>
                <w:sz w:val="27"/>
                <w:szCs w:val="27"/>
              </w:rPr>
            </w:pPr>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DA15CC" w:rsidRPr="00ED23B5" w:rsidRDefault="00DA15CC" w:rsidP="007F11D3">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громадян</w:t>
            </w:r>
          </w:p>
        </w:tc>
      </w:tr>
      <w:tr w:rsidR="00DA15CC" w:rsidRPr="00ED23B5" w:rsidTr="002B0510">
        <w:tc>
          <w:tcPr>
            <w:tcW w:w="709" w:type="dxa"/>
            <w:shd w:val="clear" w:color="auto" w:fill="auto"/>
          </w:tcPr>
          <w:p w:rsidR="00DA15CC" w:rsidRPr="00ED23B5" w:rsidRDefault="00DA15CC" w:rsidP="00DA15CC">
            <w:pPr>
              <w:pStyle w:val="12"/>
              <w:rPr>
                <w:rFonts w:ascii="Times New Roman" w:hAnsi="Times New Roman"/>
                <w:sz w:val="27"/>
                <w:szCs w:val="27"/>
                <w:lang w:val="uk-UA"/>
              </w:rPr>
            </w:pPr>
            <w:r w:rsidRPr="00ED23B5">
              <w:rPr>
                <w:rFonts w:ascii="Times New Roman" w:hAnsi="Times New Roman"/>
                <w:sz w:val="27"/>
                <w:szCs w:val="27"/>
                <w:lang w:val="uk-UA"/>
              </w:rPr>
              <w:lastRenderedPageBreak/>
              <w:t>3.6</w:t>
            </w:r>
          </w:p>
        </w:tc>
        <w:tc>
          <w:tcPr>
            <w:tcW w:w="4815" w:type="dxa"/>
            <w:shd w:val="clear" w:color="auto" w:fill="auto"/>
          </w:tcPr>
          <w:p w:rsidR="00DA15CC" w:rsidRPr="00ED23B5" w:rsidRDefault="00DA15CC" w:rsidP="00573264">
            <w:pPr>
              <w:pStyle w:val="2"/>
              <w:rPr>
                <w:sz w:val="27"/>
                <w:szCs w:val="27"/>
              </w:rPr>
            </w:pPr>
            <w:r w:rsidRPr="00ED23B5">
              <w:rPr>
                <w:sz w:val="27"/>
                <w:szCs w:val="27"/>
              </w:rPr>
              <w:t>Застосування сервісу «ВІЗА МОБІЛЬНА» при наданні адміністративних, інших публічних послуг захисникам, захисницям України та членам їх родин, які тимчасово</w:t>
            </w:r>
            <w:r w:rsidR="00573264">
              <w:rPr>
                <w:sz w:val="27"/>
                <w:szCs w:val="27"/>
              </w:rPr>
              <w:t xml:space="preserve"> втратили можливість самостійного пересування, та особисто не можуть звернутися до Центру адміністративних послуг «Віза» («Центр Дії»)</w:t>
            </w:r>
            <w:r w:rsidR="007F11D3">
              <w:rPr>
                <w:sz w:val="27"/>
                <w:szCs w:val="27"/>
              </w:rPr>
              <w:t xml:space="preserve"> виконкому Криворізької міської ради</w:t>
            </w:r>
          </w:p>
        </w:tc>
        <w:tc>
          <w:tcPr>
            <w:tcW w:w="2835" w:type="dxa"/>
            <w:shd w:val="clear" w:color="auto" w:fill="auto"/>
          </w:tcPr>
          <w:p w:rsidR="00DA15CC" w:rsidRPr="00ED23B5" w:rsidRDefault="00DA15CC" w:rsidP="00DA15CC">
            <w:pPr>
              <w:jc w:val="both"/>
              <w:rPr>
                <w:spacing w:val="-2"/>
                <w:sz w:val="27"/>
                <w:szCs w:val="27"/>
              </w:rPr>
            </w:pPr>
            <w:r w:rsidRPr="00ED23B5">
              <w:rPr>
                <w:spacing w:val="-2"/>
                <w:sz w:val="27"/>
                <w:szCs w:val="27"/>
              </w:rPr>
              <w:t>Департамент адміністративних послуг виконкому Криворізької міської ради</w:t>
            </w:r>
          </w:p>
        </w:tc>
        <w:tc>
          <w:tcPr>
            <w:tcW w:w="2556" w:type="dxa"/>
          </w:tcPr>
          <w:p w:rsidR="00DA15CC" w:rsidRPr="00ED23B5" w:rsidRDefault="00DA15CC" w:rsidP="007F11D3">
            <w:pPr>
              <w:rPr>
                <w:sz w:val="27"/>
                <w:szCs w:val="27"/>
              </w:rPr>
            </w:pPr>
            <w:r w:rsidRPr="00ED23B5">
              <w:rPr>
                <w:sz w:val="27"/>
                <w:szCs w:val="27"/>
              </w:rPr>
              <w:t>Фінансування не потребує</w:t>
            </w:r>
          </w:p>
        </w:tc>
        <w:tc>
          <w:tcPr>
            <w:tcW w:w="1554" w:type="dxa"/>
            <w:shd w:val="clear" w:color="auto" w:fill="auto"/>
          </w:tcPr>
          <w:p w:rsidR="00DA15CC" w:rsidRPr="00ED23B5" w:rsidRDefault="00AF346D" w:rsidP="007F11D3">
            <w:pPr>
              <w:rPr>
                <w:sz w:val="27"/>
                <w:szCs w:val="27"/>
              </w:rPr>
            </w:pPr>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DA15CC" w:rsidRPr="00ED23B5" w:rsidRDefault="00DA15CC" w:rsidP="00DA15CC">
            <w:pPr>
              <w:pStyle w:val="12"/>
              <w:jc w:val="both"/>
              <w:rPr>
                <w:rFonts w:ascii="Times New Roman" w:hAnsi="Times New Roman"/>
                <w:sz w:val="27"/>
                <w:szCs w:val="27"/>
                <w:lang w:val="uk-UA"/>
              </w:rPr>
            </w:pPr>
            <w:r w:rsidRPr="00ED23B5">
              <w:rPr>
                <w:rFonts w:ascii="Times New Roman" w:hAnsi="Times New Roman"/>
                <w:sz w:val="27"/>
                <w:szCs w:val="27"/>
                <w:lang w:val="uk-UA"/>
              </w:rPr>
              <w:t>Наближення послуг до ветеранів, які їх потребують</w:t>
            </w:r>
          </w:p>
        </w:tc>
      </w:tr>
      <w:tr w:rsidR="00DA15CC" w:rsidRPr="00ED23B5" w:rsidTr="002B0510">
        <w:tc>
          <w:tcPr>
            <w:tcW w:w="709" w:type="dxa"/>
            <w:shd w:val="clear" w:color="auto" w:fill="auto"/>
          </w:tcPr>
          <w:p w:rsidR="00DA15CC" w:rsidRPr="00ED23B5" w:rsidRDefault="00DA15CC" w:rsidP="00DA15CC">
            <w:pPr>
              <w:pStyle w:val="12"/>
              <w:rPr>
                <w:rFonts w:ascii="Times New Roman" w:hAnsi="Times New Roman"/>
                <w:sz w:val="27"/>
                <w:szCs w:val="27"/>
                <w:lang w:val="uk-UA"/>
              </w:rPr>
            </w:pPr>
            <w:r w:rsidRPr="00ED23B5">
              <w:rPr>
                <w:rFonts w:ascii="Times New Roman" w:hAnsi="Times New Roman"/>
                <w:sz w:val="27"/>
                <w:szCs w:val="27"/>
                <w:lang w:val="uk-UA"/>
              </w:rPr>
              <w:t>3.7</w:t>
            </w:r>
          </w:p>
        </w:tc>
        <w:tc>
          <w:tcPr>
            <w:tcW w:w="4815" w:type="dxa"/>
            <w:shd w:val="clear" w:color="auto" w:fill="auto"/>
          </w:tcPr>
          <w:p w:rsidR="00DA15CC" w:rsidRPr="00ED23B5" w:rsidRDefault="00DA15CC" w:rsidP="00FD04DB">
            <w:pPr>
              <w:pStyle w:val="2"/>
              <w:rPr>
                <w:sz w:val="27"/>
                <w:szCs w:val="27"/>
              </w:rPr>
            </w:pPr>
            <w:r w:rsidRPr="00ED23B5">
              <w:rPr>
                <w:sz w:val="27"/>
                <w:szCs w:val="27"/>
              </w:rPr>
              <w:t>Поширення інформації про мобільний застосунок «Я</w:t>
            </w:r>
            <w:r w:rsidR="00FD04DB">
              <w:rPr>
                <w:sz w:val="27"/>
                <w:szCs w:val="27"/>
              </w:rPr>
              <w:t>-</w:t>
            </w:r>
            <w:r w:rsidRPr="00ED23B5">
              <w:rPr>
                <w:sz w:val="27"/>
                <w:szCs w:val="27"/>
              </w:rPr>
              <w:t xml:space="preserve">Ветеран» </w:t>
            </w:r>
          </w:p>
        </w:tc>
        <w:tc>
          <w:tcPr>
            <w:tcW w:w="2835" w:type="dxa"/>
            <w:shd w:val="clear" w:color="auto" w:fill="auto"/>
          </w:tcPr>
          <w:p w:rsidR="00DA15CC" w:rsidRPr="00ED23B5" w:rsidRDefault="00DA15CC" w:rsidP="007F11D3">
            <w:pPr>
              <w:jc w:val="both"/>
              <w:rPr>
                <w:spacing w:val="-2"/>
                <w:sz w:val="27"/>
                <w:szCs w:val="27"/>
              </w:rPr>
            </w:pPr>
            <w:r w:rsidRPr="00ED23B5">
              <w:rPr>
                <w:spacing w:val="-2"/>
                <w:sz w:val="27"/>
                <w:szCs w:val="27"/>
              </w:rPr>
              <w:t>Управління технічного захисту інформації та інформаційно</w:t>
            </w:r>
            <w:r w:rsidR="007F11D3">
              <w:rPr>
                <w:spacing w:val="-2"/>
                <w:sz w:val="27"/>
                <w:szCs w:val="27"/>
              </w:rPr>
              <w:t>-</w:t>
            </w:r>
            <w:r w:rsidRPr="00ED23B5">
              <w:rPr>
                <w:spacing w:val="-2"/>
                <w:sz w:val="27"/>
                <w:szCs w:val="27"/>
              </w:rPr>
              <w:t>комунікаційних технологій виконкому Криворізької міської ради</w:t>
            </w:r>
          </w:p>
        </w:tc>
        <w:tc>
          <w:tcPr>
            <w:tcW w:w="2556" w:type="dxa"/>
          </w:tcPr>
          <w:p w:rsidR="00DA15CC" w:rsidRPr="003F1BEC" w:rsidRDefault="00DA15CC" w:rsidP="007756DC">
            <w:pPr>
              <w:jc w:val="both"/>
              <w:rPr>
                <w:spacing w:val="-10"/>
                <w:sz w:val="27"/>
                <w:szCs w:val="27"/>
              </w:rPr>
            </w:pPr>
            <w:r w:rsidRPr="003F1BEC">
              <w:rPr>
                <w:spacing w:val="-2"/>
                <w:sz w:val="27"/>
                <w:szCs w:val="27"/>
              </w:rPr>
              <w:t>У межах Програми інформатизації та цифрової трансформації на 2017–2024 роки», затвердженої рішенням міської ради від 28.02.2017 №1402</w:t>
            </w:r>
            <w:r w:rsidR="00573264" w:rsidRPr="003F1BEC">
              <w:rPr>
                <w:spacing w:val="-2"/>
                <w:sz w:val="27"/>
                <w:szCs w:val="27"/>
              </w:rPr>
              <w:t>, зі змінами</w:t>
            </w:r>
          </w:p>
        </w:tc>
        <w:tc>
          <w:tcPr>
            <w:tcW w:w="1554" w:type="dxa"/>
            <w:shd w:val="clear" w:color="auto" w:fill="auto"/>
          </w:tcPr>
          <w:p w:rsidR="00DA15CC" w:rsidRPr="00ED23B5" w:rsidRDefault="00AF346D" w:rsidP="007F11D3">
            <w:pPr>
              <w:rPr>
                <w:sz w:val="27"/>
                <w:szCs w:val="27"/>
              </w:rPr>
            </w:pPr>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DA15CC" w:rsidRPr="00FD04DB" w:rsidRDefault="00DA15CC" w:rsidP="00FD04DB">
            <w:pPr>
              <w:pStyle w:val="12"/>
              <w:jc w:val="both"/>
              <w:rPr>
                <w:rFonts w:ascii="Times New Roman" w:hAnsi="Times New Roman"/>
                <w:spacing w:val="-4"/>
                <w:sz w:val="27"/>
                <w:szCs w:val="27"/>
                <w:lang w:val="uk-UA"/>
              </w:rPr>
            </w:pPr>
            <w:r w:rsidRPr="00FD04DB">
              <w:rPr>
                <w:rFonts w:ascii="Times New Roman" w:hAnsi="Times New Roman"/>
                <w:spacing w:val="-4"/>
                <w:sz w:val="27"/>
                <w:szCs w:val="27"/>
                <w:lang w:val="uk-UA"/>
              </w:rPr>
              <w:t>Інформування цільової групи громадян щодо можливості скористатися послугами</w:t>
            </w:r>
            <w:r w:rsidR="00573264" w:rsidRPr="00FD04DB">
              <w:rPr>
                <w:rFonts w:ascii="Times New Roman" w:hAnsi="Times New Roman"/>
                <w:spacing w:val="-4"/>
                <w:sz w:val="27"/>
                <w:szCs w:val="27"/>
                <w:lang w:val="uk-UA"/>
              </w:rPr>
              <w:t>,</w:t>
            </w:r>
            <w:r w:rsidRPr="00FD04DB">
              <w:rPr>
                <w:rFonts w:ascii="Times New Roman" w:hAnsi="Times New Roman"/>
                <w:spacing w:val="-4"/>
                <w:sz w:val="27"/>
                <w:szCs w:val="27"/>
                <w:lang w:val="uk-UA"/>
              </w:rPr>
              <w:t xml:space="preserve">  передбач</w:t>
            </w:r>
            <w:r w:rsidR="00FD04DB" w:rsidRPr="00FD04DB">
              <w:rPr>
                <w:rFonts w:ascii="Times New Roman" w:hAnsi="Times New Roman"/>
                <w:spacing w:val="-4"/>
                <w:sz w:val="27"/>
                <w:szCs w:val="27"/>
                <w:lang w:val="uk-UA"/>
              </w:rPr>
              <w:t>еними</w:t>
            </w:r>
            <w:r w:rsidRPr="00FD04DB">
              <w:rPr>
                <w:rFonts w:ascii="Times New Roman" w:hAnsi="Times New Roman"/>
                <w:spacing w:val="-4"/>
                <w:sz w:val="27"/>
                <w:szCs w:val="27"/>
                <w:lang w:val="uk-UA"/>
              </w:rPr>
              <w:t xml:space="preserve">  мобільним </w:t>
            </w:r>
            <w:r w:rsidR="00573264" w:rsidRPr="00FD04DB">
              <w:rPr>
                <w:rFonts w:ascii="Times New Roman" w:hAnsi="Times New Roman"/>
                <w:spacing w:val="-4"/>
                <w:sz w:val="27"/>
                <w:szCs w:val="27"/>
                <w:lang w:val="uk-UA"/>
              </w:rPr>
              <w:t>застосун</w:t>
            </w:r>
            <w:r w:rsidR="00FD04DB">
              <w:rPr>
                <w:rFonts w:ascii="Times New Roman" w:hAnsi="Times New Roman"/>
                <w:spacing w:val="-4"/>
                <w:sz w:val="27"/>
                <w:szCs w:val="27"/>
                <w:lang w:val="uk-UA"/>
              </w:rPr>
              <w:t>ком</w:t>
            </w:r>
            <w:r w:rsidR="00573264" w:rsidRPr="00FD04DB">
              <w:rPr>
                <w:rFonts w:ascii="Times New Roman" w:hAnsi="Times New Roman"/>
                <w:spacing w:val="-4"/>
                <w:sz w:val="27"/>
                <w:szCs w:val="27"/>
                <w:lang w:val="uk-UA"/>
              </w:rPr>
              <w:t xml:space="preserve"> </w:t>
            </w:r>
            <w:r w:rsidR="00FD04DB">
              <w:rPr>
                <w:rFonts w:ascii="Times New Roman" w:hAnsi="Times New Roman"/>
                <w:spacing w:val="-4"/>
                <w:sz w:val="27"/>
                <w:szCs w:val="27"/>
                <w:lang w:val="uk-UA"/>
              </w:rPr>
              <w:t xml:space="preserve">   </w:t>
            </w:r>
            <w:r w:rsidR="00573264" w:rsidRPr="00FD04DB">
              <w:rPr>
                <w:rFonts w:ascii="Times New Roman" w:hAnsi="Times New Roman"/>
                <w:spacing w:val="-4"/>
                <w:sz w:val="27"/>
                <w:szCs w:val="27"/>
                <w:lang w:val="uk-UA"/>
              </w:rPr>
              <w:t>«Я</w:t>
            </w:r>
            <w:r w:rsidR="00FD04DB" w:rsidRPr="00FD04DB">
              <w:rPr>
                <w:rFonts w:ascii="Times New Roman" w:hAnsi="Times New Roman"/>
                <w:spacing w:val="-4"/>
                <w:sz w:val="27"/>
                <w:szCs w:val="27"/>
                <w:lang w:val="uk-UA"/>
              </w:rPr>
              <w:t>-</w:t>
            </w:r>
            <w:r w:rsidR="004446C6" w:rsidRPr="00FD04DB">
              <w:rPr>
                <w:rFonts w:ascii="Times New Roman" w:hAnsi="Times New Roman"/>
                <w:spacing w:val="-4"/>
                <w:sz w:val="27"/>
                <w:szCs w:val="27"/>
                <w:lang w:val="uk-UA"/>
              </w:rPr>
              <w:t>Ветеран</w:t>
            </w:r>
            <w:r w:rsidR="00573264" w:rsidRPr="00FD04DB">
              <w:rPr>
                <w:rFonts w:ascii="Times New Roman" w:hAnsi="Times New Roman"/>
                <w:spacing w:val="-4"/>
                <w:sz w:val="27"/>
                <w:szCs w:val="27"/>
                <w:lang w:val="uk-UA"/>
              </w:rPr>
              <w:t>»</w:t>
            </w:r>
          </w:p>
        </w:tc>
      </w:tr>
      <w:tr w:rsidR="00262256" w:rsidRPr="00ED23B5" w:rsidTr="002B0510">
        <w:tc>
          <w:tcPr>
            <w:tcW w:w="709" w:type="dxa"/>
            <w:shd w:val="clear" w:color="auto" w:fill="auto"/>
          </w:tcPr>
          <w:p w:rsidR="00262256" w:rsidRPr="00ED23B5" w:rsidRDefault="00262256" w:rsidP="00262256">
            <w:pPr>
              <w:pStyle w:val="12"/>
              <w:rPr>
                <w:rFonts w:ascii="Times New Roman" w:hAnsi="Times New Roman"/>
                <w:sz w:val="27"/>
                <w:szCs w:val="27"/>
                <w:lang w:val="uk-UA"/>
              </w:rPr>
            </w:pPr>
            <w:r>
              <w:rPr>
                <w:rFonts w:ascii="Times New Roman" w:hAnsi="Times New Roman"/>
                <w:sz w:val="27"/>
                <w:szCs w:val="27"/>
                <w:lang w:val="uk-UA"/>
              </w:rPr>
              <w:t>3.8</w:t>
            </w:r>
          </w:p>
        </w:tc>
        <w:tc>
          <w:tcPr>
            <w:tcW w:w="4815" w:type="dxa"/>
            <w:shd w:val="clear" w:color="auto" w:fill="auto"/>
          </w:tcPr>
          <w:p w:rsidR="00262256" w:rsidRPr="00ED23B5" w:rsidRDefault="00262256" w:rsidP="00262256">
            <w:pPr>
              <w:pStyle w:val="2"/>
              <w:rPr>
                <w:sz w:val="27"/>
                <w:szCs w:val="27"/>
              </w:rPr>
            </w:pPr>
            <w:r w:rsidRPr="00ED23B5">
              <w:rPr>
                <w:sz w:val="27"/>
                <w:szCs w:val="27"/>
              </w:rPr>
              <w:t>Видача соціальної картки «Я</w:t>
            </w:r>
            <w:r>
              <w:rPr>
                <w:sz w:val="27"/>
                <w:szCs w:val="27"/>
              </w:rPr>
              <w:t>–</w:t>
            </w:r>
            <w:r w:rsidRPr="00ED23B5">
              <w:rPr>
                <w:sz w:val="27"/>
                <w:szCs w:val="27"/>
              </w:rPr>
              <w:t xml:space="preserve">Ветеран» </w:t>
            </w:r>
            <w:r>
              <w:rPr>
                <w:sz w:val="27"/>
                <w:szCs w:val="27"/>
              </w:rPr>
              <w:t>з</w:t>
            </w:r>
            <w:r w:rsidRPr="00ED23B5">
              <w:rPr>
                <w:sz w:val="27"/>
                <w:szCs w:val="27"/>
              </w:rPr>
              <w:t xml:space="preserve">ахисникам і </w:t>
            </w:r>
            <w:r>
              <w:rPr>
                <w:sz w:val="27"/>
                <w:szCs w:val="27"/>
              </w:rPr>
              <w:t>з</w:t>
            </w:r>
            <w:r w:rsidRPr="00ED23B5">
              <w:rPr>
                <w:sz w:val="27"/>
                <w:szCs w:val="27"/>
              </w:rPr>
              <w:t xml:space="preserve">ахисницям України – учасникам бойових дій під час захисту Батьківщини від агресії Російської Федерації проти України, учасникам бойових дій на території інших держав, які стали на захист Батьківщини через військову агресію Російської Федерації проти України, членам їх сімей, особам з інвалідністю внаслідок війни, членам </w:t>
            </w:r>
            <w:r w:rsidRPr="00ED23B5">
              <w:rPr>
                <w:sz w:val="27"/>
                <w:szCs w:val="27"/>
              </w:rPr>
              <w:lastRenderedPageBreak/>
              <w:t>сімей загиблих (померлих) ветеранів війни</w:t>
            </w:r>
            <w:r>
              <w:rPr>
                <w:sz w:val="27"/>
                <w:szCs w:val="27"/>
              </w:rPr>
              <w:t>–</w:t>
            </w:r>
            <w:r w:rsidRPr="00ED23B5">
              <w:rPr>
                <w:sz w:val="27"/>
                <w:szCs w:val="27"/>
              </w:rPr>
              <w:t xml:space="preserve"> учасників бойових дій,</w:t>
            </w:r>
            <w:r>
              <w:rPr>
                <w:sz w:val="27"/>
                <w:szCs w:val="27"/>
              </w:rPr>
              <w:t xml:space="preserve"> полонених та безвісти зниклих</w:t>
            </w:r>
            <w:r w:rsidRPr="00ED23B5">
              <w:rPr>
                <w:sz w:val="27"/>
                <w:szCs w:val="27"/>
              </w:rPr>
              <w:t xml:space="preserve"> членам сімей військовополонених для отримання адресних знижок на придбання продовольчих і непродовольчих товарів, отримання послуг різного спрямування</w:t>
            </w:r>
          </w:p>
        </w:tc>
        <w:tc>
          <w:tcPr>
            <w:tcW w:w="2835" w:type="dxa"/>
            <w:shd w:val="clear" w:color="auto" w:fill="auto"/>
          </w:tcPr>
          <w:p w:rsidR="00262256" w:rsidRPr="00ED23B5" w:rsidRDefault="00262256" w:rsidP="00262256">
            <w:pPr>
              <w:jc w:val="both"/>
              <w:rPr>
                <w:spacing w:val="-2"/>
                <w:sz w:val="27"/>
                <w:szCs w:val="27"/>
              </w:rPr>
            </w:pPr>
            <w:r w:rsidRPr="00ED23B5">
              <w:rPr>
                <w:spacing w:val="-2"/>
                <w:sz w:val="27"/>
                <w:szCs w:val="27"/>
              </w:rPr>
              <w:lastRenderedPageBreak/>
              <w:t>Управління розвитку підприємства виконкому Криворізької міської  ради</w:t>
            </w:r>
          </w:p>
        </w:tc>
        <w:tc>
          <w:tcPr>
            <w:tcW w:w="2556" w:type="dxa"/>
          </w:tcPr>
          <w:p w:rsidR="00262256" w:rsidRPr="00ED23B5" w:rsidRDefault="00262256" w:rsidP="00262256">
            <w:pPr>
              <w:jc w:val="both"/>
              <w:rPr>
                <w:sz w:val="27"/>
                <w:szCs w:val="27"/>
              </w:rPr>
            </w:pPr>
            <w:r w:rsidRPr="00ED23B5">
              <w:rPr>
                <w:sz w:val="27"/>
                <w:szCs w:val="27"/>
              </w:rPr>
              <w:t>У межах Програми сприяння розвитку малого та середнього підприємництва в м. Кривому Розі на 2017</w:t>
            </w:r>
            <w:r>
              <w:rPr>
                <w:sz w:val="27"/>
                <w:szCs w:val="27"/>
              </w:rPr>
              <w:t>–</w:t>
            </w:r>
            <w:r w:rsidRPr="00ED23B5">
              <w:rPr>
                <w:sz w:val="27"/>
                <w:szCs w:val="27"/>
              </w:rPr>
              <w:t>2026 роки, затверджено</w:t>
            </w:r>
            <w:r>
              <w:rPr>
                <w:sz w:val="27"/>
                <w:szCs w:val="27"/>
              </w:rPr>
              <w:t>ї</w:t>
            </w:r>
            <w:r w:rsidRPr="00ED23B5">
              <w:rPr>
                <w:sz w:val="27"/>
                <w:szCs w:val="27"/>
              </w:rPr>
              <w:t xml:space="preserve"> рішенням міської ради від 21.12.2016 №1173</w:t>
            </w:r>
            <w:r>
              <w:rPr>
                <w:sz w:val="27"/>
                <w:szCs w:val="27"/>
              </w:rPr>
              <w:t xml:space="preserve">, </w:t>
            </w:r>
            <w:r w:rsidRPr="00ED23B5">
              <w:rPr>
                <w:sz w:val="27"/>
                <w:szCs w:val="27"/>
              </w:rPr>
              <w:t>зі змінами</w:t>
            </w:r>
            <w:r>
              <w:rPr>
                <w:sz w:val="27"/>
                <w:szCs w:val="27"/>
              </w:rPr>
              <w:t xml:space="preserve">, </w:t>
            </w:r>
            <w:r>
              <w:rPr>
                <w:sz w:val="27"/>
                <w:szCs w:val="27"/>
              </w:rPr>
              <w:lastRenderedPageBreak/>
              <w:t>(надалі–</w:t>
            </w:r>
            <w:r w:rsidRPr="004E17C9">
              <w:rPr>
                <w:sz w:val="27"/>
                <w:szCs w:val="27"/>
              </w:rPr>
              <w:t>Програм</w:t>
            </w:r>
            <w:r>
              <w:rPr>
                <w:sz w:val="27"/>
                <w:szCs w:val="27"/>
              </w:rPr>
              <w:t>а</w:t>
            </w:r>
            <w:r w:rsidRPr="004E17C9">
              <w:rPr>
                <w:sz w:val="27"/>
                <w:szCs w:val="27"/>
              </w:rPr>
              <w:t xml:space="preserve"> сприяння розвитку малого та середнього </w:t>
            </w:r>
            <w:r w:rsidR="00344F4A" w:rsidRPr="004E17C9">
              <w:rPr>
                <w:sz w:val="27"/>
                <w:szCs w:val="27"/>
              </w:rPr>
              <w:t>підприємництва</w:t>
            </w:r>
            <w:r>
              <w:rPr>
                <w:sz w:val="27"/>
                <w:szCs w:val="27"/>
              </w:rPr>
              <w:t>)</w:t>
            </w:r>
          </w:p>
        </w:tc>
        <w:tc>
          <w:tcPr>
            <w:tcW w:w="1554" w:type="dxa"/>
            <w:shd w:val="clear" w:color="auto" w:fill="auto"/>
          </w:tcPr>
          <w:p w:rsidR="00262256" w:rsidRPr="00ED23B5" w:rsidRDefault="00262256" w:rsidP="00262256">
            <w:pPr>
              <w:jc w:val="both"/>
              <w:rPr>
                <w:sz w:val="27"/>
                <w:szCs w:val="27"/>
              </w:rPr>
            </w:pPr>
            <w:r w:rsidRPr="000925F6">
              <w:rPr>
                <w:sz w:val="27"/>
                <w:szCs w:val="27"/>
              </w:rPr>
              <w:lastRenderedPageBreak/>
              <w:t>2024</w:t>
            </w:r>
            <w:r w:rsidRPr="00671EDC">
              <w:rPr>
                <w:spacing w:val="-2"/>
                <w:sz w:val="27"/>
                <w:szCs w:val="27"/>
              </w:rPr>
              <w:t>–</w:t>
            </w:r>
            <w:r w:rsidRPr="000925F6">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захисників і захисниць України  та їх родин</w:t>
            </w:r>
          </w:p>
        </w:tc>
      </w:tr>
      <w:tr w:rsidR="00262256" w:rsidRPr="00ED23B5" w:rsidTr="002B0510">
        <w:tc>
          <w:tcPr>
            <w:tcW w:w="709" w:type="dxa"/>
            <w:shd w:val="clear" w:color="auto" w:fill="auto"/>
          </w:tcPr>
          <w:p w:rsidR="00262256" w:rsidRPr="00ED23B5" w:rsidRDefault="00262256" w:rsidP="00262256">
            <w:pPr>
              <w:pStyle w:val="12"/>
              <w:rPr>
                <w:rFonts w:ascii="Times New Roman" w:hAnsi="Times New Roman"/>
                <w:sz w:val="27"/>
                <w:szCs w:val="27"/>
                <w:lang w:val="uk-UA"/>
              </w:rPr>
            </w:pPr>
            <w:r w:rsidRPr="00ED23B5">
              <w:rPr>
                <w:rFonts w:ascii="Times New Roman" w:hAnsi="Times New Roman"/>
                <w:sz w:val="27"/>
                <w:szCs w:val="27"/>
                <w:lang w:val="uk-UA"/>
              </w:rPr>
              <w:lastRenderedPageBreak/>
              <w:t>3.</w:t>
            </w:r>
            <w:r>
              <w:rPr>
                <w:rFonts w:ascii="Times New Roman" w:hAnsi="Times New Roman"/>
                <w:sz w:val="27"/>
                <w:szCs w:val="27"/>
                <w:lang w:val="uk-UA"/>
              </w:rPr>
              <w:t>9</w:t>
            </w:r>
          </w:p>
        </w:tc>
        <w:tc>
          <w:tcPr>
            <w:tcW w:w="4815" w:type="dxa"/>
            <w:shd w:val="clear" w:color="auto" w:fill="auto"/>
          </w:tcPr>
          <w:p w:rsidR="00262256" w:rsidRPr="00ED23B5" w:rsidRDefault="00BB42DD" w:rsidP="00EC28E5">
            <w:pPr>
              <w:pStyle w:val="2"/>
              <w:rPr>
                <w:sz w:val="27"/>
                <w:szCs w:val="27"/>
              </w:rPr>
            </w:pPr>
            <w:r>
              <w:rPr>
                <w:sz w:val="27"/>
                <w:szCs w:val="27"/>
              </w:rPr>
              <w:t>Реалізація</w:t>
            </w:r>
            <w:r w:rsidR="00262256" w:rsidRPr="00ED23B5">
              <w:rPr>
                <w:sz w:val="27"/>
                <w:szCs w:val="27"/>
              </w:rPr>
              <w:t xml:space="preserve"> </w:t>
            </w:r>
            <w:proofErr w:type="spellStart"/>
            <w:r w:rsidR="00262256" w:rsidRPr="00ED23B5">
              <w:rPr>
                <w:sz w:val="27"/>
                <w:szCs w:val="27"/>
              </w:rPr>
              <w:t>проєкту</w:t>
            </w:r>
            <w:proofErr w:type="spellEnd"/>
            <w:r w:rsidR="00262256" w:rsidRPr="00ED23B5">
              <w:rPr>
                <w:sz w:val="27"/>
                <w:szCs w:val="27"/>
              </w:rPr>
              <w:t xml:space="preserve"> «Нове будівництво модульного центру надання адміністративних послуг на </w:t>
            </w:r>
            <w:proofErr w:type="spellStart"/>
            <w:r w:rsidR="00262256" w:rsidRPr="00ED23B5">
              <w:rPr>
                <w:sz w:val="27"/>
                <w:szCs w:val="27"/>
              </w:rPr>
              <w:t>пл</w:t>
            </w:r>
            <w:proofErr w:type="spellEnd"/>
            <w:r w:rsidR="00262256" w:rsidRPr="00ED23B5">
              <w:rPr>
                <w:sz w:val="27"/>
                <w:szCs w:val="27"/>
              </w:rPr>
              <w:t xml:space="preserve">. Молодіжній </w:t>
            </w:r>
            <w:r w:rsidR="007756DC">
              <w:rPr>
                <w:sz w:val="27"/>
                <w:szCs w:val="27"/>
              </w:rPr>
              <w:t xml:space="preserve">              </w:t>
            </w:r>
            <w:r w:rsidR="00262256" w:rsidRPr="00ED23B5">
              <w:rPr>
                <w:sz w:val="27"/>
                <w:szCs w:val="27"/>
              </w:rPr>
              <w:t>м. Кривий Ріг, Дніпропетровської обл.</w:t>
            </w:r>
            <w:r w:rsidR="00262256">
              <w:rPr>
                <w:sz w:val="27"/>
                <w:szCs w:val="27"/>
              </w:rPr>
              <w:t>»</w:t>
            </w:r>
          </w:p>
        </w:tc>
        <w:tc>
          <w:tcPr>
            <w:tcW w:w="2835" w:type="dxa"/>
            <w:shd w:val="clear" w:color="auto" w:fill="auto"/>
          </w:tcPr>
          <w:p w:rsidR="00262256" w:rsidRPr="00ED23B5" w:rsidRDefault="00262256" w:rsidP="00262256">
            <w:pPr>
              <w:jc w:val="both"/>
              <w:rPr>
                <w:spacing w:val="-2"/>
                <w:sz w:val="27"/>
                <w:szCs w:val="27"/>
              </w:rPr>
            </w:pPr>
            <w:r w:rsidRPr="00ED23B5">
              <w:rPr>
                <w:spacing w:val="-2"/>
                <w:sz w:val="27"/>
                <w:szCs w:val="27"/>
              </w:rPr>
              <w:t>Управління капітального будівництва виконкому Криворізької міської ради</w:t>
            </w:r>
          </w:p>
          <w:p w:rsidR="00262256" w:rsidRPr="00ED23B5" w:rsidRDefault="00262256" w:rsidP="00262256">
            <w:pPr>
              <w:jc w:val="both"/>
              <w:rPr>
                <w:spacing w:val="-2"/>
                <w:sz w:val="27"/>
                <w:szCs w:val="27"/>
              </w:rPr>
            </w:pPr>
          </w:p>
        </w:tc>
        <w:tc>
          <w:tcPr>
            <w:tcW w:w="2556" w:type="dxa"/>
          </w:tcPr>
          <w:p w:rsidR="00262256" w:rsidRPr="00ED23B5" w:rsidRDefault="00262256" w:rsidP="00262256">
            <w:pPr>
              <w:jc w:val="both"/>
              <w:rPr>
                <w:sz w:val="27"/>
                <w:szCs w:val="27"/>
              </w:rPr>
            </w:pPr>
            <w:r w:rsidRPr="00ED23B5">
              <w:rPr>
                <w:sz w:val="27"/>
                <w:szCs w:val="27"/>
              </w:rPr>
              <w:t>У межах Програми розвитку земельних відносин у м. Кривому Розі на 2016</w:t>
            </w:r>
            <w:r>
              <w:rPr>
                <w:sz w:val="27"/>
                <w:szCs w:val="27"/>
              </w:rPr>
              <w:t>–</w:t>
            </w:r>
            <w:r w:rsidRPr="00ED23B5">
              <w:rPr>
                <w:sz w:val="27"/>
                <w:szCs w:val="27"/>
              </w:rPr>
              <w:t>2026 роки</w:t>
            </w:r>
            <w:r>
              <w:rPr>
                <w:sz w:val="27"/>
                <w:szCs w:val="27"/>
              </w:rPr>
              <w:t>,</w:t>
            </w:r>
            <w:r w:rsidRPr="00ED23B5">
              <w:rPr>
                <w:sz w:val="27"/>
                <w:szCs w:val="27"/>
              </w:rPr>
              <w:t xml:space="preserve"> затвердженої рішенням міської ради від 24.12.2015 №87</w:t>
            </w:r>
            <w:r>
              <w:rPr>
                <w:sz w:val="27"/>
                <w:szCs w:val="27"/>
              </w:rPr>
              <w:t xml:space="preserve">, </w:t>
            </w:r>
            <w:r w:rsidRPr="00ED23B5">
              <w:rPr>
                <w:sz w:val="27"/>
                <w:szCs w:val="27"/>
              </w:rPr>
              <w:t>зі змінами</w:t>
            </w:r>
          </w:p>
        </w:tc>
        <w:tc>
          <w:tcPr>
            <w:tcW w:w="1554" w:type="dxa"/>
            <w:shd w:val="clear" w:color="auto" w:fill="auto"/>
          </w:tcPr>
          <w:p w:rsidR="00262256" w:rsidRPr="00ED23B5" w:rsidRDefault="00262256" w:rsidP="00262256">
            <w:pPr>
              <w:rPr>
                <w:sz w:val="27"/>
                <w:szCs w:val="27"/>
              </w:rPr>
            </w:pPr>
            <w:r w:rsidRPr="00ED23B5">
              <w:rPr>
                <w:sz w:val="27"/>
                <w:szCs w:val="27"/>
              </w:rPr>
              <w:t>2024 рік</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FD04DB">
              <w:rPr>
                <w:rFonts w:ascii="Times New Roman" w:hAnsi="Times New Roman"/>
                <w:spacing w:val="-2"/>
                <w:sz w:val="27"/>
                <w:szCs w:val="27"/>
                <w:lang w:val="uk-UA"/>
              </w:rPr>
              <w:t>Позитивний ефект</w:t>
            </w:r>
            <w:r>
              <w:rPr>
                <w:rFonts w:ascii="Times New Roman" w:hAnsi="Times New Roman"/>
                <w:sz w:val="27"/>
                <w:szCs w:val="27"/>
                <w:lang w:val="uk-UA"/>
              </w:rPr>
              <w:t xml:space="preserve"> від з</w:t>
            </w:r>
            <w:r w:rsidRPr="00ED23B5">
              <w:rPr>
                <w:rFonts w:ascii="Times New Roman" w:hAnsi="Times New Roman"/>
                <w:sz w:val="27"/>
                <w:szCs w:val="27"/>
                <w:lang w:val="uk-UA"/>
              </w:rPr>
              <w:t xml:space="preserve">більшення робочих місць, за рахунок нового будівництва </w:t>
            </w:r>
            <w:r>
              <w:rPr>
                <w:rFonts w:ascii="Times New Roman" w:hAnsi="Times New Roman"/>
                <w:sz w:val="27"/>
                <w:szCs w:val="27"/>
                <w:lang w:val="uk-UA"/>
              </w:rPr>
              <w:t>м</w:t>
            </w:r>
            <w:r w:rsidRPr="00ED23B5">
              <w:rPr>
                <w:rFonts w:ascii="Times New Roman" w:hAnsi="Times New Roman"/>
                <w:sz w:val="27"/>
                <w:szCs w:val="27"/>
                <w:lang w:val="uk-UA"/>
              </w:rPr>
              <w:t xml:space="preserve">одульного центру надання адміністративних послуг, а саме: </w:t>
            </w:r>
            <w:proofErr w:type="spellStart"/>
            <w:r w:rsidRPr="00ED23B5">
              <w:rPr>
                <w:rFonts w:ascii="Times New Roman" w:hAnsi="Times New Roman"/>
                <w:sz w:val="27"/>
                <w:szCs w:val="27"/>
                <w:lang w:val="uk-UA"/>
              </w:rPr>
              <w:t>забезпечен</w:t>
            </w:r>
            <w:proofErr w:type="spellEnd"/>
            <w:r>
              <w:rPr>
                <w:rFonts w:ascii="Times New Roman" w:hAnsi="Times New Roman"/>
                <w:sz w:val="27"/>
                <w:szCs w:val="27"/>
                <w:lang w:val="uk-UA"/>
              </w:rPr>
              <w:t>-</w:t>
            </w:r>
            <w:r w:rsidRPr="00ED23B5">
              <w:rPr>
                <w:rFonts w:ascii="Times New Roman" w:hAnsi="Times New Roman"/>
                <w:sz w:val="27"/>
                <w:szCs w:val="27"/>
                <w:lang w:val="uk-UA"/>
              </w:rPr>
              <w:t xml:space="preserve">ня належних умов надання адміністративних, інших публічних послуг ветеранам війни, членам сімей загиблих (померлих) ветеранів війни, захисникам, захисницям України, членам їх родин </w:t>
            </w:r>
          </w:p>
        </w:tc>
      </w:tr>
      <w:tr w:rsidR="00262256" w:rsidRPr="00ED23B5" w:rsidTr="002B0510">
        <w:tc>
          <w:tcPr>
            <w:tcW w:w="709" w:type="dxa"/>
            <w:shd w:val="clear" w:color="auto" w:fill="auto"/>
          </w:tcPr>
          <w:p w:rsidR="00262256" w:rsidRPr="00ED23B5" w:rsidRDefault="00262256" w:rsidP="00262256">
            <w:pPr>
              <w:pStyle w:val="12"/>
              <w:rPr>
                <w:rFonts w:ascii="Times New Roman" w:hAnsi="Times New Roman"/>
                <w:sz w:val="27"/>
                <w:szCs w:val="27"/>
                <w:lang w:val="uk-UA"/>
              </w:rPr>
            </w:pPr>
            <w:r w:rsidRPr="00ED23B5">
              <w:rPr>
                <w:rFonts w:ascii="Times New Roman" w:hAnsi="Times New Roman"/>
                <w:sz w:val="27"/>
                <w:szCs w:val="27"/>
                <w:lang w:val="uk-UA"/>
              </w:rPr>
              <w:lastRenderedPageBreak/>
              <w:t>3.</w:t>
            </w:r>
            <w:r>
              <w:rPr>
                <w:rFonts w:ascii="Times New Roman" w:hAnsi="Times New Roman"/>
                <w:sz w:val="27"/>
                <w:szCs w:val="27"/>
                <w:lang w:val="uk-UA"/>
              </w:rPr>
              <w:t>10</w:t>
            </w:r>
          </w:p>
        </w:tc>
        <w:tc>
          <w:tcPr>
            <w:tcW w:w="4815" w:type="dxa"/>
            <w:shd w:val="clear" w:color="auto" w:fill="auto"/>
          </w:tcPr>
          <w:p w:rsidR="00262256" w:rsidRPr="00ED23B5" w:rsidRDefault="00262256" w:rsidP="00262256">
            <w:pPr>
              <w:jc w:val="both"/>
              <w:rPr>
                <w:spacing w:val="-6"/>
                <w:sz w:val="27"/>
                <w:szCs w:val="27"/>
              </w:rPr>
            </w:pPr>
            <w:r w:rsidRPr="00ED23B5">
              <w:rPr>
                <w:spacing w:val="-6"/>
                <w:sz w:val="27"/>
                <w:szCs w:val="27"/>
              </w:rPr>
              <w:t xml:space="preserve">Безкоштовне забезпечення багатофункціональною електронною «Карткою </w:t>
            </w:r>
            <w:proofErr w:type="spellStart"/>
            <w:r w:rsidRPr="00ED23B5">
              <w:rPr>
                <w:spacing w:val="-6"/>
                <w:sz w:val="27"/>
                <w:szCs w:val="27"/>
              </w:rPr>
              <w:t>криворіжця</w:t>
            </w:r>
            <w:proofErr w:type="spellEnd"/>
            <w:r w:rsidRPr="00ED23B5">
              <w:rPr>
                <w:spacing w:val="-6"/>
                <w:sz w:val="27"/>
                <w:szCs w:val="27"/>
              </w:rPr>
              <w:t>»</w:t>
            </w:r>
            <w:r w:rsidRPr="00ED23B5">
              <w:rPr>
                <w:sz w:val="27"/>
                <w:szCs w:val="27"/>
              </w:rPr>
              <w:t xml:space="preserve"> </w:t>
            </w:r>
            <w:r w:rsidRPr="00ED23B5">
              <w:rPr>
                <w:spacing w:val="-6"/>
                <w:sz w:val="27"/>
                <w:szCs w:val="27"/>
              </w:rPr>
              <w:t>учасників бойових дій, батьків, удів (удівців) загиблого/померлого військовослужбовця,</w:t>
            </w:r>
            <w:r>
              <w:rPr>
                <w:spacing w:val="-6"/>
                <w:sz w:val="27"/>
                <w:szCs w:val="27"/>
              </w:rPr>
              <w:t xml:space="preserve"> його</w:t>
            </w:r>
            <w:r w:rsidRPr="00ED23B5">
              <w:rPr>
                <w:spacing w:val="-6"/>
                <w:sz w:val="27"/>
                <w:szCs w:val="27"/>
              </w:rPr>
              <w:t xml:space="preserve"> </w:t>
            </w:r>
            <w:r>
              <w:rPr>
                <w:spacing w:val="-6"/>
                <w:sz w:val="27"/>
                <w:szCs w:val="27"/>
              </w:rPr>
              <w:t>(</w:t>
            </w:r>
            <w:r w:rsidRPr="00ED23B5">
              <w:rPr>
                <w:spacing w:val="-6"/>
                <w:sz w:val="27"/>
                <w:szCs w:val="27"/>
              </w:rPr>
              <w:t>її</w:t>
            </w:r>
            <w:r>
              <w:rPr>
                <w:spacing w:val="-6"/>
                <w:sz w:val="27"/>
                <w:szCs w:val="27"/>
              </w:rPr>
              <w:t>)</w:t>
            </w:r>
            <w:r w:rsidRPr="00ED23B5">
              <w:rPr>
                <w:spacing w:val="-6"/>
                <w:sz w:val="27"/>
                <w:szCs w:val="27"/>
              </w:rPr>
              <w:t xml:space="preserve"> неповнолітніх дітей або повнолітніх дітей</w:t>
            </w:r>
            <w:r>
              <w:rPr>
                <w:spacing w:val="-6"/>
                <w:sz w:val="27"/>
                <w:szCs w:val="27"/>
              </w:rPr>
              <w:t xml:space="preserve"> – </w:t>
            </w:r>
            <w:r w:rsidRPr="00ED23B5">
              <w:rPr>
                <w:spacing w:val="-6"/>
                <w:sz w:val="27"/>
                <w:szCs w:val="27"/>
              </w:rPr>
              <w:t>осіб з інвалідніст</w:t>
            </w:r>
            <w:r>
              <w:rPr>
                <w:spacing w:val="-6"/>
                <w:sz w:val="27"/>
                <w:szCs w:val="27"/>
              </w:rPr>
              <w:t>ю</w:t>
            </w:r>
            <w:r w:rsidRPr="00ED23B5">
              <w:rPr>
                <w:spacing w:val="-6"/>
                <w:sz w:val="27"/>
                <w:szCs w:val="27"/>
              </w:rPr>
              <w:t xml:space="preserve"> з дитинства, дружини (чоловіка) військовослужбовців, які пропали безвісті, </w:t>
            </w:r>
            <w:r>
              <w:rPr>
                <w:spacing w:val="-6"/>
                <w:sz w:val="27"/>
                <w:szCs w:val="27"/>
              </w:rPr>
              <w:t>його (</w:t>
            </w:r>
            <w:r w:rsidRPr="00ED23B5">
              <w:rPr>
                <w:spacing w:val="-6"/>
                <w:sz w:val="27"/>
                <w:szCs w:val="27"/>
              </w:rPr>
              <w:t>її</w:t>
            </w:r>
            <w:r>
              <w:rPr>
                <w:spacing w:val="-6"/>
                <w:sz w:val="27"/>
                <w:szCs w:val="27"/>
              </w:rPr>
              <w:t>)</w:t>
            </w:r>
            <w:r w:rsidRPr="00ED23B5">
              <w:rPr>
                <w:spacing w:val="-6"/>
                <w:sz w:val="27"/>
                <w:szCs w:val="27"/>
              </w:rPr>
              <w:t xml:space="preserve"> неповнолітніх дітей або повнолітніх дітей</w:t>
            </w:r>
            <w:r>
              <w:rPr>
                <w:spacing w:val="-6"/>
                <w:sz w:val="27"/>
                <w:szCs w:val="27"/>
              </w:rPr>
              <w:t xml:space="preserve"> – </w:t>
            </w:r>
            <w:r w:rsidRPr="00ED23B5">
              <w:rPr>
                <w:spacing w:val="-6"/>
                <w:sz w:val="27"/>
                <w:szCs w:val="27"/>
              </w:rPr>
              <w:t>осіб з інвалідніст</w:t>
            </w:r>
            <w:r>
              <w:rPr>
                <w:spacing w:val="-6"/>
                <w:sz w:val="27"/>
                <w:szCs w:val="27"/>
              </w:rPr>
              <w:t>ю</w:t>
            </w:r>
            <w:r w:rsidRPr="00ED23B5">
              <w:rPr>
                <w:spacing w:val="-6"/>
                <w:sz w:val="27"/>
                <w:szCs w:val="27"/>
              </w:rPr>
              <w:t xml:space="preserve"> з дитинства</w:t>
            </w:r>
          </w:p>
        </w:tc>
        <w:tc>
          <w:tcPr>
            <w:tcW w:w="2835" w:type="dxa"/>
            <w:shd w:val="clear" w:color="auto" w:fill="auto"/>
          </w:tcPr>
          <w:p w:rsidR="00262256" w:rsidRPr="00ED23B5" w:rsidRDefault="00262256" w:rsidP="00262256">
            <w:pPr>
              <w:jc w:val="both"/>
              <w:rPr>
                <w:sz w:val="27"/>
                <w:szCs w:val="27"/>
              </w:rPr>
            </w:pPr>
            <w:r w:rsidRPr="00ED23B5">
              <w:rPr>
                <w:sz w:val="27"/>
                <w:szCs w:val="27"/>
              </w:rPr>
              <w:t>Департамент соціальної політики виконкому Криворізької міської ради</w:t>
            </w:r>
          </w:p>
        </w:tc>
        <w:tc>
          <w:tcPr>
            <w:tcW w:w="2556" w:type="dxa"/>
          </w:tcPr>
          <w:p w:rsidR="00262256" w:rsidRPr="00ED23B5" w:rsidRDefault="00262256" w:rsidP="00262256">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262256" w:rsidRPr="00ED23B5" w:rsidRDefault="00262256" w:rsidP="00262256">
            <w:pPr>
              <w:rPr>
                <w:sz w:val="27"/>
                <w:szCs w:val="27"/>
              </w:rPr>
            </w:pPr>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 підтримка громадян</w:t>
            </w:r>
          </w:p>
        </w:tc>
      </w:tr>
      <w:tr w:rsidR="00262256" w:rsidRPr="00ED23B5" w:rsidTr="002B0510">
        <w:tc>
          <w:tcPr>
            <w:tcW w:w="14879" w:type="dxa"/>
            <w:gridSpan w:val="6"/>
            <w:shd w:val="clear" w:color="auto" w:fill="auto"/>
          </w:tcPr>
          <w:p w:rsidR="00262256" w:rsidRPr="00ED23B5" w:rsidRDefault="00262256" w:rsidP="00262256">
            <w:pPr>
              <w:pStyle w:val="12"/>
              <w:numPr>
                <w:ilvl w:val="0"/>
                <w:numId w:val="5"/>
              </w:numPr>
              <w:jc w:val="center"/>
              <w:rPr>
                <w:rFonts w:ascii="Times New Roman" w:hAnsi="Times New Roman"/>
                <w:b/>
                <w:i/>
                <w:sz w:val="27"/>
                <w:szCs w:val="27"/>
                <w:lang w:val="uk-UA"/>
              </w:rPr>
            </w:pPr>
            <w:r>
              <w:rPr>
                <w:rFonts w:ascii="Times New Roman" w:hAnsi="Times New Roman"/>
                <w:b/>
                <w:i/>
                <w:sz w:val="27"/>
                <w:szCs w:val="27"/>
                <w:lang w:val="uk-UA"/>
              </w:rPr>
              <w:t>У</w:t>
            </w:r>
            <w:r w:rsidRPr="00ED23B5">
              <w:rPr>
                <w:rFonts w:ascii="Times New Roman" w:hAnsi="Times New Roman"/>
                <w:b/>
                <w:i/>
                <w:sz w:val="27"/>
                <w:szCs w:val="27"/>
                <w:lang w:val="uk-UA"/>
              </w:rPr>
              <w:t xml:space="preserve">шанування загиблих (померлих) </w:t>
            </w:r>
            <w:r>
              <w:rPr>
                <w:rFonts w:ascii="Times New Roman" w:hAnsi="Times New Roman"/>
                <w:b/>
                <w:i/>
                <w:sz w:val="27"/>
                <w:szCs w:val="27"/>
                <w:lang w:val="uk-UA"/>
              </w:rPr>
              <w:t>захисників і захисниць України</w:t>
            </w:r>
          </w:p>
        </w:tc>
      </w:tr>
      <w:tr w:rsidR="00262256" w:rsidRPr="00ED23B5" w:rsidTr="002B0510">
        <w:tc>
          <w:tcPr>
            <w:tcW w:w="709" w:type="dxa"/>
            <w:shd w:val="clear" w:color="auto" w:fill="auto"/>
          </w:tcPr>
          <w:p w:rsidR="00262256" w:rsidRPr="00ED23B5" w:rsidRDefault="00262256" w:rsidP="00262256">
            <w:pPr>
              <w:pStyle w:val="12"/>
              <w:rPr>
                <w:rFonts w:ascii="Times New Roman" w:hAnsi="Times New Roman"/>
                <w:sz w:val="27"/>
                <w:szCs w:val="27"/>
                <w:lang w:val="uk-UA"/>
              </w:rPr>
            </w:pPr>
            <w:r w:rsidRPr="00ED23B5">
              <w:rPr>
                <w:rFonts w:ascii="Times New Roman" w:hAnsi="Times New Roman"/>
                <w:sz w:val="27"/>
                <w:szCs w:val="27"/>
                <w:lang w:val="uk-UA"/>
              </w:rPr>
              <w:t>4.1</w:t>
            </w:r>
          </w:p>
        </w:tc>
        <w:tc>
          <w:tcPr>
            <w:tcW w:w="4815" w:type="dxa"/>
            <w:shd w:val="clear" w:color="auto" w:fill="auto"/>
          </w:tcPr>
          <w:p w:rsidR="00262256" w:rsidRPr="00ED23B5" w:rsidRDefault="00262256" w:rsidP="00262256">
            <w:pPr>
              <w:jc w:val="both"/>
              <w:rPr>
                <w:spacing w:val="-6"/>
                <w:sz w:val="27"/>
                <w:szCs w:val="27"/>
              </w:rPr>
            </w:pPr>
            <w:r w:rsidRPr="00ED23B5">
              <w:rPr>
                <w:sz w:val="27"/>
                <w:szCs w:val="27"/>
              </w:rPr>
              <w:t>Надання одноразової матеріальної допомоги сім’ям у разі смерті військовослужбовця  (резервіста, військовозобов’язаного, добровольця), який загинув або помер внаслідок поранення, контузії чи каліцтва, одержаних під час захисту Батьківщини або виконання інших обов’язків військової служби, унаслідок військової агресії Російської Федерації проти України</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262256" w:rsidRPr="00ED23B5" w:rsidRDefault="00262256" w:rsidP="00262256">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262256" w:rsidRDefault="00262256" w:rsidP="00262256">
            <w:r w:rsidRPr="00A80690">
              <w:rPr>
                <w:sz w:val="27"/>
                <w:szCs w:val="27"/>
              </w:rPr>
              <w:t>2024</w:t>
            </w:r>
            <w:r w:rsidRPr="00A80690">
              <w:rPr>
                <w:spacing w:val="-2"/>
                <w:sz w:val="27"/>
                <w:szCs w:val="27"/>
              </w:rPr>
              <w:t>–</w:t>
            </w:r>
            <w:r w:rsidRPr="00A80690">
              <w:rPr>
                <w:sz w:val="27"/>
                <w:szCs w:val="27"/>
              </w:rPr>
              <w:t>2028 роки</w:t>
            </w:r>
          </w:p>
        </w:tc>
        <w:tc>
          <w:tcPr>
            <w:tcW w:w="2410" w:type="dxa"/>
            <w:shd w:val="clear" w:color="auto" w:fill="auto"/>
          </w:tcPr>
          <w:p w:rsidR="00262256" w:rsidRPr="00EB3153" w:rsidRDefault="00262256" w:rsidP="00262256">
            <w:pPr>
              <w:pStyle w:val="12"/>
              <w:jc w:val="both"/>
              <w:rPr>
                <w:rFonts w:ascii="Times New Roman" w:hAnsi="Times New Roman"/>
                <w:spacing w:val="-2"/>
                <w:sz w:val="27"/>
                <w:szCs w:val="27"/>
                <w:lang w:val="uk-UA"/>
              </w:rPr>
            </w:pPr>
            <w:r w:rsidRPr="00EB3153">
              <w:rPr>
                <w:rFonts w:ascii="Times New Roman" w:hAnsi="Times New Roman"/>
                <w:spacing w:val="-2"/>
                <w:sz w:val="27"/>
                <w:szCs w:val="27"/>
                <w:lang w:val="uk-UA"/>
              </w:rPr>
              <w:t>Підтримка членів сімей загиблих військовослужбовців</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4.2</w:t>
            </w:r>
          </w:p>
        </w:tc>
        <w:tc>
          <w:tcPr>
            <w:tcW w:w="4815" w:type="dxa"/>
            <w:shd w:val="clear" w:color="auto" w:fill="auto"/>
          </w:tcPr>
          <w:p w:rsidR="00262256" w:rsidRPr="00ED23B5" w:rsidRDefault="00262256" w:rsidP="00262256">
            <w:pPr>
              <w:pStyle w:val="12"/>
              <w:jc w:val="both"/>
              <w:rPr>
                <w:rFonts w:ascii="Times New Roman" w:hAnsi="Times New Roman"/>
                <w:sz w:val="44"/>
                <w:szCs w:val="44"/>
                <w:lang w:val="uk-UA"/>
              </w:rPr>
            </w:pPr>
            <w:r w:rsidRPr="00ED23B5">
              <w:rPr>
                <w:rFonts w:ascii="Times New Roman" w:hAnsi="Times New Roman"/>
                <w:sz w:val="27"/>
                <w:szCs w:val="27"/>
                <w:lang w:val="uk-UA"/>
              </w:rPr>
              <w:t xml:space="preserve">Надання одноразової матеріальної допомоги сім’ям військовослужбовців  (резервістів, військовозобов’язаних, добровольців), які загинули або померли  внаслідок поранення, контузії чи каліцтва, одержаних під час захисту Батьківщини або виконання інших обов’язків </w:t>
            </w:r>
            <w:r w:rsidRPr="00ED23B5">
              <w:rPr>
                <w:rFonts w:ascii="Times New Roman" w:hAnsi="Times New Roman"/>
                <w:sz w:val="27"/>
                <w:szCs w:val="27"/>
                <w:lang w:val="uk-UA"/>
              </w:rPr>
              <w:lastRenderedPageBreak/>
              <w:t>військової служби, унаслідок військової агресії Російської Федерації проти України на поховання та супутні послуги</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lastRenderedPageBreak/>
              <w:t>Департамент соціальної політики виконкому Криворізької міської  ради</w:t>
            </w:r>
          </w:p>
        </w:tc>
        <w:tc>
          <w:tcPr>
            <w:tcW w:w="2556" w:type="dxa"/>
          </w:tcPr>
          <w:p w:rsidR="00262256" w:rsidRPr="00ED23B5" w:rsidRDefault="00262256" w:rsidP="00262256">
            <w:pPr>
              <w:jc w:val="both"/>
              <w:rPr>
                <w:sz w:val="27"/>
                <w:szCs w:val="27"/>
              </w:rPr>
            </w:pPr>
            <w:r w:rsidRPr="00FA3016">
              <w:rPr>
                <w:sz w:val="27"/>
                <w:szCs w:val="27"/>
              </w:rPr>
              <w:t>У межах Програми соціальної підтримки населення</w:t>
            </w:r>
          </w:p>
        </w:tc>
        <w:tc>
          <w:tcPr>
            <w:tcW w:w="1554" w:type="dxa"/>
            <w:shd w:val="clear" w:color="auto" w:fill="auto"/>
          </w:tcPr>
          <w:p w:rsidR="00262256" w:rsidRDefault="00262256" w:rsidP="00262256">
            <w:r w:rsidRPr="00A80690">
              <w:rPr>
                <w:sz w:val="27"/>
                <w:szCs w:val="27"/>
              </w:rPr>
              <w:t>2024</w:t>
            </w:r>
            <w:r w:rsidRPr="00A80690">
              <w:rPr>
                <w:spacing w:val="-2"/>
                <w:sz w:val="27"/>
                <w:szCs w:val="27"/>
              </w:rPr>
              <w:t>–</w:t>
            </w:r>
            <w:r w:rsidRPr="00A80690">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Допомоги родинам загиблих військовослужбовців </w:t>
            </w:r>
            <w:r>
              <w:rPr>
                <w:rFonts w:ascii="Times New Roman" w:hAnsi="Times New Roman"/>
                <w:sz w:val="27"/>
                <w:szCs w:val="27"/>
                <w:lang w:val="uk-UA"/>
              </w:rPr>
              <w:t>у</w:t>
            </w:r>
            <w:r w:rsidRPr="00ED23B5">
              <w:rPr>
                <w:rFonts w:ascii="Times New Roman" w:hAnsi="Times New Roman"/>
                <w:sz w:val="27"/>
                <w:szCs w:val="27"/>
                <w:lang w:val="uk-UA"/>
              </w:rPr>
              <w:t xml:space="preserve"> </w:t>
            </w:r>
            <w:proofErr w:type="spellStart"/>
            <w:r w:rsidRPr="00ED23B5">
              <w:rPr>
                <w:rFonts w:ascii="Times New Roman" w:hAnsi="Times New Roman"/>
                <w:sz w:val="27"/>
                <w:szCs w:val="27"/>
                <w:lang w:val="uk-UA"/>
              </w:rPr>
              <w:t>оп</w:t>
            </w:r>
            <w:proofErr w:type="spellEnd"/>
            <w:r>
              <w:rPr>
                <w:rFonts w:ascii="Times New Roman" w:hAnsi="Times New Roman"/>
                <w:sz w:val="27"/>
                <w:szCs w:val="27"/>
                <w:lang w:val="uk-UA"/>
              </w:rPr>
              <w:t>-</w:t>
            </w:r>
            <w:r w:rsidRPr="00ED23B5">
              <w:rPr>
                <w:rFonts w:ascii="Times New Roman" w:hAnsi="Times New Roman"/>
                <w:sz w:val="27"/>
                <w:szCs w:val="27"/>
                <w:lang w:val="uk-UA"/>
              </w:rPr>
              <w:t>латі поховальних та супутніх послуг</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lastRenderedPageBreak/>
              <w:t>4.3</w:t>
            </w:r>
          </w:p>
        </w:tc>
        <w:tc>
          <w:tcPr>
            <w:tcW w:w="4815" w:type="dxa"/>
            <w:shd w:val="clear" w:color="auto" w:fill="auto"/>
          </w:tcPr>
          <w:p w:rsidR="00262256" w:rsidRPr="00ED23B5" w:rsidRDefault="00262256" w:rsidP="00262256">
            <w:pPr>
              <w:pStyle w:val="2"/>
              <w:rPr>
                <w:spacing w:val="-4"/>
                <w:sz w:val="44"/>
                <w:szCs w:val="44"/>
              </w:rPr>
            </w:pPr>
            <w:r w:rsidRPr="00ED23B5">
              <w:rPr>
                <w:spacing w:val="-4"/>
                <w:sz w:val="27"/>
                <w:szCs w:val="27"/>
              </w:rPr>
              <w:t>Оплата поховання та супутніх послуг на поховання військовослужбовців, загиблих або померлих унаслідок військової агресії Російської Федерації проти України, які проходили службу у військових частинах, розташованих у Кривому Розі, за життя не були зареєстровані в місті й</w:t>
            </w:r>
            <w:r w:rsidRPr="00ED23B5">
              <w:rPr>
                <w:b/>
                <w:spacing w:val="-4"/>
                <w:sz w:val="27"/>
                <w:szCs w:val="27"/>
              </w:rPr>
              <w:t xml:space="preserve"> </w:t>
            </w:r>
            <w:r w:rsidRPr="00ED23B5">
              <w:rPr>
                <w:spacing w:val="-4"/>
                <w:sz w:val="27"/>
                <w:szCs w:val="27"/>
              </w:rPr>
              <w:t>призивалися на військову службу районними територіальними центрами комплектування та соціальної підтримки Кривого Рогу</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262256" w:rsidRDefault="00262256" w:rsidP="00262256">
            <w:pPr>
              <w:jc w:val="both"/>
            </w:pPr>
            <w:r w:rsidRPr="00FB1EE6">
              <w:rPr>
                <w:sz w:val="27"/>
                <w:szCs w:val="27"/>
              </w:rPr>
              <w:t>У межах Програми соціальної підтримки населення</w:t>
            </w:r>
          </w:p>
        </w:tc>
        <w:tc>
          <w:tcPr>
            <w:tcW w:w="1554" w:type="dxa"/>
            <w:shd w:val="clear" w:color="auto" w:fill="auto"/>
          </w:tcPr>
          <w:p w:rsidR="00262256" w:rsidRDefault="00262256" w:rsidP="00262256">
            <w:r w:rsidRPr="007C0137">
              <w:rPr>
                <w:sz w:val="27"/>
                <w:szCs w:val="27"/>
              </w:rPr>
              <w:t>2024</w:t>
            </w:r>
            <w:r w:rsidRPr="007C0137">
              <w:rPr>
                <w:spacing w:val="-2"/>
                <w:sz w:val="27"/>
                <w:szCs w:val="27"/>
              </w:rPr>
              <w:t>–</w:t>
            </w:r>
            <w:r w:rsidRPr="007C0137">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Допомоги роди</w:t>
            </w:r>
            <w:r>
              <w:rPr>
                <w:rFonts w:ascii="Times New Roman" w:hAnsi="Times New Roman"/>
                <w:sz w:val="27"/>
                <w:szCs w:val="27"/>
                <w:lang w:val="uk-UA"/>
              </w:rPr>
              <w:t>–</w:t>
            </w:r>
            <w:r w:rsidRPr="00ED23B5">
              <w:rPr>
                <w:rFonts w:ascii="Times New Roman" w:hAnsi="Times New Roman"/>
                <w:sz w:val="27"/>
                <w:szCs w:val="27"/>
                <w:lang w:val="uk-UA"/>
              </w:rPr>
              <w:t xml:space="preserve">нам загиблих військовослужбовців </w:t>
            </w:r>
            <w:r>
              <w:rPr>
                <w:rFonts w:ascii="Times New Roman" w:hAnsi="Times New Roman"/>
                <w:sz w:val="27"/>
                <w:szCs w:val="27"/>
                <w:lang w:val="uk-UA"/>
              </w:rPr>
              <w:t>у</w:t>
            </w:r>
            <w:r w:rsidRPr="00ED23B5">
              <w:rPr>
                <w:rFonts w:ascii="Times New Roman" w:hAnsi="Times New Roman"/>
                <w:sz w:val="27"/>
                <w:szCs w:val="27"/>
                <w:lang w:val="uk-UA"/>
              </w:rPr>
              <w:t xml:space="preserve"> оплаті поховальних та супутніх послуг</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4.4</w:t>
            </w:r>
          </w:p>
        </w:tc>
        <w:tc>
          <w:tcPr>
            <w:tcW w:w="4815" w:type="dxa"/>
            <w:shd w:val="clear" w:color="auto" w:fill="auto"/>
          </w:tcPr>
          <w:p w:rsidR="00262256" w:rsidRPr="00ED23B5" w:rsidRDefault="00262256" w:rsidP="00262256">
            <w:pPr>
              <w:pStyle w:val="2"/>
              <w:rPr>
                <w:sz w:val="44"/>
                <w:szCs w:val="44"/>
              </w:rPr>
            </w:pPr>
            <w:r w:rsidRPr="00ED23B5">
              <w:rPr>
                <w:sz w:val="27"/>
                <w:szCs w:val="27"/>
              </w:rPr>
              <w:t>Надання матеріальної допомоги на виготовлення та встановлення намогильних споруд військовослужбовцям, загиблим (померлим), які захищали незалежність, суверенітет та територіальну цілісність України під час військової агресії Російської Федерації проти України</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262256" w:rsidRDefault="00262256" w:rsidP="00262256">
            <w:pPr>
              <w:jc w:val="both"/>
            </w:pPr>
            <w:r w:rsidRPr="00FB1EE6">
              <w:rPr>
                <w:sz w:val="27"/>
                <w:szCs w:val="27"/>
              </w:rPr>
              <w:t>У межах Програми соціальної підтримки населення</w:t>
            </w:r>
          </w:p>
        </w:tc>
        <w:tc>
          <w:tcPr>
            <w:tcW w:w="1554" w:type="dxa"/>
            <w:shd w:val="clear" w:color="auto" w:fill="auto"/>
          </w:tcPr>
          <w:p w:rsidR="00262256" w:rsidRDefault="00262256" w:rsidP="00262256">
            <w:r w:rsidRPr="007C0137">
              <w:rPr>
                <w:sz w:val="27"/>
                <w:szCs w:val="27"/>
              </w:rPr>
              <w:t>2024</w:t>
            </w:r>
            <w:r w:rsidRPr="007C0137">
              <w:rPr>
                <w:spacing w:val="-2"/>
                <w:sz w:val="27"/>
                <w:szCs w:val="27"/>
              </w:rPr>
              <w:t>–</w:t>
            </w:r>
            <w:r w:rsidRPr="007C0137">
              <w:rPr>
                <w:sz w:val="27"/>
                <w:szCs w:val="27"/>
              </w:rPr>
              <w:t>2028 роки</w:t>
            </w:r>
          </w:p>
        </w:tc>
        <w:tc>
          <w:tcPr>
            <w:tcW w:w="2410" w:type="dxa"/>
            <w:shd w:val="clear" w:color="auto" w:fill="auto"/>
          </w:tcPr>
          <w:p w:rsidR="00262256" w:rsidRPr="00E428BD" w:rsidRDefault="00262256" w:rsidP="00262256">
            <w:pPr>
              <w:pStyle w:val="12"/>
              <w:jc w:val="both"/>
              <w:rPr>
                <w:rFonts w:ascii="Times New Roman" w:hAnsi="Times New Roman"/>
                <w:spacing w:val="-4"/>
                <w:sz w:val="27"/>
                <w:szCs w:val="27"/>
                <w:lang w:val="uk-UA"/>
              </w:rPr>
            </w:pPr>
            <w:r w:rsidRPr="00E428BD">
              <w:rPr>
                <w:rFonts w:ascii="Times New Roman" w:hAnsi="Times New Roman"/>
                <w:spacing w:val="-4"/>
                <w:sz w:val="27"/>
                <w:szCs w:val="27"/>
                <w:lang w:val="uk-UA"/>
              </w:rPr>
              <w:t xml:space="preserve">Ушанування </w:t>
            </w:r>
            <w:proofErr w:type="spellStart"/>
            <w:r w:rsidRPr="00E428BD">
              <w:rPr>
                <w:rFonts w:ascii="Times New Roman" w:hAnsi="Times New Roman"/>
                <w:spacing w:val="-4"/>
                <w:sz w:val="27"/>
                <w:szCs w:val="27"/>
                <w:lang w:val="uk-UA"/>
              </w:rPr>
              <w:t>пам’я</w:t>
            </w:r>
            <w:proofErr w:type="spellEnd"/>
            <w:r>
              <w:rPr>
                <w:rFonts w:ascii="Times New Roman" w:hAnsi="Times New Roman"/>
                <w:spacing w:val="-4"/>
                <w:sz w:val="27"/>
                <w:szCs w:val="27"/>
                <w:lang w:val="uk-UA"/>
              </w:rPr>
              <w:t>-</w:t>
            </w:r>
            <w:r w:rsidRPr="00E428BD">
              <w:rPr>
                <w:rFonts w:ascii="Times New Roman" w:hAnsi="Times New Roman"/>
                <w:spacing w:val="-4"/>
                <w:sz w:val="27"/>
                <w:szCs w:val="27"/>
                <w:lang w:val="uk-UA"/>
              </w:rPr>
              <w:t>ті загиблих воїнів</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4.5</w:t>
            </w:r>
          </w:p>
        </w:tc>
        <w:tc>
          <w:tcPr>
            <w:tcW w:w="4815" w:type="dxa"/>
            <w:shd w:val="clear" w:color="auto" w:fill="auto"/>
          </w:tcPr>
          <w:p w:rsidR="00262256" w:rsidRPr="00ED23B5" w:rsidRDefault="00262256" w:rsidP="00262256">
            <w:pPr>
              <w:jc w:val="both"/>
              <w:rPr>
                <w:sz w:val="27"/>
                <w:szCs w:val="27"/>
              </w:rPr>
            </w:pPr>
            <w:r w:rsidRPr="00ED23B5">
              <w:rPr>
                <w:sz w:val="27"/>
                <w:szCs w:val="27"/>
              </w:rPr>
              <w:t xml:space="preserve">Установлення меморіальних </w:t>
            </w:r>
            <w:proofErr w:type="spellStart"/>
            <w:r w:rsidRPr="00ED23B5">
              <w:rPr>
                <w:sz w:val="27"/>
                <w:szCs w:val="27"/>
              </w:rPr>
              <w:t>дощок</w:t>
            </w:r>
            <w:proofErr w:type="spellEnd"/>
            <w:r w:rsidRPr="00ED23B5">
              <w:rPr>
                <w:sz w:val="27"/>
                <w:szCs w:val="27"/>
              </w:rPr>
              <w:t xml:space="preserve"> </w:t>
            </w:r>
            <w:r>
              <w:rPr>
                <w:sz w:val="27"/>
                <w:szCs w:val="27"/>
              </w:rPr>
              <w:t xml:space="preserve">у   </w:t>
            </w:r>
            <w:r w:rsidRPr="00ED23B5">
              <w:rPr>
                <w:sz w:val="27"/>
                <w:szCs w:val="27"/>
              </w:rPr>
              <w:t xml:space="preserve"> </w:t>
            </w:r>
            <w:r>
              <w:rPr>
                <w:sz w:val="27"/>
                <w:szCs w:val="27"/>
              </w:rPr>
              <w:t xml:space="preserve">м. </w:t>
            </w:r>
            <w:r w:rsidRPr="00ED23B5">
              <w:rPr>
                <w:sz w:val="27"/>
                <w:szCs w:val="27"/>
              </w:rPr>
              <w:t>Кривому Розі загиблим захисникам і захисницям України на об’єктах комунальної та державної власності</w:t>
            </w:r>
          </w:p>
        </w:tc>
        <w:tc>
          <w:tcPr>
            <w:tcW w:w="2835" w:type="dxa"/>
            <w:shd w:val="clear" w:color="auto" w:fill="auto"/>
          </w:tcPr>
          <w:p w:rsidR="00262256" w:rsidRPr="00ED23B5" w:rsidRDefault="00262256" w:rsidP="00262256">
            <w:pPr>
              <w:jc w:val="both"/>
              <w:rPr>
                <w:sz w:val="27"/>
                <w:szCs w:val="27"/>
              </w:rPr>
            </w:pPr>
            <w:r w:rsidRPr="00ED23B5">
              <w:rPr>
                <w:sz w:val="27"/>
                <w:szCs w:val="27"/>
              </w:rPr>
              <w:t>Управління культури виконкому Криворізької міської ради</w:t>
            </w:r>
          </w:p>
        </w:tc>
        <w:tc>
          <w:tcPr>
            <w:tcW w:w="2556" w:type="dxa"/>
          </w:tcPr>
          <w:p w:rsidR="00262256" w:rsidRPr="00ED23B5" w:rsidRDefault="00262256" w:rsidP="00262256">
            <w:pPr>
              <w:jc w:val="both"/>
              <w:rPr>
                <w:sz w:val="27"/>
                <w:szCs w:val="27"/>
              </w:rPr>
            </w:pPr>
            <w:r w:rsidRPr="00ED23B5">
              <w:rPr>
                <w:sz w:val="27"/>
                <w:szCs w:val="27"/>
              </w:rPr>
              <w:t>У межах Програми розвитку культури та мистецтва в місті Кривому Розі на 2015</w:t>
            </w:r>
            <w:r>
              <w:rPr>
                <w:sz w:val="27"/>
                <w:szCs w:val="27"/>
              </w:rPr>
              <w:t>–</w:t>
            </w:r>
            <w:r w:rsidRPr="00ED23B5">
              <w:rPr>
                <w:sz w:val="27"/>
                <w:szCs w:val="27"/>
              </w:rPr>
              <w:t>2026 роки</w:t>
            </w:r>
            <w:r>
              <w:rPr>
                <w:sz w:val="27"/>
                <w:szCs w:val="27"/>
              </w:rPr>
              <w:t>,</w:t>
            </w:r>
            <w:r w:rsidRPr="00ED23B5">
              <w:rPr>
                <w:sz w:val="27"/>
                <w:szCs w:val="27"/>
              </w:rPr>
              <w:t xml:space="preserve"> затвердженої рішенням міської ради від </w:t>
            </w:r>
            <w:r>
              <w:rPr>
                <w:sz w:val="27"/>
                <w:szCs w:val="27"/>
              </w:rPr>
              <w:lastRenderedPageBreak/>
              <w:t>30</w:t>
            </w:r>
            <w:r w:rsidRPr="00ED23B5">
              <w:rPr>
                <w:sz w:val="27"/>
                <w:szCs w:val="27"/>
              </w:rPr>
              <w:t>.12.20</w:t>
            </w:r>
            <w:r>
              <w:rPr>
                <w:sz w:val="27"/>
                <w:szCs w:val="27"/>
              </w:rPr>
              <w:t>14</w:t>
            </w:r>
            <w:r w:rsidRPr="00ED23B5">
              <w:rPr>
                <w:sz w:val="27"/>
                <w:szCs w:val="27"/>
              </w:rPr>
              <w:t xml:space="preserve"> №</w:t>
            </w:r>
            <w:r>
              <w:rPr>
                <w:sz w:val="27"/>
                <w:szCs w:val="27"/>
              </w:rPr>
              <w:t>3177, зі змінами</w:t>
            </w:r>
          </w:p>
        </w:tc>
        <w:tc>
          <w:tcPr>
            <w:tcW w:w="1554" w:type="dxa"/>
            <w:shd w:val="clear" w:color="auto" w:fill="auto"/>
          </w:tcPr>
          <w:p w:rsidR="00262256" w:rsidRDefault="00262256" w:rsidP="00262256">
            <w:r w:rsidRPr="007C0137">
              <w:rPr>
                <w:sz w:val="27"/>
                <w:szCs w:val="27"/>
              </w:rPr>
              <w:lastRenderedPageBreak/>
              <w:t>2024</w:t>
            </w:r>
            <w:r w:rsidRPr="007C0137">
              <w:rPr>
                <w:spacing w:val="-2"/>
                <w:sz w:val="27"/>
                <w:szCs w:val="27"/>
              </w:rPr>
              <w:t>–</w:t>
            </w:r>
            <w:r w:rsidRPr="007C0137">
              <w:rPr>
                <w:sz w:val="27"/>
                <w:szCs w:val="27"/>
              </w:rPr>
              <w:t>2028 роки</w:t>
            </w:r>
          </w:p>
        </w:tc>
        <w:tc>
          <w:tcPr>
            <w:tcW w:w="2410" w:type="dxa"/>
            <w:shd w:val="clear" w:color="auto" w:fill="auto"/>
          </w:tcPr>
          <w:p w:rsidR="00262256" w:rsidRPr="00BD65AC" w:rsidRDefault="00262256" w:rsidP="00262256">
            <w:pPr>
              <w:pStyle w:val="12"/>
              <w:jc w:val="both"/>
              <w:rPr>
                <w:rFonts w:ascii="Times New Roman" w:eastAsia="Times New Roman" w:hAnsi="Times New Roman"/>
                <w:spacing w:val="-4"/>
                <w:sz w:val="27"/>
                <w:szCs w:val="27"/>
                <w:lang w:val="uk-UA" w:eastAsia="ru-RU"/>
              </w:rPr>
            </w:pPr>
            <w:r w:rsidRPr="00BD65AC">
              <w:rPr>
                <w:rFonts w:ascii="Times New Roman" w:eastAsia="Times New Roman" w:hAnsi="Times New Roman"/>
                <w:spacing w:val="-4"/>
                <w:sz w:val="27"/>
                <w:szCs w:val="27"/>
                <w:lang w:val="uk-UA" w:eastAsia="ru-RU"/>
              </w:rPr>
              <w:t xml:space="preserve">Консолідація громадськості, формування єдиної національної пам’яті та ідентичності, зокрема шляхом </w:t>
            </w:r>
            <w:proofErr w:type="spellStart"/>
            <w:r w:rsidRPr="00BD65AC">
              <w:rPr>
                <w:rFonts w:ascii="Times New Roman" w:eastAsia="Times New Roman" w:hAnsi="Times New Roman"/>
                <w:spacing w:val="-4"/>
                <w:sz w:val="27"/>
                <w:szCs w:val="27"/>
                <w:lang w:val="uk-UA" w:eastAsia="ru-RU"/>
              </w:rPr>
              <w:t>уша-нування</w:t>
            </w:r>
            <w:proofErr w:type="spellEnd"/>
            <w:r w:rsidRPr="00BD65AC">
              <w:rPr>
                <w:rFonts w:ascii="Times New Roman" w:eastAsia="Times New Roman" w:hAnsi="Times New Roman"/>
                <w:spacing w:val="-4"/>
                <w:sz w:val="27"/>
                <w:szCs w:val="27"/>
                <w:lang w:val="uk-UA" w:eastAsia="ru-RU"/>
              </w:rPr>
              <w:t xml:space="preserve"> пам’яті за-</w:t>
            </w:r>
          </w:p>
          <w:p w:rsidR="00262256" w:rsidRPr="00E428BD" w:rsidRDefault="00262256" w:rsidP="00262256">
            <w:pPr>
              <w:pStyle w:val="12"/>
              <w:jc w:val="both"/>
              <w:rPr>
                <w:rFonts w:ascii="Times New Roman" w:eastAsia="Times New Roman" w:hAnsi="Times New Roman"/>
                <w:spacing w:val="-2"/>
                <w:sz w:val="27"/>
                <w:szCs w:val="27"/>
                <w:lang w:val="uk-UA" w:eastAsia="ru-RU"/>
              </w:rPr>
            </w:pPr>
            <w:proofErr w:type="spellStart"/>
            <w:r w:rsidRPr="00BD65AC">
              <w:rPr>
                <w:rFonts w:ascii="Times New Roman" w:eastAsia="Times New Roman" w:hAnsi="Times New Roman"/>
                <w:spacing w:val="-4"/>
                <w:sz w:val="27"/>
                <w:szCs w:val="27"/>
                <w:lang w:val="uk-UA" w:eastAsia="ru-RU"/>
              </w:rPr>
              <w:lastRenderedPageBreak/>
              <w:t>гиблих</w:t>
            </w:r>
            <w:proofErr w:type="spellEnd"/>
            <w:r w:rsidRPr="00BD65AC">
              <w:rPr>
                <w:rFonts w:ascii="Times New Roman" w:eastAsia="Times New Roman" w:hAnsi="Times New Roman"/>
                <w:spacing w:val="-4"/>
                <w:sz w:val="27"/>
                <w:szCs w:val="27"/>
                <w:lang w:val="uk-UA" w:eastAsia="ru-RU"/>
              </w:rPr>
              <w:t xml:space="preserve"> захисників і захисниць України</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lastRenderedPageBreak/>
              <w:t>4.6</w:t>
            </w:r>
          </w:p>
        </w:tc>
        <w:tc>
          <w:tcPr>
            <w:tcW w:w="4815" w:type="dxa"/>
            <w:shd w:val="clear" w:color="auto" w:fill="auto"/>
          </w:tcPr>
          <w:p w:rsidR="00262256" w:rsidRPr="00ED23B5" w:rsidRDefault="00262256" w:rsidP="00262256">
            <w:pPr>
              <w:pStyle w:val="2"/>
              <w:rPr>
                <w:sz w:val="27"/>
                <w:szCs w:val="27"/>
              </w:rPr>
            </w:pPr>
            <w:r w:rsidRPr="00224C2D">
              <w:rPr>
                <w:sz w:val="27"/>
                <w:szCs w:val="27"/>
              </w:rPr>
              <w:t xml:space="preserve">Реконструкція </w:t>
            </w:r>
            <w:r>
              <w:rPr>
                <w:sz w:val="27"/>
                <w:szCs w:val="27"/>
              </w:rPr>
              <w:t>М</w:t>
            </w:r>
            <w:r w:rsidRPr="00224C2D">
              <w:rPr>
                <w:sz w:val="27"/>
                <w:szCs w:val="27"/>
              </w:rPr>
              <w:t>еморіального бульвару «Алея Слави» на кладовищі «Центральне» м. Крив</w:t>
            </w:r>
            <w:r>
              <w:rPr>
                <w:sz w:val="27"/>
                <w:szCs w:val="27"/>
              </w:rPr>
              <w:t>ого</w:t>
            </w:r>
            <w:r w:rsidRPr="00224C2D">
              <w:rPr>
                <w:sz w:val="27"/>
                <w:szCs w:val="27"/>
              </w:rPr>
              <w:t xml:space="preserve"> Р</w:t>
            </w:r>
            <w:r>
              <w:rPr>
                <w:sz w:val="27"/>
                <w:szCs w:val="27"/>
              </w:rPr>
              <w:t>огу, підтримка в належному стані місць поховань захисників і захисниць України</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розвитку інфраструктури міста виконкому Криворізької міської ради</w:t>
            </w:r>
          </w:p>
        </w:tc>
        <w:tc>
          <w:tcPr>
            <w:tcW w:w="2556" w:type="dxa"/>
          </w:tcPr>
          <w:p w:rsidR="00262256" w:rsidRPr="00ED23B5" w:rsidRDefault="00262256" w:rsidP="00262256">
            <w:pPr>
              <w:jc w:val="both"/>
              <w:rPr>
                <w:sz w:val="27"/>
                <w:szCs w:val="27"/>
              </w:rPr>
            </w:pPr>
            <w:r w:rsidRPr="00E428BD">
              <w:rPr>
                <w:spacing w:val="-2"/>
                <w:sz w:val="27"/>
                <w:szCs w:val="27"/>
              </w:rPr>
              <w:t xml:space="preserve">У межах Програми розвитку та утримання об'єктів (елементів) благоустрою м. Кривого Рогу на період 2017– 2026 років, затвердженої рішення міської </w:t>
            </w:r>
            <w:proofErr w:type="spellStart"/>
            <w:r w:rsidRPr="00E428BD">
              <w:rPr>
                <w:spacing w:val="-2"/>
                <w:sz w:val="27"/>
                <w:szCs w:val="27"/>
              </w:rPr>
              <w:t>ра</w:t>
            </w:r>
            <w:r>
              <w:rPr>
                <w:spacing w:val="-2"/>
                <w:sz w:val="27"/>
                <w:szCs w:val="27"/>
              </w:rPr>
              <w:t>-</w:t>
            </w:r>
            <w:r w:rsidRPr="00E428BD">
              <w:rPr>
                <w:spacing w:val="-2"/>
                <w:sz w:val="27"/>
                <w:szCs w:val="27"/>
              </w:rPr>
              <w:t>ди</w:t>
            </w:r>
            <w:proofErr w:type="spellEnd"/>
            <w:r w:rsidRPr="00E428BD">
              <w:rPr>
                <w:spacing w:val="-2"/>
                <w:sz w:val="27"/>
                <w:szCs w:val="27"/>
              </w:rPr>
              <w:t xml:space="preserve"> від 21.12.2016 №1208, зі змінами, (надалі –</w:t>
            </w:r>
            <w:r w:rsidRPr="00E428BD">
              <w:rPr>
                <w:spacing w:val="-2"/>
              </w:rPr>
              <w:t xml:space="preserve"> </w:t>
            </w:r>
            <w:r w:rsidRPr="00E428BD">
              <w:rPr>
                <w:spacing w:val="-2"/>
                <w:sz w:val="27"/>
                <w:szCs w:val="27"/>
              </w:rPr>
              <w:t>Програми розвитку та утримання об'єктів (елементів) благоустрою)</w:t>
            </w:r>
          </w:p>
        </w:tc>
        <w:tc>
          <w:tcPr>
            <w:tcW w:w="1554" w:type="dxa"/>
            <w:shd w:val="clear" w:color="auto" w:fill="auto"/>
          </w:tcPr>
          <w:p w:rsidR="00262256" w:rsidRDefault="00262256" w:rsidP="00262256">
            <w:r w:rsidRPr="00DB7003">
              <w:rPr>
                <w:sz w:val="27"/>
                <w:szCs w:val="27"/>
              </w:rPr>
              <w:t>2024</w:t>
            </w:r>
            <w:r w:rsidRPr="00DB7003">
              <w:rPr>
                <w:spacing w:val="-2"/>
                <w:sz w:val="27"/>
                <w:szCs w:val="27"/>
              </w:rPr>
              <w:t>–</w:t>
            </w:r>
            <w:r w:rsidRPr="00DB7003">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Формування єдиної національної пам’яті та ідентичності шляхом ушанування пам’яті загиблих захисників і захисниць України</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4.7</w:t>
            </w:r>
          </w:p>
        </w:tc>
        <w:tc>
          <w:tcPr>
            <w:tcW w:w="4815" w:type="dxa"/>
            <w:shd w:val="clear" w:color="auto" w:fill="auto"/>
          </w:tcPr>
          <w:p w:rsidR="00262256" w:rsidRPr="00ED23B5" w:rsidRDefault="00262256" w:rsidP="00262256">
            <w:pPr>
              <w:pStyle w:val="2"/>
              <w:rPr>
                <w:sz w:val="27"/>
                <w:szCs w:val="27"/>
              </w:rPr>
            </w:pPr>
            <w:r>
              <w:rPr>
                <w:sz w:val="27"/>
                <w:szCs w:val="27"/>
              </w:rPr>
              <w:t>Б</w:t>
            </w:r>
            <w:r w:rsidRPr="00224C2D">
              <w:rPr>
                <w:sz w:val="27"/>
                <w:szCs w:val="27"/>
              </w:rPr>
              <w:t xml:space="preserve">удівництво </w:t>
            </w:r>
            <w:r>
              <w:rPr>
                <w:sz w:val="27"/>
                <w:szCs w:val="27"/>
              </w:rPr>
              <w:t>м</w:t>
            </w:r>
            <w:r w:rsidRPr="00224C2D">
              <w:rPr>
                <w:sz w:val="27"/>
                <w:szCs w:val="27"/>
              </w:rPr>
              <w:t xml:space="preserve">еморіального комплексу в секторі почесних поховань на частині земельної ділянки, призначеної для розширення кладовища </w:t>
            </w:r>
            <w:r>
              <w:rPr>
                <w:sz w:val="27"/>
                <w:szCs w:val="27"/>
              </w:rPr>
              <w:t>«</w:t>
            </w:r>
            <w:r w:rsidRPr="00224C2D">
              <w:rPr>
                <w:sz w:val="27"/>
                <w:szCs w:val="27"/>
              </w:rPr>
              <w:t>Центральне</w:t>
            </w:r>
            <w:r>
              <w:rPr>
                <w:sz w:val="27"/>
                <w:szCs w:val="27"/>
              </w:rPr>
              <w:t>»</w:t>
            </w:r>
            <w:r w:rsidRPr="00224C2D">
              <w:rPr>
                <w:sz w:val="27"/>
                <w:szCs w:val="27"/>
              </w:rPr>
              <w:t xml:space="preserve"> </w:t>
            </w:r>
          </w:p>
        </w:tc>
        <w:tc>
          <w:tcPr>
            <w:tcW w:w="2835" w:type="dxa"/>
            <w:shd w:val="clear" w:color="auto" w:fill="auto"/>
          </w:tcPr>
          <w:p w:rsidR="00262256" w:rsidRPr="00ED23B5" w:rsidRDefault="00262256" w:rsidP="00262256">
            <w:pPr>
              <w:pStyle w:val="2"/>
              <w:rPr>
                <w:spacing w:val="-2"/>
                <w:sz w:val="27"/>
                <w:szCs w:val="27"/>
              </w:rPr>
            </w:pPr>
            <w:r w:rsidRPr="00ED23B5">
              <w:rPr>
                <w:spacing w:val="-2"/>
                <w:sz w:val="27"/>
                <w:szCs w:val="27"/>
              </w:rPr>
              <w:t>Департамент розвитку інфраструктури міста виконкому Криворізької міської ради</w:t>
            </w:r>
          </w:p>
        </w:tc>
        <w:tc>
          <w:tcPr>
            <w:tcW w:w="2556" w:type="dxa"/>
          </w:tcPr>
          <w:p w:rsidR="00262256" w:rsidRPr="00ED23B5" w:rsidRDefault="00262256" w:rsidP="00262256">
            <w:pPr>
              <w:jc w:val="both"/>
              <w:rPr>
                <w:sz w:val="27"/>
                <w:szCs w:val="27"/>
              </w:rPr>
            </w:pPr>
            <w:r w:rsidRPr="00ED23B5">
              <w:rPr>
                <w:sz w:val="27"/>
                <w:szCs w:val="27"/>
              </w:rPr>
              <w:t xml:space="preserve">У межах Програми розвитку та утримання об'єктів (елементів) благоустрою </w:t>
            </w:r>
          </w:p>
        </w:tc>
        <w:tc>
          <w:tcPr>
            <w:tcW w:w="1554" w:type="dxa"/>
            <w:shd w:val="clear" w:color="auto" w:fill="auto"/>
          </w:tcPr>
          <w:p w:rsidR="00262256" w:rsidRDefault="00262256" w:rsidP="00262256">
            <w:r w:rsidRPr="00DB7003">
              <w:rPr>
                <w:sz w:val="27"/>
                <w:szCs w:val="27"/>
              </w:rPr>
              <w:t>2024</w:t>
            </w:r>
            <w:r w:rsidRPr="00DB7003">
              <w:rPr>
                <w:spacing w:val="-2"/>
                <w:sz w:val="27"/>
                <w:szCs w:val="27"/>
              </w:rPr>
              <w:t>–</w:t>
            </w:r>
            <w:r w:rsidRPr="00DB7003">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8A42BB">
              <w:rPr>
                <w:rFonts w:ascii="Times New Roman" w:hAnsi="Times New Roman"/>
                <w:sz w:val="27"/>
                <w:szCs w:val="27"/>
                <w:lang w:val="uk-UA"/>
              </w:rPr>
              <w:t>Формування єдиної національної пам’яті та ідентичності шляхом ушанування пам’яті загиблих захисників і захисниць України</w:t>
            </w:r>
          </w:p>
        </w:tc>
      </w:tr>
      <w:tr w:rsidR="007756DC" w:rsidRPr="00ED23B5" w:rsidTr="002B0510">
        <w:tc>
          <w:tcPr>
            <w:tcW w:w="709" w:type="dxa"/>
            <w:shd w:val="clear" w:color="auto" w:fill="auto"/>
          </w:tcPr>
          <w:p w:rsidR="007756DC" w:rsidRPr="00ED23B5" w:rsidRDefault="007756DC" w:rsidP="00262256">
            <w:pPr>
              <w:jc w:val="center"/>
              <w:rPr>
                <w:sz w:val="27"/>
                <w:szCs w:val="27"/>
              </w:rPr>
            </w:pPr>
            <w:r>
              <w:rPr>
                <w:sz w:val="27"/>
                <w:szCs w:val="27"/>
              </w:rPr>
              <w:t>4.8</w:t>
            </w:r>
          </w:p>
        </w:tc>
        <w:tc>
          <w:tcPr>
            <w:tcW w:w="4815" w:type="dxa"/>
            <w:shd w:val="clear" w:color="auto" w:fill="auto"/>
          </w:tcPr>
          <w:p w:rsidR="00BD65AC" w:rsidRPr="00ED23B5" w:rsidRDefault="00BD65AC" w:rsidP="00BD65AC">
            <w:pPr>
              <w:pStyle w:val="2"/>
              <w:rPr>
                <w:sz w:val="27"/>
                <w:szCs w:val="27"/>
              </w:rPr>
            </w:pPr>
            <w:r w:rsidRPr="00ED23B5">
              <w:rPr>
                <w:sz w:val="27"/>
                <w:szCs w:val="27"/>
              </w:rPr>
              <w:t>Забезпечення транспортних перевезень тіл загиблих військовослужбовців</w:t>
            </w:r>
          </w:p>
          <w:p w:rsidR="007756DC" w:rsidRDefault="007756DC" w:rsidP="00262256">
            <w:pPr>
              <w:pStyle w:val="2"/>
              <w:rPr>
                <w:sz w:val="27"/>
                <w:szCs w:val="27"/>
              </w:rPr>
            </w:pPr>
          </w:p>
        </w:tc>
        <w:tc>
          <w:tcPr>
            <w:tcW w:w="2835" w:type="dxa"/>
            <w:shd w:val="clear" w:color="auto" w:fill="auto"/>
          </w:tcPr>
          <w:p w:rsidR="007756DC" w:rsidRPr="00ED23B5" w:rsidRDefault="00BD65AC" w:rsidP="00262256">
            <w:pPr>
              <w:pStyle w:val="2"/>
              <w:rPr>
                <w:spacing w:val="-2"/>
                <w:sz w:val="27"/>
                <w:szCs w:val="27"/>
              </w:rPr>
            </w:pPr>
            <w:r>
              <w:rPr>
                <w:spacing w:val="-2"/>
                <w:sz w:val="27"/>
                <w:szCs w:val="27"/>
              </w:rPr>
              <w:t>Департамент соціальної політики виконкому Криворізької міської ради</w:t>
            </w:r>
          </w:p>
        </w:tc>
        <w:tc>
          <w:tcPr>
            <w:tcW w:w="2556" w:type="dxa"/>
          </w:tcPr>
          <w:p w:rsidR="007756DC" w:rsidRPr="00ED23B5" w:rsidRDefault="00E5255B" w:rsidP="00262256">
            <w:pPr>
              <w:jc w:val="both"/>
              <w:rPr>
                <w:sz w:val="27"/>
                <w:szCs w:val="27"/>
              </w:rPr>
            </w:pPr>
            <w:r w:rsidRPr="00ED23B5">
              <w:rPr>
                <w:sz w:val="27"/>
                <w:szCs w:val="27"/>
              </w:rPr>
              <w:t>У межах Програми</w:t>
            </w:r>
            <w:r>
              <w:rPr>
                <w:sz w:val="27"/>
                <w:szCs w:val="27"/>
              </w:rPr>
              <w:t xml:space="preserve"> соціальної підтримки населення</w:t>
            </w:r>
          </w:p>
        </w:tc>
        <w:tc>
          <w:tcPr>
            <w:tcW w:w="1554" w:type="dxa"/>
            <w:shd w:val="clear" w:color="auto" w:fill="auto"/>
          </w:tcPr>
          <w:p w:rsidR="007756DC" w:rsidRPr="00DB7003" w:rsidRDefault="00E5255B" w:rsidP="00262256">
            <w:pPr>
              <w:rPr>
                <w:sz w:val="27"/>
                <w:szCs w:val="27"/>
              </w:rPr>
            </w:pPr>
            <w:r w:rsidRPr="00DB7003">
              <w:rPr>
                <w:sz w:val="27"/>
                <w:szCs w:val="27"/>
              </w:rPr>
              <w:t>2024</w:t>
            </w:r>
            <w:r w:rsidRPr="00DB7003">
              <w:rPr>
                <w:spacing w:val="-2"/>
                <w:sz w:val="27"/>
                <w:szCs w:val="27"/>
              </w:rPr>
              <w:t>–</w:t>
            </w:r>
            <w:r w:rsidRPr="00DB7003">
              <w:rPr>
                <w:sz w:val="27"/>
                <w:szCs w:val="27"/>
              </w:rPr>
              <w:t>2028 роки</w:t>
            </w:r>
          </w:p>
        </w:tc>
        <w:tc>
          <w:tcPr>
            <w:tcW w:w="2410" w:type="dxa"/>
            <w:shd w:val="clear" w:color="auto" w:fill="auto"/>
          </w:tcPr>
          <w:p w:rsidR="007756DC" w:rsidRPr="008A42BB" w:rsidRDefault="00E5255B" w:rsidP="00262256">
            <w:pPr>
              <w:pStyle w:val="12"/>
              <w:jc w:val="both"/>
              <w:rPr>
                <w:rFonts w:ascii="Times New Roman" w:hAnsi="Times New Roman"/>
                <w:sz w:val="27"/>
                <w:szCs w:val="27"/>
                <w:lang w:val="uk-UA"/>
              </w:rPr>
            </w:pPr>
            <w:r>
              <w:rPr>
                <w:rFonts w:ascii="Times New Roman" w:hAnsi="Times New Roman"/>
                <w:sz w:val="27"/>
                <w:szCs w:val="27"/>
                <w:lang w:val="uk-UA"/>
              </w:rPr>
              <w:t>Ушанування загиблих військовослужбовців</w:t>
            </w:r>
            <w:bookmarkStart w:id="1" w:name="_GoBack"/>
            <w:bookmarkEnd w:id="1"/>
          </w:p>
        </w:tc>
      </w:tr>
      <w:tr w:rsidR="00262256" w:rsidRPr="00ED23B5" w:rsidTr="002B0510">
        <w:tc>
          <w:tcPr>
            <w:tcW w:w="14879" w:type="dxa"/>
            <w:gridSpan w:val="6"/>
            <w:shd w:val="clear" w:color="auto" w:fill="auto"/>
          </w:tcPr>
          <w:p w:rsidR="00262256" w:rsidRPr="00ED23B5" w:rsidRDefault="00262256" w:rsidP="00262256">
            <w:pPr>
              <w:pStyle w:val="12"/>
              <w:numPr>
                <w:ilvl w:val="0"/>
                <w:numId w:val="6"/>
              </w:numPr>
              <w:jc w:val="center"/>
              <w:rPr>
                <w:rFonts w:ascii="Times New Roman" w:hAnsi="Times New Roman"/>
                <w:b/>
                <w:i/>
                <w:sz w:val="27"/>
                <w:szCs w:val="27"/>
                <w:lang w:val="uk-UA"/>
              </w:rPr>
            </w:pPr>
            <w:r w:rsidRPr="00ED23B5">
              <w:rPr>
                <w:rFonts w:ascii="Times New Roman" w:hAnsi="Times New Roman"/>
                <w:b/>
                <w:i/>
                <w:sz w:val="27"/>
                <w:szCs w:val="27"/>
                <w:lang w:val="uk-UA"/>
              </w:rPr>
              <w:lastRenderedPageBreak/>
              <w:t>Адаптація військовослужбовців через систему фізичної культури  і спорту</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5.1</w:t>
            </w:r>
          </w:p>
        </w:tc>
        <w:tc>
          <w:tcPr>
            <w:tcW w:w="4815" w:type="dxa"/>
            <w:shd w:val="clear" w:color="auto" w:fill="auto"/>
          </w:tcPr>
          <w:p w:rsidR="00262256" w:rsidRPr="008972E1" w:rsidRDefault="00262256" w:rsidP="00262256">
            <w:pPr>
              <w:pStyle w:val="2"/>
              <w:rPr>
                <w:spacing w:val="-2"/>
                <w:sz w:val="27"/>
                <w:szCs w:val="27"/>
              </w:rPr>
            </w:pPr>
            <w:r w:rsidRPr="008972E1">
              <w:rPr>
                <w:spacing w:val="-2"/>
                <w:sz w:val="27"/>
                <w:szCs w:val="27"/>
              </w:rPr>
              <w:t>Проведення міських спортивних ігор «VETERANS FAMILY GAMES» серед ветеранів та учасників бойових дій і членів їх сімей</w:t>
            </w:r>
          </w:p>
          <w:p w:rsidR="00262256" w:rsidRPr="00ED23B5" w:rsidRDefault="00262256" w:rsidP="00262256">
            <w:pPr>
              <w:jc w:val="both"/>
              <w:rPr>
                <w:sz w:val="27"/>
                <w:szCs w:val="27"/>
              </w:rPr>
            </w:pPr>
          </w:p>
        </w:tc>
        <w:tc>
          <w:tcPr>
            <w:tcW w:w="2835" w:type="dxa"/>
            <w:shd w:val="clear" w:color="auto" w:fill="auto"/>
          </w:tcPr>
          <w:p w:rsidR="00262256" w:rsidRPr="008972E1" w:rsidRDefault="00262256" w:rsidP="00262256">
            <w:pPr>
              <w:jc w:val="both"/>
              <w:rPr>
                <w:spacing w:val="-2"/>
                <w:sz w:val="27"/>
                <w:szCs w:val="27"/>
              </w:rPr>
            </w:pPr>
            <w:r w:rsidRPr="008972E1">
              <w:rPr>
                <w:spacing w:val="-2"/>
                <w:sz w:val="27"/>
                <w:szCs w:val="27"/>
              </w:rPr>
              <w:t>Департамент у справах сім’ї, молоді та спорту виконкому Криворізької міської ради</w:t>
            </w:r>
          </w:p>
        </w:tc>
        <w:tc>
          <w:tcPr>
            <w:tcW w:w="2556" w:type="dxa"/>
          </w:tcPr>
          <w:p w:rsidR="00262256" w:rsidRPr="00ED23B5" w:rsidRDefault="00262256" w:rsidP="00262256">
            <w:pPr>
              <w:jc w:val="both"/>
              <w:rPr>
                <w:sz w:val="27"/>
                <w:szCs w:val="27"/>
              </w:rPr>
            </w:pPr>
            <w:r w:rsidRPr="00ED23B5">
              <w:rPr>
                <w:sz w:val="27"/>
                <w:szCs w:val="27"/>
              </w:rPr>
              <w:t xml:space="preserve">У межах Програми </w:t>
            </w:r>
            <w:r>
              <w:rPr>
                <w:sz w:val="27"/>
                <w:szCs w:val="27"/>
              </w:rPr>
              <w:t xml:space="preserve">розвитку </w:t>
            </w:r>
            <w:r w:rsidRPr="00ED23B5">
              <w:rPr>
                <w:sz w:val="27"/>
                <w:szCs w:val="27"/>
              </w:rPr>
              <w:t>фізичної культури і спорту в м. Кривому Розі на 2019</w:t>
            </w:r>
            <w:r>
              <w:rPr>
                <w:sz w:val="27"/>
                <w:szCs w:val="27"/>
              </w:rPr>
              <w:t>–</w:t>
            </w:r>
            <w:r w:rsidRPr="00ED23B5">
              <w:rPr>
                <w:sz w:val="27"/>
                <w:szCs w:val="27"/>
              </w:rPr>
              <w:t>2026 роки</w:t>
            </w:r>
            <w:r>
              <w:rPr>
                <w:sz w:val="27"/>
                <w:szCs w:val="27"/>
              </w:rPr>
              <w:t xml:space="preserve">, </w:t>
            </w:r>
            <w:r>
              <w:t xml:space="preserve"> </w:t>
            </w:r>
            <w:r w:rsidRPr="00A45456">
              <w:rPr>
                <w:sz w:val="27"/>
                <w:szCs w:val="27"/>
              </w:rPr>
              <w:t>затвердженої рішенням міської ради від</w:t>
            </w:r>
            <w:r>
              <w:rPr>
                <w:sz w:val="27"/>
                <w:szCs w:val="27"/>
              </w:rPr>
              <w:t xml:space="preserve"> 27.03.2019 №3594, зі змінами (надалі – </w:t>
            </w:r>
            <w:r>
              <w:t xml:space="preserve"> </w:t>
            </w:r>
            <w:r w:rsidRPr="008A42BB">
              <w:rPr>
                <w:sz w:val="27"/>
                <w:szCs w:val="27"/>
              </w:rPr>
              <w:t>Програми розвитку фізичної культури і спорту</w:t>
            </w:r>
            <w:r>
              <w:rPr>
                <w:sz w:val="27"/>
                <w:szCs w:val="27"/>
              </w:rPr>
              <w:t>)</w:t>
            </w:r>
          </w:p>
        </w:tc>
        <w:tc>
          <w:tcPr>
            <w:tcW w:w="1554" w:type="dxa"/>
            <w:shd w:val="clear" w:color="auto" w:fill="auto"/>
          </w:tcPr>
          <w:p w:rsidR="00262256" w:rsidRDefault="00262256" w:rsidP="00262256">
            <w:r w:rsidRPr="007E5DC8">
              <w:rPr>
                <w:sz w:val="27"/>
                <w:szCs w:val="27"/>
              </w:rPr>
              <w:t>2024</w:t>
            </w:r>
            <w:r w:rsidRPr="007E5DC8">
              <w:rPr>
                <w:spacing w:val="-2"/>
                <w:sz w:val="27"/>
                <w:szCs w:val="27"/>
              </w:rPr>
              <w:t>–</w:t>
            </w:r>
            <w:r w:rsidRPr="007E5DC8">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sidRPr="00ED23B5">
              <w:rPr>
                <w:rFonts w:ascii="Times New Roman" w:hAnsi="Times New Roman"/>
                <w:sz w:val="27"/>
                <w:szCs w:val="27"/>
                <w:lang w:val="uk-UA"/>
              </w:rPr>
              <w:t>Залучення до занять спортом ветеранів війни та членів їх сімей</w:t>
            </w:r>
          </w:p>
        </w:tc>
      </w:tr>
      <w:tr w:rsidR="00262256" w:rsidRPr="00ED23B5" w:rsidTr="002B0510">
        <w:tc>
          <w:tcPr>
            <w:tcW w:w="709" w:type="dxa"/>
            <w:shd w:val="clear" w:color="auto" w:fill="auto"/>
          </w:tcPr>
          <w:p w:rsidR="00262256" w:rsidRPr="00ED23B5" w:rsidRDefault="00262256" w:rsidP="00262256">
            <w:pPr>
              <w:jc w:val="center"/>
              <w:rPr>
                <w:sz w:val="27"/>
                <w:szCs w:val="27"/>
              </w:rPr>
            </w:pPr>
            <w:r w:rsidRPr="00ED23B5">
              <w:rPr>
                <w:sz w:val="27"/>
                <w:szCs w:val="27"/>
              </w:rPr>
              <w:t>5.2</w:t>
            </w:r>
          </w:p>
        </w:tc>
        <w:tc>
          <w:tcPr>
            <w:tcW w:w="4815" w:type="dxa"/>
            <w:shd w:val="clear" w:color="auto" w:fill="auto"/>
          </w:tcPr>
          <w:p w:rsidR="00262256" w:rsidRPr="00ED23B5" w:rsidRDefault="00262256" w:rsidP="00262256">
            <w:pPr>
              <w:jc w:val="both"/>
              <w:rPr>
                <w:sz w:val="27"/>
                <w:szCs w:val="27"/>
              </w:rPr>
            </w:pPr>
            <w:r w:rsidRPr="00ED23B5">
              <w:rPr>
                <w:sz w:val="27"/>
                <w:szCs w:val="27"/>
              </w:rPr>
              <w:t xml:space="preserve">Надання відділеннями плавання Комунальних позашкільних навчальних закладів </w:t>
            </w:r>
            <w:r w:rsidRPr="008A42BB">
              <w:rPr>
                <w:sz w:val="27"/>
                <w:szCs w:val="27"/>
              </w:rPr>
              <w:t>«</w:t>
            </w:r>
            <w:proofErr w:type="spellStart"/>
            <w:r w:rsidRPr="008A42BB">
              <w:rPr>
                <w:sz w:val="27"/>
                <w:szCs w:val="27"/>
              </w:rPr>
              <w:t>Дит</w:t>
            </w:r>
            <w:r>
              <w:rPr>
                <w:sz w:val="27"/>
                <w:szCs w:val="27"/>
              </w:rPr>
              <w:t>я</w:t>
            </w:r>
            <w:r w:rsidRPr="008A42BB">
              <w:rPr>
                <w:sz w:val="27"/>
                <w:szCs w:val="27"/>
              </w:rPr>
              <w:t>чо</w:t>
            </w:r>
            <w:proofErr w:type="spellEnd"/>
            <w:r w:rsidRPr="008A42BB">
              <w:rPr>
                <w:sz w:val="27"/>
                <w:szCs w:val="27"/>
              </w:rPr>
              <w:t xml:space="preserve">–юнацька спортивна школа» №№ 1, 2, 6, 7, 10 </w:t>
            </w:r>
            <w:r w:rsidRPr="00ED23B5">
              <w:rPr>
                <w:sz w:val="27"/>
                <w:szCs w:val="27"/>
              </w:rPr>
              <w:t>Криворізької міської ради безоплатних послуг з оздоровчого плавання для ветеранів війни та членів їх сімей</w:t>
            </w:r>
          </w:p>
        </w:tc>
        <w:tc>
          <w:tcPr>
            <w:tcW w:w="2835" w:type="dxa"/>
            <w:shd w:val="clear" w:color="auto" w:fill="auto"/>
          </w:tcPr>
          <w:p w:rsidR="00262256" w:rsidRPr="008972E1" w:rsidRDefault="00262256" w:rsidP="00262256">
            <w:pPr>
              <w:jc w:val="both"/>
              <w:rPr>
                <w:spacing w:val="-2"/>
                <w:sz w:val="27"/>
                <w:szCs w:val="27"/>
              </w:rPr>
            </w:pPr>
            <w:r w:rsidRPr="008972E1">
              <w:rPr>
                <w:spacing w:val="-2"/>
                <w:sz w:val="27"/>
                <w:szCs w:val="27"/>
              </w:rPr>
              <w:t>Департамент у справах сім’ї, молоді та спорту виконкому Криворізької міської ради</w:t>
            </w:r>
          </w:p>
        </w:tc>
        <w:tc>
          <w:tcPr>
            <w:tcW w:w="2556" w:type="dxa"/>
          </w:tcPr>
          <w:p w:rsidR="00262256" w:rsidRPr="00ED23B5" w:rsidRDefault="00262256" w:rsidP="00262256">
            <w:pPr>
              <w:jc w:val="both"/>
              <w:rPr>
                <w:sz w:val="27"/>
                <w:szCs w:val="27"/>
              </w:rPr>
            </w:pPr>
            <w:r w:rsidRPr="00ED23B5">
              <w:rPr>
                <w:sz w:val="27"/>
                <w:szCs w:val="27"/>
              </w:rPr>
              <w:t xml:space="preserve">У межах Програми </w:t>
            </w:r>
            <w:r>
              <w:rPr>
                <w:sz w:val="27"/>
                <w:szCs w:val="27"/>
              </w:rPr>
              <w:t xml:space="preserve">розвитку </w:t>
            </w:r>
            <w:r w:rsidRPr="00ED23B5">
              <w:rPr>
                <w:sz w:val="27"/>
                <w:szCs w:val="27"/>
              </w:rPr>
              <w:t xml:space="preserve">фізичної культури і спорту </w:t>
            </w:r>
          </w:p>
        </w:tc>
        <w:tc>
          <w:tcPr>
            <w:tcW w:w="1554" w:type="dxa"/>
            <w:shd w:val="clear" w:color="auto" w:fill="auto"/>
          </w:tcPr>
          <w:p w:rsidR="00262256" w:rsidRDefault="00262256" w:rsidP="00262256">
            <w:r w:rsidRPr="007E5DC8">
              <w:rPr>
                <w:sz w:val="27"/>
                <w:szCs w:val="27"/>
              </w:rPr>
              <w:t>2024</w:t>
            </w:r>
            <w:r w:rsidRPr="007E5DC8">
              <w:rPr>
                <w:spacing w:val="-2"/>
                <w:sz w:val="27"/>
                <w:szCs w:val="27"/>
              </w:rPr>
              <w:t>–</w:t>
            </w:r>
            <w:r w:rsidRPr="007E5DC8">
              <w:rPr>
                <w:sz w:val="27"/>
                <w:szCs w:val="27"/>
              </w:rPr>
              <w:t>2028 роки</w:t>
            </w:r>
          </w:p>
        </w:tc>
        <w:tc>
          <w:tcPr>
            <w:tcW w:w="2410" w:type="dxa"/>
            <w:shd w:val="clear" w:color="auto" w:fill="auto"/>
          </w:tcPr>
          <w:p w:rsidR="00262256" w:rsidRPr="00ED23B5" w:rsidRDefault="00262256" w:rsidP="00262256">
            <w:pPr>
              <w:pStyle w:val="12"/>
              <w:jc w:val="both"/>
              <w:rPr>
                <w:rFonts w:ascii="Times New Roman" w:hAnsi="Times New Roman"/>
                <w:sz w:val="27"/>
                <w:szCs w:val="27"/>
                <w:lang w:val="uk-UA"/>
              </w:rPr>
            </w:pPr>
            <w:r>
              <w:rPr>
                <w:rFonts w:ascii="Times New Roman" w:hAnsi="Times New Roman"/>
                <w:sz w:val="27"/>
                <w:szCs w:val="27"/>
                <w:lang w:val="uk-UA"/>
              </w:rPr>
              <w:t xml:space="preserve">Залучення ветеранів війни та членів їх сімей до занять спортом </w:t>
            </w:r>
          </w:p>
        </w:tc>
      </w:tr>
      <w:tr w:rsidR="00262256" w:rsidRPr="00ED23B5" w:rsidTr="002B0510">
        <w:tc>
          <w:tcPr>
            <w:tcW w:w="709" w:type="dxa"/>
            <w:shd w:val="clear" w:color="auto" w:fill="auto"/>
          </w:tcPr>
          <w:p w:rsidR="00262256" w:rsidRPr="00ED23B5" w:rsidRDefault="00262256" w:rsidP="00262256">
            <w:pPr>
              <w:jc w:val="center"/>
              <w:rPr>
                <w:sz w:val="27"/>
                <w:szCs w:val="27"/>
              </w:rPr>
            </w:pPr>
            <w:r>
              <w:rPr>
                <w:sz w:val="27"/>
                <w:szCs w:val="27"/>
              </w:rPr>
              <w:t>5.3</w:t>
            </w:r>
          </w:p>
        </w:tc>
        <w:tc>
          <w:tcPr>
            <w:tcW w:w="4815" w:type="dxa"/>
            <w:shd w:val="clear" w:color="auto" w:fill="auto"/>
          </w:tcPr>
          <w:p w:rsidR="00262256" w:rsidRPr="00ED23B5" w:rsidRDefault="00262256" w:rsidP="00262256">
            <w:pPr>
              <w:jc w:val="both"/>
              <w:rPr>
                <w:sz w:val="27"/>
                <w:szCs w:val="27"/>
              </w:rPr>
            </w:pPr>
            <w:r>
              <w:rPr>
                <w:sz w:val="27"/>
                <w:szCs w:val="27"/>
              </w:rPr>
              <w:t>Виплата щорічних стипендій для провідних спортсменів та тренерів, заохочення осіб з числа ветеранів війни</w:t>
            </w:r>
          </w:p>
        </w:tc>
        <w:tc>
          <w:tcPr>
            <w:tcW w:w="2835" w:type="dxa"/>
            <w:shd w:val="clear" w:color="auto" w:fill="auto"/>
          </w:tcPr>
          <w:p w:rsidR="00262256" w:rsidRPr="00ED23B5" w:rsidRDefault="00262256" w:rsidP="00262256">
            <w:pPr>
              <w:rPr>
                <w:sz w:val="27"/>
                <w:szCs w:val="27"/>
              </w:rPr>
            </w:pPr>
            <w:r w:rsidRPr="00A45456">
              <w:rPr>
                <w:sz w:val="27"/>
                <w:szCs w:val="27"/>
              </w:rPr>
              <w:t>Департамент у справах сім’ї, молоді та спорту виконкому Криворізької міської ради</w:t>
            </w:r>
          </w:p>
        </w:tc>
        <w:tc>
          <w:tcPr>
            <w:tcW w:w="2556" w:type="dxa"/>
          </w:tcPr>
          <w:p w:rsidR="00262256" w:rsidRPr="00ED23B5" w:rsidRDefault="00262256" w:rsidP="00262256">
            <w:pPr>
              <w:jc w:val="both"/>
              <w:rPr>
                <w:sz w:val="27"/>
                <w:szCs w:val="27"/>
              </w:rPr>
            </w:pPr>
            <w:r w:rsidRPr="00CC6D1E">
              <w:rPr>
                <w:sz w:val="27"/>
                <w:szCs w:val="27"/>
              </w:rPr>
              <w:t xml:space="preserve">У межах Програми розвитку фізичної </w:t>
            </w:r>
            <w:r w:rsidRPr="00A45456">
              <w:rPr>
                <w:sz w:val="27"/>
                <w:szCs w:val="27"/>
              </w:rPr>
              <w:t xml:space="preserve">культури і спорту </w:t>
            </w:r>
          </w:p>
        </w:tc>
        <w:tc>
          <w:tcPr>
            <w:tcW w:w="1554" w:type="dxa"/>
            <w:shd w:val="clear" w:color="auto" w:fill="auto"/>
          </w:tcPr>
          <w:p w:rsidR="00262256" w:rsidRPr="00ED23B5" w:rsidRDefault="00262256" w:rsidP="00262256">
            <w:pPr>
              <w:rPr>
                <w:sz w:val="27"/>
                <w:szCs w:val="27"/>
              </w:rPr>
            </w:pPr>
            <w:r w:rsidRPr="00090719">
              <w:rPr>
                <w:sz w:val="27"/>
                <w:szCs w:val="27"/>
              </w:rPr>
              <w:t>2024</w:t>
            </w:r>
            <w:r w:rsidRPr="00090719">
              <w:rPr>
                <w:spacing w:val="-2"/>
                <w:sz w:val="27"/>
                <w:szCs w:val="27"/>
              </w:rPr>
              <w:t>–</w:t>
            </w:r>
            <w:r w:rsidRPr="00090719">
              <w:rPr>
                <w:sz w:val="27"/>
                <w:szCs w:val="27"/>
              </w:rPr>
              <w:t>2028 роки</w:t>
            </w:r>
          </w:p>
        </w:tc>
        <w:tc>
          <w:tcPr>
            <w:tcW w:w="2410" w:type="dxa"/>
            <w:shd w:val="clear" w:color="auto" w:fill="auto"/>
          </w:tcPr>
          <w:p w:rsidR="00262256" w:rsidRPr="008972E1" w:rsidRDefault="00262256" w:rsidP="00262256">
            <w:pPr>
              <w:pStyle w:val="12"/>
              <w:jc w:val="both"/>
              <w:rPr>
                <w:rFonts w:ascii="Times New Roman" w:hAnsi="Times New Roman"/>
                <w:spacing w:val="-2"/>
                <w:sz w:val="27"/>
                <w:szCs w:val="27"/>
                <w:lang w:val="uk-UA"/>
              </w:rPr>
            </w:pPr>
            <w:r w:rsidRPr="008972E1">
              <w:rPr>
                <w:rFonts w:ascii="Times New Roman" w:hAnsi="Times New Roman"/>
                <w:spacing w:val="-2"/>
                <w:sz w:val="27"/>
                <w:szCs w:val="27"/>
                <w:lang w:val="uk-UA"/>
              </w:rPr>
              <w:t>Підтримки кращих спортсменів та тре-</w:t>
            </w:r>
            <w:proofErr w:type="spellStart"/>
            <w:r w:rsidRPr="008972E1">
              <w:rPr>
                <w:rFonts w:ascii="Times New Roman" w:hAnsi="Times New Roman"/>
                <w:spacing w:val="-2"/>
                <w:sz w:val="27"/>
                <w:szCs w:val="27"/>
                <w:lang w:val="uk-UA"/>
              </w:rPr>
              <w:t>нерів</w:t>
            </w:r>
            <w:proofErr w:type="spellEnd"/>
          </w:p>
        </w:tc>
      </w:tr>
    </w:tbl>
    <w:p w:rsidR="008F6449" w:rsidRDefault="008F6449" w:rsidP="008F6449">
      <w:pPr>
        <w:tabs>
          <w:tab w:val="left" w:pos="2692"/>
        </w:tabs>
      </w:pPr>
      <w:r>
        <w:tab/>
      </w:r>
    </w:p>
    <w:p w:rsidR="008F6449" w:rsidRDefault="008F6449" w:rsidP="008F6449">
      <w:pPr>
        <w:tabs>
          <w:tab w:val="left" w:pos="2692"/>
        </w:tabs>
      </w:pPr>
    </w:p>
    <w:p w:rsidR="008F6449" w:rsidRDefault="008F6449" w:rsidP="008F6449">
      <w:pPr>
        <w:tabs>
          <w:tab w:val="left" w:pos="2692"/>
        </w:tabs>
      </w:pPr>
    </w:p>
    <w:p w:rsidR="00BF56FE" w:rsidRDefault="00BF56FE" w:rsidP="008F6449">
      <w:pPr>
        <w:tabs>
          <w:tab w:val="left" w:pos="2692"/>
        </w:tabs>
      </w:pPr>
    </w:p>
    <w:p w:rsidR="007756DC" w:rsidRPr="007756DC" w:rsidRDefault="007756DC" w:rsidP="008F6449">
      <w:pPr>
        <w:tabs>
          <w:tab w:val="left" w:pos="2692"/>
        </w:tabs>
        <w:rPr>
          <w:sz w:val="2"/>
          <w:szCs w:val="2"/>
        </w:rPr>
      </w:pPr>
    </w:p>
    <w:p w:rsidR="007756DC" w:rsidRPr="007756DC" w:rsidRDefault="007756DC" w:rsidP="008F6449">
      <w:pPr>
        <w:tabs>
          <w:tab w:val="left" w:pos="2692"/>
        </w:tabs>
        <w:rPr>
          <w:sz w:val="2"/>
          <w:szCs w:val="2"/>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5"/>
        <w:gridCol w:w="2835"/>
        <w:gridCol w:w="2556"/>
        <w:gridCol w:w="1554"/>
        <w:gridCol w:w="2415"/>
      </w:tblGrid>
      <w:tr w:rsidR="00224C2D" w:rsidRPr="00ED23B5" w:rsidTr="008F6449">
        <w:tc>
          <w:tcPr>
            <w:tcW w:w="14884" w:type="dxa"/>
            <w:gridSpan w:val="6"/>
            <w:shd w:val="clear" w:color="auto" w:fill="auto"/>
          </w:tcPr>
          <w:p w:rsidR="00224C2D" w:rsidRPr="00ED23B5" w:rsidRDefault="00224C2D" w:rsidP="004E17C9">
            <w:pPr>
              <w:pStyle w:val="12"/>
              <w:numPr>
                <w:ilvl w:val="0"/>
                <w:numId w:val="6"/>
              </w:numPr>
              <w:jc w:val="center"/>
              <w:rPr>
                <w:rFonts w:ascii="Times New Roman" w:hAnsi="Times New Roman"/>
                <w:b/>
                <w:i/>
                <w:sz w:val="27"/>
                <w:szCs w:val="27"/>
                <w:lang w:val="uk-UA"/>
              </w:rPr>
            </w:pPr>
            <w:r w:rsidRPr="00ED23B5">
              <w:rPr>
                <w:rFonts w:ascii="Times New Roman" w:hAnsi="Times New Roman"/>
                <w:b/>
                <w:i/>
                <w:sz w:val="27"/>
                <w:szCs w:val="27"/>
                <w:lang w:val="uk-UA"/>
              </w:rPr>
              <w:lastRenderedPageBreak/>
              <w:t>Допомога у сфері зайнятості населення</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6.1</w:t>
            </w:r>
          </w:p>
        </w:tc>
        <w:tc>
          <w:tcPr>
            <w:tcW w:w="4815" w:type="dxa"/>
            <w:shd w:val="clear" w:color="auto" w:fill="auto"/>
          </w:tcPr>
          <w:p w:rsidR="00AE5E12" w:rsidRPr="00ED23B5" w:rsidRDefault="00AE5E12" w:rsidP="00AE5E12">
            <w:pPr>
              <w:pStyle w:val="2"/>
              <w:rPr>
                <w:sz w:val="27"/>
                <w:szCs w:val="27"/>
              </w:rPr>
            </w:pPr>
            <w:r w:rsidRPr="00ED23B5">
              <w:rPr>
                <w:sz w:val="27"/>
                <w:szCs w:val="27"/>
              </w:rPr>
              <w:t>Проведення тренінгів з основ започаткування, відновлення, розширення бізнесу для ветеранів та членів їх сімей</w:t>
            </w:r>
          </w:p>
          <w:p w:rsidR="00AE5E12" w:rsidRPr="00ED23B5" w:rsidRDefault="00AE5E12" w:rsidP="00AE5E12">
            <w:pPr>
              <w:pStyle w:val="2"/>
              <w:rPr>
                <w:sz w:val="27"/>
                <w:szCs w:val="27"/>
              </w:rPr>
            </w:pPr>
          </w:p>
        </w:tc>
        <w:tc>
          <w:tcPr>
            <w:tcW w:w="2835" w:type="dxa"/>
            <w:shd w:val="clear" w:color="auto" w:fill="auto"/>
          </w:tcPr>
          <w:p w:rsidR="00AE5E12" w:rsidRPr="00ED23B5" w:rsidRDefault="00AE5E12" w:rsidP="00AE5E12">
            <w:pPr>
              <w:jc w:val="both"/>
              <w:rPr>
                <w:spacing w:val="-2"/>
                <w:sz w:val="27"/>
                <w:szCs w:val="27"/>
              </w:rPr>
            </w:pPr>
            <w:r w:rsidRPr="00ED23B5">
              <w:rPr>
                <w:spacing w:val="-2"/>
                <w:sz w:val="27"/>
                <w:szCs w:val="27"/>
              </w:rPr>
              <w:t>Управління розвитку підприємства виконкому Криворізької міської  ради</w:t>
            </w:r>
          </w:p>
        </w:tc>
        <w:tc>
          <w:tcPr>
            <w:tcW w:w="2556" w:type="dxa"/>
          </w:tcPr>
          <w:p w:rsidR="00AE5E12" w:rsidRPr="00ED23B5" w:rsidRDefault="00AE5E12" w:rsidP="00AE5E12">
            <w:pPr>
              <w:jc w:val="both"/>
              <w:rPr>
                <w:sz w:val="27"/>
                <w:szCs w:val="27"/>
              </w:rPr>
            </w:pPr>
            <w:r w:rsidRPr="00ED23B5">
              <w:rPr>
                <w:sz w:val="27"/>
                <w:szCs w:val="27"/>
              </w:rPr>
              <w:t xml:space="preserve">У межах Програми сприяння розвитку малого та середнього підприємництва </w:t>
            </w:r>
          </w:p>
        </w:tc>
        <w:tc>
          <w:tcPr>
            <w:tcW w:w="1554" w:type="dxa"/>
            <w:shd w:val="clear" w:color="auto" w:fill="auto"/>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Отримання початкових знань із започаткування та ведення бізнесу ветеранам війни та членам їх сімей</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6.2</w:t>
            </w:r>
          </w:p>
        </w:tc>
        <w:tc>
          <w:tcPr>
            <w:tcW w:w="4815" w:type="dxa"/>
            <w:shd w:val="clear" w:color="auto" w:fill="auto"/>
          </w:tcPr>
          <w:p w:rsidR="00AE5E12" w:rsidRPr="00ED23B5" w:rsidRDefault="00AE5E12" w:rsidP="00AE5E12">
            <w:pPr>
              <w:pStyle w:val="2"/>
              <w:rPr>
                <w:sz w:val="27"/>
                <w:szCs w:val="27"/>
              </w:rPr>
            </w:pPr>
            <w:r w:rsidRPr="00ED23B5">
              <w:rPr>
                <w:sz w:val="27"/>
                <w:szCs w:val="27"/>
              </w:rPr>
              <w:t>Надання ветеранам та членам їх сімей практичної допомоги з подання заявки на гранти із започаткування та розвитку власного бізнесу</w:t>
            </w:r>
          </w:p>
          <w:p w:rsidR="00AE5E12" w:rsidRPr="00ED23B5" w:rsidRDefault="00AE5E12" w:rsidP="00AE5E12">
            <w:pPr>
              <w:pStyle w:val="2"/>
              <w:rPr>
                <w:sz w:val="27"/>
                <w:szCs w:val="27"/>
              </w:rPr>
            </w:pPr>
          </w:p>
        </w:tc>
        <w:tc>
          <w:tcPr>
            <w:tcW w:w="2835" w:type="dxa"/>
            <w:shd w:val="clear" w:color="auto" w:fill="auto"/>
          </w:tcPr>
          <w:p w:rsidR="00AE5E12" w:rsidRPr="00ED23B5" w:rsidRDefault="00AE5E12" w:rsidP="00AE5E12">
            <w:pPr>
              <w:jc w:val="both"/>
              <w:rPr>
                <w:spacing w:val="-2"/>
                <w:sz w:val="27"/>
                <w:szCs w:val="27"/>
              </w:rPr>
            </w:pPr>
            <w:r w:rsidRPr="00ED23B5">
              <w:rPr>
                <w:spacing w:val="-2"/>
                <w:sz w:val="27"/>
                <w:szCs w:val="27"/>
              </w:rPr>
              <w:t>Управління розвитку підприємства виконкому Криворізької міської  ради</w:t>
            </w:r>
          </w:p>
        </w:tc>
        <w:tc>
          <w:tcPr>
            <w:tcW w:w="2556" w:type="dxa"/>
          </w:tcPr>
          <w:p w:rsidR="00AE5E12" w:rsidRPr="00ED23B5" w:rsidRDefault="00AE5E12" w:rsidP="00AE5E12">
            <w:pPr>
              <w:jc w:val="both"/>
              <w:rPr>
                <w:sz w:val="27"/>
                <w:szCs w:val="27"/>
              </w:rPr>
            </w:pPr>
            <w:r w:rsidRPr="00ED23B5">
              <w:rPr>
                <w:sz w:val="27"/>
                <w:szCs w:val="27"/>
              </w:rPr>
              <w:t xml:space="preserve">У межах Програми сприяння розвитку малого та середнього підприємництва </w:t>
            </w:r>
          </w:p>
        </w:tc>
        <w:tc>
          <w:tcPr>
            <w:tcW w:w="1554" w:type="dxa"/>
            <w:shd w:val="clear" w:color="auto" w:fill="auto"/>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Практична допомога із започаткування та розвитку власного бізнесу ветеранам війни </w:t>
            </w:r>
            <w:r>
              <w:rPr>
                <w:rFonts w:ascii="Times New Roman" w:hAnsi="Times New Roman"/>
                <w:sz w:val="27"/>
                <w:szCs w:val="27"/>
                <w:lang w:val="uk-UA"/>
              </w:rPr>
              <w:t>й</w:t>
            </w:r>
            <w:r w:rsidRPr="00ED23B5">
              <w:rPr>
                <w:rFonts w:ascii="Times New Roman" w:hAnsi="Times New Roman"/>
                <w:sz w:val="27"/>
                <w:szCs w:val="27"/>
                <w:lang w:val="uk-UA"/>
              </w:rPr>
              <w:t xml:space="preserve"> членам їх сімей</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6.3</w:t>
            </w:r>
          </w:p>
        </w:tc>
        <w:tc>
          <w:tcPr>
            <w:tcW w:w="481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Забезпечення надання соціальних послуг та виплати матеріального забезпечення, сприяння працевлаштуванню </w:t>
            </w:r>
            <w:r>
              <w:rPr>
                <w:rFonts w:ascii="Times New Roman" w:hAnsi="Times New Roman"/>
                <w:sz w:val="27"/>
                <w:szCs w:val="27"/>
                <w:lang w:val="uk-UA"/>
              </w:rPr>
              <w:t>ветеранів війни</w:t>
            </w:r>
          </w:p>
        </w:tc>
        <w:tc>
          <w:tcPr>
            <w:tcW w:w="283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AE5E12" w:rsidRPr="00ED23B5" w:rsidRDefault="00AE5E12" w:rsidP="006B43B4">
            <w:pPr>
              <w:pStyle w:val="12"/>
              <w:jc w:val="both"/>
              <w:rPr>
                <w:rFonts w:ascii="Times New Roman" w:hAnsi="Times New Roman"/>
                <w:sz w:val="27"/>
                <w:szCs w:val="27"/>
                <w:lang w:val="uk-UA"/>
              </w:rPr>
            </w:pPr>
            <w:r>
              <w:rPr>
                <w:rFonts w:ascii="Times New Roman" w:hAnsi="Times New Roman"/>
                <w:sz w:val="27"/>
                <w:szCs w:val="27"/>
                <w:lang w:val="uk-UA"/>
              </w:rPr>
              <w:t>Фонд</w:t>
            </w:r>
            <w:r w:rsidRPr="00ED23B5">
              <w:rPr>
                <w:rFonts w:ascii="Times New Roman" w:hAnsi="Times New Roman"/>
                <w:sz w:val="27"/>
                <w:szCs w:val="27"/>
                <w:lang w:val="uk-UA"/>
              </w:rPr>
              <w:t xml:space="preserve"> загально</w:t>
            </w:r>
            <w:r w:rsidR="006B43B4">
              <w:rPr>
                <w:rFonts w:ascii="Times New Roman" w:hAnsi="Times New Roman"/>
                <w:sz w:val="27"/>
                <w:szCs w:val="27"/>
                <w:lang w:val="uk-UA"/>
              </w:rPr>
              <w:t>-</w:t>
            </w:r>
            <w:r w:rsidRPr="00ED23B5">
              <w:rPr>
                <w:rFonts w:ascii="Times New Roman" w:hAnsi="Times New Roman"/>
                <w:sz w:val="27"/>
                <w:szCs w:val="27"/>
                <w:lang w:val="uk-UA"/>
              </w:rPr>
              <w:t>обов’язкового державного соціально</w:t>
            </w:r>
            <w:r w:rsidR="006B43B4">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p>
        </w:tc>
        <w:tc>
          <w:tcPr>
            <w:tcW w:w="1554" w:type="dxa"/>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Залучення до продуктивної зайнятості </w:t>
            </w:r>
            <w:r>
              <w:rPr>
                <w:rFonts w:ascii="Times New Roman" w:hAnsi="Times New Roman"/>
                <w:sz w:val="27"/>
                <w:szCs w:val="27"/>
                <w:lang w:val="uk-UA"/>
              </w:rPr>
              <w:t>ветеранів війни</w:t>
            </w:r>
          </w:p>
        </w:tc>
      </w:tr>
      <w:tr w:rsidR="00AE5E12" w:rsidRPr="00ED23B5" w:rsidTr="008F6449">
        <w:tc>
          <w:tcPr>
            <w:tcW w:w="709" w:type="dxa"/>
            <w:shd w:val="clear" w:color="auto" w:fill="auto"/>
          </w:tcPr>
          <w:p w:rsidR="00AE5E12" w:rsidRPr="00ED23B5" w:rsidRDefault="00AE5E12" w:rsidP="00AE5E12">
            <w:pPr>
              <w:jc w:val="center"/>
              <w:rPr>
                <w:sz w:val="27"/>
                <w:szCs w:val="27"/>
              </w:rPr>
            </w:pPr>
            <w:r w:rsidRPr="00ED23B5">
              <w:rPr>
                <w:sz w:val="27"/>
                <w:szCs w:val="27"/>
              </w:rPr>
              <w:t>6.4</w:t>
            </w:r>
          </w:p>
        </w:tc>
        <w:tc>
          <w:tcPr>
            <w:tcW w:w="481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Підвищення конкурентоспроможності на ринку праці, організація професійного навчання</w:t>
            </w:r>
            <w:r>
              <w:rPr>
                <w:rFonts w:ascii="Times New Roman" w:hAnsi="Times New Roman"/>
                <w:sz w:val="27"/>
                <w:szCs w:val="27"/>
                <w:lang w:val="uk-UA"/>
              </w:rPr>
              <w:t xml:space="preserve"> захисників і захисниць України</w:t>
            </w:r>
            <w:r w:rsidRPr="00ED23B5">
              <w:rPr>
                <w:rFonts w:ascii="Times New Roman" w:hAnsi="Times New Roman"/>
                <w:sz w:val="27"/>
                <w:szCs w:val="27"/>
                <w:lang w:val="uk-UA"/>
              </w:rPr>
              <w:t xml:space="preserve"> з урахуванням поточної та перспективної потреби роботодавців</w:t>
            </w:r>
          </w:p>
        </w:tc>
        <w:tc>
          <w:tcPr>
            <w:tcW w:w="283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AE5E12" w:rsidRPr="00ED23B5" w:rsidRDefault="00AE5E12" w:rsidP="006B43B4">
            <w:pPr>
              <w:pStyle w:val="12"/>
              <w:jc w:val="both"/>
              <w:rPr>
                <w:rFonts w:ascii="Times New Roman" w:hAnsi="Times New Roman"/>
                <w:sz w:val="27"/>
                <w:szCs w:val="27"/>
                <w:lang w:val="uk-UA"/>
              </w:rPr>
            </w:pPr>
            <w:r>
              <w:rPr>
                <w:rFonts w:ascii="Times New Roman" w:hAnsi="Times New Roman"/>
                <w:sz w:val="27"/>
                <w:szCs w:val="27"/>
                <w:lang w:val="uk-UA"/>
              </w:rPr>
              <w:t>Ф</w:t>
            </w:r>
            <w:r w:rsidRPr="00ED23B5">
              <w:rPr>
                <w:rFonts w:ascii="Times New Roman" w:hAnsi="Times New Roman"/>
                <w:sz w:val="27"/>
                <w:szCs w:val="27"/>
                <w:lang w:val="uk-UA"/>
              </w:rPr>
              <w:t xml:space="preserve">онд </w:t>
            </w:r>
            <w:r>
              <w:rPr>
                <w:rFonts w:ascii="Times New Roman" w:hAnsi="Times New Roman"/>
                <w:sz w:val="27"/>
                <w:szCs w:val="27"/>
                <w:lang w:val="uk-UA"/>
              </w:rPr>
              <w:t xml:space="preserve">  </w:t>
            </w:r>
            <w:r w:rsidRPr="00ED23B5">
              <w:rPr>
                <w:rFonts w:ascii="Times New Roman" w:hAnsi="Times New Roman"/>
                <w:sz w:val="27"/>
                <w:szCs w:val="27"/>
                <w:lang w:val="uk-UA"/>
              </w:rPr>
              <w:t>загально</w:t>
            </w:r>
            <w:r w:rsidR="006B43B4">
              <w:rPr>
                <w:rFonts w:ascii="Times New Roman" w:hAnsi="Times New Roman"/>
                <w:sz w:val="27"/>
                <w:szCs w:val="27"/>
                <w:lang w:val="uk-UA"/>
              </w:rPr>
              <w:t>-</w:t>
            </w:r>
            <w:r w:rsidRPr="00ED23B5">
              <w:rPr>
                <w:rFonts w:ascii="Times New Roman" w:hAnsi="Times New Roman"/>
                <w:sz w:val="27"/>
                <w:szCs w:val="27"/>
                <w:lang w:val="uk-UA"/>
              </w:rPr>
              <w:t>о</w:t>
            </w:r>
            <w:r>
              <w:rPr>
                <w:rFonts w:ascii="Times New Roman" w:hAnsi="Times New Roman"/>
                <w:sz w:val="27"/>
                <w:szCs w:val="27"/>
                <w:lang w:val="uk-UA"/>
              </w:rPr>
              <w:t>б</w:t>
            </w:r>
            <w:r w:rsidRPr="00ED23B5">
              <w:rPr>
                <w:rFonts w:ascii="Times New Roman" w:hAnsi="Times New Roman"/>
                <w:sz w:val="27"/>
                <w:szCs w:val="27"/>
                <w:lang w:val="uk-UA"/>
              </w:rPr>
              <w:t>ов’язкового державного соціально</w:t>
            </w:r>
            <w:r w:rsidR="006B43B4">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p>
        </w:tc>
        <w:tc>
          <w:tcPr>
            <w:tcW w:w="1554" w:type="dxa"/>
          </w:tcPr>
          <w:p w:rsidR="00AE5E12" w:rsidRDefault="00AE5E12" w:rsidP="00AE5E12">
            <w:r w:rsidRPr="004A65FF">
              <w:rPr>
                <w:sz w:val="27"/>
                <w:szCs w:val="27"/>
              </w:rPr>
              <w:t>2024</w:t>
            </w:r>
            <w:r w:rsidRPr="004A65FF">
              <w:rPr>
                <w:spacing w:val="-2"/>
                <w:sz w:val="27"/>
                <w:szCs w:val="27"/>
              </w:rPr>
              <w:t>–</w:t>
            </w:r>
            <w:r w:rsidRPr="004A65FF">
              <w:rPr>
                <w:sz w:val="27"/>
                <w:szCs w:val="27"/>
              </w:rPr>
              <w:t>2028 роки</w:t>
            </w:r>
          </w:p>
        </w:tc>
        <w:tc>
          <w:tcPr>
            <w:tcW w:w="2415" w:type="dxa"/>
          </w:tcPr>
          <w:p w:rsidR="00AE5E12" w:rsidRPr="00ED23B5" w:rsidRDefault="00AE5E12" w:rsidP="00AE5E12">
            <w:pPr>
              <w:pStyle w:val="12"/>
              <w:jc w:val="both"/>
              <w:rPr>
                <w:rFonts w:ascii="Times New Roman" w:hAnsi="Times New Roman"/>
                <w:sz w:val="27"/>
                <w:szCs w:val="27"/>
                <w:lang w:val="uk-UA"/>
              </w:rPr>
            </w:pPr>
            <w:r w:rsidRPr="00ED23B5">
              <w:rPr>
                <w:rFonts w:ascii="Times New Roman" w:hAnsi="Times New Roman"/>
                <w:sz w:val="27"/>
                <w:szCs w:val="27"/>
                <w:lang w:val="uk-UA"/>
              </w:rPr>
              <w:t>Професійна адаптація на ринку праці</w:t>
            </w:r>
            <w:r>
              <w:t xml:space="preserve"> </w:t>
            </w:r>
            <w:r w:rsidRPr="00931B7C">
              <w:rPr>
                <w:rFonts w:ascii="Times New Roman" w:hAnsi="Times New Roman"/>
                <w:sz w:val="27"/>
                <w:szCs w:val="27"/>
                <w:lang w:val="uk-UA"/>
              </w:rPr>
              <w:t>захисників та захисниць України</w:t>
            </w:r>
          </w:p>
        </w:tc>
      </w:tr>
      <w:tr w:rsidR="00224C2D" w:rsidRPr="00ED23B5" w:rsidTr="008F6449">
        <w:tc>
          <w:tcPr>
            <w:tcW w:w="709" w:type="dxa"/>
            <w:shd w:val="clear" w:color="auto" w:fill="auto"/>
          </w:tcPr>
          <w:p w:rsidR="00224C2D" w:rsidRPr="00ED23B5" w:rsidRDefault="00224C2D" w:rsidP="00224C2D">
            <w:pPr>
              <w:jc w:val="center"/>
              <w:rPr>
                <w:sz w:val="27"/>
                <w:szCs w:val="27"/>
              </w:rPr>
            </w:pPr>
            <w:r w:rsidRPr="00ED23B5">
              <w:rPr>
                <w:sz w:val="27"/>
                <w:szCs w:val="27"/>
              </w:rPr>
              <w:t>6.5</w:t>
            </w:r>
          </w:p>
        </w:tc>
        <w:tc>
          <w:tcPr>
            <w:tcW w:w="4815" w:type="dxa"/>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Проведення професійної орієнтації учасників бойових дій та створення умов для активного пошуку роботи </w:t>
            </w:r>
          </w:p>
        </w:tc>
        <w:tc>
          <w:tcPr>
            <w:tcW w:w="2835" w:type="dxa"/>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sidR="00931B7C">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224C2D" w:rsidRPr="00ED23B5" w:rsidRDefault="006B43B4" w:rsidP="006B43B4">
            <w:pPr>
              <w:pStyle w:val="12"/>
              <w:jc w:val="both"/>
              <w:rPr>
                <w:rFonts w:ascii="Times New Roman" w:hAnsi="Times New Roman"/>
                <w:sz w:val="27"/>
                <w:szCs w:val="27"/>
                <w:lang w:val="uk-UA"/>
              </w:rPr>
            </w:pPr>
            <w:r>
              <w:rPr>
                <w:rFonts w:ascii="Times New Roman" w:hAnsi="Times New Roman"/>
                <w:sz w:val="27"/>
                <w:szCs w:val="27"/>
                <w:lang w:val="uk-UA"/>
              </w:rPr>
              <w:t>Ф</w:t>
            </w:r>
            <w:r w:rsidRPr="00ED23B5">
              <w:rPr>
                <w:rFonts w:ascii="Times New Roman" w:hAnsi="Times New Roman"/>
                <w:sz w:val="27"/>
                <w:szCs w:val="27"/>
                <w:lang w:val="uk-UA"/>
              </w:rPr>
              <w:t xml:space="preserve">онд </w:t>
            </w:r>
            <w:r>
              <w:rPr>
                <w:rFonts w:ascii="Times New Roman" w:hAnsi="Times New Roman"/>
                <w:sz w:val="27"/>
                <w:szCs w:val="27"/>
                <w:lang w:val="uk-UA"/>
              </w:rPr>
              <w:t xml:space="preserve">  </w:t>
            </w:r>
            <w:r w:rsidRPr="00ED23B5">
              <w:rPr>
                <w:rFonts w:ascii="Times New Roman" w:hAnsi="Times New Roman"/>
                <w:sz w:val="27"/>
                <w:szCs w:val="27"/>
                <w:lang w:val="uk-UA"/>
              </w:rPr>
              <w:t>загально</w:t>
            </w:r>
            <w:r>
              <w:rPr>
                <w:rFonts w:ascii="Times New Roman" w:hAnsi="Times New Roman"/>
                <w:sz w:val="27"/>
                <w:szCs w:val="27"/>
                <w:lang w:val="uk-UA"/>
              </w:rPr>
              <w:t>-</w:t>
            </w:r>
            <w:r w:rsidRPr="00ED23B5">
              <w:rPr>
                <w:rFonts w:ascii="Times New Roman" w:hAnsi="Times New Roman"/>
                <w:sz w:val="27"/>
                <w:szCs w:val="27"/>
                <w:lang w:val="uk-UA"/>
              </w:rPr>
              <w:t>о</w:t>
            </w:r>
            <w:r>
              <w:rPr>
                <w:rFonts w:ascii="Times New Roman" w:hAnsi="Times New Roman"/>
                <w:sz w:val="27"/>
                <w:szCs w:val="27"/>
                <w:lang w:val="uk-UA"/>
              </w:rPr>
              <w:t>б</w:t>
            </w:r>
            <w:r w:rsidRPr="00ED23B5">
              <w:rPr>
                <w:rFonts w:ascii="Times New Roman" w:hAnsi="Times New Roman"/>
                <w:sz w:val="27"/>
                <w:szCs w:val="27"/>
                <w:lang w:val="uk-UA"/>
              </w:rPr>
              <w:t>ов’язкового державного соціально</w:t>
            </w:r>
            <w:r>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r>
              <w:rPr>
                <w:rFonts w:ascii="Times New Roman" w:hAnsi="Times New Roman"/>
                <w:sz w:val="27"/>
                <w:szCs w:val="27"/>
                <w:lang w:val="uk-UA"/>
              </w:rPr>
              <w:t xml:space="preserve"> </w:t>
            </w:r>
          </w:p>
        </w:tc>
        <w:tc>
          <w:tcPr>
            <w:tcW w:w="1554" w:type="dxa"/>
          </w:tcPr>
          <w:p w:rsidR="00224C2D" w:rsidRPr="00ED23B5" w:rsidRDefault="006B43B4" w:rsidP="008972E1">
            <w:pPr>
              <w:rPr>
                <w:sz w:val="27"/>
                <w:szCs w:val="27"/>
              </w:rPr>
            </w:pPr>
            <w:r w:rsidRPr="004A65FF">
              <w:rPr>
                <w:sz w:val="27"/>
                <w:szCs w:val="27"/>
              </w:rPr>
              <w:t>2024</w:t>
            </w:r>
            <w:r w:rsidRPr="004A65FF">
              <w:rPr>
                <w:spacing w:val="-2"/>
                <w:sz w:val="27"/>
                <w:szCs w:val="27"/>
              </w:rPr>
              <w:t>–</w:t>
            </w:r>
            <w:r w:rsidRPr="004A65FF">
              <w:rPr>
                <w:sz w:val="27"/>
                <w:szCs w:val="27"/>
              </w:rPr>
              <w:t>2028 роки</w:t>
            </w:r>
          </w:p>
        </w:tc>
        <w:tc>
          <w:tcPr>
            <w:tcW w:w="2415" w:type="dxa"/>
          </w:tcPr>
          <w:p w:rsidR="00224C2D" w:rsidRPr="008972E1" w:rsidRDefault="00224C2D" w:rsidP="008972E1">
            <w:pPr>
              <w:pStyle w:val="12"/>
              <w:jc w:val="both"/>
              <w:rPr>
                <w:rFonts w:ascii="Times New Roman" w:hAnsi="Times New Roman"/>
                <w:spacing w:val="-6"/>
                <w:sz w:val="27"/>
                <w:szCs w:val="27"/>
                <w:lang w:val="uk-UA"/>
              </w:rPr>
            </w:pPr>
            <w:r w:rsidRPr="008972E1">
              <w:rPr>
                <w:rFonts w:ascii="Times New Roman" w:hAnsi="Times New Roman"/>
                <w:spacing w:val="-6"/>
                <w:sz w:val="27"/>
                <w:szCs w:val="27"/>
                <w:lang w:val="uk-UA"/>
              </w:rPr>
              <w:t>Підвищення мотивації до продуктивної зайнятості</w:t>
            </w:r>
            <w:r w:rsidR="00931B7C" w:rsidRPr="008972E1">
              <w:rPr>
                <w:rFonts w:ascii="Times New Roman" w:hAnsi="Times New Roman"/>
                <w:spacing w:val="-6"/>
                <w:sz w:val="27"/>
                <w:szCs w:val="27"/>
                <w:lang w:val="uk-UA"/>
              </w:rPr>
              <w:t xml:space="preserve"> </w:t>
            </w:r>
            <w:proofErr w:type="spellStart"/>
            <w:r w:rsidR="00931B7C" w:rsidRPr="008972E1">
              <w:rPr>
                <w:rFonts w:ascii="Times New Roman" w:hAnsi="Times New Roman"/>
                <w:spacing w:val="-6"/>
                <w:sz w:val="27"/>
                <w:szCs w:val="27"/>
                <w:lang w:val="uk-UA"/>
              </w:rPr>
              <w:t>учас</w:t>
            </w:r>
            <w:r w:rsidR="008972E1" w:rsidRPr="008972E1">
              <w:rPr>
                <w:rFonts w:ascii="Times New Roman" w:hAnsi="Times New Roman"/>
                <w:spacing w:val="-6"/>
                <w:sz w:val="27"/>
                <w:szCs w:val="27"/>
                <w:lang w:val="uk-UA"/>
              </w:rPr>
              <w:t>-</w:t>
            </w:r>
            <w:r w:rsidR="00931B7C" w:rsidRPr="008972E1">
              <w:rPr>
                <w:rFonts w:ascii="Times New Roman" w:hAnsi="Times New Roman"/>
                <w:spacing w:val="-6"/>
                <w:sz w:val="27"/>
                <w:szCs w:val="27"/>
                <w:lang w:val="uk-UA"/>
              </w:rPr>
              <w:t>ників</w:t>
            </w:r>
            <w:proofErr w:type="spellEnd"/>
            <w:r w:rsidR="00931B7C" w:rsidRPr="008972E1">
              <w:rPr>
                <w:rFonts w:ascii="Times New Roman" w:hAnsi="Times New Roman"/>
                <w:spacing w:val="-6"/>
                <w:sz w:val="27"/>
                <w:szCs w:val="27"/>
                <w:lang w:val="uk-UA"/>
              </w:rPr>
              <w:t xml:space="preserve"> бойових дій</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lastRenderedPageBreak/>
              <w:t>6.6</w:t>
            </w:r>
          </w:p>
        </w:tc>
        <w:tc>
          <w:tcPr>
            <w:tcW w:w="481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Сприяння</w:t>
            </w:r>
            <w:r>
              <w:rPr>
                <w:rFonts w:ascii="Times New Roman" w:hAnsi="Times New Roman"/>
                <w:sz w:val="27"/>
                <w:szCs w:val="27"/>
                <w:lang w:val="uk-UA"/>
              </w:rPr>
              <w:t xml:space="preserve"> ветеранам війни</w:t>
            </w:r>
            <w:r w:rsidRPr="00ED23B5">
              <w:rPr>
                <w:rFonts w:ascii="Times New Roman" w:hAnsi="Times New Roman"/>
                <w:sz w:val="27"/>
                <w:szCs w:val="27"/>
                <w:lang w:val="uk-UA"/>
              </w:rPr>
              <w:t xml:space="preserve"> </w:t>
            </w:r>
            <w:r>
              <w:rPr>
                <w:rFonts w:ascii="Times New Roman" w:hAnsi="Times New Roman"/>
                <w:sz w:val="27"/>
                <w:szCs w:val="27"/>
                <w:lang w:val="uk-UA"/>
              </w:rPr>
              <w:t xml:space="preserve">в </w:t>
            </w:r>
            <w:proofErr w:type="spellStart"/>
            <w:r w:rsidRPr="00ED23B5">
              <w:rPr>
                <w:rFonts w:ascii="Times New Roman" w:hAnsi="Times New Roman"/>
                <w:sz w:val="27"/>
                <w:szCs w:val="27"/>
                <w:lang w:val="uk-UA"/>
              </w:rPr>
              <w:t>самозайнятості</w:t>
            </w:r>
            <w:proofErr w:type="spellEnd"/>
            <w:r w:rsidRPr="00ED23B5">
              <w:rPr>
                <w:rFonts w:ascii="Times New Roman" w:hAnsi="Times New Roman"/>
                <w:sz w:val="27"/>
                <w:szCs w:val="27"/>
                <w:lang w:val="uk-UA"/>
              </w:rPr>
              <w:t xml:space="preserve"> та організації підприємницької діяльності</w:t>
            </w:r>
          </w:p>
        </w:tc>
        <w:tc>
          <w:tcPr>
            <w:tcW w:w="283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6B43B4" w:rsidRPr="00ED23B5" w:rsidRDefault="006B43B4" w:rsidP="006B43B4">
            <w:pPr>
              <w:pStyle w:val="12"/>
              <w:jc w:val="both"/>
              <w:rPr>
                <w:rFonts w:ascii="Times New Roman" w:hAnsi="Times New Roman"/>
                <w:sz w:val="27"/>
                <w:szCs w:val="27"/>
                <w:lang w:val="uk-UA"/>
              </w:rPr>
            </w:pPr>
            <w:r>
              <w:rPr>
                <w:rFonts w:ascii="Times New Roman" w:hAnsi="Times New Roman"/>
                <w:sz w:val="27"/>
                <w:szCs w:val="27"/>
                <w:lang w:val="uk-UA"/>
              </w:rPr>
              <w:t>Ф</w:t>
            </w:r>
            <w:r w:rsidRPr="00ED23B5">
              <w:rPr>
                <w:rFonts w:ascii="Times New Roman" w:hAnsi="Times New Roman"/>
                <w:sz w:val="27"/>
                <w:szCs w:val="27"/>
                <w:lang w:val="uk-UA"/>
              </w:rPr>
              <w:t xml:space="preserve">онд </w:t>
            </w:r>
            <w:r>
              <w:rPr>
                <w:rFonts w:ascii="Times New Roman" w:hAnsi="Times New Roman"/>
                <w:sz w:val="27"/>
                <w:szCs w:val="27"/>
                <w:lang w:val="uk-UA"/>
              </w:rPr>
              <w:t xml:space="preserve">  </w:t>
            </w:r>
            <w:r w:rsidRPr="00ED23B5">
              <w:rPr>
                <w:rFonts w:ascii="Times New Roman" w:hAnsi="Times New Roman"/>
                <w:sz w:val="27"/>
                <w:szCs w:val="27"/>
                <w:lang w:val="uk-UA"/>
              </w:rPr>
              <w:t>загально</w:t>
            </w:r>
            <w:r>
              <w:rPr>
                <w:rFonts w:ascii="Times New Roman" w:hAnsi="Times New Roman"/>
                <w:sz w:val="27"/>
                <w:szCs w:val="27"/>
                <w:lang w:val="uk-UA"/>
              </w:rPr>
              <w:t>-</w:t>
            </w:r>
            <w:r w:rsidRPr="00ED23B5">
              <w:rPr>
                <w:rFonts w:ascii="Times New Roman" w:hAnsi="Times New Roman"/>
                <w:sz w:val="27"/>
                <w:szCs w:val="27"/>
                <w:lang w:val="uk-UA"/>
              </w:rPr>
              <w:t>о</w:t>
            </w:r>
            <w:r>
              <w:rPr>
                <w:rFonts w:ascii="Times New Roman" w:hAnsi="Times New Roman"/>
                <w:sz w:val="27"/>
                <w:szCs w:val="27"/>
                <w:lang w:val="uk-UA"/>
              </w:rPr>
              <w:t>б</w:t>
            </w:r>
            <w:r w:rsidRPr="00ED23B5">
              <w:rPr>
                <w:rFonts w:ascii="Times New Roman" w:hAnsi="Times New Roman"/>
                <w:sz w:val="27"/>
                <w:szCs w:val="27"/>
                <w:lang w:val="uk-UA"/>
              </w:rPr>
              <w:t>ов’язкового державного соціально</w:t>
            </w:r>
            <w:r>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p>
        </w:tc>
        <w:tc>
          <w:tcPr>
            <w:tcW w:w="1554" w:type="dxa"/>
          </w:tcPr>
          <w:p w:rsidR="006B43B4" w:rsidRDefault="006B43B4" w:rsidP="006B43B4">
            <w:r w:rsidRPr="00C568E5">
              <w:rPr>
                <w:sz w:val="27"/>
                <w:szCs w:val="27"/>
              </w:rPr>
              <w:t>2024</w:t>
            </w:r>
            <w:r w:rsidRPr="00C568E5">
              <w:rPr>
                <w:spacing w:val="-2"/>
                <w:sz w:val="27"/>
                <w:szCs w:val="27"/>
              </w:rPr>
              <w:t>–</w:t>
            </w:r>
            <w:r w:rsidRPr="00C568E5">
              <w:rPr>
                <w:sz w:val="27"/>
                <w:szCs w:val="27"/>
              </w:rPr>
              <w:t>2028 роки</w:t>
            </w:r>
          </w:p>
        </w:tc>
        <w:tc>
          <w:tcPr>
            <w:tcW w:w="241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Залучення до під</w:t>
            </w:r>
            <w:r>
              <w:rPr>
                <w:rFonts w:ascii="Times New Roman" w:hAnsi="Times New Roman"/>
                <w:sz w:val="27"/>
                <w:szCs w:val="27"/>
                <w:lang w:val="uk-UA"/>
              </w:rPr>
              <w:t>-</w:t>
            </w:r>
            <w:proofErr w:type="spellStart"/>
            <w:r w:rsidRPr="00ED23B5">
              <w:rPr>
                <w:rFonts w:ascii="Times New Roman" w:hAnsi="Times New Roman"/>
                <w:sz w:val="27"/>
                <w:szCs w:val="27"/>
                <w:lang w:val="uk-UA"/>
              </w:rPr>
              <w:t>приємницької</w:t>
            </w:r>
            <w:proofErr w:type="spellEnd"/>
            <w:r w:rsidRPr="00ED23B5">
              <w:rPr>
                <w:rFonts w:ascii="Times New Roman" w:hAnsi="Times New Roman"/>
                <w:sz w:val="27"/>
                <w:szCs w:val="27"/>
                <w:lang w:val="uk-UA"/>
              </w:rPr>
              <w:t xml:space="preserve"> діяльності</w:t>
            </w:r>
            <w:r>
              <w:t xml:space="preserve"> </w:t>
            </w:r>
            <w:r w:rsidRPr="00931B7C">
              <w:rPr>
                <w:rFonts w:ascii="Times New Roman" w:hAnsi="Times New Roman"/>
                <w:sz w:val="27"/>
                <w:szCs w:val="27"/>
                <w:lang w:val="uk-UA"/>
              </w:rPr>
              <w:t>ветеран</w:t>
            </w:r>
            <w:r>
              <w:rPr>
                <w:rFonts w:ascii="Times New Roman" w:hAnsi="Times New Roman"/>
                <w:sz w:val="27"/>
                <w:szCs w:val="27"/>
                <w:lang w:val="uk-UA"/>
              </w:rPr>
              <w:t>ів</w:t>
            </w:r>
            <w:r w:rsidRPr="00931B7C">
              <w:rPr>
                <w:rFonts w:ascii="Times New Roman" w:hAnsi="Times New Roman"/>
                <w:sz w:val="27"/>
                <w:szCs w:val="27"/>
                <w:lang w:val="uk-UA"/>
              </w:rPr>
              <w:t xml:space="preserve"> війни</w:t>
            </w:r>
          </w:p>
        </w:tc>
      </w:tr>
      <w:tr w:rsidR="006B43B4" w:rsidRPr="00ED23B5" w:rsidTr="008F6449">
        <w:tc>
          <w:tcPr>
            <w:tcW w:w="709" w:type="dxa"/>
            <w:shd w:val="clear" w:color="auto" w:fill="auto"/>
          </w:tcPr>
          <w:p w:rsidR="006B43B4" w:rsidRDefault="006B43B4" w:rsidP="006B43B4">
            <w:pPr>
              <w:jc w:val="center"/>
              <w:rPr>
                <w:sz w:val="27"/>
                <w:szCs w:val="27"/>
              </w:rPr>
            </w:pPr>
            <w:r>
              <w:rPr>
                <w:sz w:val="27"/>
                <w:szCs w:val="27"/>
              </w:rPr>
              <w:t>6.7</w:t>
            </w:r>
          </w:p>
          <w:p w:rsidR="006B43B4" w:rsidRPr="00ED23B5" w:rsidRDefault="006B43B4" w:rsidP="006B43B4">
            <w:pPr>
              <w:jc w:val="center"/>
              <w:rPr>
                <w:sz w:val="27"/>
                <w:szCs w:val="27"/>
              </w:rPr>
            </w:pPr>
          </w:p>
        </w:tc>
        <w:tc>
          <w:tcPr>
            <w:tcW w:w="4815" w:type="dxa"/>
          </w:tcPr>
          <w:p w:rsidR="006B43B4" w:rsidRPr="00ED23B5" w:rsidRDefault="006B43B4" w:rsidP="006B43B4">
            <w:pPr>
              <w:pStyle w:val="12"/>
              <w:jc w:val="both"/>
              <w:rPr>
                <w:rFonts w:ascii="Times New Roman" w:hAnsi="Times New Roman"/>
                <w:sz w:val="27"/>
                <w:szCs w:val="27"/>
                <w:lang w:val="uk-UA"/>
              </w:rPr>
            </w:pPr>
            <w:r>
              <w:rPr>
                <w:rFonts w:ascii="Times New Roman" w:hAnsi="Times New Roman"/>
                <w:sz w:val="27"/>
                <w:szCs w:val="27"/>
                <w:lang w:val="uk-UA"/>
              </w:rPr>
              <w:t>Стимулювання роботодавців до працевлаштування учасників бойових дій шляхом надання відповідних компенсацій</w:t>
            </w:r>
          </w:p>
        </w:tc>
        <w:tc>
          <w:tcPr>
            <w:tcW w:w="2835" w:type="dxa"/>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Криворізька філія Дні</w:t>
            </w:r>
            <w:r>
              <w:rPr>
                <w:rFonts w:ascii="Times New Roman" w:hAnsi="Times New Roman"/>
                <w:sz w:val="27"/>
                <w:szCs w:val="27"/>
                <w:lang w:val="uk-UA"/>
              </w:rPr>
              <w:t>-</w:t>
            </w:r>
            <w:proofErr w:type="spellStart"/>
            <w:r w:rsidRPr="00ED23B5">
              <w:rPr>
                <w:rFonts w:ascii="Times New Roman" w:hAnsi="Times New Roman"/>
                <w:sz w:val="27"/>
                <w:szCs w:val="27"/>
                <w:lang w:val="uk-UA"/>
              </w:rPr>
              <w:t>пропетровського</w:t>
            </w:r>
            <w:proofErr w:type="spellEnd"/>
            <w:r w:rsidRPr="00ED23B5">
              <w:rPr>
                <w:rFonts w:ascii="Times New Roman" w:hAnsi="Times New Roman"/>
                <w:sz w:val="27"/>
                <w:szCs w:val="27"/>
                <w:lang w:val="uk-UA"/>
              </w:rPr>
              <w:t xml:space="preserve"> обласного центру зайнятості (за згодою)</w:t>
            </w:r>
          </w:p>
        </w:tc>
        <w:tc>
          <w:tcPr>
            <w:tcW w:w="2556" w:type="dxa"/>
          </w:tcPr>
          <w:p w:rsidR="006B43B4" w:rsidRPr="00ED23B5" w:rsidRDefault="006B43B4" w:rsidP="006B43B4">
            <w:pPr>
              <w:pStyle w:val="12"/>
              <w:jc w:val="both"/>
              <w:rPr>
                <w:rFonts w:ascii="Times New Roman" w:hAnsi="Times New Roman"/>
                <w:sz w:val="27"/>
                <w:szCs w:val="27"/>
                <w:lang w:val="uk-UA"/>
              </w:rPr>
            </w:pPr>
            <w:r>
              <w:rPr>
                <w:rFonts w:ascii="Times New Roman" w:hAnsi="Times New Roman"/>
                <w:sz w:val="27"/>
                <w:szCs w:val="27"/>
                <w:lang w:val="uk-UA"/>
              </w:rPr>
              <w:t>Ф</w:t>
            </w:r>
            <w:r w:rsidRPr="00ED23B5">
              <w:rPr>
                <w:rFonts w:ascii="Times New Roman" w:hAnsi="Times New Roman"/>
                <w:sz w:val="27"/>
                <w:szCs w:val="27"/>
                <w:lang w:val="uk-UA"/>
              </w:rPr>
              <w:t>онд загально</w:t>
            </w:r>
            <w:r>
              <w:rPr>
                <w:rFonts w:ascii="Times New Roman" w:hAnsi="Times New Roman"/>
                <w:sz w:val="27"/>
                <w:szCs w:val="27"/>
                <w:lang w:val="uk-UA"/>
              </w:rPr>
              <w:t>-</w:t>
            </w:r>
            <w:r w:rsidRPr="00ED23B5">
              <w:rPr>
                <w:rFonts w:ascii="Times New Roman" w:hAnsi="Times New Roman"/>
                <w:sz w:val="27"/>
                <w:szCs w:val="27"/>
                <w:lang w:val="uk-UA"/>
              </w:rPr>
              <w:t>о</w:t>
            </w:r>
            <w:r>
              <w:rPr>
                <w:rFonts w:ascii="Times New Roman" w:hAnsi="Times New Roman"/>
                <w:sz w:val="27"/>
                <w:szCs w:val="27"/>
                <w:lang w:val="uk-UA"/>
              </w:rPr>
              <w:t>б</w:t>
            </w:r>
            <w:r w:rsidRPr="00ED23B5">
              <w:rPr>
                <w:rFonts w:ascii="Times New Roman" w:hAnsi="Times New Roman"/>
                <w:sz w:val="27"/>
                <w:szCs w:val="27"/>
                <w:lang w:val="uk-UA"/>
              </w:rPr>
              <w:t>ов’язкового державного соціально</w:t>
            </w:r>
            <w:r>
              <w:rPr>
                <w:rFonts w:ascii="Times New Roman" w:hAnsi="Times New Roman"/>
                <w:sz w:val="27"/>
                <w:szCs w:val="27"/>
                <w:lang w:val="uk-UA"/>
              </w:rPr>
              <w:t>-</w:t>
            </w:r>
            <w:r w:rsidRPr="00ED23B5">
              <w:rPr>
                <w:rFonts w:ascii="Times New Roman" w:hAnsi="Times New Roman"/>
                <w:sz w:val="27"/>
                <w:szCs w:val="27"/>
                <w:lang w:val="uk-UA"/>
              </w:rPr>
              <w:t>го страхування на випадок безробіття</w:t>
            </w:r>
          </w:p>
        </w:tc>
        <w:tc>
          <w:tcPr>
            <w:tcW w:w="1554" w:type="dxa"/>
          </w:tcPr>
          <w:p w:rsidR="006B43B4" w:rsidRDefault="006B43B4" w:rsidP="006B43B4">
            <w:r w:rsidRPr="00C568E5">
              <w:rPr>
                <w:sz w:val="27"/>
                <w:szCs w:val="27"/>
              </w:rPr>
              <w:t>2024</w:t>
            </w:r>
            <w:r w:rsidRPr="00C568E5">
              <w:rPr>
                <w:spacing w:val="-2"/>
                <w:sz w:val="27"/>
                <w:szCs w:val="27"/>
              </w:rPr>
              <w:t>–</w:t>
            </w:r>
            <w:r w:rsidRPr="00C568E5">
              <w:rPr>
                <w:sz w:val="27"/>
                <w:szCs w:val="27"/>
              </w:rPr>
              <w:t>2028 роки</w:t>
            </w:r>
          </w:p>
        </w:tc>
        <w:tc>
          <w:tcPr>
            <w:tcW w:w="2415" w:type="dxa"/>
          </w:tcPr>
          <w:p w:rsidR="006B43B4" w:rsidRPr="008972E1" w:rsidRDefault="006B43B4" w:rsidP="006B43B4">
            <w:pPr>
              <w:pStyle w:val="12"/>
              <w:jc w:val="both"/>
              <w:rPr>
                <w:rFonts w:ascii="Times New Roman" w:hAnsi="Times New Roman"/>
                <w:spacing w:val="-4"/>
                <w:sz w:val="27"/>
                <w:szCs w:val="27"/>
                <w:lang w:val="uk-UA"/>
              </w:rPr>
            </w:pPr>
            <w:r w:rsidRPr="008972E1">
              <w:rPr>
                <w:rFonts w:ascii="Times New Roman" w:hAnsi="Times New Roman"/>
                <w:spacing w:val="-4"/>
                <w:sz w:val="27"/>
                <w:szCs w:val="27"/>
                <w:lang w:val="uk-UA"/>
              </w:rPr>
              <w:t>Створення сприятливих умов для  працевлаштування ветеранів</w:t>
            </w:r>
          </w:p>
        </w:tc>
      </w:tr>
      <w:tr w:rsidR="00DF47D5" w:rsidRPr="00ED23B5" w:rsidTr="008F6449">
        <w:tc>
          <w:tcPr>
            <w:tcW w:w="14884" w:type="dxa"/>
            <w:gridSpan w:val="6"/>
            <w:shd w:val="clear" w:color="auto" w:fill="auto"/>
          </w:tcPr>
          <w:p w:rsidR="00DF47D5" w:rsidRPr="00ED23B5" w:rsidRDefault="00DF47D5" w:rsidP="007507A7">
            <w:pPr>
              <w:pStyle w:val="12"/>
              <w:numPr>
                <w:ilvl w:val="0"/>
                <w:numId w:val="6"/>
              </w:numPr>
              <w:tabs>
                <w:tab w:val="left" w:pos="5416"/>
              </w:tabs>
              <w:jc w:val="center"/>
              <w:rPr>
                <w:rFonts w:ascii="Times New Roman" w:hAnsi="Times New Roman"/>
                <w:b/>
                <w:i/>
                <w:sz w:val="27"/>
                <w:szCs w:val="27"/>
                <w:lang w:val="uk-UA"/>
              </w:rPr>
            </w:pPr>
            <w:r w:rsidRPr="00ED23B5">
              <w:rPr>
                <w:rFonts w:ascii="Times New Roman" w:hAnsi="Times New Roman"/>
                <w:b/>
                <w:i/>
                <w:sz w:val="27"/>
                <w:szCs w:val="27"/>
                <w:lang w:val="uk-UA"/>
              </w:rPr>
              <w:t>Забезпечення надання допомоги у сфері</w:t>
            </w:r>
          </w:p>
          <w:p w:rsidR="00DF47D5" w:rsidRPr="008972E1" w:rsidRDefault="005E151D" w:rsidP="005E151D">
            <w:pPr>
              <w:pStyle w:val="12"/>
              <w:jc w:val="center"/>
              <w:rPr>
                <w:rFonts w:ascii="Times New Roman" w:hAnsi="Times New Roman"/>
                <w:spacing w:val="-4"/>
                <w:sz w:val="27"/>
                <w:szCs w:val="27"/>
                <w:lang w:val="uk-UA"/>
              </w:rPr>
            </w:pPr>
            <w:r>
              <w:rPr>
                <w:rFonts w:ascii="Times New Roman" w:hAnsi="Times New Roman"/>
                <w:b/>
                <w:i/>
                <w:sz w:val="27"/>
                <w:szCs w:val="27"/>
                <w:lang w:val="uk-UA"/>
              </w:rPr>
              <w:t>ж</w:t>
            </w:r>
            <w:r w:rsidR="00DF47D5" w:rsidRPr="00ED23B5">
              <w:rPr>
                <w:rFonts w:ascii="Times New Roman" w:hAnsi="Times New Roman"/>
                <w:b/>
                <w:i/>
                <w:sz w:val="27"/>
                <w:szCs w:val="27"/>
                <w:lang w:val="uk-UA"/>
              </w:rPr>
              <w:t>итлово</w:t>
            </w:r>
            <w:r>
              <w:rPr>
                <w:rFonts w:ascii="Times New Roman" w:hAnsi="Times New Roman"/>
                <w:b/>
                <w:i/>
                <w:sz w:val="27"/>
                <w:szCs w:val="27"/>
                <w:lang w:val="uk-UA"/>
              </w:rPr>
              <w:t>-</w:t>
            </w:r>
            <w:r w:rsidR="00DF47D5" w:rsidRPr="00ED23B5">
              <w:rPr>
                <w:rFonts w:ascii="Times New Roman" w:hAnsi="Times New Roman"/>
                <w:b/>
                <w:i/>
                <w:sz w:val="27"/>
                <w:szCs w:val="27"/>
                <w:lang w:val="uk-UA"/>
              </w:rPr>
              <w:t>комунальних послуг та поліпшення житлових умов проживання</w:t>
            </w:r>
          </w:p>
        </w:tc>
      </w:tr>
      <w:tr w:rsidR="002B0510" w:rsidRPr="00ED23B5" w:rsidTr="00572702">
        <w:trPr>
          <w:trHeight w:val="3415"/>
        </w:trPr>
        <w:tc>
          <w:tcPr>
            <w:tcW w:w="709" w:type="dxa"/>
            <w:shd w:val="clear" w:color="auto" w:fill="auto"/>
          </w:tcPr>
          <w:p w:rsidR="002B0510" w:rsidRDefault="002B0510" w:rsidP="006B43B4">
            <w:pPr>
              <w:jc w:val="center"/>
              <w:rPr>
                <w:sz w:val="27"/>
                <w:szCs w:val="27"/>
              </w:rPr>
            </w:pPr>
            <w:r w:rsidRPr="00ED23B5">
              <w:rPr>
                <w:sz w:val="27"/>
                <w:szCs w:val="27"/>
              </w:rPr>
              <w:t>7.1</w:t>
            </w:r>
          </w:p>
        </w:tc>
        <w:tc>
          <w:tcPr>
            <w:tcW w:w="4815" w:type="dxa"/>
          </w:tcPr>
          <w:p w:rsidR="002B0510" w:rsidRPr="00122F0A" w:rsidRDefault="002B0510" w:rsidP="00BF56FE">
            <w:pPr>
              <w:pStyle w:val="12"/>
              <w:jc w:val="both"/>
              <w:rPr>
                <w:rFonts w:ascii="Times New Roman" w:hAnsi="Times New Roman"/>
                <w:spacing w:val="-4"/>
                <w:sz w:val="27"/>
                <w:szCs w:val="27"/>
                <w:lang w:val="uk-UA"/>
              </w:rPr>
            </w:pPr>
            <w:r w:rsidRPr="00BF56FE">
              <w:rPr>
                <w:rFonts w:ascii="Times New Roman" w:hAnsi="Times New Roman"/>
                <w:spacing w:val="2"/>
                <w:sz w:val="27"/>
                <w:szCs w:val="27"/>
                <w:lang w:val="uk-UA"/>
              </w:rPr>
              <w:t>Щомісячна компенсація витрат на оплату житлово-комунальних  послуг   сім’ям</w:t>
            </w:r>
            <w:r w:rsidR="00BF56FE">
              <w:rPr>
                <w:rFonts w:ascii="Times New Roman" w:hAnsi="Times New Roman"/>
                <w:spacing w:val="2"/>
                <w:sz w:val="27"/>
                <w:szCs w:val="27"/>
                <w:lang w:val="uk-UA"/>
              </w:rPr>
              <w:t xml:space="preserve"> </w:t>
            </w:r>
            <w:r w:rsidRPr="00BF56FE">
              <w:rPr>
                <w:rFonts w:ascii="Times New Roman" w:hAnsi="Times New Roman"/>
                <w:bCs/>
                <w:spacing w:val="2"/>
                <w:sz w:val="27"/>
                <w:szCs w:val="27"/>
                <w:lang w:val="uk-UA"/>
              </w:rPr>
              <w:t>військовослужбовців, які загинули/померли внаслідок поранення, контузії, каліцтва або захворювання (пропали безвісти, перебувають у полоні), та сім’ям померлих осіб з інвалідністю внаслідок війни, смерть або інвалідність яких пов’язана з безпосередньою участю в АТО та ООС,</w:t>
            </w:r>
            <w:r w:rsidRPr="00BF56FE">
              <w:rPr>
                <w:rFonts w:ascii="Times New Roman" w:hAnsi="Times New Roman"/>
                <w:spacing w:val="2"/>
                <w:sz w:val="27"/>
                <w:szCs w:val="27"/>
                <w:lang w:val="uk-UA"/>
              </w:rPr>
              <w:t xml:space="preserve"> </w:t>
            </w:r>
            <w:r w:rsidRPr="00BF56FE">
              <w:rPr>
                <w:rFonts w:ascii="Times New Roman" w:hAnsi="Times New Roman"/>
                <w:bCs/>
                <w:spacing w:val="2"/>
                <w:sz w:val="27"/>
                <w:szCs w:val="27"/>
                <w:lang w:val="uk-UA"/>
              </w:rPr>
              <w:t>відсічі агресії Російської Федерації проти України</w:t>
            </w:r>
          </w:p>
        </w:tc>
        <w:tc>
          <w:tcPr>
            <w:tcW w:w="2835" w:type="dxa"/>
          </w:tcPr>
          <w:p w:rsidR="002B0510" w:rsidRPr="00DF47D5" w:rsidRDefault="002B0510" w:rsidP="006B43B4">
            <w:pPr>
              <w:pStyle w:val="12"/>
              <w:jc w:val="both"/>
              <w:rPr>
                <w:rFonts w:ascii="Times New Roman" w:hAnsi="Times New Roman"/>
                <w:spacing w:val="-6"/>
                <w:sz w:val="27"/>
                <w:szCs w:val="27"/>
                <w:lang w:val="uk-UA"/>
              </w:rPr>
            </w:pPr>
            <w:r w:rsidRPr="00DF47D5">
              <w:rPr>
                <w:rFonts w:ascii="Times New Roman" w:hAnsi="Times New Roman"/>
                <w:spacing w:val="-6"/>
                <w:sz w:val="27"/>
                <w:szCs w:val="27"/>
                <w:lang w:val="uk-UA"/>
              </w:rPr>
              <w:t>Департамент соціальної політики виконкому</w:t>
            </w:r>
          </w:p>
          <w:p w:rsidR="002B0510" w:rsidRPr="00DF47D5" w:rsidRDefault="002B0510" w:rsidP="00572702">
            <w:pPr>
              <w:pStyle w:val="2"/>
              <w:rPr>
                <w:spacing w:val="-6"/>
                <w:sz w:val="27"/>
                <w:szCs w:val="27"/>
              </w:rPr>
            </w:pPr>
            <w:r w:rsidRPr="00ED23B5">
              <w:rPr>
                <w:spacing w:val="-2"/>
                <w:sz w:val="27"/>
                <w:szCs w:val="27"/>
              </w:rPr>
              <w:t>Криворізької міської  ради</w:t>
            </w:r>
          </w:p>
        </w:tc>
        <w:tc>
          <w:tcPr>
            <w:tcW w:w="2556" w:type="dxa"/>
          </w:tcPr>
          <w:p w:rsidR="002B0510" w:rsidRPr="00122F0A" w:rsidRDefault="002B0510" w:rsidP="006B43B4">
            <w:pPr>
              <w:pStyle w:val="12"/>
              <w:jc w:val="both"/>
              <w:rPr>
                <w:rFonts w:ascii="Times New Roman" w:hAnsi="Times New Roman"/>
                <w:spacing w:val="-6"/>
                <w:sz w:val="27"/>
                <w:szCs w:val="27"/>
                <w:lang w:val="uk-UA"/>
              </w:rPr>
            </w:pPr>
            <w:r w:rsidRPr="00122F0A">
              <w:rPr>
                <w:rFonts w:ascii="Times New Roman" w:eastAsia="Times New Roman" w:hAnsi="Times New Roman"/>
                <w:spacing w:val="-6"/>
                <w:sz w:val="27"/>
                <w:szCs w:val="27"/>
                <w:lang w:val="uk-UA" w:eastAsia="ru-RU"/>
              </w:rPr>
              <w:t>У межах Програми соціальної підтримки</w:t>
            </w:r>
          </w:p>
          <w:p w:rsidR="002B0510" w:rsidRPr="00122F0A" w:rsidRDefault="002B0510" w:rsidP="00572702">
            <w:pPr>
              <w:jc w:val="both"/>
              <w:rPr>
                <w:spacing w:val="-6"/>
                <w:sz w:val="27"/>
                <w:szCs w:val="27"/>
              </w:rPr>
            </w:pPr>
            <w:r>
              <w:rPr>
                <w:sz w:val="27"/>
                <w:szCs w:val="27"/>
              </w:rPr>
              <w:t>населення</w:t>
            </w:r>
          </w:p>
        </w:tc>
        <w:tc>
          <w:tcPr>
            <w:tcW w:w="1554" w:type="dxa"/>
          </w:tcPr>
          <w:p w:rsidR="002B0510" w:rsidRDefault="002B0510" w:rsidP="006B43B4">
            <w:r w:rsidRPr="00515902">
              <w:rPr>
                <w:sz w:val="27"/>
                <w:szCs w:val="27"/>
              </w:rPr>
              <w:t>2024</w:t>
            </w:r>
            <w:r w:rsidRPr="00515902">
              <w:rPr>
                <w:spacing w:val="-2"/>
                <w:sz w:val="27"/>
                <w:szCs w:val="27"/>
              </w:rPr>
              <w:t>–</w:t>
            </w:r>
            <w:r w:rsidRPr="00515902">
              <w:rPr>
                <w:sz w:val="27"/>
                <w:szCs w:val="27"/>
              </w:rPr>
              <w:t>2028 роки</w:t>
            </w:r>
          </w:p>
        </w:tc>
        <w:tc>
          <w:tcPr>
            <w:tcW w:w="2415" w:type="dxa"/>
          </w:tcPr>
          <w:p w:rsidR="002B0510" w:rsidRPr="00B557C8" w:rsidRDefault="002B0510" w:rsidP="006B43B4">
            <w:pPr>
              <w:pStyle w:val="12"/>
              <w:jc w:val="both"/>
              <w:rPr>
                <w:rFonts w:ascii="Times New Roman" w:hAnsi="Times New Roman"/>
                <w:spacing w:val="-4"/>
                <w:sz w:val="27"/>
                <w:szCs w:val="27"/>
                <w:lang w:val="uk-UA"/>
              </w:rPr>
            </w:pPr>
            <w:r w:rsidRPr="00B557C8">
              <w:rPr>
                <w:rFonts w:ascii="Times New Roman" w:hAnsi="Times New Roman"/>
                <w:spacing w:val="-4"/>
                <w:sz w:val="27"/>
                <w:szCs w:val="27"/>
                <w:lang w:val="uk-UA"/>
              </w:rPr>
              <w:t xml:space="preserve">Надання додаткової допомоги на </w:t>
            </w:r>
            <w:proofErr w:type="spellStart"/>
            <w:r w:rsidRPr="00B557C8">
              <w:rPr>
                <w:rFonts w:ascii="Times New Roman" w:hAnsi="Times New Roman"/>
                <w:spacing w:val="-4"/>
                <w:sz w:val="27"/>
                <w:szCs w:val="27"/>
                <w:lang w:val="uk-UA"/>
              </w:rPr>
              <w:t>оп</w:t>
            </w:r>
            <w:proofErr w:type="spellEnd"/>
            <w:r w:rsidRPr="00B557C8">
              <w:rPr>
                <w:rFonts w:ascii="Times New Roman" w:hAnsi="Times New Roman"/>
                <w:spacing w:val="-4"/>
                <w:sz w:val="27"/>
                <w:szCs w:val="27"/>
                <w:lang w:val="uk-UA"/>
              </w:rPr>
              <w:t>-</w:t>
            </w:r>
          </w:p>
          <w:p w:rsidR="002B0510" w:rsidRPr="00B557C8" w:rsidRDefault="002B0510" w:rsidP="00572702">
            <w:pPr>
              <w:pStyle w:val="12"/>
              <w:jc w:val="both"/>
              <w:rPr>
                <w:rFonts w:ascii="Times New Roman" w:hAnsi="Times New Roman"/>
                <w:spacing w:val="-4"/>
                <w:sz w:val="27"/>
                <w:szCs w:val="27"/>
                <w:lang w:val="uk-UA"/>
              </w:rPr>
            </w:pPr>
            <w:r>
              <w:rPr>
                <w:rFonts w:ascii="Times New Roman" w:hAnsi="Times New Roman"/>
                <w:sz w:val="27"/>
                <w:szCs w:val="27"/>
                <w:lang w:val="uk-UA"/>
              </w:rPr>
              <w:t>лат</w:t>
            </w:r>
            <w:r w:rsidRPr="00ED23B5">
              <w:rPr>
                <w:rFonts w:ascii="Times New Roman" w:hAnsi="Times New Roman"/>
                <w:sz w:val="27"/>
                <w:szCs w:val="27"/>
                <w:lang w:val="uk-UA"/>
              </w:rPr>
              <w:t>у житлово</w:t>
            </w:r>
            <w:r>
              <w:rPr>
                <w:rFonts w:ascii="Times New Roman" w:hAnsi="Times New Roman"/>
                <w:sz w:val="27"/>
                <w:szCs w:val="27"/>
                <w:lang w:val="uk-UA"/>
              </w:rPr>
              <w:t>-</w:t>
            </w:r>
            <w:r w:rsidRPr="00ED23B5">
              <w:rPr>
                <w:rFonts w:ascii="Times New Roman" w:hAnsi="Times New Roman"/>
                <w:sz w:val="27"/>
                <w:szCs w:val="27"/>
                <w:lang w:val="uk-UA"/>
              </w:rPr>
              <w:t>комунальних послуг</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7.2</w:t>
            </w:r>
          </w:p>
        </w:tc>
        <w:tc>
          <w:tcPr>
            <w:tcW w:w="4815" w:type="dxa"/>
            <w:shd w:val="clear" w:color="auto" w:fill="auto"/>
          </w:tcPr>
          <w:p w:rsidR="006B43B4" w:rsidRPr="00ED23B5" w:rsidRDefault="006B43B4" w:rsidP="006B43B4">
            <w:pPr>
              <w:jc w:val="both"/>
              <w:rPr>
                <w:sz w:val="27"/>
                <w:szCs w:val="27"/>
              </w:rPr>
            </w:pPr>
            <w:r w:rsidRPr="00ED23B5">
              <w:rPr>
                <w:sz w:val="27"/>
                <w:szCs w:val="27"/>
              </w:rPr>
              <w:t xml:space="preserve">Компенсація частини процентної ставки за іпотечними кредитами </w:t>
            </w:r>
            <w:r>
              <w:rPr>
                <w:sz w:val="27"/>
                <w:szCs w:val="27"/>
              </w:rPr>
              <w:t>в</w:t>
            </w:r>
            <w:r w:rsidRPr="00ED23B5">
              <w:rPr>
                <w:sz w:val="27"/>
                <w:szCs w:val="27"/>
              </w:rPr>
              <w:t xml:space="preserve"> розмірі 3 % військовослужбовцям Збройних сил України за контрактом, Служби без</w:t>
            </w:r>
            <w:r w:rsidRPr="00ED23B5">
              <w:rPr>
                <w:sz w:val="27"/>
                <w:szCs w:val="27"/>
              </w:rPr>
              <w:lastRenderedPageBreak/>
              <w:t xml:space="preserve">пеки України, Служби зовнішньої розвідки України, Головного управління розвідки та Державної спеціальної служби транспорту Міністерства оборони України, Національної гвардії України, Державної прикордонної служби України, Управління державної охорони України, Державної служби спеціального зв'язку та захисту інформації України, прокурорам спеціалізованих прокуратур у сфері оборони Офісу Генерального прокурора, особам рядового й начальницького складу Державної служби України з надзвичайних ситуацій, співробітникам Служби судової охорони України, детективам, старшим детективам та особам начальницького складу Національного антикорупційного бюро України, особам рядового й начальницького складу Державного бюро розслідувань України, детективам та особам начальницького складу Бюро економічної безпеки України, поліцейським та членам сімей зазначених осіб, особам, які були звільнені із зазначених </w:t>
            </w:r>
            <w:r>
              <w:rPr>
                <w:sz w:val="27"/>
                <w:szCs w:val="27"/>
              </w:rPr>
              <w:t>у</w:t>
            </w:r>
            <w:r w:rsidRPr="00ED23B5">
              <w:rPr>
                <w:sz w:val="27"/>
                <w:szCs w:val="27"/>
              </w:rPr>
              <w:t xml:space="preserve"> цьому пункті посад чи втратили відповідний статус або звання в результаті отримання статусу особ</w:t>
            </w:r>
            <w:r>
              <w:rPr>
                <w:sz w:val="27"/>
                <w:szCs w:val="27"/>
              </w:rPr>
              <w:t>и</w:t>
            </w:r>
            <w:r w:rsidRPr="00ED23B5">
              <w:rPr>
                <w:sz w:val="27"/>
                <w:szCs w:val="27"/>
              </w:rPr>
              <w:t xml:space="preserve"> з інвалідністю I </w:t>
            </w:r>
            <w:r w:rsidRPr="00ED23B5">
              <w:rPr>
                <w:sz w:val="27"/>
                <w:szCs w:val="27"/>
              </w:rPr>
              <w:lastRenderedPageBreak/>
              <w:t>або II груп внаслідок війни після отримання кредиту, на період такої інвалідності (окрім членів сімей таких осіб)</w:t>
            </w:r>
          </w:p>
        </w:tc>
        <w:tc>
          <w:tcPr>
            <w:tcW w:w="2835" w:type="dxa"/>
            <w:shd w:val="clear" w:color="auto" w:fill="auto"/>
          </w:tcPr>
          <w:p w:rsidR="006B43B4" w:rsidRPr="00ED23B5" w:rsidRDefault="006B43B4" w:rsidP="006B43B4">
            <w:pPr>
              <w:jc w:val="both"/>
              <w:rPr>
                <w:sz w:val="27"/>
                <w:szCs w:val="27"/>
              </w:rPr>
            </w:pPr>
            <w:r w:rsidRPr="00ED23B5">
              <w:rPr>
                <w:sz w:val="27"/>
                <w:szCs w:val="27"/>
              </w:rPr>
              <w:lastRenderedPageBreak/>
              <w:t>Департамент соціальної політики виконкому Криворізької міської ради</w:t>
            </w:r>
          </w:p>
        </w:tc>
        <w:tc>
          <w:tcPr>
            <w:tcW w:w="2556" w:type="dxa"/>
          </w:tcPr>
          <w:p w:rsidR="006B43B4" w:rsidRPr="005E151D" w:rsidRDefault="006B43B4" w:rsidP="006B43B4">
            <w:pPr>
              <w:jc w:val="both"/>
              <w:rPr>
                <w:spacing w:val="-2"/>
                <w:sz w:val="27"/>
                <w:szCs w:val="27"/>
              </w:rPr>
            </w:pPr>
            <w:r w:rsidRPr="005E151D">
              <w:rPr>
                <w:spacing w:val="-2"/>
                <w:sz w:val="27"/>
                <w:szCs w:val="27"/>
              </w:rPr>
              <w:t>У межах Програми компенсації частини процентної  ставки за іпотечними кре</w:t>
            </w:r>
            <w:r w:rsidRPr="005E151D">
              <w:rPr>
                <w:spacing w:val="-2"/>
                <w:sz w:val="27"/>
                <w:szCs w:val="27"/>
              </w:rPr>
              <w:lastRenderedPageBreak/>
              <w:t>дитами в м. Кривому Розі на 2023–2027 роки, затвердженої рішенням міс</w:t>
            </w:r>
            <w:r>
              <w:rPr>
                <w:spacing w:val="-2"/>
                <w:sz w:val="27"/>
                <w:szCs w:val="27"/>
              </w:rPr>
              <w:t>ької ради від 28.07.2023 №</w:t>
            </w:r>
            <w:r w:rsidRPr="005E151D">
              <w:rPr>
                <w:spacing w:val="-2"/>
                <w:sz w:val="27"/>
                <w:szCs w:val="27"/>
              </w:rPr>
              <w:t>2064</w:t>
            </w:r>
          </w:p>
        </w:tc>
        <w:tc>
          <w:tcPr>
            <w:tcW w:w="1554" w:type="dxa"/>
            <w:shd w:val="clear" w:color="auto" w:fill="auto"/>
          </w:tcPr>
          <w:p w:rsidR="006B43B4" w:rsidRDefault="006B43B4" w:rsidP="006B43B4">
            <w:r w:rsidRPr="00515902">
              <w:rPr>
                <w:sz w:val="27"/>
                <w:szCs w:val="27"/>
              </w:rPr>
              <w:lastRenderedPageBreak/>
              <w:t>2024</w:t>
            </w:r>
            <w:r w:rsidRPr="00515902">
              <w:rPr>
                <w:spacing w:val="-2"/>
                <w:sz w:val="27"/>
                <w:szCs w:val="27"/>
              </w:rPr>
              <w:t>–</w:t>
            </w:r>
            <w:r w:rsidRPr="00515902">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Вирішення</w:t>
            </w:r>
            <w:r>
              <w:rPr>
                <w:rFonts w:ascii="Times New Roman" w:hAnsi="Times New Roman"/>
                <w:sz w:val="27"/>
                <w:szCs w:val="27"/>
                <w:lang w:val="uk-UA"/>
              </w:rPr>
              <w:t xml:space="preserve"> </w:t>
            </w:r>
            <w:r w:rsidRPr="00ED23B5">
              <w:rPr>
                <w:rFonts w:ascii="Times New Roman" w:hAnsi="Times New Roman"/>
                <w:sz w:val="27"/>
                <w:szCs w:val="27"/>
                <w:lang w:val="uk-UA"/>
              </w:rPr>
              <w:t>житлових питань військовослужбовців Збройних сил Ук</w:t>
            </w:r>
            <w:r w:rsidRPr="00ED23B5">
              <w:rPr>
                <w:rFonts w:ascii="Times New Roman" w:hAnsi="Times New Roman"/>
                <w:sz w:val="27"/>
                <w:szCs w:val="27"/>
                <w:lang w:val="uk-UA"/>
              </w:rPr>
              <w:lastRenderedPageBreak/>
              <w:t>раїни за контрактом та інших силових структур</w:t>
            </w:r>
          </w:p>
        </w:tc>
      </w:tr>
      <w:tr w:rsidR="00224C2D" w:rsidRPr="00ED23B5" w:rsidTr="008F6449">
        <w:tc>
          <w:tcPr>
            <w:tcW w:w="709" w:type="dxa"/>
            <w:shd w:val="clear" w:color="auto" w:fill="auto"/>
          </w:tcPr>
          <w:p w:rsidR="00224C2D" w:rsidRPr="00ED23B5" w:rsidRDefault="00224C2D" w:rsidP="00224C2D">
            <w:pPr>
              <w:jc w:val="center"/>
              <w:rPr>
                <w:sz w:val="27"/>
                <w:szCs w:val="27"/>
              </w:rPr>
            </w:pPr>
            <w:r w:rsidRPr="00ED23B5">
              <w:rPr>
                <w:sz w:val="27"/>
                <w:szCs w:val="27"/>
              </w:rPr>
              <w:lastRenderedPageBreak/>
              <w:t>7.3</w:t>
            </w:r>
          </w:p>
        </w:tc>
        <w:tc>
          <w:tcPr>
            <w:tcW w:w="4815" w:type="dxa"/>
            <w:shd w:val="clear" w:color="auto" w:fill="auto"/>
          </w:tcPr>
          <w:p w:rsidR="00224C2D" w:rsidRPr="00ED23B5" w:rsidRDefault="00224C2D" w:rsidP="00ED1981">
            <w:pPr>
              <w:pStyle w:val="2"/>
              <w:rPr>
                <w:sz w:val="27"/>
                <w:szCs w:val="27"/>
              </w:rPr>
            </w:pPr>
            <w:r w:rsidRPr="00ED23B5">
              <w:rPr>
                <w:sz w:val="27"/>
                <w:szCs w:val="27"/>
              </w:rPr>
              <w:t>Виплата грошової компенсації за належні для отримання жи</w:t>
            </w:r>
            <w:r w:rsidR="00841A81">
              <w:rPr>
                <w:sz w:val="27"/>
                <w:szCs w:val="27"/>
              </w:rPr>
              <w:t>тлові</w:t>
            </w:r>
            <w:r w:rsidRPr="00ED23B5">
              <w:rPr>
                <w:sz w:val="27"/>
                <w:szCs w:val="27"/>
              </w:rPr>
              <w:t xml:space="preserve"> приміщення для сімей осіб, визначених пунктами </w:t>
            </w:r>
            <w:r w:rsidR="00841A81">
              <w:rPr>
                <w:sz w:val="27"/>
                <w:szCs w:val="27"/>
              </w:rPr>
              <w:t xml:space="preserve">   </w:t>
            </w:r>
            <w:r w:rsidRPr="00ED23B5">
              <w:rPr>
                <w:sz w:val="27"/>
                <w:szCs w:val="27"/>
              </w:rPr>
              <w:t>2</w:t>
            </w:r>
            <w:r>
              <w:rPr>
                <w:sz w:val="27"/>
                <w:szCs w:val="27"/>
              </w:rPr>
              <w:t>–</w:t>
            </w:r>
            <w:r w:rsidRPr="00ED23B5">
              <w:rPr>
                <w:sz w:val="27"/>
                <w:szCs w:val="27"/>
              </w:rPr>
              <w:t>5 частини першої статті 10</w:t>
            </w:r>
            <w:r>
              <w:rPr>
                <w:sz w:val="27"/>
                <w:szCs w:val="27"/>
              </w:rPr>
              <w:t>–</w:t>
            </w:r>
            <w:r w:rsidRPr="00ED23B5">
              <w:rPr>
                <w:sz w:val="27"/>
                <w:szCs w:val="27"/>
              </w:rPr>
              <w:t xml:space="preserve">1 Закону України </w:t>
            </w:r>
            <w:r w:rsidR="00841A81">
              <w:rPr>
                <w:sz w:val="27"/>
                <w:szCs w:val="27"/>
              </w:rPr>
              <w:t>«</w:t>
            </w:r>
            <w:r w:rsidRPr="00ED23B5">
              <w:rPr>
                <w:sz w:val="27"/>
                <w:szCs w:val="27"/>
              </w:rPr>
              <w:t>Про статус ветеранів війни, гарантії їх соціального захисту</w:t>
            </w:r>
            <w:r w:rsidR="00841A81">
              <w:rPr>
                <w:sz w:val="27"/>
                <w:szCs w:val="27"/>
              </w:rPr>
              <w:t>»</w:t>
            </w:r>
            <w:r w:rsidRPr="00ED23B5">
              <w:rPr>
                <w:sz w:val="27"/>
                <w:szCs w:val="27"/>
              </w:rPr>
              <w:t>, осіб з інвалідністю I</w:t>
            </w:r>
            <w:r>
              <w:rPr>
                <w:sz w:val="27"/>
                <w:szCs w:val="27"/>
              </w:rPr>
              <w:t>–</w:t>
            </w:r>
            <w:r w:rsidRPr="00ED23B5">
              <w:rPr>
                <w:sz w:val="27"/>
                <w:szCs w:val="27"/>
              </w:rPr>
              <w:t xml:space="preserve">II груп, </w:t>
            </w:r>
            <w:r w:rsidR="00841A81">
              <w:rPr>
                <w:sz w:val="27"/>
                <w:szCs w:val="27"/>
              </w:rPr>
              <w:t>що</w:t>
            </w:r>
            <w:r w:rsidRPr="00ED23B5">
              <w:rPr>
                <w:sz w:val="27"/>
                <w:szCs w:val="27"/>
              </w:rPr>
              <w:t xml:space="preserve"> настала внаслідок поранення, контузії, каліцтва або захворювання, одержаних під час безпосередньої участі </w:t>
            </w:r>
            <w:r w:rsidR="00841A81">
              <w:rPr>
                <w:sz w:val="27"/>
                <w:szCs w:val="27"/>
              </w:rPr>
              <w:t>АТО</w:t>
            </w:r>
            <w:r w:rsidRPr="00ED23B5">
              <w:rPr>
                <w:sz w:val="27"/>
                <w:szCs w:val="27"/>
              </w:rPr>
              <w:t xml:space="preserve">, забезпеченні її проведення, здійсненні заходів із забезпечення національної безпеки </w:t>
            </w:r>
            <w:r w:rsidR="00841A81">
              <w:rPr>
                <w:sz w:val="27"/>
                <w:szCs w:val="27"/>
              </w:rPr>
              <w:t>й</w:t>
            </w:r>
            <w:r w:rsidRPr="00ED23B5">
              <w:rPr>
                <w:sz w:val="27"/>
                <w:szCs w:val="27"/>
              </w:rPr>
              <w:t xml:space="preserve"> оборони, відсічі </w:t>
            </w:r>
            <w:r w:rsidR="00ED1981">
              <w:rPr>
                <w:sz w:val="27"/>
                <w:szCs w:val="27"/>
              </w:rPr>
              <w:t>та</w:t>
            </w:r>
            <w:r w:rsidRPr="00ED23B5">
              <w:rPr>
                <w:sz w:val="27"/>
                <w:szCs w:val="27"/>
              </w:rPr>
              <w:t xml:space="preserve">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w:t>
            </w:r>
            <w:r>
              <w:rPr>
                <w:sz w:val="27"/>
                <w:szCs w:val="27"/>
              </w:rPr>
              <w:t>–</w:t>
            </w:r>
            <w:r w:rsidRPr="00ED23B5">
              <w:rPr>
                <w:sz w:val="27"/>
                <w:szCs w:val="27"/>
              </w:rPr>
              <w:t xml:space="preserve">14 частини другої статті 7 Закону України </w:t>
            </w:r>
            <w:r w:rsidR="00841A81">
              <w:rPr>
                <w:sz w:val="27"/>
                <w:szCs w:val="27"/>
              </w:rPr>
              <w:t>«</w:t>
            </w:r>
            <w:r w:rsidRPr="00ED23B5">
              <w:rPr>
                <w:sz w:val="27"/>
                <w:szCs w:val="27"/>
              </w:rPr>
              <w:t>Про статус ветеранів війни, гарантії їх соціального захисту</w:t>
            </w:r>
            <w:r w:rsidR="00841A81">
              <w:rPr>
                <w:sz w:val="27"/>
                <w:szCs w:val="27"/>
              </w:rPr>
              <w:t>»</w:t>
            </w:r>
            <w:r w:rsidRPr="00ED23B5">
              <w:rPr>
                <w:sz w:val="27"/>
                <w:szCs w:val="27"/>
              </w:rPr>
              <w:t>, та потребують поліпшення житлових умов</w:t>
            </w:r>
          </w:p>
        </w:tc>
        <w:tc>
          <w:tcPr>
            <w:tcW w:w="2835" w:type="dxa"/>
            <w:shd w:val="clear" w:color="auto" w:fill="auto"/>
          </w:tcPr>
          <w:p w:rsidR="00224C2D" w:rsidRPr="00ED23B5" w:rsidRDefault="00224C2D" w:rsidP="00224C2D">
            <w:pPr>
              <w:jc w:val="both"/>
              <w:rPr>
                <w:spacing w:val="-2"/>
                <w:sz w:val="27"/>
                <w:szCs w:val="27"/>
              </w:rPr>
            </w:pPr>
            <w:r w:rsidRPr="00ED23B5">
              <w:rPr>
                <w:spacing w:val="-2"/>
                <w:sz w:val="27"/>
                <w:szCs w:val="27"/>
              </w:rPr>
              <w:t>Виконкоми районних у місті рад,  департамент соціальної політики виконкому Криворізької міської ради</w:t>
            </w:r>
          </w:p>
        </w:tc>
        <w:tc>
          <w:tcPr>
            <w:tcW w:w="2556" w:type="dxa"/>
          </w:tcPr>
          <w:p w:rsidR="00224C2D" w:rsidRPr="00ED23B5" w:rsidRDefault="00224C2D" w:rsidP="006B43B4">
            <w:pPr>
              <w:jc w:val="both"/>
              <w:rPr>
                <w:sz w:val="27"/>
                <w:szCs w:val="27"/>
              </w:rPr>
            </w:pPr>
            <w:r w:rsidRPr="00ED23B5">
              <w:rPr>
                <w:sz w:val="27"/>
                <w:szCs w:val="27"/>
              </w:rPr>
              <w:t>Субвенція з місцевого бюджету за рахунок відповідної субвенції з державного бюджету</w:t>
            </w:r>
          </w:p>
        </w:tc>
        <w:tc>
          <w:tcPr>
            <w:tcW w:w="1554" w:type="dxa"/>
            <w:shd w:val="clear" w:color="auto" w:fill="auto"/>
          </w:tcPr>
          <w:p w:rsidR="00224C2D" w:rsidRPr="00ED23B5" w:rsidRDefault="006B43B4" w:rsidP="00ED1981">
            <w:pPr>
              <w:rPr>
                <w:sz w:val="27"/>
                <w:szCs w:val="27"/>
              </w:rPr>
            </w:pPr>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Вирішення житлових питань осіб з інвалідністю внаслідок війни та сімей загиблих (</w:t>
            </w:r>
            <w:proofErr w:type="spellStart"/>
            <w:r w:rsidRPr="00ED23B5">
              <w:rPr>
                <w:rFonts w:ascii="Times New Roman" w:hAnsi="Times New Roman"/>
                <w:sz w:val="27"/>
                <w:szCs w:val="27"/>
                <w:lang w:val="uk-UA"/>
              </w:rPr>
              <w:t>помелих</w:t>
            </w:r>
            <w:proofErr w:type="spellEnd"/>
            <w:r w:rsidRPr="00ED23B5">
              <w:rPr>
                <w:rFonts w:ascii="Times New Roman" w:hAnsi="Times New Roman"/>
                <w:sz w:val="27"/>
                <w:szCs w:val="27"/>
                <w:lang w:val="uk-UA"/>
              </w:rPr>
              <w:t>) військово</w:t>
            </w:r>
            <w:r w:rsidR="00ED1981">
              <w:rPr>
                <w:rFonts w:ascii="Times New Roman" w:hAnsi="Times New Roman"/>
                <w:sz w:val="27"/>
                <w:szCs w:val="27"/>
                <w:lang w:val="uk-UA"/>
              </w:rPr>
              <w:t>-</w:t>
            </w:r>
            <w:r w:rsidRPr="00ED23B5">
              <w:rPr>
                <w:rFonts w:ascii="Times New Roman" w:hAnsi="Times New Roman"/>
                <w:sz w:val="27"/>
                <w:szCs w:val="27"/>
                <w:lang w:val="uk-UA"/>
              </w:rPr>
              <w:t>службовців</w:t>
            </w:r>
          </w:p>
        </w:tc>
      </w:tr>
      <w:tr w:rsidR="00224C2D" w:rsidRPr="00ED23B5" w:rsidTr="008F6449">
        <w:tc>
          <w:tcPr>
            <w:tcW w:w="709" w:type="dxa"/>
            <w:shd w:val="clear" w:color="auto" w:fill="auto"/>
          </w:tcPr>
          <w:p w:rsidR="00224C2D" w:rsidRPr="00ED23B5" w:rsidRDefault="00224C2D" w:rsidP="00224C2D">
            <w:pPr>
              <w:jc w:val="center"/>
              <w:rPr>
                <w:sz w:val="27"/>
                <w:szCs w:val="27"/>
              </w:rPr>
            </w:pPr>
            <w:r w:rsidRPr="00ED23B5">
              <w:rPr>
                <w:sz w:val="27"/>
                <w:szCs w:val="27"/>
              </w:rPr>
              <w:lastRenderedPageBreak/>
              <w:t>7.4</w:t>
            </w:r>
          </w:p>
        </w:tc>
        <w:tc>
          <w:tcPr>
            <w:tcW w:w="4815" w:type="dxa"/>
            <w:shd w:val="clear" w:color="auto" w:fill="auto"/>
          </w:tcPr>
          <w:p w:rsidR="00224C2D" w:rsidRPr="00ED23B5" w:rsidRDefault="00224C2D" w:rsidP="00ED1981">
            <w:pPr>
              <w:pStyle w:val="2"/>
              <w:rPr>
                <w:sz w:val="27"/>
                <w:szCs w:val="27"/>
              </w:rPr>
            </w:pPr>
            <w:r w:rsidRPr="00ED23B5">
              <w:rPr>
                <w:sz w:val="27"/>
                <w:szCs w:val="27"/>
              </w:rPr>
              <w:t>Виплата грошової компенсації за належні для отримання жи</w:t>
            </w:r>
            <w:r w:rsidR="00841A81">
              <w:rPr>
                <w:sz w:val="27"/>
                <w:szCs w:val="27"/>
              </w:rPr>
              <w:t>тлові</w:t>
            </w:r>
            <w:r w:rsidRPr="00ED23B5">
              <w:rPr>
                <w:sz w:val="27"/>
                <w:szCs w:val="27"/>
              </w:rPr>
              <w:t xml:space="preserve"> приміщення для внутрішньо переміщених осіб, які захищали незалежність, суверенітет та територіальну цілісність України </w:t>
            </w:r>
            <w:r w:rsidR="00841A81">
              <w:rPr>
                <w:sz w:val="27"/>
                <w:szCs w:val="27"/>
              </w:rPr>
              <w:t>й</w:t>
            </w:r>
            <w:r w:rsidRPr="00ED23B5">
              <w:rPr>
                <w:sz w:val="27"/>
                <w:szCs w:val="27"/>
              </w:rPr>
              <w:t xml:space="preserve"> брали безпосередню участь в </w:t>
            </w:r>
            <w:r w:rsidR="00AE2D53">
              <w:rPr>
                <w:sz w:val="27"/>
                <w:szCs w:val="27"/>
              </w:rPr>
              <w:t>АТО</w:t>
            </w:r>
            <w:r w:rsidRPr="00ED23B5">
              <w:rPr>
                <w:sz w:val="27"/>
                <w:szCs w:val="27"/>
              </w:rPr>
              <w:t xml:space="preserve">, забезпеченні її проведення, перебуваючи безпосередньо в районах </w:t>
            </w:r>
            <w:r w:rsidR="00AE2D53">
              <w:rPr>
                <w:sz w:val="27"/>
                <w:szCs w:val="27"/>
              </w:rPr>
              <w:t>АТО</w:t>
            </w:r>
            <w:r w:rsidRPr="00ED23B5">
              <w:rPr>
                <w:sz w:val="27"/>
                <w:szCs w:val="27"/>
              </w:rPr>
              <w:t xml:space="preserve"> </w:t>
            </w:r>
            <w:r w:rsidR="00AE2D53">
              <w:rPr>
                <w:sz w:val="27"/>
                <w:szCs w:val="27"/>
              </w:rPr>
              <w:t>в</w:t>
            </w:r>
            <w:r w:rsidRPr="00ED23B5">
              <w:rPr>
                <w:sz w:val="27"/>
                <w:szCs w:val="27"/>
              </w:rPr>
              <w:t xml:space="preserve"> період її проведення, у здійсненні заходів із забезпечення національної безпеки </w:t>
            </w:r>
            <w:r w:rsidR="00AE2D53">
              <w:rPr>
                <w:sz w:val="27"/>
                <w:szCs w:val="27"/>
              </w:rPr>
              <w:t>й</w:t>
            </w:r>
            <w:r w:rsidRPr="00ED23B5">
              <w:rPr>
                <w:sz w:val="27"/>
                <w:szCs w:val="27"/>
              </w:rPr>
              <w:t xml:space="preserve"> оборони, відсічі </w:t>
            </w:r>
            <w:r w:rsidR="00AE2D53">
              <w:rPr>
                <w:sz w:val="27"/>
                <w:szCs w:val="27"/>
              </w:rPr>
              <w:t>й</w:t>
            </w:r>
            <w:r w:rsidRPr="00ED23B5">
              <w:rPr>
                <w:sz w:val="27"/>
                <w:szCs w:val="27"/>
              </w:rPr>
              <w:t xml:space="preserve">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w:t>
            </w:r>
            <w:r w:rsidR="00AE2D53">
              <w:rPr>
                <w:sz w:val="27"/>
                <w:szCs w:val="27"/>
              </w:rPr>
              <w:t>в</w:t>
            </w:r>
            <w:r w:rsidRPr="00ED23B5">
              <w:rPr>
                <w:sz w:val="27"/>
                <w:szCs w:val="27"/>
              </w:rPr>
              <w:t xml:space="preserve"> період здійснення зазначених заходів, та визнані особами з інвалідністю внаслідок війни III групи відповідно до пунктів </w:t>
            </w:r>
            <w:r w:rsidR="00841A81">
              <w:rPr>
                <w:sz w:val="27"/>
                <w:szCs w:val="27"/>
              </w:rPr>
              <w:t xml:space="preserve">    </w:t>
            </w:r>
            <w:r w:rsidRPr="00ED23B5">
              <w:rPr>
                <w:sz w:val="27"/>
                <w:szCs w:val="27"/>
              </w:rPr>
              <w:t xml:space="preserve">11 </w:t>
            </w:r>
            <w:r>
              <w:rPr>
                <w:sz w:val="27"/>
                <w:szCs w:val="27"/>
              </w:rPr>
              <w:t>–</w:t>
            </w:r>
            <w:r w:rsidRPr="00ED23B5">
              <w:rPr>
                <w:sz w:val="27"/>
                <w:szCs w:val="27"/>
              </w:rPr>
              <w:t xml:space="preserve"> 14 частини другої статті 7 або учасниками бойових дій відповідно до пунктів 19 </w:t>
            </w:r>
            <w:r>
              <w:rPr>
                <w:sz w:val="27"/>
                <w:szCs w:val="27"/>
              </w:rPr>
              <w:t>–</w:t>
            </w:r>
            <w:r w:rsidRPr="00ED23B5">
              <w:rPr>
                <w:sz w:val="27"/>
                <w:szCs w:val="27"/>
              </w:rPr>
              <w:t xml:space="preserve"> 21 частини першої статті 6 Закону України </w:t>
            </w:r>
            <w:r w:rsidR="00841A81">
              <w:rPr>
                <w:sz w:val="27"/>
                <w:szCs w:val="27"/>
              </w:rPr>
              <w:t>«</w:t>
            </w:r>
            <w:r w:rsidRPr="00ED23B5">
              <w:rPr>
                <w:sz w:val="27"/>
                <w:szCs w:val="27"/>
              </w:rPr>
              <w:t>Про статус ветеранів війни, гарантії їх соціального захисту</w:t>
            </w:r>
            <w:r w:rsidR="00841A81">
              <w:rPr>
                <w:sz w:val="27"/>
                <w:szCs w:val="27"/>
              </w:rPr>
              <w:t>»</w:t>
            </w:r>
            <w:r w:rsidRPr="00ED23B5">
              <w:rPr>
                <w:sz w:val="27"/>
                <w:szCs w:val="27"/>
              </w:rPr>
              <w:t>, та потребують поліпшення житлових умов</w:t>
            </w:r>
          </w:p>
        </w:tc>
        <w:tc>
          <w:tcPr>
            <w:tcW w:w="2835" w:type="dxa"/>
            <w:shd w:val="clear" w:color="auto" w:fill="auto"/>
          </w:tcPr>
          <w:p w:rsidR="00224C2D" w:rsidRPr="00ED23B5" w:rsidRDefault="00224C2D" w:rsidP="00224C2D">
            <w:pPr>
              <w:jc w:val="both"/>
              <w:rPr>
                <w:spacing w:val="-2"/>
                <w:sz w:val="27"/>
                <w:szCs w:val="27"/>
              </w:rPr>
            </w:pPr>
            <w:r w:rsidRPr="00ED23B5">
              <w:rPr>
                <w:spacing w:val="-2"/>
                <w:sz w:val="27"/>
                <w:szCs w:val="27"/>
              </w:rPr>
              <w:t>Виконкоми районних у місті рад,  департамент соціальної політики виконкому Криворізької міської ради</w:t>
            </w:r>
          </w:p>
        </w:tc>
        <w:tc>
          <w:tcPr>
            <w:tcW w:w="2556" w:type="dxa"/>
          </w:tcPr>
          <w:p w:rsidR="00224C2D" w:rsidRPr="00ED23B5" w:rsidRDefault="00224C2D" w:rsidP="00ED1981">
            <w:pPr>
              <w:jc w:val="both"/>
              <w:rPr>
                <w:sz w:val="27"/>
                <w:szCs w:val="27"/>
              </w:rPr>
            </w:pPr>
            <w:r w:rsidRPr="00ED23B5">
              <w:rPr>
                <w:sz w:val="27"/>
                <w:szCs w:val="27"/>
              </w:rPr>
              <w:t>Субвенція з місцевого бюджету за рахунок відповідної субвенції з державного бюджету</w:t>
            </w:r>
          </w:p>
        </w:tc>
        <w:tc>
          <w:tcPr>
            <w:tcW w:w="1554" w:type="dxa"/>
            <w:shd w:val="clear" w:color="auto" w:fill="auto"/>
          </w:tcPr>
          <w:p w:rsidR="00224C2D" w:rsidRPr="00ED23B5" w:rsidRDefault="006B43B4" w:rsidP="00ED1981">
            <w:pPr>
              <w:jc w:val="both"/>
              <w:rPr>
                <w:sz w:val="27"/>
                <w:szCs w:val="27"/>
              </w:rPr>
            </w:pPr>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Вирішення житлових питань учасників бойових дій та  осіб з інвалідністю внаслідок війни з числа внутрішньо переміщених осіб</w:t>
            </w:r>
          </w:p>
        </w:tc>
      </w:tr>
      <w:tr w:rsidR="00224C2D" w:rsidRPr="00ED23B5" w:rsidTr="008F6449">
        <w:tc>
          <w:tcPr>
            <w:tcW w:w="14884" w:type="dxa"/>
            <w:gridSpan w:val="6"/>
            <w:shd w:val="clear" w:color="auto" w:fill="auto"/>
          </w:tcPr>
          <w:p w:rsidR="00224C2D" w:rsidRPr="00ED23B5" w:rsidRDefault="007507A7" w:rsidP="007507A7">
            <w:pPr>
              <w:pStyle w:val="12"/>
              <w:ind w:left="1080"/>
              <w:jc w:val="center"/>
              <w:rPr>
                <w:rFonts w:ascii="Times New Roman" w:hAnsi="Times New Roman"/>
                <w:b/>
                <w:i/>
                <w:sz w:val="27"/>
                <w:szCs w:val="27"/>
                <w:lang w:val="uk-UA"/>
              </w:rPr>
            </w:pPr>
            <w:r>
              <w:rPr>
                <w:rFonts w:ascii="Times New Roman" w:hAnsi="Times New Roman"/>
                <w:b/>
                <w:i/>
                <w:sz w:val="27"/>
                <w:szCs w:val="27"/>
                <w:lang w:val="en-US"/>
              </w:rPr>
              <w:t>VIII</w:t>
            </w:r>
            <w:r w:rsidRPr="009A236F">
              <w:rPr>
                <w:rFonts w:ascii="Times New Roman" w:hAnsi="Times New Roman"/>
                <w:b/>
                <w:i/>
                <w:sz w:val="27"/>
                <w:szCs w:val="27"/>
                <w:lang w:val="uk-UA"/>
              </w:rPr>
              <w:t xml:space="preserve">. </w:t>
            </w:r>
            <w:r w:rsidR="00224C2D" w:rsidRPr="00ED23B5">
              <w:rPr>
                <w:rFonts w:ascii="Times New Roman" w:hAnsi="Times New Roman"/>
                <w:b/>
                <w:i/>
                <w:sz w:val="27"/>
                <w:szCs w:val="27"/>
                <w:lang w:val="uk-UA"/>
              </w:rPr>
              <w:t>Просвітницькі заходи та дозвілля</w:t>
            </w:r>
          </w:p>
        </w:tc>
      </w:tr>
      <w:tr w:rsidR="00224C2D" w:rsidRPr="00ED23B5" w:rsidTr="008F6449">
        <w:tc>
          <w:tcPr>
            <w:tcW w:w="709" w:type="dxa"/>
            <w:shd w:val="clear" w:color="auto" w:fill="auto"/>
          </w:tcPr>
          <w:p w:rsidR="00224C2D" w:rsidRPr="00ED23B5" w:rsidRDefault="00224C2D" w:rsidP="00224C2D">
            <w:pPr>
              <w:jc w:val="center"/>
              <w:rPr>
                <w:sz w:val="27"/>
                <w:szCs w:val="27"/>
              </w:rPr>
            </w:pPr>
            <w:r w:rsidRPr="00ED23B5">
              <w:rPr>
                <w:sz w:val="27"/>
                <w:szCs w:val="27"/>
              </w:rPr>
              <w:t>8.1</w:t>
            </w:r>
          </w:p>
        </w:tc>
        <w:tc>
          <w:tcPr>
            <w:tcW w:w="4815" w:type="dxa"/>
            <w:shd w:val="clear" w:color="auto" w:fill="auto"/>
          </w:tcPr>
          <w:p w:rsidR="008F6449" w:rsidRDefault="00224C2D" w:rsidP="00224C2D">
            <w:pPr>
              <w:jc w:val="both"/>
              <w:rPr>
                <w:spacing w:val="-6"/>
                <w:sz w:val="27"/>
                <w:szCs w:val="27"/>
              </w:rPr>
            </w:pPr>
            <w:r w:rsidRPr="00ED23B5">
              <w:rPr>
                <w:spacing w:val="-6"/>
                <w:sz w:val="27"/>
                <w:szCs w:val="27"/>
              </w:rPr>
              <w:t>Оздоровлення дітей, батьки яких задіяні або загинули, перебувають у полоні чи пропали безвіст</w:t>
            </w:r>
            <w:r w:rsidR="00FE7438">
              <w:rPr>
                <w:spacing w:val="-6"/>
                <w:sz w:val="27"/>
                <w:szCs w:val="27"/>
              </w:rPr>
              <w:t>и</w:t>
            </w:r>
            <w:r w:rsidRPr="00ED23B5">
              <w:rPr>
                <w:spacing w:val="-6"/>
                <w:sz w:val="27"/>
                <w:szCs w:val="27"/>
              </w:rPr>
              <w:t xml:space="preserve"> в ході бойових дій АТО </w:t>
            </w:r>
          </w:p>
          <w:p w:rsidR="00A35895" w:rsidRDefault="00A35895" w:rsidP="00224C2D">
            <w:pPr>
              <w:jc w:val="both"/>
              <w:rPr>
                <w:spacing w:val="-6"/>
                <w:sz w:val="27"/>
                <w:szCs w:val="27"/>
              </w:rPr>
            </w:pPr>
            <w:r w:rsidRPr="00ED23B5">
              <w:rPr>
                <w:spacing w:val="-6"/>
                <w:sz w:val="27"/>
                <w:szCs w:val="27"/>
              </w:rPr>
              <w:t xml:space="preserve">та ООС, збройної агресії Російської </w:t>
            </w:r>
            <w:proofErr w:type="spellStart"/>
            <w:r w:rsidRPr="00ED23B5">
              <w:rPr>
                <w:spacing w:val="-6"/>
                <w:sz w:val="27"/>
                <w:szCs w:val="27"/>
              </w:rPr>
              <w:t>Феде</w:t>
            </w:r>
            <w:proofErr w:type="spellEnd"/>
            <w:r>
              <w:rPr>
                <w:spacing w:val="-6"/>
                <w:sz w:val="27"/>
                <w:szCs w:val="27"/>
              </w:rPr>
              <w:t>-</w:t>
            </w:r>
          </w:p>
          <w:p w:rsidR="00224C2D" w:rsidRPr="00ED23B5" w:rsidRDefault="00224C2D" w:rsidP="00224C2D">
            <w:pPr>
              <w:jc w:val="both"/>
              <w:rPr>
                <w:spacing w:val="-6"/>
                <w:sz w:val="27"/>
                <w:szCs w:val="27"/>
              </w:rPr>
            </w:pPr>
            <w:r w:rsidRPr="00ED23B5">
              <w:rPr>
                <w:spacing w:val="-6"/>
                <w:sz w:val="27"/>
                <w:szCs w:val="27"/>
              </w:rPr>
              <w:lastRenderedPageBreak/>
              <w:t xml:space="preserve">рації проти України у </w:t>
            </w:r>
            <w:r w:rsidR="00FE7438">
              <w:rPr>
                <w:spacing w:val="-6"/>
                <w:sz w:val="27"/>
                <w:szCs w:val="27"/>
              </w:rPr>
              <w:t>К</w:t>
            </w:r>
            <w:r w:rsidRPr="00ED23B5">
              <w:rPr>
                <w:spacing w:val="-6"/>
                <w:sz w:val="27"/>
                <w:szCs w:val="27"/>
              </w:rPr>
              <w:t>омунальному закладі позашкільної освіти «Дитячій табір оздоровлення і відпочинку «Сонячний» Криворізької міської ради</w:t>
            </w:r>
          </w:p>
        </w:tc>
        <w:tc>
          <w:tcPr>
            <w:tcW w:w="2835" w:type="dxa"/>
            <w:shd w:val="clear" w:color="auto" w:fill="auto"/>
          </w:tcPr>
          <w:p w:rsidR="00224C2D" w:rsidRPr="00ED23B5" w:rsidRDefault="00224C2D" w:rsidP="00224C2D">
            <w:pPr>
              <w:rPr>
                <w:sz w:val="27"/>
                <w:szCs w:val="27"/>
              </w:rPr>
            </w:pPr>
            <w:r w:rsidRPr="00ED23B5">
              <w:rPr>
                <w:sz w:val="27"/>
                <w:szCs w:val="27"/>
              </w:rPr>
              <w:lastRenderedPageBreak/>
              <w:t>Департамент освіти і науки виконкому Криворізької міської ради</w:t>
            </w:r>
          </w:p>
        </w:tc>
        <w:tc>
          <w:tcPr>
            <w:tcW w:w="2556" w:type="dxa"/>
          </w:tcPr>
          <w:p w:rsidR="00224C2D" w:rsidRPr="00804381" w:rsidRDefault="00224C2D" w:rsidP="00ED1981">
            <w:pPr>
              <w:jc w:val="both"/>
              <w:rPr>
                <w:spacing w:val="-4"/>
                <w:sz w:val="27"/>
                <w:szCs w:val="27"/>
              </w:rPr>
            </w:pPr>
            <w:r w:rsidRPr="00804381">
              <w:rPr>
                <w:spacing w:val="-4"/>
                <w:sz w:val="27"/>
                <w:szCs w:val="27"/>
              </w:rPr>
              <w:t xml:space="preserve">У межах Програми перспективного  розвитку освіти </w:t>
            </w:r>
          </w:p>
        </w:tc>
        <w:tc>
          <w:tcPr>
            <w:tcW w:w="1554" w:type="dxa"/>
            <w:shd w:val="clear" w:color="auto" w:fill="auto"/>
          </w:tcPr>
          <w:p w:rsidR="00224C2D" w:rsidRPr="00ED23B5" w:rsidRDefault="006B43B4" w:rsidP="00ED1981">
            <w:pPr>
              <w:rPr>
                <w:sz w:val="27"/>
                <w:szCs w:val="27"/>
              </w:rPr>
            </w:pPr>
            <w:r w:rsidRPr="004A65FF">
              <w:rPr>
                <w:sz w:val="27"/>
                <w:szCs w:val="27"/>
              </w:rPr>
              <w:t>2024</w:t>
            </w:r>
            <w:r w:rsidRPr="004A65FF">
              <w:rPr>
                <w:spacing w:val="-2"/>
                <w:sz w:val="27"/>
                <w:szCs w:val="27"/>
              </w:rPr>
              <w:t>–</w:t>
            </w:r>
            <w:r w:rsidRPr="004A65FF">
              <w:rPr>
                <w:sz w:val="27"/>
                <w:szCs w:val="27"/>
              </w:rPr>
              <w:t>2028 роки</w:t>
            </w:r>
          </w:p>
        </w:tc>
        <w:tc>
          <w:tcPr>
            <w:tcW w:w="2415" w:type="dxa"/>
            <w:shd w:val="clear" w:color="auto" w:fill="auto"/>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Забезпечення змістовного відпочинку дітей військовослужбовців</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lastRenderedPageBreak/>
              <w:t>8.2</w:t>
            </w:r>
          </w:p>
        </w:tc>
        <w:tc>
          <w:tcPr>
            <w:tcW w:w="4815" w:type="dxa"/>
            <w:shd w:val="clear" w:color="auto" w:fill="auto"/>
            <w:vAlign w:val="center"/>
          </w:tcPr>
          <w:p w:rsidR="006B43B4" w:rsidRPr="00ED23B5" w:rsidRDefault="006B43B4" w:rsidP="006B43B4">
            <w:pPr>
              <w:jc w:val="both"/>
              <w:rPr>
                <w:sz w:val="27"/>
                <w:szCs w:val="27"/>
              </w:rPr>
            </w:pPr>
            <w:r w:rsidRPr="00ED23B5">
              <w:rPr>
                <w:sz w:val="27"/>
                <w:szCs w:val="27"/>
              </w:rPr>
              <w:t>Забезпечення безоплатного навчання  у комунальних закладах спеціалізованої мистецької освіти дітям учасників бойових дій, які в ході проведення АТО та ООС, забезпечення національної безпеки й оборони, відсічі та стримування збройної агресії Російської Федерації проти України загинули (померли), пропали безвісти або перебувають у полоні</w:t>
            </w:r>
          </w:p>
        </w:tc>
        <w:tc>
          <w:tcPr>
            <w:tcW w:w="2835" w:type="dxa"/>
            <w:shd w:val="clear" w:color="auto" w:fill="auto"/>
          </w:tcPr>
          <w:p w:rsidR="006B43B4" w:rsidRPr="00ED23B5" w:rsidRDefault="006B43B4" w:rsidP="006B43B4">
            <w:pPr>
              <w:rPr>
                <w:sz w:val="27"/>
                <w:szCs w:val="27"/>
              </w:rPr>
            </w:pPr>
            <w:r w:rsidRPr="00ED23B5">
              <w:rPr>
                <w:sz w:val="27"/>
                <w:szCs w:val="27"/>
              </w:rPr>
              <w:t>Управління культури виконкому Криворізької міської ради, мистецькі школи міста</w:t>
            </w:r>
          </w:p>
        </w:tc>
        <w:tc>
          <w:tcPr>
            <w:tcW w:w="2556" w:type="dxa"/>
          </w:tcPr>
          <w:p w:rsidR="006B43B4" w:rsidRPr="00ED23B5" w:rsidRDefault="006B43B4" w:rsidP="006B43B4">
            <w:pPr>
              <w:jc w:val="both"/>
              <w:rPr>
                <w:sz w:val="27"/>
                <w:szCs w:val="27"/>
              </w:rPr>
            </w:pPr>
            <w:r w:rsidRPr="00ED23B5">
              <w:rPr>
                <w:sz w:val="27"/>
                <w:szCs w:val="27"/>
              </w:rPr>
              <w:t xml:space="preserve">У межах Програми розвитку культури та мистецтва </w:t>
            </w:r>
          </w:p>
        </w:tc>
        <w:tc>
          <w:tcPr>
            <w:tcW w:w="1554" w:type="dxa"/>
            <w:shd w:val="clear" w:color="auto" w:fill="auto"/>
          </w:tcPr>
          <w:p w:rsidR="006B43B4" w:rsidRDefault="006B43B4" w:rsidP="006B43B4">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6B43B4" w:rsidRPr="0053424F" w:rsidRDefault="006B43B4" w:rsidP="006B43B4">
            <w:pPr>
              <w:pStyle w:val="12"/>
              <w:jc w:val="both"/>
              <w:rPr>
                <w:rFonts w:ascii="Times New Roman" w:hAnsi="Times New Roman"/>
                <w:spacing w:val="-8"/>
                <w:sz w:val="27"/>
                <w:szCs w:val="27"/>
                <w:lang w:val="uk-UA"/>
              </w:rPr>
            </w:pPr>
            <w:r w:rsidRPr="006B43B4">
              <w:rPr>
                <w:rFonts w:ascii="Times New Roman" w:hAnsi="Times New Roman"/>
                <w:sz w:val="27"/>
                <w:szCs w:val="27"/>
                <w:lang w:val="uk-UA"/>
              </w:rPr>
              <w:t>Безоплатне навчання дітей  у комунальних закладах спеціалізованої мистецької ос</w:t>
            </w:r>
            <w:r>
              <w:rPr>
                <w:rFonts w:ascii="Times New Roman" w:hAnsi="Times New Roman"/>
                <w:sz w:val="27"/>
                <w:szCs w:val="27"/>
                <w:lang w:val="uk-UA"/>
              </w:rPr>
              <w:t>-</w:t>
            </w:r>
            <w:r w:rsidRPr="006B43B4">
              <w:rPr>
                <w:rFonts w:ascii="Times New Roman" w:hAnsi="Times New Roman"/>
                <w:sz w:val="27"/>
                <w:szCs w:val="27"/>
                <w:lang w:val="uk-UA"/>
              </w:rPr>
              <w:t>віти</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8.3</w:t>
            </w:r>
          </w:p>
        </w:tc>
        <w:tc>
          <w:tcPr>
            <w:tcW w:w="4815" w:type="dxa"/>
            <w:shd w:val="clear" w:color="auto" w:fill="auto"/>
          </w:tcPr>
          <w:p w:rsidR="006B43B4" w:rsidRPr="00ED23B5" w:rsidRDefault="006B43B4" w:rsidP="006B43B4">
            <w:pPr>
              <w:pStyle w:val="2"/>
              <w:rPr>
                <w:sz w:val="27"/>
                <w:szCs w:val="27"/>
              </w:rPr>
            </w:pPr>
            <w:r>
              <w:rPr>
                <w:sz w:val="27"/>
                <w:szCs w:val="27"/>
              </w:rPr>
              <w:t>У</w:t>
            </w:r>
            <w:r w:rsidRPr="00ED23B5">
              <w:rPr>
                <w:sz w:val="27"/>
                <w:szCs w:val="27"/>
              </w:rPr>
              <w:t>провадження та забезпечення роботи</w:t>
            </w:r>
            <w:r w:rsidRPr="00C927C2">
              <w:rPr>
                <w:sz w:val="27"/>
                <w:szCs w:val="27"/>
              </w:rPr>
              <w:t xml:space="preserve"> </w:t>
            </w:r>
            <w:r>
              <w:rPr>
                <w:sz w:val="27"/>
                <w:szCs w:val="27"/>
              </w:rPr>
              <w:t>«</w:t>
            </w:r>
            <w:r w:rsidRPr="00ED23B5">
              <w:rPr>
                <w:sz w:val="27"/>
                <w:szCs w:val="27"/>
              </w:rPr>
              <w:t>гарячої лінії психологічної допомоги</w:t>
            </w:r>
            <w:r>
              <w:rPr>
                <w:sz w:val="27"/>
                <w:szCs w:val="27"/>
              </w:rPr>
              <w:t>»</w:t>
            </w:r>
            <w:r w:rsidRPr="00ED23B5">
              <w:rPr>
                <w:sz w:val="27"/>
                <w:szCs w:val="27"/>
              </w:rPr>
              <w:t xml:space="preserve"> ветеранам</w:t>
            </w:r>
            <w:r>
              <w:t xml:space="preserve"> </w:t>
            </w:r>
            <w:r w:rsidRPr="00C927C2">
              <w:rPr>
                <w:sz w:val="27"/>
                <w:szCs w:val="27"/>
              </w:rPr>
              <w:t xml:space="preserve"> </w:t>
            </w:r>
            <w:r w:rsidRPr="00ED23B5">
              <w:rPr>
                <w:sz w:val="27"/>
                <w:szCs w:val="27"/>
              </w:rPr>
              <w:t xml:space="preserve"> війни, особам, які мають особливі заслуги перед Батьківщиною, членам сімей таких осіб, постраждалим учасникам Революції Гідності, членам сімей загиблих (померлих) ветеранів війни, загиблих (померлих) </w:t>
            </w:r>
            <w:r w:rsidRPr="00C927C2">
              <w:rPr>
                <w:sz w:val="27"/>
                <w:szCs w:val="27"/>
              </w:rPr>
              <w:t>з</w:t>
            </w:r>
            <w:r w:rsidRPr="00ED23B5">
              <w:rPr>
                <w:sz w:val="27"/>
                <w:szCs w:val="27"/>
              </w:rPr>
              <w:t xml:space="preserve">ахисників </w:t>
            </w:r>
            <w:r>
              <w:rPr>
                <w:sz w:val="27"/>
                <w:szCs w:val="27"/>
              </w:rPr>
              <w:t>і</w:t>
            </w:r>
            <w:r w:rsidRPr="00ED23B5">
              <w:rPr>
                <w:sz w:val="27"/>
                <w:szCs w:val="27"/>
              </w:rPr>
              <w:t xml:space="preserve"> </w:t>
            </w:r>
            <w:r w:rsidRPr="00C927C2">
              <w:rPr>
                <w:sz w:val="27"/>
                <w:szCs w:val="27"/>
              </w:rPr>
              <w:t>з</w:t>
            </w:r>
            <w:r w:rsidRPr="00ED23B5">
              <w:rPr>
                <w:sz w:val="27"/>
                <w:szCs w:val="27"/>
              </w:rPr>
              <w:t>ахисниць України</w:t>
            </w:r>
          </w:p>
        </w:tc>
        <w:tc>
          <w:tcPr>
            <w:tcW w:w="2835" w:type="dxa"/>
            <w:shd w:val="clear" w:color="auto" w:fill="auto"/>
          </w:tcPr>
          <w:p w:rsidR="006B43B4" w:rsidRPr="00ED23B5" w:rsidRDefault="006B43B4" w:rsidP="006B43B4">
            <w:pPr>
              <w:jc w:val="both"/>
              <w:rPr>
                <w:spacing w:val="-2"/>
                <w:sz w:val="27"/>
                <w:szCs w:val="27"/>
              </w:rPr>
            </w:pPr>
            <w:r w:rsidRPr="00ED23B5">
              <w:rPr>
                <w:spacing w:val="-2"/>
                <w:sz w:val="27"/>
                <w:szCs w:val="27"/>
              </w:rPr>
              <w:t>Департаменти соціальної політики,</w:t>
            </w:r>
            <w:r w:rsidRPr="00ED23B5">
              <w:rPr>
                <w:sz w:val="27"/>
                <w:szCs w:val="27"/>
              </w:rPr>
              <w:t xml:space="preserve"> </w:t>
            </w:r>
            <w:r w:rsidRPr="00ED23B5">
              <w:rPr>
                <w:spacing w:val="-2"/>
                <w:sz w:val="27"/>
                <w:szCs w:val="27"/>
              </w:rPr>
              <w:t xml:space="preserve">освіти і  науки виконкому Криворізької міської ради, </w:t>
            </w:r>
            <w:r w:rsidRPr="00C927C2">
              <w:rPr>
                <w:spacing w:val="-2"/>
                <w:sz w:val="27"/>
                <w:szCs w:val="27"/>
              </w:rPr>
              <w:t>К</w:t>
            </w:r>
            <w:r w:rsidRPr="00ED23B5">
              <w:rPr>
                <w:spacing w:val="-2"/>
                <w:sz w:val="27"/>
                <w:szCs w:val="27"/>
              </w:rPr>
              <w:t>омунальне некомерційне підприємство «Сервісний офіс «Ветеран» Криворізької міської ради</w:t>
            </w:r>
          </w:p>
        </w:tc>
        <w:tc>
          <w:tcPr>
            <w:tcW w:w="2556" w:type="dxa"/>
          </w:tcPr>
          <w:p w:rsidR="006B43B4" w:rsidRDefault="006B43B4" w:rsidP="006B43B4">
            <w:pPr>
              <w:jc w:val="both"/>
            </w:pPr>
            <w:r w:rsidRPr="00BB1A6E">
              <w:rPr>
                <w:sz w:val="27"/>
                <w:szCs w:val="27"/>
              </w:rPr>
              <w:t>У межах Програми соціальної підтримки населення</w:t>
            </w:r>
          </w:p>
        </w:tc>
        <w:tc>
          <w:tcPr>
            <w:tcW w:w="1554" w:type="dxa"/>
            <w:shd w:val="clear" w:color="auto" w:fill="auto"/>
          </w:tcPr>
          <w:p w:rsidR="006B43B4" w:rsidRDefault="006B43B4" w:rsidP="006B43B4">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Сприяння соціальній адаптації (реадаптації), соціально</w:t>
            </w:r>
            <w:r>
              <w:rPr>
                <w:rFonts w:ascii="Times New Roman" w:hAnsi="Times New Roman"/>
                <w:sz w:val="27"/>
                <w:szCs w:val="27"/>
                <w:lang w:val="uk-UA"/>
              </w:rPr>
              <w:t>-</w:t>
            </w:r>
            <w:r w:rsidRPr="00ED23B5">
              <w:rPr>
                <w:rFonts w:ascii="Times New Roman" w:hAnsi="Times New Roman"/>
                <w:sz w:val="27"/>
                <w:szCs w:val="27"/>
                <w:lang w:val="uk-UA"/>
              </w:rPr>
              <w:t>психологічн</w:t>
            </w:r>
            <w:r>
              <w:rPr>
                <w:rFonts w:ascii="Times New Roman" w:hAnsi="Times New Roman"/>
                <w:sz w:val="27"/>
                <w:szCs w:val="27"/>
                <w:lang w:val="uk-UA"/>
              </w:rPr>
              <w:t>ій</w:t>
            </w:r>
            <w:r w:rsidRPr="00ED23B5">
              <w:rPr>
                <w:rFonts w:ascii="Times New Roman" w:hAnsi="Times New Roman"/>
                <w:sz w:val="27"/>
                <w:szCs w:val="27"/>
                <w:lang w:val="uk-UA"/>
              </w:rPr>
              <w:t xml:space="preserve"> підтрим</w:t>
            </w:r>
            <w:r>
              <w:rPr>
                <w:rFonts w:ascii="Times New Roman" w:hAnsi="Times New Roman"/>
                <w:sz w:val="27"/>
                <w:szCs w:val="27"/>
                <w:lang w:val="uk-UA"/>
              </w:rPr>
              <w:t>ці</w:t>
            </w:r>
            <w:r w:rsidRPr="00ED23B5">
              <w:rPr>
                <w:rFonts w:ascii="Times New Roman" w:hAnsi="Times New Roman"/>
                <w:sz w:val="27"/>
                <w:szCs w:val="27"/>
                <w:lang w:val="uk-UA"/>
              </w:rPr>
              <w:t xml:space="preserve"> </w:t>
            </w:r>
            <w:r>
              <w:rPr>
                <w:rFonts w:ascii="Times New Roman" w:hAnsi="Times New Roman"/>
                <w:sz w:val="27"/>
                <w:szCs w:val="27"/>
                <w:lang w:val="uk-UA"/>
              </w:rPr>
              <w:t>й</w:t>
            </w:r>
            <w:r w:rsidRPr="00ED23B5">
              <w:rPr>
                <w:rFonts w:ascii="Times New Roman" w:hAnsi="Times New Roman"/>
                <w:sz w:val="27"/>
                <w:szCs w:val="27"/>
                <w:lang w:val="uk-UA"/>
              </w:rPr>
              <w:t xml:space="preserve"> супров</w:t>
            </w:r>
            <w:r>
              <w:rPr>
                <w:rFonts w:ascii="Times New Roman" w:hAnsi="Times New Roman"/>
                <w:sz w:val="27"/>
                <w:szCs w:val="27"/>
                <w:lang w:val="uk-UA"/>
              </w:rPr>
              <w:t>о</w:t>
            </w:r>
            <w:r w:rsidRPr="00ED23B5">
              <w:rPr>
                <w:rFonts w:ascii="Times New Roman" w:hAnsi="Times New Roman"/>
                <w:sz w:val="27"/>
                <w:szCs w:val="27"/>
                <w:lang w:val="uk-UA"/>
              </w:rPr>
              <w:t>д</w:t>
            </w:r>
            <w:r>
              <w:rPr>
                <w:rFonts w:ascii="Times New Roman" w:hAnsi="Times New Roman"/>
                <w:sz w:val="27"/>
                <w:szCs w:val="27"/>
                <w:lang w:val="uk-UA"/>
              </w:rPr>
              <w:t>у</w:t>
            </w:r>
            <w:r w:rsidRPr="00ED23B5">
              <w:rPr>
                <w:rFonts w:ascii="Times New Roman" w:hAnsi="Times New Roman"/>
                <w:sz w:val="27"/>
                <w:szCs w:val="27"/>
                <w:lang w:val="uk-UA"/>
              </w:rPr>
              <w:t>, психічному здоров’ю та психосоціальному благополуччю</w:t>
            </w:r>
            <w:r w:rsidRPr="00C927C2">
              <w:rPr>
                <w:lang w:val="uk-UA"/>
              </w:rPr>
              <w:t xml:space="preserve"> </w:t>
            </w:r>
            <w:r w:rsidRPr="00C927C2">
              <w:rPr>
                <w:rFonts w:ascii="Times New Roman" w:hAnsi="Times New Roman"/>
                <w:sz w:val="27"/>
                <w:szCs w:val="27"/>
                <w:lang w:val="uk-UA"/>
              </w:rPr>
              <w:t>захисників і захисниць України</w:t>
            </w:r>
          </w:p>
        </w:tc>
      </w:tr>
      <w:tr w:rsidR="00224C2D" w:rsidRPr="00ED23B5" w:rsidTr="008F6449">
        <w:tc>
          <w:tcPr>
            <w:tcW w:w="709" w:type="dxa"/>
            <w:shd w:val="clear" w:color="auto" w:fill="auto"/>
          </w:tcPr>
          <w:p w:rsidR="00224C2D" w:rsidRPr="00ED23B5" w:rsidRDefault="00224C2D" w:rsidP="00224C2D">
            <w:pPr>
              <w:jc w:val="center"/>
              <w:rPr>
                <w:sz w:val="27"/>
                <w:szCs w:val="27"/>
              </w:rPr>
            </w:pPr>
            <w:r w:rsidRPr="00ED23B5">
              <w:rPr>
                <w:sz w:val="27"/>
                <w:szCs w:val="27"/>
              </w:rPr>
              <w:t>8.4</w:t>
            </w:r>
          </w:p>
        </w:tc>
        <w:tc>
          <w:tcPr>
            <w:tcW w:w="4815" w:type="dxa"/>
            <w:shd w:val="clear" w:color="auto" w:fill="auto"/>
          </w:tcPr>
          <w:p w:rsidR="00224C2D" w:rsidRPr="00ED23B5" w:rsidRDefault="00224C2D" w:rsidP="008F77E3">
            <w:pPr>
              <w:pStyle w:val="2"/>
              <w:rPr>
                <w:sz w:val="27"/>
                <w:szCs w:val="27"/>
              </w:rPr>
            </w:pPr>
            <w:r w:rsidRPr="00ED23B5">
              <w:rPr>
                <w:sz w:val="27"/>
                <w:szCs w:val="27"/>
              </w:rPr>
              <w:t xml:space="preserve">Організація та проведення семінарів, тренінгів, брифінгів, конференцій, засідань </w:t>
            </w:r>
            <w:r w:rsidR="00C927C2">
              <w:t xml:space="preserve"> </w:t>
            </w:r>
            <w:r w:rsidR="008F77E3">
              <w:t>«</w:t>
            </w:r>
            <w:r w:rsidRPr="00ED23B5">
              <w:rPr>
                <w:sz w:val="27"/>
                <w:szCs w:val="27"/>
              </w:rPr>
              <w:t>круглого столу</w:t>
            </w:r>
            <w:r w:rsidR="008F77E3">
              <w:rPr>
                <w:sz w:val="27"/>
                <w:szCs w:val="27"/>
              </w:rPr>
              <w:t>»</w:t>
            </w:r>
            <w:r w:rsidRPr="00ED23B5">
              <w:rPr>
                <w:sz w:val="27"/>
                <w:szCs w:val="27"/>
              </w:rPr>
              <w:t>,</w:t>
            </w:r>
            <w:r>
              <w:rPr>
                <w:sz w:val="27"/>
                <w:szCs w:val="27"/>
              </w:rPr>
              <w:t xml:space="preserve"> діалогових платформ,</w:t>
            </w:r>
            <w:r w:rsidRPr="00ED23B5">
              <w:rPr>
                <w:sz w:val="27"/>
                <w:szCs w:val="27"/>
              </w:rPr>
              <w:t xml:space="preserve"> форумів, урочистих </w:t>
            </w:r>
            <w:r w:rsidR="00C927C2">
              <w:rPr>
                <w:sz w:val="27"/>
                <w:szCs w:val="27"/>
              </w:rPr>
              <w:t>і</w:t>
            </w:r>
            <w:r w:rsidRPr="00ED23B5">
              <w:rPr>
                <w:sz w:val="27"/>
                <w:szCs w:val="27"/>
              </w:rPr>
              <w:t xml:space="preserve"> святкових </w:t>
            </w:r>
            <w:r w:rsidRPr="00ED23B5">
              <w:rPr>
                <w:sz w:val="27"/>
                <w:szCs w:val="27"/>
              </w:rPr>
              <w:lastRenderedPageBreak/>
              <w:t xml:space="preserve">заходів тощо з питань соціального захисту, гарантій </w:t>
            </w:r>
            <w:r w:rsidR="00C927C2">
              <w:rPr>
                <w:sz w:val="27"/>
                <w:szCs w:val="27"/>
              </w:rPr>
              <w:t>і</w:t>
            </w:r>
            <w:r w:rsidRPr="00ED23B5">
              <w:rPr>
                <w:sz w:val="27"/>
                <w:szCs w:val="27"/>
              </w:rPr>
              <w:t xml:space="preserve"> підтримки ветеранів війни та членів їх сімей, сімей загиблих (померлих) ветеранів війни, сімей загиблих (померлих) </w:t>
            </w:r>
            <w:r w:rsidR="00C927C2">
              <w:rPr>
                <w:sz w:val="27"/>
                <w:szCs w:val="27"/>
              </w:rPr>
              <w:t>з</w:t>
            </w:r>
            <w:r w:rsidRPr="00ED23B5">
              <w:rPr>
                <w:sz w:val="27"/>
                <w:szCs w:val="27"/>
              </w:rPr>
              <w:t xml:space="preserve">ахисників і </w:t>
            </w:r>
            <w:r w:rsidR="00C927C2">
              <w:rPr>
                <w:sz w:val="27"/>
                <w:szCs w:val="27"/>
              </w:rPr>
              <w:t>з</w:t>
            </w:r>
            <w:r w:rsidRPr="00ED23B5">
              <w:rPr>
                <w:sz w:val="27"/>
                <w:szCs w:val="27"/>
              </w:rPr>
              <w:t>ахисниць України</w:t>
            </w:r>
          </w:p>
        </w:tc>
        <w:tc>
          <w:tcPr>
            <w:tcW w:w="2835" w:type="dxa"/>
            <w:shd w:val="clear" w:color="auto" w:fill="auto"/>
          </w:tcPr>
          <w:p w:rsidR="00224C2D" w:rsidRPr="00ED23B5" w:rsidRDefault="00224C2D" w:rsidP="00224C2D">
            <w:pPr>
              <w:jc w:val="both"/>
              <w:rPr>
                <w:spacing w:val="-2"/>
                <w:sz w:val="27"/>
                <w:szCs w:val="27"/>
              </w:rPr>
            </w:pPr>
            <w:r w:rsidRPr="00ED23B5">
              <w:rPr>
                <w:spacing w:val="-2"/>
                <w:sz w:val="27"/>
                <w:szCs w:val="27"/>
              </w:rPr>
              <w:lastRenderedPageBreak/>
              <w:t xml:space="preserve">Департамент соціальної політики виконкому Криворізької міської ради, </w:t>
            </w:r>
            <w:r w:rsidR="00C927C2" w:rsidRPr="00C927C2">
              <w:rPr>
                <w:spacing w:val="-2"/>
                <w:sz w:val="27"/>
                <w:szCs w:val="27"/>
              </w:rPr>
              <w:t>К</w:t>
            </w:r>
            <w:r w:rsidRPr="00ED23B5">
              <w:rPr>
                <w:spacing w:val="-2"/>
                <w:sz w:val="27"/>
                <w:szCs w:val="27"/>
              </w:rPr>
              <w:t>омуна</w:t>
            </w:r>
            <w:r w:rsidRPr="00ED23B5">
              <w:rPr>
                <w:spacing w:val="-2"/>
                <w:sz w:val="27"/>
                <w:szCs w:val="27"/>
              </w:rPr>
              <w:lastRenderedPageBreak/>
              <w:t>льне некомерційне підприємство «Сервісний офіс «Ветеран» Криворізької міської ради</w:t>
            </w:r>
          </w:p>
        </w:tc>
        <w:tc>
          <w:tcPr>
            <w:tcW w:w="2556" w:type="dxa"/>
          </w:tcPr>
          <w:p w:rsidR="00224C2D" w:rsidRDefault="00224C2D" w:rsidP="008F77E3">
            <w:pPr>
              <w:jc w:val="both"/>
            </w:pPr>
            <w:r w:rsidRPr="00BB1A6E">
              <w:rPr>
                <w:sz w:val="27"/>
                <w:szCs w:val="27"/>
              </w:rPr>
              <w:lastRenderedPageBreak/>
              <w:t>У межах Програми соціальної підтримки населення</w:t>
            </w:r>
          </w:p>
        </w:tc>
        <w:tc>
          <w:tcPr>
            <w:tcW w:w="1554" w:type="dxa"/>
            <w:shd w:val="clear" w:color="auto" w:fill="auto"/>
          </w:tcPr>
          <w:p w:rsidR="00224C2D" w:rsidRPr="00ED23B5" w:rsidRDefault="006B43B4" w:rsidP="008F77E3">
            <w:pPr>
              <w:rPr>
                <w:sz w:val="27"/>
                <w:szCs w:val="27"/>
              </w:rPr>
            </w:pPr>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224C2D" w:rsidRPr="00ED23B5" w:rsidRDefault="00224C2D" w:rsidP="00C927C2">
            <w:pPr>
              <w:pStyle w:val="12"/>
              <w:jc w:val="both"/>
              <w:rPr>
                <w:rFonts w:ascii="Times New Roman" w:hAnsi="Times New Roman"/>
                <w:sz w:val="27"/>
                <w:szCs w:val="27"/>
                <w:lang w:val="uk-UA"/>
              </w:rPr>
            </w:pPr>
            <w:r w:rsidRPr="00ED23B5">
              <w:rPr>
                <w:rFonts w:ascii="Times New Roman" w:hAnsi="Times New Roman"/>
                <w:sz w:val="27"/>
                <w:szCs w:val="27"/>
                <w:lang w:val="uk-UA"/>
              </w:rPr>
              <w:t>Соціальна</w:t>
            </w:r>
            <w:r w:rsidR="00C927C2">
              <w:rPr>
                <w:rFonts w:ascii="Times New Roman" w:hAnsi="Times New Roman"/>
                <w:sz w:val="27"/>
                <w:szCs w:val="27"/>
                <w:lang w:val="uk-UA"/>
              </w:rPr>
              <w:t xml:space="preserve"> адаптація </w:t>
            </w:r>
            <w:r w:rsidR="00C927C2" w:rsidRPr="00C927C2">
              <w:rPr>
                <w:lang w:val="uk-UA"/>
              </w:rPr>
              <w:t xml:space="preserve"> </w:t>
            </w:r>
            <w:r w:rsidR="00C927C2" w:rsidRPr="00C927C2">
              <w:rPr>
                <w:rFonts w:ascii="Times New Roman" w:hAnsi="Times New Roman"/>
                <w:sz w:val="27"/>
                <w:szCs w:val="27"/>
                <w:lang w:val="uk-UA"/>
              </w:rPr>
              <w:t>захисників і захисниць України</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lastRenderedPageBreak/>
              <w:t>8.5</w:t>
            </w:r>
          </w:p>
        </w:tc>
        <w:tc>
          <w:tcPr>
            <w:tcW w:w="4815" w:type="dxa"/>
            <w:shd w:val="clear" w:color="auto" w:fill="auto"/>
          </w:tcPr>
          <w:p w:rsidR="006B43B4" w:rsidRPr="00ED23B5" w:rsidRDefault="006B43B4" w:rsidP="006B43B4">
            <w:pPr>
              <w:pStyle w:val="2"/>
              <w:rPr>
                <w:sz w:val="27"/>
                <w:szCs w:val="27"/>
              </w:rPr>
            </w:pPr>
            <w:r w:rsidRPr="00ED23B5">
              <w:rPr>
                <w:sz w:val="27"/>
                <w:szCs w:val="27"/>
              </w:rPr>
              <w:t>Забезпечення інформаційно</w:t>
            </w:r>
            <w:r>
              <w:rPr>
                <w:sz w:val="27"/>
                <w:szCs w:val="27"/>
              </w:rPr>
              <w:t>-</w:t>
            </w:r>
            <w:r w:rsidRPr="00ED23B5">
              <w:rPr>
                <w:sz w:val="27"/>
                <w:szCs w:val="27"/>
              </w:rPr>
              <w:t>просвітницьких заходів, рекламних к</w:t>
            </w:r>
            <w:r>
              <w:rPr>
                <w:sz w:val="27"/>
                <w:szCs w:val="27"/>
              </w:rPr>
              <w:t>а</w:t>
            </w:r>
            <w:r w:rsidRPr="00ED23B5">
              <w:rPr>
                <w:sz w:val="27"/>
                <w:szCs w:val="27"/>
              </w:rPr>
              <w:t>мпаній, підготовка методичних та статистичних матеріалів, друкованої продукції, відеоматеріалів тощо</w:t>
            </w:r>
            <w:r>
              <w:rPr>
                <w:sz w:val="27"/>
                <w:szCs w:val="27"/>
              </w:rPr>
              <w:t xml:space="preserve"> для інформування ветеранів війни щодо реалізації ветеранської політики </w:t>
            </w:r>
          </w:p>
        </w:tc>
        <w:tc>
          <w:tcPr>
            <w:tcW w:w="2835" w:type="dxa"/>
            <w:shd w:val="clear" w:color="auto" w:fill="auto"/>
          </w:tcPr>
          <w:p w:rsidR="006B43B4" w:rsidRPr="008B7486" w:rsidRDefault="006B43B4" w:rsidP="006B43B4">
            <w:pPr>
              <w:jc w:val="both"/>
              <w:rPr>
                <w:spacing w:val="-2"/>
                <w:sz w:val="27"/>
                <w:szCs w:val="27"/>
              </w:rPr>
            </w:pPr>
            <w:r w:rsidRPr="008B7486">
              <w:rPr>
                <w:spacing w:val="-2"/>
                <w:sz w:val="27"/>
                <w:szCs w:val="27"/>
              </w:rPr>
              <w:t>Департамент соціальної політики виконкому Криворізької міської ради, Комунальне некомерційне підприємство «Сервісний офіс «Ветеран» Криворізької міської ради</w:t>
            </w:r>
          </w:p>
        </w:tc>
        <w:tc>
          <w:tcPr>
            <w:tcW w:w="2556" w:type="dxa"/>
          </w:tcPr>
          <w:p w:rsidR="006B43B4" w:rsidRDefault="006B43B4" w:rsidP="006B43B4">
            <w:pPr>
              <w:jc w:val="both"/>
            </w:pPr>
            <w:r w:rsidRPr="006379D2">
              <w:rPr>
                <w:sz w:val="27"/>
                <w:szCs w:val="27"/>
              </w:rPr>
              <w:t>У межах Програми соціальної підтримки населення</w:t>
            </w:r>
          </w:p>
        </w:tc>
        <w:tc>
          <w:tcPr>
            <w:tcW w:w="1554" w:type="dxa"/>
            <w:shd w:val="clear" w:color="auto" w:fill="auto"/>
          </w:tcPr>
          <w:p w:rsidR="006B43B4" w:rsidRDefault="006B43B4" w:rsidP="006B43B4">
            <w:r w:rsidRPr="00F07170">
              <w:rPr>
                <w:sz w:val="27"/>
                <w:szCs w:val="27"/>
              </w:rPr>
              <w:t>2024</w:t>
            </w:r>
            <w:r w:rsidRPr="00F07170">
              <w:rPr>
                <w:spacing w:val="-2"/>
                <w:sz w:val="27"/>
                <w:szCs w:val="27"/>
              </w:rPr>
              <w:t>–</w:t>
            </w:r>
            <w:r w:rsidRPr="00F07170">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Підвищення р</w:t>
            </w:r>
            <w:r>
              <w:rPr>
                <w:rFonts w:ascii="Times New Roman" w:hAnsi="Times New Roman"/>
                <w:sz w:val="27"/>
                <w:szCs w:val="27"/>
                <w:lang w:val="uk-UA"/>
              </w:rPr>
              <w:t>і</w:t>
            </w:r>
            <w:r w:rsidRPr="00ED23B5">
              <w:rPr>
                <w:rFonts w:ascii="Times New Roman" w:hAnsi="Times New Roman"/>
                <w:sz w:val="27"/>
                <w:szCs w:val="27"/>
                <w:lang w:val="uk-UA"/>
              </w:rPr>
              <w:t>вня обізнаності громадян міста щодо реалізації ветеранської політики</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8.6</w:t>
            </w:r>
          </w:p>
        </w:tc>
        <w:tc>
          <w:tcPr>
            <w:tcW w:w="4815" w:type="dxa"/>
            <w:shd w:val="clear" w:color="auto" w:fill="auto"/>
          </w:tcPr>
          <w:p w:rsidR="006B43B4" w:rsidRPr="00ED23B5" w:rsidRDefault="006B43B4" w:rsidP="006B43B4">
            <w:pPr>
              <w:pStyle w:val="2"/>
              <w:rPr>
                <w:sz w:val="27"/>
                <w:szCs w:val="27"/>
              </w:rPr>
            </w:pPr>
            <w:r w:rsidRPr="00ED23B5">
              <w:rPr>
                <w:sz w:val="27"/>
                <w:szCs w:val="27"/>
              </w:rPr>
              <w:t xml:space="preserve">Інформування пільгових категорій громадян щодо реалізації ветеранської політики, </w:t>
            </w:r>
            <w:r>
              <w:rPr>
                <w:sz w:val="27"/>
                <w:szCs w:val="27"/>
              </w:rPr>
              <w:t>у</w:t>
            </w:r>
            <w:r w:rsidRPr="00ED23B5">
              <w:rPr>
                <w:sz w:val="27"/>
                <w:szCs w:val="27"/>
              </w:rPr>
              <w:t xml:space="preserve"> тому числі через </w:t>
            </w:r>
            <w:r>
              <w:rPr>
                <w:sz w:val="27"/>
                <w:szCs w:val="27"/>
              </w:rPr>
              <w:t>медіа</w:t>
            </w:r>
          </w:p>
        </w:tc>
        <w:tc>
          <w:tcPr>
            <w:tcW w:w="2835" w:type="dxa"/>
            <w:shd w:val="clear" w:color="auto" w:fill="auto"/>
          </w:tcPr>
          <w:p w:rsidR="006B43B4" w:rsidRPr="00ED23B5" w:rsidRDefault="006B43B4" w:rsidP="006B43B4">
            <w:pPr>
              <w:jc w:val="both"/>
              <w:rPr>
                <w:sz w:val="27"/>
                <w:szCs w:val="27"/>
              </w:rPr>
            </w:pPr>
            <w:r w:rsidRPr="00ED23B5">
              <w:rPr>
                <w:sz w:val="27"/>
                <w:szCs w:val="27"/>
              </w:rPr>
              <w:t xml:space="preserve">Департамент соціальної політики виконкому Криворізької міської ради, </w:t>
            </w:r>
            <w:r w:rsidRPr="00C927C2">
              <w:rPr>
                <w:sz w:val="27"/>
                <w:szCs w:val="27"/>
              </w:rPr>
              <w:t>К</w:t>
            </w:r>
            <w:r w:rsidRPr="00ED23B5">
              <w:rPr>
                <w:sz w:val="27"/>
                <w:szCs w:val="27"/>
              </w:rPr>
              <w:t>омунальне некомерційне підприємство «Сервісний офіс «Ветеран» Криворізької міської ради</w:t>
            </w:r>
          </w:p>
        </w:tc>
        <w:tc>
          <w:tcPr>
            <w:tcW w:w="2556" w:type="dxa"/>
          </w:tcPr>
          <w:p w:rsidR="006B43B4" w:rsidRDefault="006B43B4" w:rsidP="006B43B4">
            <w:pPr>
              <w:jc w:val="both"/>
            </w:pPr>
            <w:r w:rsidRPr="006379D2">
              <w:rPr>
                <w:sz w:val="27"/>
                <w:szCs w:val="27"/>
              </w:rPr>
              <w:t>У межах Програми соціальної підтримки населення</w:t>
            </w:r>
          </w:p>
        </w:tc>
        <w:tc>
          <w:tcPr>
            <w:tcW w:w="1554" w:type="dxa"/>
            <w:shd w:val="clear" w:color="auto" w:fill="auto"/>
          </w:tcPr>
          <w:p w:rsidR="006B43B4" w:rsidRDefault="006B43B4" w:rsidP="006B43B4">
            <w:r w:rsidRPr="00F07170">
              <w:rPr>
                <w:sz w:val="27"/>
                <w:szCs w:val="27"/>
              </w:rPr>
              <w:t>2024</w:t>
            </w:r>
            <w:r w:rsidRPr="00F07170">
              <w:rPr>
                <w:spacing w:val="-2"/>
                <w:sz w:val="27"/>
                <w:szCs w:val="27"/>
              </w:rPr>
              <w:t>–</w:t>
            </w:r>
            <w:r w:rsidRPr="00F07170">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Підвищення рівня обізнаності громадян міста щодо реалізації ветеранської політики</w:t>
            </w:r>
          </w:p>
        </w:tc>
      </w:tr>
      <w:tr w:rsidR="00224C2D" w:rsidRPr="00ED23B5" w:rsidTr="008F6449">
        <w:tc>
          <w:tcPr>
            <w:tcW w:w="709" w:type="dxa"/>
            <w:shd w:val="clear" w:color="auto" w:fill="auto"/>
          </w:tcPr>
          <w:p w:rsidR="00224C2D" w:rsidRPr="00ED23B5" w:rsidRDefault="00A645D8" w:rsidP="00224C2D">
            <w:pPr>
              <w:jc w:val="center"/>
              <w:rPr>
                <w:sz w:val="27"/>
                <w:szCs w:val="27"/>
              </w:rPr>
            </w:pPr>
            <w:r w:rsidRPr="00ED23B5">
              <w:rPr>
                <w:sz w:val="27"/>
                <w:szCs w:val="27"/>
              </w:rPr>
              <w:t>8.7</w:t>
            </w:r>
          </w:p>
        </w:tc>
        <w:tc>
          <w:tcPr>
            <w:tcW w:w="4815" w:type="dxa"/>
            <w:shd w:val="clear" w:color="auto" w:fill="auto"/>
          </w:tcPr>
          <w:p w:rsidR="00224C2D" w:rsidRPr="00ED23B5" w:rsidRDefault="00224C2D" w:rsidP="007507A7">
            <w:pPr>
              <w:pStyle w:val="2"/>
              <w:rPr>
                <w:sz w:val="27"/>
                <w:szCs w:val="27"/>
              </w:rPr>
            </w:pPr>
            <w:r>
              <w:rPr>
                <w:sz w:val="27"/>
                <w:szCs w:val="27"/>
              </w:rPr>
              <w:t xml:space="preserve">Соціальний супровід захисників </w:t>
            </w:r>
            <w:r w:rsidR="007507A7">
              <w:rPr>
                <w:sz w:val="27"/>
                <w:szCs w:val="27"/>
              </w:rPr>
              <w:t>і</w:t>
            </w:r>
            <w:r>
              <w:rPr>
                <w:sz w:val="27"/>
                <w:szCs w:val="27"/>
              </w:rPr>
              <w:t xml:space="preserve"> захисниць України та членів їх сімей </w:t>
            </w:r>
          </w:p>
        </w:tc>
        <w:tc>
          <w:tcPr>
            <w:tcW w:w="2835" w:type="dxa"/>
            <w:shd w:val="clear" w:color="auto" w:fill="auto"/>
          </w:tcPr>
          <w:p w:rsidR="00A35895" w:rsidRPr="00A35895" w:rsidRDefault="00224C2D" w:rsidP="00224C2D">
            <w:pPr>
              <w:jc w:val="both"/>
              <w:rPr>
                <w:spacing w:val="-4"/>
                <w:sz w:val="27"/>
                <w:szCs w:val="27"/>
              </w:rPr>
            </w:pPr>
            <w:r w:rsidRPr="00A35895">
              <w:rPr>
                <w:spacing w:val="-4"/>
                <w:sz w:val="27"/>
                <w:szCs w:val="27"/>
              </w:rPr>
              <w:t>Департаменти освіти і науки, сім’ї, молоді і спорту виконкому Криворізької міської ради, Криворізький</w:t>
            </w:r>
            <w:r w:rsidR="00553210">
              <w:rPr>
                <w:spacing w:val="-4"/>
                <w:sz w:val="27"/>
                <w:szCs w:val="27"/>
              </w:rPr>
              <w:t xml:space="preserve">  </w:t>
            </w:r>
            <w:r w:rsidR="00A35895">
              <w:rPr>
                <w:spacing w:val="-4"/>
                <w:sz w:val="27"/>
                <w:szCs w:val="27"/>
              </w:rPr>
              <w:t xml:space="preserve"> </w:t>
            </w:r>
            <w:proofErr w:type="spellStart"/>
            <w:r w:rsidR="00A35895">
              <w:rPr>
                <w:spacing w:val="-4"/>
                <w:sz w:val="27"/>
                <w:szCs w:val="27"/>
              </w:rPr>
              <w:t>місь</w:t>
            </w:r>
            <w:r w:rsidR="00553210">
              <w:rPr>
                <w:spacing w:val="-4"/>
                <w:sz w:val="27"/>
                <w:szCs w:val="27"/>
              </w:rPr>
              <w:t>-</w:t>
            </w:r>
            <w:r w:rsidR="00A35895">
              <w:rPr>
                <w:spacing w:val="-4"/>
                <w:sz w:val="27"/>
                <w:szCs w:val="27"/>
              </w:rPr>
              <w:t>кий</w:t>
            </w:r>
            <w:proofErr w:type="spellEnd"/>
            <w:r w:rsidR="00553210">
              <w:rPr>
                <w:spacing w:val="-4"/>
                <w:sz w:val="27"/>
                <w:szCs w:val="27"/>
              </w:rPr>
              <w:t xml:space="preserve">   центр  соціальних</w:t>
            </w:r>
          </w:p>
          <w:p w:rsidR="00224C2D" w:rsidRPr="00ED23B5" w:rsidRDefault="00224C2D" w:rsidP="00224C2D">
            <w:pPr>
              <w:jc w:val="both"/>
              <w:rPr>
                <w:sz w:val="27"/>
                <w:szCs w:val="27"/>
              </w:rPr>
            </w:pPr>
            <w:r w:rsidRPr="00A35895">
              <w:rPr>
                <w:spacing w:val="-4"/>
                <w:sz w:val="27"/>
                <w:szCs w:val="27"/>
              </w:rPr>
              <w:lastRenderedPageBreak/>
              <w:t>служб</w:t>
            </w:r>
          </w:p>
        </w:tc>
        <w:tc>
          <w:tcPr>
            <w:tcW w:w="2556" w:type="dxa"/>
          </w:tcPr>
          <w:p w:rsidR="00224C2D" w:rsidRDefault="00A645D8" w:rsidP="007507A7">
            <w:pPr>
              <w:jc w:val="both"/>
            </w:pPr>
            <w:r>
              <w:rPr>
                <w:sz w:val="27"/>
                <w:szCs w:val="27"/>
              </w:rPr>
              <w:lastRenderedPageBreak/>
              <w:t xml:space="preserve">У межах Програми реалізації державної та місцевої політики поліпшення становища, дітей і молоді у м. Кривому Розі на </w:t>
            </w:r>
            <w:r>
              <w:rPr>
                <w:sz w:val="27"/>
                <w:szCs w:val="27"/>
              </w:rPr>
              <w:lastRenderedPageBreak/>
              <w:t>2017</w:t>
            </w:r>
            <w:r w:rsidR="007507A7">
              <w:rPr>
                <w:sz w:val="27"/>
                <w:szCs w:val="27"/>
              </w:rPr>
              <w:t>–</w:t>
            </w:r>
            <w:r>
              <w:rPr>
                <w:sz w:val="27"/>
                <w:szCs w:val="27"/>
              </w:rPr>
              <w:t>2026 роки</w:t>
            </w:r>
            <w:r w:rsidR="004D76A6">
              <w:rPr>
                <w:sz w:val="27"/>
                <w:szCs w:val="27"/>
              </w:rPr>
              <w:t>,</w:t>
            </w:r>
            <w:r>
              <w:rPr>
                <w:sz w:val="27"/>
                <w:szCs w:val="27"/>
              </w:rPr>
              <w:t xml:space="preserve"> затвердженої рішенням міської ради від 21.12.2016 №1189, зі змінами</w:t>
            </w:r>
          </w:p>
        </w:tc>
        <w:tc>
          <w:tcPr>
            <w:tcW w:w="1554" w:type="dxa"/>
            <w:shd w:val="clear" w:color="auto" w:fill="auto"/>
          </w:tcPr>
          <w:p w:rsidR="00224C2D" w:rsidRPr="00ED23B5" w:rsidRDefault="00224C2D" w:rsidP="007507A7">
            <w:pPr>
              <w:rPr>
                <w:sz w:val="27"/>
                <w:szCs w:val="27"/>
              </w:rPr>
            </w:pPr>
            <w:r w:rsidRPr="00CC6D1E">
              <w:rPr>
                <w:sz w:val="27"/>
                <w:szCs w:val="27"/>
              </w:rPr>
              <w:lastRenderedPageBreak/>
              <w:t>2024</w:t>
            </w:r>
            <w:r w:rsidR="007507A7">
              <w:rPr>
                <w:sz w:val="27"/>
                <w:szCs w:val="27"/>
              </w:rPr>
              <w:t>-</w:t>
            </w:r>
            <w:r w:rsidRPr="00CC6D1E">
              <w:rPr>
                <w:sz w:val="27"/>
                <w:szCs w:val="27"/>
              </w:rPr>
              <w:t>2028 роки</w:t>
            </w:r>
          </w:p>
        </w:tc>
        <w:tc>
          <w:tcPr>
            <w:tcW w:w="2415" w:type="dxa"/>
            <w:shd w:val="clear" w:color="auto" w:fill="auto"/>
          </w:tcPr>
          <w:p w:rsidR="00224C2D" w:rsidRPr="00ED23B5" w:rsidRDefault="00A645D8" w:rsidP="00224C2D">
            <w:pPr>
              <w:pStyle w:val="12"/>
              <w:jc w:val="both"/>
              <w:rPr>
                <w:rFonts w:ascii="Times New Roman" w:hAnsi="Times New Roman"/>
                <w:sz w:val="27"/>
                <w:szCs w:val="27"/>
                <w:lang w:val="uk-UA"/>
              </w:rPr>
            </w:pPr>
            <w:r>
              <w:rPr>
                <w:rFonts w:ascii="Times New Roman" w:hAnsi="Times New Roman"/>
                <w:sz w:val="27"/>
                <w:szCs w:val="27"/>
                <w:lang w:val="uk-UA"/>
              </w:rPr>
              <w:t xml:space="preserve">Допомога родинам </w:t>
            </w:r>
            <w:r>
              <w:t xml:space="preserve"> </w:t>
            </w:r>
            <w:r w:rsidRPr="00A645D8">
              <w:rPr>
                <w:rFonts w:ascii="Times New Roman" w:hAnsi="Times New Roman"/>
                <w:sz w:val="27"/>
                <w:szCs w:val="27"/>
                <w:lang w:val="uk-UA"/>
              </w:rPr>
              <w:t>захисників і захисниць України</w:t>
            </w:r>
            <w:r>
              <w:rPr>
                <w:rFonts w:ascii="Times New Roman" w:hAnsi="Times New Roman"/>
                <w:sz w:val="27"/>
                <w:szCs w:val="27"/>
                <w:lang w:val="uk-UA"/>
              </w:rPr>
              <w:t xml:space="preserve"> у вирішені нагальних питань</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lastRenderedPageBreak/>
              <w:t>8.8</w:t>
            </w:r>
          </w:p>
        </w:tc>
        <w:tc>
          <w:tcPr>
            <w:tcW w:w="4815" w:type="dxa"/>
            <w:shd w:val="clear" w:color="auto" w:fill="auto"/>
          </w:tcPr>
          <w:p w:rsidR="006B43B4" w:rsidRPr="00ED23B5" w:rsidRDefault="006B43B4" w:rsidP="006B43B4">
            <w:pPr>
              <w:pStyle w:val="2"/>
              <w:rPr>
                <w:sz w:val="27"/>
                <w:szCs w:val="27"/>
              </w:rPr>
            </w:pPr>
            <w:r w:rsidRPr="00ED23B5">
              <w:rPr>
                <w:sz w:val="27"/>
                <w:szCs w:val="27"/>
              </w:rPr>
              <w:t xml:space="preserve">Забезпечення надання послуг </w:t>
            </w:r>
            <w:r>
              <w:rPr>
                <w:sz w:val="27"/>
                <w:szCs w:val="27"/>
              </w:rPr>
              <w:t>К</w:t>
            </w:r>
            <w:r w:rsidRPr="00ED23B5">
              <w:rPr>
                <w:sz w:val="27"/>
                <w:szCs w:val="27"/>
              </w:rPr>
              <w:t>омунальним некомерційним підприємством «Сервісний офіс «Ветеран» Криворізької міської ради</w:t>
            </w:r>
          </w:p>
        </w:tc>
        <w:tc>
          <w:tcPr>
            <w:tcW w:w="2835" w:type="dxa"/>
            <w:shd w:val="clear" w:color="auto" w:fill="auto"/>
          </w:tcPr>
          <w:p w:rsidR="006B43B4" w:rsidRPr="00ED23B5" w:rsidRDefault="006B43B4" w:rsidP="006B43B4">
            <w:pPr>
              <w:jc w:val="both"/>
              <w:rPr>
                <w:sz w:val="27"/>
                <w:szCs w:val="27"/>
              </w:rPr>
            </w:pPr>
            <w:r w:rsidRPr="00ED23B5">
              <w:rPr>
                <w:sz w:val="27"/>
                <w:szCs w:val="27"/>
              </w:rPr>
              <w:t>Департамент соціальної політики</w:t>
            </w:r>
            <w:r>
              <w:rPr>
                <w:sz w:val="27"/>
                <w:szCs w:val="27"/>
              </w:rPr>
              <w:t xml:space="preserve">, </w:t>
            </w:r>
            <w:r>
              <w:t xml:space="preserve"> </w:t>
            </w:r>
            <w:r w:rsidRPr="00ED23B5">
              <w:rPr>
                <w:sz w:val="27"/>
                <w:szCs w:val="27"/>
              </w:rPr>
              <w:t xml:space="preserve">правління преси, інформаційної діяльності та внутрішньої політики виконкому Криворізької міської ради, </w:t>
            </w:r>
            <w:r>
              <w:rPr>
                <w:sz w:val="27"/>
                <w:szCs w:val="27"/>
              </w:rPr>
              <w:t>К</w:t>
            </w:r>
            <w:r w:rsidRPr="00ED23B5">
              <w:rPr>
                <w:sz w:val="27"/>
                <w:szCs w:val="27"/>
              </w:rPr>
              <w:t>омунальне некомерційне підприємство «Сервісний офіс «Ветеран» Криворізької міської ради</w:t>
            </w:r>
          </w:p>
        </w:tc>
        <w:tc>
          <w:tcPr>
            <w:tcW w:w="2556" w:type="dxa"/>
          </w:tcPr>
          <w:p w:rsidR="006B43B4" w:rsidRPr="00ED23B5" w:rsidRDefault="006B43B4" w:rsidP="006B43B4">
            <w:pPr>
              <w:jc w:val="both"/>
              <w:rPr>
                <w:sz w:val="27"/>
                <w:szCs w:val="27"/>
              </w:rPr>
            </w:pPr>
            <w:r w:rsidRPr="00ED23B5">
              <w:rPr>
                <w:sz w:val="27"/>
                <w:szCs w:val="27"/>
              </w:rPr>
              <w:t xml:space="preserve">У межах Програми соціальної підтримки населення у </w:t>
            </w:r>
          </w:p>
          <w:p w:rsidR="006B43B4" w:rsidRPr="00ED23B5" w:rsidRDefault="006B43B4" w:rsidP="006B43B4">
            <w:pPr>
              <w:rPr>
                <w:sz w:val="27"/>
                <w:szCs w:val="27"/>
              </w:rPr>
            </w:pPr>
          </w:p>
        </w:tc>
        <w:tc>
          <w:tcPr>
            <w:tcW w:w="1554" w:type="dxa"/>
            <w:shd w:val="clear" w:color="auto" w:fill="auto"/>
          </w:tcPr>
          <w:p w:rsidR="006B43B4" w:rsidRDefault="006B43B4" w:rsidP="006B43B4">
            <w:r w:rsidRPr="00660E87">
              <w:rPr>
                <w:sz w:val="27"/>
                <w:szCs w:val="27"/>
              </w:rPr>
              <w:t>2024</w:t>
            </w:r>
            <w:r w:rsidRPr="00660E87">
              <w:rPr>
                <w:spacing w:val="-2"/>
                <w:sz w:val="27"/>
                <w:szCs w:val="27"/>
              </w:rPr>
              <w:t>–</w:t>
            </w:r>
            <w:r w:rsidRPr="00660E87">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Створення умов для переходу від військової служби до цивільного жит</w:t>
            </w:r>
            <w:r>
              <w:rPr>
                <w:rFonts w:ascii="Times New Roman" w:hAnsi="Times New Roman"/>
                <w:sz w:val="27"/>
                <w:szCs w:val="27"/>
                <w:lang w:val="uk-UA"/>
              </w:rPr>
              <w:t>-</w:t>
            </w:r>
            <w:proofErr w:type="spellStart"/>
            <w:r w:rsidRPr="00ED23B5">
              <w:rPr>
                <w:rFonts w:ascii="Times New Roman" w:hAnsi="Times New Roman"/>
                <w:sz w:val="27"/>
                <w:szCs w:val="27"/>
                <w:lang w:val="uk-UA"/>
              </w:rPr>
              <w:t>тя</w:t>
            </w:r>
            <w:proofErr w:type="spellEnd"/>
            <w:r w:rsidRPr="00ED23B5">
              <w:rPr>
                <w:rFonts w:ascii="Times New Roman" w:hAnsi="Times New Roman"/>
                <w:sz w:val="27"/>
                <w:szCs w:val="27"/>
                <w:lang w:val="uk-UA"/>
              </w:rPr>
              <w:t xml:space="preserve"> </w:t>
            </w:r>
            <w:r>
              <w:t xml:space="preserve"> </w:t>
            </w:r>
            <w:r w:rsidRPr="002926DA">
              <w:rPr>
                <w:rFonts w:ascii="Times New Roman" w:hAnsi="Times New Roman"/>
                <w:sz w:val="27"/>
                <w:szCs w:val="27"/>
                <w:lang w:val="uk-UA"/>
              </w:rPr>
              <w:t xml:space="preserve">захисників і захисниць України </w:t>
            </w:r>
          </w:p>
        </w:tc>
      </w:tr>
      <w:tr w:rsidR="006B43B4" w:rsidRPr="00ED23B5" w:rsidTr="008F6449">
        <w:tc>
          <w:tcPr>
            <w:tcW w:w="709" w:type="dxa"/>
            <w:shd w:val="clear" w:color="auto" w:fill="auto"/>
          </w:tcPr>
          <w:p w:rsidR="006B43B4" w:rsidRPr="00ED23B5" w:rsidRDefault="006B43B4" w:rsidP="006B43B4">
            <w:pPr>
              <w:jc w:val="center"/>
              <w:rPr>
                <w:sz w:val="27"/>
                <w:szCs w:val="27"/>
              </w:rPr>
            </w:pPr>
            <w:r w:rsidRPr="00ED23B5">
              <w:rPr>
                <w:sz w:val="27"/>
                <w:szCs w:val="27"/>
              </w:rPr>
              <w:t>8.9</w:t>
            </w:r>
          </w:p>
        </w:tc>
        <w:tc>
          <w:tcPr>
            <w:tcW w:w="4815" w:type="dxa"/>
            <w:shd w:val="clear" w:color="auto" w:fill="auto"/>
          </w:tcPr>
          <w:p w:rsidR="006B43B4" w:rsidRPr="00ED23B5" w:rsidRDefault="006B43B4" w:rsidP="006B43B4">
            <w:pPr>
              <w:pStyle w:val="2"/>
              <w:rPr>
                <w:sz w:val="27"/>
                <w:szCs w:val="27"/>
              </w:rPr>
            </w:pPr>
            <w:r w:rsidRPr="00ED23B5">
              <w:rPr>
                <w:sz w:val="27"/>
                <w:szCs w:val="27"/>
              </w:rPr>
              <w:t xml:space="preserve">Організація та проведення координаційних зустрічей з громадськими та благодійними організаціями для вирішення актуальних питань </w:t>
            </w:r>
            <w:r>
              <w:rPr>
                <w:sz w:val="27"/>
                <w:szCs w:val="27"/>
              </w:rPr>
              <w:t>військовослужбовців</w:t>
            </w:r>
          </w:p>
        </w:tc>
        <w:tc>
          <w:tcPr>
            <w:tcW w:w="2835" w:type="dxa"/>
            <w:shd w:val="clear" w:color="auto" w:fill="auto"/>
          </w:tcPr>
          <w:p w:rsidR="006B43B4" w:rsidRPr="00ED23B5" w:rsidRDefault="006B43B4" w:rsidP="006B43B4">
            <w:pPr>
              <w:jc w:val="both"/>
              <w:rPr>
                <w:sz w:val="27"/>
                <w:szCs w:val="27"/>
              </w:rPr>
            </w:pPr>
            <w:r w:rsidRPr="00ED23B5">
              <w:rPr>
                <w:sz w:val="27"/>
                <w:szCs w:val="27"/>
              </w:rPr>
              <w:t xml:space="preserve">Департамент соціальної політики виконкому Криворізької міської ради, </w:t>
            </w:r>
            <w:proofErr w:type="spellStart"/>
            <w:r>
              <w:rPr>
                <w:sz w:val="27"/>
                <w:szCs w:val="27"/>
              </w:rPr>
              <w:t>К</w:t>
            </w:r>
            <w:r w:rsidRPr="00ED23B5">
              <w:rPr>
                <w:sz w:val="27"/>
                <w:szCs w:val="27"/>
              </w:rPr>
              <w:t>омуналь</w:t>
            </w:r>
            <w:proofErr w:type="spellEnd"/>
            <w:r>
              <w:rPr>
                <w:sz w:val="27"/>
                <w:szCs w:val="27"/>
              </w:rPr>
              <w:t>-</w:t>
            </w:r>
            <w:r w:rsidRPr="00ED23B5">
              <w:rPr>
                <w:sz w:val="27"/>
                <w:szCs w:val="27"/>
              </w:rPr>
              <w:t>не некомерційне під</w:t>
            </w:r>
            <w:r>
              <w:rPr>
                <w:sz w:val="27"/>
                <w:szCs w:val="27"/>
              </w:rPr>
              <w:t>-</w:t>
            </w:r>
            <w:proofErr w:type="spellStart"/>
            <w:r w:rsidRPr="00ED23B5">
              <w:rPr>
                <w:sz w:val="27"/>
                <w:szCs w:val="27"/>
              </w:rPr>
              <w:t>приємство</w:t>
            </w:r>
            <w:proofErr w:type="spellEnd"/>
            <w:r w:rsidRPr="00ED23B5">
              <w:rPr>
                <w:sz w:val="27"/>
                <w:szCs w:val="27"/>
              </w:rPr>
              <w:t xml:space="preserve"> «Сервісний офіс «Ветеран» Криворізької міської ради</w:t>
            </w:r>
          </w:p>
        </w:tc>
        <w:tc>
          <w:tcPr>
            <w:tcW w:w="2556" w:type="dxa"/>
          </w:tcPr>
          <w:p w:rsidR="006B43B4" w:rsidRDefault="006B43B4" w:rsidP="006B43B4">
            <w:pPr>
              <w:jc w:val="both"/>
            </w:pPr>
            <w:r w:rsidRPr="00072135">
              <w:rPr>
                <w:sz w:val="27"/>
                <w:szCs w:val="27"/>
              </w:rPr>
              <w:t>У межах Програми соціальної підтримки населення</w:t>
            </w:r>
          </w:p>
        </w:tc>
        <w:tc>
          <w:tcPr>
            <w:tcW w:w="1554" w:type="dxa"/>
            <w:shd w:val="clear" w:color="auto" w:fill="auto"/>
          </w:tcPr>
          <w:p w:rsidR="006B43B4" w:rsidRDefault="006B43B4" w:rsidP="006B43B4">
            <w:r w:rsidRPr="00660E87">
              <w:rPr>
                <w:sz w:val="27"/>
                <w:szCs w:val="27"/>
              </w:rPr>
              <w:t>2024</w:t>
            </w:r>
            <w:r w:rsidRPr="00660E87">
              <w:rPr>
                <w:spacing w:val="-2"/>
                <w:sz w:val="27"/>
                <w:szCs w:val="27"/>
              </w:rPr>
              <w:t>–</w:t>
            </w:r>
            <w:r w:rsidRPr="00660E87">
              <w:rPr>
                <w:sz w:val="27"/>
                <w:szCs w:val="27"/>
              </w:rPr>
              <w:t>2028 роки</w:t>
            </w:r>
          </w:p>
        </w:tc>
        <w:tc>
          <w:tcPr>
            <w:tcW w:w="2415" w:type="dxa"/>
            <w:shd w:val="clear" w:color="auto" w:fill="auto"/>
          </w:tcPr>
          <w:p w:rsidR="006B43B4" w:rsidRPr="00ED23B5" w:rsidRDefault="006B43B4" w:rsidP="006B43B4">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Вивчення, обмін і поширення досвіду та кращих практик з питань соціальної підтримки </w:t>
            </w:r>
            <w:r>
              <w:rPr>
                <w:rFonts w:ascii="Times New Roman" w:hAnsi="Times New Roman"/>
                <w:sz w:val="27"/>
                <w:szCs w:val="27"/>
                <w:lang w:val="uk-UA"/>
              </w:rPr>
              <w:t>й</w:t>
            </w:r>
            <w:r w:rsidRPr="00ED23B5">
              <w:rPr>
                <w:rFonts w:ascii="Times New Roman" w:hAnsi="Times New Roman"/>
                <w:sz w:val="27"/>
                <w:szCs w:val="27"/>
                <w:lang w:val="uk-UA"/>
              </w:rPr>
              <w:t xml:space="preserve"> захисту ветеранів війни та членів їх сімей</w:t>
            </w:r>
          </w:p>
        </w:tc>
      </w:tr>
      <w:tr w:rsidR="00224C2D" w:rsidRPr="00ED23B5" w:rsidTr="008F6449">
        <w:tc>
          <w:tcPr>
            <w:tcW w:w="709" w:type="dxa"/>
            <w:shd w:val="clear" w:color="auto" w:fill="auto"/>
          </w:tcPr>
          <w:p w:rsidR="00224C2D" w:rsidRPr="00ED23B5" w:rsidRDefault="00A645D8" w:rsidP="00224C2D">
            <w:pPr>
              <w:jc w:val="center"/>
              <w:rPr>
                <w:sz w:val="27"/>
                <w:szCs w:val="27"/>
              </w:rPr>
            </w:pPr>
            <w:r w:rsidRPr="00ED23B5">
              <w:rPr>
                <w:sz w:val="27"/>
                <w:szCs w:val="27"/>
              </w:rPr>
              <w:t>8.10</w:t>
            </w:r>
          </w:p>
        </w:tc>
        <w:tc>
          <w:tcPr>
            <w:tcW w:w="4815" w:type="dxa"/>
            <w:shd w:val="clear" w:color="auto" w:fill="auto"/>
          </w:tcPr>
          <w:p w:rsidR="00224C2D" w:rsidRPr="00ED23B5" w:rsidRDefault="00224C2D" w:rsidP="00224C2D">
            <w:pPr>
              <w:pStyle w:val="2"/>
              <w:rPr>
                <w:sz w:val="27"/>
                <w:szCs w:val="27"/>
              </w:rPr>
            </w:pPr>
            <w:r w:rsidRPr="00ED23B5">
              <w:rPr>
                <w:sz w:val="27"/>
                <w:szCs w:val="27"/>
              </w:rPr>
              <w:t>Проведення навчання тренінгів, семінарів для підвищення кваліфікації працівників</w:t>
            </w:r>
            <w:r w:rsidR="002926DA">
              <w:rPr>
                <w:sz w:val="27"/>
                <w:szCs w:val="27"/>
              </w:rPr>
              <w:t>,</w:t>
            </w:r>
            <w:r w:rsidRPr="00ED23B5">
              <w:rPr>
                <w:sz w:val="27"/>
                <w:szCs w:val="27"/>
              </w:rPr>
              <w:t xml:space="preserve"> залучених до супроводу ветера</w:t>
            </w:r>
            <w:r w:rsidRPr="00ED23B5">
              <w:rPr>
                <w:sz w:val="27"/>
                <w:szCs w:val="27"/>
              </w:rPr>
              <w:lastRenderedPageBreak/>
              <w:t xml:space="preserve">нів війни та членів їх сімей, сімей загиблих (померлих) ветеранів війни та </w:t>
            </w:r>
            <w:r w:rsidR="002926DA">
              <w:rPr>
                <w:sz w:val="27"/>
                <w:szCs w:val="27"/>
              </w:rPr>
              <w:t>з</w:t>
            </w:r>
            <w:r w:rsidRPr="00ED23B5">
              <w:rPr>
                <w:sz w:val="27"/>
                <w:szCs w:val="27"/>
              </w:rPr>
              <w:t xml:space="preserve">ахисників і </w:t>
            </w:r>
            <w:r w:rsidR="002926DA">
              <w:rPr>
                <w:sz w:val="27"/>
                <w:szCs w:val="27"/>
              </w:rPr>
              <w:t>з</w:t>
            </w:r>
            <w:r w:rsidRPr="00ED23B5">
              <w:rPr>
                <w:sz w:val="27"/>
                <w:szCs w:val="27"/>
              </w:rPr>
              <w:t>ахисниць України</w:t>
            </w:r>
          </w:p>
        </w:tc>
        <w:tc>
          <w:tcPr>
            <w:tcW w:w="2835" w:type="dxa"/>
            <w:shd w:val="clear" w:color="auto" w:fill="auto"/>
          </w:tcPr>
          <w:p w:rsidR="00224C2D" w:rsidRPr="00ED23B5" w:rsidRDefault="00224C2D" w:rsidP="00F34650">
            <w:pPr>
              <w:jc w:val="both"/>
              <w:rPr>
                <w:spacing w:val="-2"/>
                <w:sz w:val="27"/>
                <w:szCs w:val="27"/>
              </w:rPr>
            </w:pPr>
            <w:r w:rsidRPr="00ED23B5">
              <w:rPr>
                <w:spacing w:val="-2"/>
                <w:sz w:val="27"/>
                <w:szCs w:val="27"/>
              </w:rPr>
              <w:lastRenderedPageBreak/>
              <w:t>Департамент соціальної політики виконкому Криворізької мі</w:t>
            </w:r>
            <w:r w:rsidRPr="00ED23B5">
              <w:rPr>
                <w:spacing w:val="-2"/>
                <w:sz w:val="27"/>
                <w:szCs w:val="27"/>
              </w:rPr>
              <w:lastRenderedPageBreak/>
              <w:t xml:space="preserve">ської ради, </w:t>
            </w:r>
            <w:r w:rsidR="002926DA">
              <w:rPr>
                <w:spacing w:val="-2"/>
                <w:sz w:val="27"/>
                <w:szCs w:val="27"/>
              </w:rPr>
              <w:t>К</w:t>
            </w:r>
            <w:r w:rsidRPr="00ED23B5">
              <w:rPr>
                <w:spacing w:val="-2"/>
                <w:sz w:val="27"/>
                <w:szCs w:val="27"/>
              </w:rPr>
              <w:t>омунальне некомерційне підприємство «Сервісний офіс «Ветеран» Криворізької міської ради</w:t>
            </w:r>
          </w:p>
        </w:tc>
        <w:tc>
          <w:tcPr>
            <w:tcW w:w="2556" w:type="dxa"/>
          </w:tcPr>
          <w:p w:rsidR="00224C2D" w:rsidRDefault="00224C2D" w:rsidP="007268B9">
            <w:pPr>
              <w:jc w:val="both"/>
            </w:pPr>
            <w:r w:rsidRPr="00072135">
              <w:rPr>
                <w:sz w:val="27"/>
                <w:szCs w:val="27"/>
              </w:rPr>
              <w:lastRenderedPageBreak/>
              <w:t>У межах Програми соціальної підтримки населення</w:t>
            </w:r>
          </w:p>
        </w:tc>
        <w:tc>
          <w:tcPr>
            <w:tcW w:w="1554" w:type="dxa"/>
            <w:shd w:val="clear" w:color="auto" w:fill="auto"/>
          </w:tcPr>
          <w:p w:rsidR="00224C2D" w:rsidRPr="00ED23B5" w:rsidRDefault="006B43B4" w:rsidP="007507A7">
            <w:pPr>
              <w:rPr>
                <w:sz w:val="27"/>
                <w:szCs w:val="27"/>
              </w:rPr>
            </w:pPr>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Розвиток </w:t>
            </w:r>
            <w:proofErr w:type="spellStart"/>
            <w:r w:rsidRPr="00ED23B5">
              <w:rPr>
                <w:rFonts w:ascii="Times New Roman" w:hAnsi="Times New Roman"/>
                <w:sz w:val="27"/>
                <w:szCs w:val="27"/>
                <w:lang w:val="uk-UA"/>
              </w:rPr>
              <w:t>кадрово</w:t>
            </w:r>
            <w:proofErr w:type="spellEnd"/>
            <w:r w:rsidR="007507A7">
              <w:rPr>
                <w:rFonts w:ascii="Times New Roman" w:hAnsi="Times New Roman"/>
                <w:sz w:val="27"/>
                <w:szCs w:val="27"/>
                <w:lang w:val="uk-UA"/>
              </w:rPr>
              <w:t>-</w:t>
            </w:r>
            <w:r w:rsidRPr="00ED23B5">
              <w:rPr>
                <w:rFonts w:ascii="Times New Roman" w:hAnsi="Times New Roman"/>
                <w:sz w:val="27"/>
                <w:szCs w:val="27"/>
                <w:lang w:val="uk-UA"/>
              </w:rPr>
              <w:t>го потенціалу</w:t>
            </w:r>
          </w:p>
        </w:tc>
      </w:tr>
      <w:tr w:rsidR="00224C2D" w:rsidRPr="00ED23B5" w:rsidTr="008F6449">
        <w:tc>
          <w:tcPr>
            <w:tcW w:w="709" w:type="dxa"/>
            <w:shd w:val="clear" w:color="auto" w:fill="auto"/>
          </w:tcPr>
          <w:p w:rsidR="00224C2D" w:rsidRPr="00ED23B5" w:rsidRDefault="00A645D8" w:rsidP="00224C2D">
            <w:pPr>
              <w:jc w:val="center"/>
              <w:rPr>
                <w:sz w:val="27"/>
                <w:szCs w:val="27"/>
              </w:rPr>
            </w:pPr>
            <w:r>
              <w:rPr>
                <w:sz w:val="27"/>
                <w:szCs w:val="27"/>
              </w:rPr>
              <w:lastRenderedPageBreak/>
              <w:t>8.11</w:t>
            </w:r>
          </w:p>
        </w:tc>
        <w:tc>
          <w:tcPr>
            <w:tcW w:w="4815" w:type="dxa"/>
            <w:shd w:val="clear" w:color="auto" w:fill="auto"/>
          </w:tcPr>
          <w:p w:rsidR="00224C2D" w:rsidRPr="00ED23B5" w:rsidRDefault="00224C2D" w:rsidP="00224C2D">
            <w:pPr>
              <w:pStyle w:val="2"/>
              <w:rPr>
                <w:sz w:val="27"/>
                <w:szCs w:val="27"/>
              </w:rPr>
            </w:pPr>
            <w:r w:rsidRPr="00ED23B5">
              <w:rPr>
                <w:sz w:val="27"/>
                <w:szCs w:val="27"/>
              </w:rPr>
              <w:t>Проведення заходів для військовослужбовців та їх родин зі стабілізації психоемоційного стану</w:t>
            </w:r>
          </w:p>
        </w:tc>
        <w:tc>
          <w:tcPr>
            <w:tcW w:w="2835" w:type="dxa"/>
            <w:shd w:val="clear" w:color="auto" w:fill="auto"/>
          </w:tcPr>
          <w:p w:rsidR="00224C2D" w:rsidRPr="007507A7" w:rsidRDefault="00224C2D" w:rsidP="007507A7">
            <w:pPr>
              <w:jc w:val="both"/>
              <w:rPr>
                <w:spacing w:val="-6"/>
                <w:sz w:val="27"/>
                <w:szCs w:val="27"/>
              </w:rPr>
            </w:pPr>
            <w:r w:rsidRPr="007507A7">
              <w:rPr>
                <w:spacing w:val="-6"/>
                <w:sz w:val="27"/>
                <w:szCs w:val="27"/>
              </w:rPr>
              <w:t xml:space="preserve">Департаменти освіти і науки, сім’ї, молоді </w:t>
            </w:r>
            <w:r w:rsidR="002926DA" w:rsidRPr="007507A7">
              <w:rPr>
                <w:spacing w:val="-6"/>
                <w:sz w:val="27"/>
                <w:szCs w:val="27"/>
              </w:rPr>
              <w:t>та</w:t>
            </w:r>
            <w:r w:rsidRPr="007507A7">
              <w:rPr>
                <w:spacing w:val="-6"/>
                <w:sz w:val="27"/>
                <w:szCs w:val="27"/>
              </w:rPr>
              <w:t xml:space="preserve"> спорту виконкому </w:t>
            </w:r>
            <w:proofErr w:type="spellStart"/>
            <w:r w:rsidRPr="007507A7">
              <w:rPr>
                <w:spacing w:val="-6"/>
                <w:sz w:val="27"/>
                <w:szCs w:val="27"/>
              </w:rPr>
              <w:t>Кри</w:t>
            </w:r>
            <w:r w:rsidR="007507A7" w:rsidRPr="007507A7">
              <w:rPr>
                <w:spacing w:val="-6"/>
                <w:sz w:val="27"/>
                <w:szCs w:val="27"/>
              </w:rPr>
              <w:t>-</w:t>
            </w:r>
            <w:r w:rsidRPr="007507A7">
              <w:rPr>
                <w:spacing w:val="-6"/>
                <w:sz w:val="27"/>
                <w:szCs w:val="27"/>
              </w:rPr>
              <w:t>ворізької</w:t>
            </w:r>
            <w:proofErr w:type="spellEnd"/>
            <w:r w:rsidRPr="007507A7">
              <w:rPr>
                <w:spacing w:val="-6"/>
                <w:sz w:val="27"/>
                <w:szCs w:val="27"/>
              </w:rPr>
              <w:t xml:space="preserve"> міської ради</w:t>
            </w:r>
            <w:r w:rsidR="002926DA" w:rsidRPr="007507A7">
              <w:rPr>
                <w:spacing w:val="-6"/>
              </w:rPr>
              <w:t>, К</w:t>
            </w:r>
            <w:r w:rsidRPr="007507A7">
              <w:rPr>
                <w:spacing w:val="-6"/>
                <w:sz w:val="27"/>
                <w:szCs w:val="27"/>
              </w:rPr>
              <w:t>омунальне некомерційне підприємство «Сервісний офіс «Ветеран» Криворізької міської ради</w:t>
            </w:r>
          </w:p>
        </w:tc>
        <w:tc>
          <w:tcPr>
            <w:tcW w:w="2556" w:type="dxa"/>
          </w:tcPr>
          <w:p w:rsidR="00224C2D" w:rsidRPr="00ED23B5" w:rsidRDefault="00224C2D" w:rsidP="007268B9">
            <w:pPr>
              <w:jc w:val="both"/>
              <w:rPr>
                <w:sz w:val="27"/>
                <w:szCs w:val="27"/>
              </w:rPr>
            </w:pPr>
            <w:r w:rsidRPr="00ED23B5">
              <w:rPr>
                <w:sz w:val="27"/>
                <w:szCs w:val="27"/>
              </w:rPr>
              <w:t xml:space="preserve">У </w:t>
            </w:r>
            <w:r w:rsidRPr="007268B9">
              <w:rPr>
                <w:spacing w:val="-4"/>
                <w:sz w:val="27"/>
                <w:szCs w:val="27"/>
              </w:rPr>
              <w:t>межах галузевих відповідних програм</w:t>
            </w:r>
          </w:p>
        </w:tc>
        <w:tc>
          <w:tcPr>
            <w:tcW w:w="1554" w:type="dxa"/>
            <w:shd w:val="clear" w:color="auto" w:fill="auto"/>
          </w:tcPr>
          <w:p w:rsidR="00224C2D" w:rsidRPr="00ED23B5" w:rsidRDefault="00E946D1" w:rsidP="007268B9">
            <w:pPr>
              <w:rPr>
                <w:sz w:val="27"/>
                <w:szCs w:val="27"/>
              </w:rPr>
            </w:pPr>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224C2D" w:rsidRPr="00ED23B5" w:rsidRDefault="00224C2D" w:rsidP="00224C2D">
            <w:pPr>
              <w:pStyle w:val="12"/>
              <w:jc w:val="both"/>
              <w:rPr>
                <w:rFonts w:ascii="Times New Roman" w:hAnsi="Times New Roman"/>
                <w:sz w:val="27"/>
                <w:szCs w:val="27"/>
                <w:lang w:val="uk-UA"/>
              </w:rPr>
            </w:pPr>
            <w:r w:rsidRPr="00ED23B5">
              <w:rPr>
                <w:rFonts w:ascii="Times New Roman" w:hAnsi="Times New Roman"/>
                <w:sz w:val="27"/>
                <w:szCs w:val="27"/>
                <w:lang w:val="uk-UA"/>
              </w:rPr>
              <w:t xml:space="preserve">Психологічна підтримка та </w:t>
            </w:r>
            <w:proofErr w:type="spellStart"/>
            <w:r w:rsidRPr="00ED23B5">
              <w:rPr>
                <w:rFonts w:ascii="Times New Roman" w:hAnsi="Times New Roman"/>
                <w:sz w:val="27"/>
                <w:szCs w:val="27"/>
                <w:lang w:val="uk-UA"/>
              </w:rPr>
              <w:t>сприян</w:t>
            </w:r>
            <w:proofErr w:type="spellEnd"/>
            <w:r w:rsidR="007507A7">
              <w:rPr>
                <w:rFonts w:ascii="Times New Roman" w:hAnsi="Times New Roman"/>
                <w:sz w:val="27"/>
                <w:szCs w:val="27"/>
                <w:lang w:val="uk-UA"/>
              </w:rPr>
              <w:t>-</w:t>
            </w:r>
            <w:r w:rsidRPr="00ED23B5">
              <w:rPr>
                <w:rFonts w:ascii="Times New Roman" w:hAnsi="Times New Roman"/>
                <w:sz w:val="27"/>
                <w:szCs w:val="27"/>
                <w:lang w:val="uk-UA"/>
              </w:rPr>
              <w:t>ня соціальній адаптації (реадаптації) військовослужбовці</w:t>
            </w:r>
            <w:r w:rsidR="002926DA">
              <w:rPr>
                <w:rFonts w:ascii="Times New Roman" w:hAnsi="Times New Roman"/>
                <w:sz w:val="27"/>
                <w:szCs w:val="27"/>
                <w:lang w:val="uk-UA"/>
              </w:rPr>
              <w:t>в і членів</w:t>
            </w:r>
            <w:r w:rsidRPr="00ED23B5">
              <w:rPr>
                <w:rFonts w:ascii="Times New Roman" w:hAnsi="Times New Roman"/>
                <w:sz w:val="27"/>
                <w:szCs w:val="27"/>
                <w:lang w:val="uk-UA"/>
              </w:rPr>
              <w:t xml:space="preserve"> їх сімей</w:t>
            </w:r>
          </w:p>
        </w:tc>
      </w:tr>
      <w:tr w:rsidR="00E946D1" w:rsidRPr="00ED23B5" w:rsidTr="008F6449">
        <w:tc>
          <w:tcPr>
            <w:tcW w:w="14884" w:type="dxa"/>
            <w:gridSpan w:val="6"/>
            <w:shd w:val="clear" w:color="auto" w:fill="auto"/>
          </w:tcPr>
          <w:p w:rsidR="00E946D1" w:rsidRPr="00ED23B5" w:rsidRDefault="00E946D1" w:rsidP="00E946D1">
            <w:pPr>
              <w:pStyle w:val="12"/>
              <w:jc w:val="center"/>
              <w:rPr>
                <w:rFonts w:ascii="Times New Roman" w:hAnsi="Times New Roman"/>
                <w:sz w:val="27"/>
                <w:szCs w:val="27"/>
                <w:lang w:val="uk-UA"/>
              </w:rPr>
            </w:pPr>
            <w:r>
              <w:rPr>
                <w:rFonts w:ascii="Times New Roman" w:hAnsi="Times New Roman"/>
                <w:b/>
                <w:i/>
                <w:sz w:val="27"/>
                <w:szCs w:val="27"/>
                <w:lang w:val="uk-UA"/>
              </w:rPr>
              <w:t xml:space="preserve">ІХ. </w:t>
            </w:r>
            <w:r w:rsidRPr="00ED23B5">
              <w:rPr>
                <w:rFonts w:ascii="Times New Roman" w:hAnsi="Times New Roman"/>
                <w:b/>
                <w:i/>
                <w:sz w:val="27"/>
                <w:szCs w:val="27"/>
                <w:lang w:val="uk-UA"/>
              </w:rPr>
              <w:t>Фінансова підтримка Криворізьких міських організацій, об’єднань і товариств ветеранів війни</w:t>
            </w:r>
          </w:p>
        </w:tc>
      </w:tr>
      <w:tr w:rsidR="00E946D1" w:rsidRPr="00ED23B5" w:rsidTr="008F6449">
        <w:tc>
          <w:tcPr>
            <w:tcW w:w="709" w:type="dxa"/>
            <w:shd w:val="clear" w:color="auto" w:fill="auto"/>
          </w:tcPr>
          <w:p w:rsidR="00E946D1" w:rsidRDefault="00E946D1" w:rsidP="00E946D1">
            <w:pPr>
              <w:jc w:val="center"/>
              <w:rPr>
                <w:sz w:val="27"/>
                <w:szCs w:val="27"/>
              </w:rPr>
            </w:pPr>
          </w:p>
        </w:tc>
        <w:tc>
          <w:tcPr>
            <w:tcW w:w="4815" w:type="dxa"/>
            <w:shd w:val="clear" w:color="auto" w:fill="auto"/>
          </w:tcPr>
          <w:p w:rsidR="00E946D1" w:rsidRPr="00ED23B5" w:rsidRDefault="00E946D1" w:rsidP="00E946D1">
            <w:pPr>
              <w:pStyle w:val="2"/>
              <w:rPr>
                <w:sz w:val="27"/>
                <w:szCs w:val="27"/>
              </w:rPr>
            </w:pPr>
            <w:r w:rsidRPr="00ED23B5">
              <w:rPr>
                <w:sz w:val="27"/>
                <w:szCs w:val="27"/>
              </w:rPr>
              <w:t>Фінансова підтримка громадських організацій ветеранів війни та  сімей загиблих  військовослужбовців</w:t>
            </w:r>
          </w:p>
        </w:tc>
        <w:tc>
          <w:tcPr>
            <w:tcW w:w="2835" w:type="dxa"/>
            <w:shd w:val="clear" w:color="auto" w:fill="auto"/>
          </w:tcPr>
          <w:p w:rsidR="00E946D1" w:rsidRPr="00ED23B5" w:rsidRDefault="00E946D1" w:rsidP="00E946D1">
            <w:pPr>
              <w:jc w:val="both"/>
              <w:rPr>
                <w:spacing w:val="-2"/>
                <w:sz w:val="27"/>
                <w:szCs w:val="27"/>
              </w:rPr>
            </w:pPr>
            <w:r w:rsidRPr="00ED23B5">
              <w:rPr>
                <w:spacing w:val="-2"/>
                <w:sz w:val="27"/>
                <w:szCs w:val="27"/>
              </w:rPr>
              <w:t>Департамент соціальної політики виконкому Криворізької міської ради</w:t>
            </w:r>
          </w:p>
        </w:tc>
        <w:tc>
          <w:tcPr>
            <w:tcW w:w="2556" w:type="dxa"/>
          </w:tcPr>
          <w:p w:rsidR="00E946D1" w:rsidRPr="00ED23B5" w:rsidRDefault="00E946D1" w:rsidP="00E946D1">
            <w:pPr>
              <w:jc w:val="both"/>
              <w:rPr>
                <w:sz w:val="27"/>
                <w:szCs w:val="27"/>
              </w:rPr>
            </w:pPr>
            <w:r w:rsidRPr="00ED23B5">
              <w:rPr>
                <w:sz w:val="27"/>
                <w:szCs w:val="27"/>
              </w:rPr>
              <w:t xml:space="preserve">У межах Програми соціальної підтримки населення </w:t>
            </w:r>
          </w:p>
        </w:tc>
        <w:tc>
          <w:tcPr>
            <w:tcW w:w="1554" w:type="dxa"/>
            <w:shd w:val="clear" w:color="auto" w:fill="auto"/>
          </w:tcPr>
          <w:p w:rsidR="00E946D1" w:rsidRPr="00ED23B5" w:rsidRDefault="00E946D1" w:rsidP="00E946D1">
            <w:pPr>
              <w:rPr>
                <w:sz w:val="27"/>
                <w:szCs w:val="27"/>
              </w:rPr>
            </w:pPr>
            <w:r w:rsidRPr="00B26CED">
              <w:rPr>
                <w:sz w:val="27"/>
                <w:szCs w:val="27"/>
              </w:rPr>
              <w:t>2024</w:t>
            </w:r>
            <w:r w:rsidRPr="00B26CED">
              <w:rPr>
                <w:spacing w:val="-2"/>
                <w:sz w:val="27"/>
                <w:szCs w:val="27"/>
              </w:rPr>
              <w:t>–</w:t>
            </w:r>
            <w:r w:rsidRPr="00B26CED">
              <w:rPr>
                <w:sz w:val="27"/>
                <w:szCs w:val="27"/>
              </w:rPr>
              <w:t>2028 роки</w:t>
            </w:r>
          </w:p>
        </w:tc>
        <w:tc>
          <w:tcPr>
            <w:tcW w:w="2415" w:type="dxa"/>
            <w:shd w:val="clear" w:color="auto" w:fill="auto"/>
          </w:tcPr>
          <w:p w:rsidR="00E946D1" w:rsidRPr="007268B9" w:rsidRDefault="00E946D1" w:rsidP="00E946D1">
            <w:pPr>
              <w:pStyle w:val="21"/>
              <w:jc w:val="both"/>
              <w:rPr>
                <w:rFonts w:ascii="Times New Roman" w:hAnsi="Times New Roman"/>
                <w:spacing w:val="-4"/>
                <w:sz w:val="27"/>
                <w:szCs w:val="27"/>
                <w:lang w:val="uk-UA"/>
              </w:rPr>
            </w:pPr>
            <w:r w:rsidRPr="007268B9">
              <w:rPr>
                <w:rFonts w:ascii="Times New Roman" w:hAnsi="Times New Roman"/>
                <w:spacing w:val="-4"/>
                <w:sz w:val="27"/>
                <w:szCs w:val="27"/>
                <w:lang w:val="uk-UA"/>
              </w:rPr>
              <w:t>Створення умов для підтримки членів громадських організацій та статутної діяльності організацій</w:t>
            </w:r>
          </w:p>
        </w:tc>
      </w:tr>
      <w:tr w:rsidR="00E946D1" w:rsidRPr="00ED23B5" w:rsidTr="008F6449">
        <w:tc>
          <w:tcPr>
            <w:tcW w:w="14884" w:type="dxa"/>
            <w:gridSpan w:val="6"/>
            <w:shd w:val="clear" w:color="auto" w:fill="auto"/>
          </w:tcPr>
          <w:p w:rsidR="00E946D1" w:rsidRPr="00ED23B5" w:rsidRDefault="00E946D1" w:rsidP="00E946D1">
            <w:pPr>
              <w:pStyle w:val="12"/>
              <w:jc w:val="center"/>
              <w:rPr>
                <w:rFonts w:ascii="Times New Roman" w:hAnsi="Times New Roman"/>
                <w:sz w:val="27"/>
                <w:szCs w:val="27"/>
                <w:lang w:val="uk-UA"/>
              </w:rPr>
            </w:pPr>
            <w:r>
              <w:rPr>
                <w:rFonts w:ascii="Times New Roman" w:hAnsi="Times New Roman"/>
                <w:b/>
                <w:i/>
                <w:sz w:val="27"/>
                <w:szCs w:val="27"/>
                <w:lang w:val="uk-UA"/>
              </w:rPr>
              <w:t xml:space="preserve">Х. </w:t>
            </w:r>
            <w:r w:rsidRPr="00ED23B5">
              <w:rPr>
                <w:rFonts w:ascii="Times New Roman" w:hAnsi="Times New Roman"/>
                <w:b/>
                <w:i/>
                <w:sz w:val="27"/>
                <w:szCs w:val="27"/>
                <w:lang w:val="uk-UA"/>
              </w:rPr>
              <w:t>Створення простору для  надання послуг та підтримки ветеранів</w:t>
            </w:r>
          </w:p>
        </w:tc>
      </w:tr>
      <w:tr w:rsidR="00E946D1" w:rsidRPr="00ED23B5" w:rsidTr="008F6449">
        <w:tc>
          <w:tcPr>
            <w:tcW w:w="709" w:type="dxa"/>
            <w:shd w:val="clear" w:color="auto" w:fill="auto"/>
          </w:tcPr>
          <w:p w:rsidR="00E946D1" w:rsidRDefault="00E946D1" w:rsidP="00E946D1">
            <w:pPr>
              <w:jc w:val="center"/>
              <w:rPr>
                <w:sz w:val="27"/>
                <w:szCs w:val="27"/>
              </w:rPr>
            </w:pPr>
          </w:p>
        </w:tc>
        <w:tc>
          <w:tcPr>
            <w:tcW w:w="4815" w:type="dxa"/>
            <w:shd w:val="clear" w:color="auto" w:fill="auto"/>
          </w:tcPr>
          <w:p w:rsidR="00E946D1" w:rsidRPr="00ED23B5" w:rsidRDefault="00E946D1" w:rsidP="00E946D1">
            <w:pPr>
              <w:pStyle w:val="2"/>
              <w:rPr>
                <w:sz w:val="27"/>
                <w:szCs w:val="27"/>
              </w:rPr>
            </w:pPr>
            <w:r w:rsidRPr="00ED23B5">
              <w:rPr>
                <w:sz w:val="27"/>
                <w:szCs w:val="27"/>
              </w:rPr>
              <w:t>Реконструкція частини приміщення нежитлової будівлі літ.А4 з влаштуванням Комунального некомерційного підприємства «Сервісний офіс «Ветеран» Криворізьк</w:t>
            </w:r>
            <w:r>
              <w:rPr>
                <w:sz w:val="27"/>
                <w:szCs w:val="27"/>
              </w:rPr>
              <w:t>ої міської ради, за адресою:         пр-т</w:t>
            </w:r>
            <w:r w:rsidRPr="00ED23B5">
              <w:rPr>
                <w:sz w:val="27"/>
                <w:szCs w:val="27"/>
              </w:rPr>
              <w:t xml:space="preserve"> Металургів,6</w:t>
            </w:r>
          </w:p>
        </w:tc>
        <w:tc>
          <w:tcPr>
            <w:tcW w:w="2835" w:type="dxa"/>
            <w:shd w:val="clear" w:color="auto" w:fill="auto"/>
          </w:tcPr>
          <w:p w:rsidR="00E946D1" w:rsidRPr="00ED23B5" w:rsidRDefault="00E946D1" w:rsidP="00E946D1">
            <w:pPr>
              <w:jc w:val="both"/>
              <w:rPr>
                <w:spacing w:val="-2"/>
                <w:sz w:val="27"/>
                <w:szCs w:val="27"/>
              </w:rPr>
            </w:pPr>
            <w:r w:rsidRPr="00ED23B5">
              <w:rPr>
                <w:spacing w:val="-2"/>
                <w:sz w:val="27"/>
                <w:szCs w:val="27"/>
              </w:rPr>
              <w:t>Управління капітального будівництва виконкому Криворізької міської ради</w:t>
            </w:r>
          </w:p>
        </w:tc>
        <w:tc>
          <w:tcPr>
            <w:tcW w:w="2556" w:type="dxa"/>
          </w:tcPr>
          <w:p w:rsidR="00A35895" w:rsidRDefault="00E946D1" w:rsidP="00E946D1">
            <w:pPr>
              <w:jc w:val="both"/>
              <w:rPr>
                <w:spacing w:val="-10"/>
                <w:sz w:val="27"/>
                <w:szCs w:val="27"/>
              </w:rPr>
            </w:pPr>
            <w:r w:rsidRPr="00786289">
              <w:rPr>
                <w:spacing w:val="-10"/>
                <w:sz w:val="27"/>
                <w:szCs w:val="27"/>
              </w:rPr>
              <w:t xml:space="preserve">У межах Програми капітального будівництва об’єктів </w:t>
            </w:r>
            <w:proofErr w:type="spellStart"/>
            <w:r w:rsidRPr="00786289">
              <w:rPr>
                <w:spacing w:val="-10"/>
                <w:sz w:val="27"/>
                <w:szCs w:val="27"/>
              </w:rPr>
              <w:t>інфра</w:t>
            </w:r>
            <w:proofErr w:type="spellEnd"/>
            <w:r w:rsidRPr="00786289">
              <w:rPr>
                <w:spacing w:val="-10"/>
                <w:sz w:val="27"/>
                <w:szCs w:val="27"/>
              </w:rPr>
              <w:t>-</w:t>
            </w:r>
            <w:r>
              <w:rPr>
                <w:spacing w:val="-10"/>
                <w:sz w:val="27"/>
                <w:szCs w:val="27"/>
              </w:rPr>
              <w:t xml:space="preserve">структури </w:t>
            </w:r>
            <w:r w:rsidRPr="00786289">
              <w:rPr>
                <w:spacing w:val="-10"/>
                <w:sz w:val="27"/>
                <w:szCs w:val="27"/>
              </w:rPr>
              <w:t xml:space="preserve"> м. Кривого Рогу</w:t>
            </w:r>
            <w:r w:rsidR="00A35895">
              <w:rPr>
                <w:spacing w:val="-10"/>
                <w:sz w:val="27"/>
                <w:szCs w:val="27"/>
              </w:rPr>
              <w:t xml:space="preserve">  </w:t>
            </w:r>
            <w:r w:rsidRPr="00786289">
              <w:rPr>
                <w:spacing w:val="-10"/>
                <w:sz w:val="27"/>
                <w:szCs w:val="27"/>
              </w:rPr>
              <w:t xml:space="preserve"> на</w:t>
            </w:r>
            <w:r w:rsidR="00A35895">
              <w:rPr>
                <w:spacing w:val="-10"/>
                <w:sz w:val="27"/>
                <w:szCs w:val="27"/>
              </w:rPr>
              <w:t xml:space="preserve">   </w:t>
            </w:r>
            <w:r w:rsidRPr="00786289">
              <w:rPr>
                <w:spacing w:val="-10"/>
                <w:sz w:val="27"/>
                <w:szCs w:val="27"/>
              </w:rPr>
              <w:t xml:space="preserve"> 2019–2027 </w:t>
            </w:r>
          </w:p>
          <w:p w:rsidR="00A35895" w:rsidRDefault="00A35895" w:rsidP="00E946D1">
            <w:pPr>
              <w:jc w:val="both"/>
              <w:rPr>
                <w:spacing w:val="-10"/>
                <w:sz w:val="27"/>
                <w:szCs w:val="27"/>
              </w:rPr>
            </w:pPr>
            <w:r w:rsidRPr="00786289">
              <w:rPr>
                <w:spacing w:val="-10"/>
                <w:sz w:val="27"/>
                <w:szCs w:val="27"/>
              </w:rPr>
              <w:t>роки   (зі змінами),</w:t>
            </w:r>
            <w:r>
              <w:rPr>
                <w:spacing w:val="-10"/>
                <w:sz w:val="27"/>
                <w:szCs w:val="27"/>
              </w:rPr>
              <w:t xml:space="preserve"> за-</w:t>
            </w:r>
          </w:p>
          <w:p w:rsidR="00E946D1" w:rsidRPr="00786289" w:rsidRDefault="00A35895" w:rsidP="004D76A6">
            <w:pPr>
              <w:jc w:val="both"/>
              <w:rPr>
                <w:spacing w:val="-10"/>
                <w:sz w:val="27"/>
                <w:szCs w:val="27"/>
              </w:rPr>
            </w:pPr>
            <w:proofErr w:type="spellStart"/>
            <w:r>
              <w:rPr>
                <w:spacing w:val="-10"/>
                <w:sz w:val="27"/>
                <w:szCs w:val="27"/>
              </w:rPr>
              <w:lastRenderedPageBreak/>
              <w:t>т</w:t>
            </w:r>
            <w:r w:rsidR="00E946D1" w:rsidRPr="00786289">
              <w:rPr>
                <w:spacing w:val="-10"/>
                <w:sz w:val="27"/>
                <w:szCs w:val="27"/>
              </w:rPr>
              <w:t>верджен</w:t>
            </w:r>
            <w:r w:rsidR="004D76A6">
              <w:rPr>
                <w:spacing w:val="-10"/>
                <w:sz w:val="27"/>
                <w:szCs w:val="27"/>
              </w:rPr>
              <w:t>ої</w:t>
            </w:r>
            <w:proofErr w:type="spellEnd"/>
            <w:r w:rsidR="00E946D1" w:rsidRPr="00786289">
              <w:rPr>
                <w:spacing w:val="-10"/>
                <w:sz w:val="27"/>
                <w:szCs w:val="27"/>
              </w:rPr>
              <w:t xml:space="preserve"> рішенням міської ради від 26.12.2018 №3322</w:t>
            </w:r>
          </w:p>
        </w:tc>
        <w:tc>
          <w:tcPr>
            <w:tcW w:w="1554" w:type="dxa"/>
            <w:shd w:val="clear" w:color="auto" w:fill="auto"/>
          </w:tcPr>
          <w:p w:rsidR="00E946D1" w:rsidRPr="00ED23B5" w:rsidRDefault="00E946D1" w:rsidP="00E946D1">
            <w:pPr>
              <w:rPr>
                <w:sz w:val="27"/>
                <w:szCs w:val="27"/>
              </w:rPr>
            </w:pPr>
            <w:r w:rsidRPr="00ED23B5">
              <w:rPr>
                <w:sz w:val="27"/>
                <w:szCs w:val="27"/>
              </w:rPr>
              <w:lastRenderedPageBreak/>
              <w:t>2024 рік</w:t>
            </w:r>
          </w:p>
        </w:tc>
        <w:tc>
          <w:tcPr>
            <w:tcW w:w="2415" w:type="dxa"/>
            <w:shd w:val="clear" w:color="auto" w:fill="auto"/>
          </w:tcPr>
          <w:p w:rsidR="00A35895" w:rsidRDefault="00E946D1" w:rsidP="00E946D1">
            <w:pPr>
              <w:pStyle w:val="21"/>
              <w:jc w:val="both"/>
              <w:rPr>
                <w:rFonts w:ascii="Times New Roman" w:hAnsi="Times New Roman"/>
                <w:sz w:val="27"/>
                <w:szCs w:val="27"/>
                <w:lang w:val="uk-UA"/>
              </w:rPr>
            </w:pPr>
            <w:r w:rsidRPr="00ED23B5">
              <w:rPr>
                <w:rFonts w:ascii="Times New Roman" w:hAnsi="Times New Roman"/>
                <w:sz w:val="27"/>
                <w:szCs w:val="27"/>
                <w:lang w:val="uk-UA"/>
              </w:rPr>
              <w:t xml:space="preserve">Забезпечення поліпшення умов надання соціальних послуг з підтримки та </w:t>
            </w:r>
            <w:r w:rsidR="00A35895">
              <w:rPr>
                <w:rFonts w:ascii="Times New Roman" w:hAnsi="Times New Roman"/>
                <w:sz w:val="27"/>
                <w:szCs w:val="27"/>
                <w:lang w:val="uk-UA"/>
              </w:rPr>
              <w:t xml:space="preserve"> </w:t>
            </w:r>
            <w:r w:rsidRPr="00ED23B5">
              <w:rPr>
                <w:rFonts w:ascii="Times New Roman" w:hAnsi="Times New Roman"/>
                <w:sz w:val="27"/>
                <w:szCs w:val="27"/>
                <w:lang w:val="uk-UA"/>
              </w:rPr>
              <w:t xml:space="preserve">реінтеграції </w:t>
            </w:r>
            <w:r w:rsidR="00A35895">
              <w:rPr>
                <w:rFonts w:ascii="Times New Roman" w:hAnsi="Times New Roman"/>
                <w:sz w:val="27"/>
                <w:szCs w:val="27"/>
                <w:lang w:val="uk-UA"/>
              </w:rPr>
              <w:t xml:space="preserve"> </w:t>
            </w:r>
            <w:r w:rsidR="00C319A6">
              <w:rPr>
                <w:rFonts w:ascii="Times New Roman" w:hAnsi="Times New Roman"/>
                <w:sz w:val="27"/>
                <w:szCs w:val="27"/>
                <w:lang w:val="uk-UA"/>
              </w:rPr>
              <w:t>з</w:t>
            </w:r>
            <w:r w:rsidRPr="00ED23B5">
              <w:rPr>
                <w:rFonts w:ascii="Times New Roman" w:hAnsi="Times New Roman"/>
                <w:sz w:val="27"/>
                <w:szCs w:val="27"/>
                <w:lang w:val="uk-UA"/>
              </w:rPr>
              <w:t>а</w:t>
            </w:r>
            <w:r w:rsidR="00A35895">
              <w:rPr>
                <w:rFonts w:ascii="Times New Roman" w:hAnsi="Times New Roman"/>
                <w:sz w:val="27"/>
                <w:szCs w:val="27"/>
                <w:lang w:val="uk-UA"/>
              </w:rPr>
              <w:t>-</w:t>
            </w:r>
          </w:p>
          <w:p w:rsidR="00A35895" w:rsidRDefault="00A35895" w:rsidP="00E946D1">
            <w:pPr>
              <w:pStyle w:val="21"/>
              <w:jc w:val="both"/>
              <w:rPr>
                <w:rFonts w:ascii="Times New Roman" w:hAnsi="Times New Roman"/>
                <w:sz w:val="27"/>
                <w:szCs w:val="27"/>
                <w:lang w:val="uk-UA"/>
              </w:rPr>
            </w:pPr>
            <w:proofErr w:type="spellStart"/>
            <w:r>
              <w:rPr>
                <w:rFonts w:ascii="Times New Roman" w:hAnsi="Times New Roman"/>
                <w:sz w:val="27"/>
                <w:szCs w:val="27"/>
                <w:lang w:val="uk-UA"/>
              </w:rPr>
              <w:t>х</w:t>
            </w:r>
            <w:r w:rsidRPr="00ED23B5">
              <w:rPr>
                <w:rFonts w:ascii="Times New Roman" w:hAnsi="Times New Roman"/>
                <w:sz w:val="27"/>
                <w:szCs w:val="27"/>
                <w:lang w:val="uk-UA"/>
              </w:rPr>
              <w:t>исників</w:t>
            </w:r>
            <w:proofErr w:type="spellEnd"/>
            <w:r w:rsidRPr="00ED23B5">
              <w:rPr>
                <w:rFonts w:ascii="Times New Roman" w:hAnsi="Times New Roman"/>
                <w:sz w:val="27"/>
                <w:szCs w:val="27"/>
                <w:lang w:val="uk-UA"/>
              </w:rPr>
              <w:t xml:space="preserve"> </w:t>
            </w:r>
            <w:r>
              <w:rPr>
                <w:rFonts w:ascii="Times New Roman" w:hAnsi="Times New Roman"/>
                <w:sz w:val="27"/>
                <w:szCs w:val="27"/>
                <w:lang w:val="uk-UA"/>
              </w:rPr>
              <w:t xml:space="preserve"> </w:t>
            </w:r>
            <w:r w:rsidRPr="00ED23B5">
              <w:rPr>
                <w:rFonts w:ascii="Times New Roman" w:hAnsi="Times New Roman"/>
                <w:sz w:val="27"/>
                <w:szCs w:val="27"/>
                <w:lang w:val="uk-UA"/>
              </w:rPr>
              <w:t xml:space="preserve">та </w:t>
            </w:r>
            <w:proofErr w:type="spellStart"/>
            <w:r w:rsidR="00C319A6">
              <w:rPr>
                <w:rFonts w:ascii="Times New Roman" w:hAnsi="Times New Roman"/>
                <w:sz w:val="27"/>
                <w:szCs w:val="27"/>
                <w:lang w:val="uk-UA"/>
              </w:rPr>
              <w:t>з</w:t>
            </w:r>
            <w:r w:rsidRPr="00ED23B5">
              <w:rPr>
                <w:rFonts w:ascii="Times New Roman" w:hAnsi="Times New Roman"/>
                <w:sz w:val="27"/>
                <w:szCs w:val="27"/>
                <w:lang w:val="uk-UA"/>
              </w:rPr>
              <w:t>ахис</w:t>
            </w:r>
            <w:proofErr w:type="spellEnd"/>
            <w:r>
              <w:rPr>
                <w:rFonts w:ascii="Times New Roman" w:hAnsi="Times New Roman"/>
                <w:sz w:val="27"/>
                <w:szCs w:val="27"/>
                <w:lang w:val="uk-UA"/>
              </w:rPr>
              <w:t>-</w:t>
            </w:r>
          </w:p>
          <w:p w:rsidR="00E946D1" w:rsidRPr="00ED23B5" w:rsidRDefault="00A35895" w:rsidP="00C319A6">
            <w:pPr>
              <w:pStyle w:val="21"/>
              <w:jc w:val="both"/>
              <w:rPr>
                <w:rFonts w:ascii="Times New Roman" w:hAnsi="Times New Roman"/>
                <w:sz w:val="27"/>
                <w:szCs w:val="27"/>
                <w:lang w:val="uk-UA"/>
              </w:rPr>
            </w:pPr>
            <w:r>
              <w:rPr>
                <w:rFonts w:ascii="Times New Roman" w:hAnsi="Times New Roman"/>
                <w:sz w:val="27"/>
                <w:szCs w:val="27"/>
                <w:lang w:val="uk-UA"/>
              </w:rPr>
              <w:lastRenderedPageBreak/>
              <w:t xml:space="preserve">ниць </w:t>
            </w:r>
            <w:r w:rsidR="00E946D1" w:rsidRPr="00ED23B5">
              <w:rPr>
                <w:rFonts w:ascii="Times New Roman" w:hAnsi="Times New Roman"/>
                <w:sz w:val="27"/>
                <w:szCs w:val="27"/>
                <w:lang w:val="uk-UA"/>
              </w:rPr>
              <w:t xml:space="preserve">України, членів їх сімей та членів сімей загиблих (померлих) </w:t>
            </w:r>
            <w:r w:rsidR="00C319A6">
              <w:rPr>
                <w:rFonts w:ascii="Times New Roman" w:hAnsi="Times New Roman"/>
                <w:sz w:val="27"/>
                <w:szCs w:val="27"/>
                <w:lang w:val="uk-UA"/>
              </w:rPr>
              <w:t>з</w:t>
            </w:r>
            <w:r w:rsidR="00E946D1" w:rsidRPr="00ED23B5">
              <w:rPr>
                <w:rFonts w:ascii="Times New Roman" w:hAnsi="Times New Roman"/>
                <w:sz w:val="27"/>
                <w:szCs w:val="27"/>
                <w:lang w:val="uk-UA"/>
              </w:rPr>
              <w:t xml:space="preserve">ахисників та </w:t>
            </w:r>
            <w:r w:rsidR="00C319A6">
              <w:rPr>
                <w:rFonts w:ascii="Times New Roman" w:hAnsi="Times New Roman"/>
                <w:sz w:val="27"/>
                <w:szCs w:val="27"/>
                <w:lang w:val="uk-UA"/>
              </w:rPr>
              <w:t>з</w:t>
            </w:r>
            <w:r w:rsidR="00E946D1" w:rsidRPr="00ED23B5">
              <w:rPr>
                <w:rFonts w:ascii="Times New Roman" w:hAnsi="Times New Roman"/>
                <w:sz w:val="27"/>
                <w:szCs w:val="27"/>
                <w:lang w:val="uk-UA"/>
              </w:rPr>
              <w:t>ахисниць України</w:t>
            </w:r>
          </w:p>
        </w:tc>
      </w:tr>
    </w:tbl>
    <w:p w:rsidR="007268B9" w:rsidRPr="00C319A6" w:rsidRDefault="007268B9">
      <w:pPr>
        <w:rPr>
          <w:sz w:val="48"/>
          <w:szCs w:val="48"/>
        </w:rPr>
      </w:pPr>
    </w:p>
    <w:p w:rsidR="00C41C7E" w:rsidRPr="00ED23B5" w:rsidRDefault="0027367B" w:rsidP="0027367B">
      <w:pPr>
        <w:jc w:val="center"/>
        <w:rPr>
          <w:sz w:val="28"/>
          <w:szCs w:val="28"/>
        </w:rPr>
      </w:pPr>
      <w:r>
        <w:rPr>
          <w:spacing w:val="-6"/>
          <w:sz w:val="28"/>
          <w:szCs w:val="28"/>
        </w:rPr>
        <w:t>________________________________</w:t>
      </w:r>
    </w:p>
    <w:sectPr w:rsidR="00C41C7E" w:rsidRPr="00ED23B5" w:rsidSect="00FA3016">
      <w:headerReference w:type="even" r:id="rId8"/>
      <w:headerReference w:type="default" r:id="rId9"/>
      <w:pgSz w:w="16838" w:h="11906" w:orient="landscape"/>
      <w:pgMar w:top="851" w:right="567"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DDB" w:rsidRDefault="00467DDB" w:rsidP="00B4708F">
      <w:r>
        <w:separator/>
      </w:r>
    </w:p>
  </w:endnote>
  <w:endnote w:type="continuationSeparator" w:id="0">
    <w:p w:rsidR="00467DDB" w:rsidRDefault="00467DDB" w:rsidP="00B4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DDB" w:rsidRDefault="00467DDB" w:rsidP="00B4708F">
      <w:r>
        <w:separator/>
      </w:r>
    </w:p>
  </w:footnote>
  <w:footnote w:type="continuationSeparator" w:id="0">
    <w:p w:rsidR="00467DDB" w:rsidRDefault="00467DDB" w:rsidP="00B470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A6" w:rsidRDefault="004D76A6" w:rsidP="00577E1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76A6" w:rsidRDefault="004D76A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A6" w:rsidRPr="00D064E9" w:rsidRDefault="004D76A6" w:rsidP="00D064E9">
    <w:pPr>
      <w:pStyle w:val="a5"/>
      <w:framePr w:wrap="around" w:vAnchor="text" w:hAnchor="page" w:x="9079" w:y="-7"/>
      <w:rPr>
        <w:rStyle w:val="a4"/>
        <w:sz w:val="27"/>
        <w:szCs w:val="27"/>
      </w:rPr>
    </w:pPr>
    <w:r w:rsidRPr="00D064E9">
      <w:rPr>
        <w:rStyle w:val="a4"/>
        <w:sz w:val="27"/>
        <w:szCs w:val="27"/>
      </w:rPr>
      <w:fldChar w:fldCharType="begin"/>
    </w:r>
    <w:r w:rsidRPr="00D064E9">
      <w:rPr>
        <w:rStyle w:val="a4"/>
        <w:sz w:val="27"/>
        <w:szCs w:val="27"/>
      </w:rPr>
      <w:instrText xml:space="preserve">PAGE  </w:instrText>
    </w:r>
    <w:r w:rsidRPr="00D064E9">
      <w:rPr>
        <w:rStyle w:val="a4"/>
        <w:sz w:val="27"/>
        <w:szCs w:val="27"/>
      </w:rPr>
      <w:fldChar w:fldCharType="separate"/>
    </w:r>
    <w:r w:rsidR="00E5255B">
      <w:rPr>
        <w:rStyle w:val="a4"/>
        <w:noProof/>
        <w:sz w:val="27"/>
        <w:szCs w:val="27"/>
      </w:rPr>
      <w:t>27</w:t>
    </w:r>
    <w:r w:rsidRPr="00D064E9">
      <w:rPr>
        <w:rStyle w:val="a4"/>
        <w:sz w:val="27"/>
        <w:szCs w:val="27"/>
      </w:rPr>
      <w:fldChar w:fldCharType="end"/>
    </w:r>
  </w:p>
  <w:p w:rsidR="004D76A6" w:rsidRPr="00973F38" w:rsidRDefault="004D76A6" w:rsidP="00973F38">
    <w:pPr>
      <w:pStyle w:val="a5"/>
      <w:jc w:val="center"/>
      <w:rPr>
        <w:sz w:val="28"/>
        <w:szCs w:val="28"/>
      </w:rPr>
    </w:pPr>
  </w:p>
  <w:p w:rsidR="004D76A6" w:rsidRDefault="004D76A6" w:rsidP="00577E16">
    <w:pPr>
      <w:pStyle w:val="a5"/>
      <w:tabs>
        <w:tab w:val="left" w:pos="12049"/>
      </w:tabs>
      <w:jc w:val="right"/>
      <w:rPr>
        <w:i/>
      </w:rPr>
    </w:pPr>
    <w:r w:rsidRPr="00037B87">
      <w:rPr>
        <w:i/>
      </w:rPr>
      <w:t>Продовження додатка</w:t>
    </w:r>
  </w:p>
  <w:p w:rsidR="004D76A6" w:rsidRPr="00D064E9" w:rsidRDefault="004D76A6" w:rsidP="00577E16">
    <w:pPr>
      <w:pStyle w:val="a5"/>
      <w:tabs>
        <w:tab w:val="left" w:pos="12049"/>
      </w:tabs>
      <w:jc w:val="right"/>
      <w:rPr>
        <w:i/>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91"/>
      <w:gridCol w:w="2864"/>
      <w:gridCol w:w="2551"/>
      <w:gridCol w:w="1559"/>
      <w:gridCol w:w="2410"/>
    </w:tblGrid>
    <w:tr w:rsidR="004D76A6" w:rsidRPr="00E17EFA" w:rsidTr="00671EDC">
      <w:tc>
        <w:tcPr>
          <w:tcW w:w="709" w:type="dxa"/>
          <w:shd w:val="clear" w:color="auto" w:fill="auto"/>
        </w:tcPr>
        <w:p w:rsidR="004D76A6" w:rsidRPr="00E17EFA" w:rsidRDefault="004D76A6" w:rsidP="00E17EFA">
          <w:pPr>
            <w:jc w:val="center"/>
            <w:rPr>
              <w:b/>
              <w:i/>
              <w:sz w:val="28"/>
              <w:szCs w:val="28"/>
            </w:rPr>
          </w:pPr>
          <w:r w:rsidRPr="00E17EFA">
            <w:rPr>
              <w:b/>
              <w:i/>
              <w:sz w:val="28"/>
              <w:szCs w:val="28"/>
            </w:rPr>
            <w:t>1</w:t>
          </w:r>
        </w:p>
      </w:tc>
      <w:tc>
        <w:tcPr>
          <w:tcW w:w="4791" w:type="dxa"/>
          <w:shd w:val="clear" w:color="auto" w:fill="auto"/>
          <w:vAlign w:val="center"/>
        </w:tcPr>
        <w:p w:rsidR="004D76A6" w:rsidRPr="00E17EFA" w:rsidRDefault="004D76A6" w:rsidP="00E17EFA">
          <w:pPr>
            <w:jc w:val="center"/>
            <w:rPr>
              <w:b/>
              <w:i/>
              <w:sz w:val="28"/>
              <w:szCs w:val="28"/>
            </w:rPr>
          </w:pPr>
          <w:r w:rsidRPr="00E17EFA">
            <w:rPr>
              <w:b/>
              <w:i/>
              <w:sz w:val="28"/>
              <w:szCs w:val="28"/>
            </w:rPr>
            <w:t>2</w:t>
          </w:r>
        </w:p>
      </w:tc>
      <w:tc>
        <w:tcPr>
          <w:tcW w:w="2864" w:type="dxa"/>
          <w:shd w:val="clear" w:color="auto" w:fill="auto"/>
          <w:vAlign w:val="center"/>
        </w:tcPr>
        <w:p w:rsidR="004D76A6" w:rsidRPr="00E17EFA" w:rsidRDefault="004D76A6" w:rsidP="00E17EFA">
          <w:pPr>
            <w:jc w:val="center"/>
            <w:rPr>
              <w:b/>
              <w:i/>
              <w:sz w:val="28"/>
              <w:szCs w:val="28"/>
            </w:rPr>
          </w:pPr>
          <w:r w:rsidRPr="00E17EFA">
            <w:rPr>
              <w:b/>
              <w:i/>
              <w:sz w:val="28"/>
              <w:szCs w:val="28"/>
            </w:rPr>
            <w:t>3</w:t>
          </w:r>
        </w:p>
      </w:tc>
      <w:tc>
        <w:tcPr>
          <w:tcW w:w="2551" w:type="dxa"/>
        </w:tcPr>
        <w:p w:rsidR="004D76A6" w:rsidRPr="00E17EFA" w:rsidRDefault="004D76A6" w:rsidP="00E17EFA">
          <w:pPr>
            <w:jc w:val="center"/>
            <w:rPr>
              <w:b/>
              <w:i/>
              <w:sz w:val="28"/>
              <w:szCs w:val="28"/>
            </w:rPr>
          </w:pPr>
        </w:p>
      </w:tc>
      <w:tc>
        <w:tcPr>
          <w:tcW w:w="1559" w:type="dxa"/>
          <w:shd w:val="clear" w:color="auto" w:fill="auto"/>
          <w:vAlign w:val="center"/>
        </w:tcPr>
        <w:p w:rsidR="004D76A6" w:rsidRPr="00E17EFA" w:rsidRDefault="004D76A6" w:rsidP="00E17EFA">
          <w:pPr>
            <w:jc w:val="center"/>
            <w:rPr>
              <w:b/>
              <w:i/>
              <w:sz w:val="28"/>
              <w:szCs w:val="28"/>
            </w:rPr>
          </w:pPr>
          <w:r w:rsidRPr="00E17EFA">
            <w:rPr>
              <w:b/>
              <w:i/>
              <w:sz w:val="28"/>
              <w:szCs w:val="28"/>
            </w:rPr>
            <w:t>4</w:t>
          </w:r>
        </w:p>
      </w:tc>
      <w:tc>
        <w:tcPr>
          <w:tcW w:w="2410" w:type="dxa"/>
          <w:shd w:val="clear" w:color="auto" w:fill="auto"/>
          <w:vAlign w:val="center"/>
        </w:tcPr>
        <w:p w:rsidR="004D76A6" w:rsidRPr="00E17EFA" w:rsidRDefault="004D76A6" w:rsidP="00E17EFA">
          <w:pPr>
            <w:jc w:val="center"/>
            <w:rPr>
              <w:b/>
              <w:i/>
              <w:sz w:val="28"/>
              <w:szCs w:val="28"/>
            </w:rPr>
          </w:pPr>
          <w:r w:rsidRPr="00E17EFA">
            <w:rPr>
              <w:b/>
              <w:i/>
              <w:sz w:val="28"/>
              <w:szCs w:val="28"/>
            </w:rPr>
            <w:t>5</w:t>
          </w:r>
        </w:p>
      </w:tc>
    </w:tr>
  </w:tbl>
  <w:p w:rsidR="004D76A6" w:rsidRPr="00A425A8" w:rsidRDefault="004D76A6" w:rsidP="00577E16">
    <w:pPr>
      <w:pStyle w:val="a5"/>
      <w:tabs>
        <w:tab w:val="left" w:pos="12049"/>
      </w:tabs>
      <w:jc w:val="right"/>
      <w:rPr>
        <w:i/>
        <w:sz w:val="2"/>
        <w:szCs w:val="2"/>
      </w:rPr>
    </w:pPr>
  </w:p>
  <w:p w:rsidR="004D76A6" w:rsidRPr="00577E16" w:rsidRDefault="004D76A6" w:rsidP="00D42008">
    <w:pPr>
      <w:pStyle w:val="a5"/>
      <w:tabs>
        <w:tab w:val="left" w:pos="12049"/>
      </w:tabs>
      <w:jc w:val="right"/>
      <w:rPr>
        <w:i/>
        <w:sz w:val="2"/>
        <w:szCs w:val="2"/>
      </w:rPr>
    </w:pPr>
  </w:p>
  <w:p w:rsidR="004D76A6" w:rsidRPr="00D42008" w:rsidRDefault="004D76A6" w:rsidP="00D42008">
    <w:pPr>
      <w:pStyle w:val="a5"/>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7725"/>
    <w:multiLevelType w:val="hybridMultilevel"/>
    <w:tmpl w:val="C0DC2DA2"/>
    <w:lvl w:ilvl="0" w:tplc="04A0CC00">
      <w:start w:val="1"/>
      <w:numFmt w:val="decimal"/>
      <w:lvlText w:val="%1."/>
      <w:lvlJc w:val="left"/>
      <w:pPr>
        <w:ind w:left="1953" w:hanging="360"/>
      </w:pPr>
      <w:rPr>
        <w:rFonts w:hint="default"/>
      </w:rPr>
    </w:lvl>
    <w:lvl w:ilvl="1" w:tplc="04220019" w:tentative="1">
      <w:start w:val="1"/>
      <w:numFmt w:val="lowerLetter"/>
      <w:lvlText w:val="%2."/>
      <w:lvlJc w:val="left"/>
      <w:pPr>
        <w:ind w:left="2673" w:hanging="360"/>
      </w:pPr>
    </w:lvl>
    <w:lvl w:ilvl="2" w:tplc="0422001B" w:tentative="1">
      <w:start w:val="1"/>
      <w:numFmt w:val="lowerRoman"/>
      <w:lvlText w:val="%3."/>
      <w:lvlJc w:val="right"/>
      <w:pPr>
        <w:ind w:left="3393" w:hanging="180"/>
      </w:pPr>
    </w:lvl>
    <w:lvl w:ilvl="3" w:tplc="0422000F" w:tentative="1">
      <w:start w:val="1"/>
      <w:numFmt w:val="decimal"/>
      <w:lvlText w:val="%4."/>
      <w:lvlJc w:val="left"/>
      <w:pPr>
        <w:ind w:left="4113" w:hanging="360"/>
      </w:pPr>
    </w:lvl>
    <w:lvl w:ilvl="4" w:tplc="04220019" w:tentative="1">
      <w:start w:val="1"/>
      <w:numFmt w:val="lowerLetter"/>
      <w:lvlText w:val="%5."/>
      <w:lvlJc w:val="left"/>
      <w:pPr>
        <w:ind w:left="4833" w:hanging="360"/>
      </w:pPr>
    </w:lvl>
    <w:lvl w:ilvl="5" w:tplc="0422001B" w:tentative="1">
      <w:start w:val="1"/>
      <w:numFmt w:val="lowerRoman"/>
      <w:lvlText w:val="%6."/>
      <w:lvlJc w:val="right"/>
      <w:pPr>
        <w:ind w:left="5553" w:hanging="180"/>
      </w:pPr>
    </w:lvl>
    <w:lvl w:ilvl="6" w:tplc="0422000F" w:tentative="1">
      <w:start w:val="1"/>
      <w:numFmt w:val="decimal"/>
      <w:lvlText w:val="%7."/>
      <w:lvlJc w:val="left"/>
      <w:pPr>
        <w:ind w:left="6273" w:hanging="360"/>
      </w:pPr>
    </w:lvl>
    <w:lvl w:ilvl="7" w:tplc="04220019" w:tentative="1">
      <w:start w:val="1"/>
      <w:numFmt w:val="lowerLetter"/>
      <w:lvlText w:val="%8."/>
      <w:lvlJc w:val="left"/>
      <w:pPr>
        <w:ind w:left="6993" w:hanging="360"/>
      </w:pPr>
    </w:lvl>
    <w:lvl w:ilvl="8" w:tplc="0422001B" w:tentative="1">
      <w:start w:val="1"/>
      <w:numFmt w:val="lowerRoman"/>
      <w:lvlText w:val="%9."/>
      <w:lvlJc w:val="right"/>
      <w:pPr>
        <w:ind w:left="7713" w:hanging="180"/>
      </w:pPr>
    </w:lvl>
  </w:abstractNum>
  <w:abstractNum w:abstractNumId="1" w15:restartNumberingAfterBreak="0">
    <w:nsid w:val="1B622605"/>
    <w:multiLevelType w:val="hybridMultilevel"/>
    <w:tmpl w:val="D834BCDC"/>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2B03F18"/>
    <w:multiLevelType w:val="multilevel"/>
    <w:tmpl w:val="BE6CE166"/>
    <w:styleLink w:val="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45FE7786"/>
    <w:multiLevelType w:val="hybridMultilevel"/>
    <w:tmpl w:val="35542236"/>
    <w:lvl w:ilvl="0" w:tplc="FB9C27E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764D0E"/>
    <w:multiLevelType w:val="hybridMultilevel"/>
    <w:tmpl w:val="A774A2D8"/>
    <w:lvl w:ilvl="0" w:tplc="17D4A7E6">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D662E22"/>
    <w:multiLevelType w:val="hybridMultilevel"/>
    <w:tmpl w:val="A774A2D8"/>
    <w:lvl w:ilvl="0" w:tplc="17D4A7E6">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05A0AFB"/>
    <w:multiLevelType w:val="hybridMultilevel"/>
    <w:tmpl w:val="97507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05B11"/>
    <w:rsid w:val="00005B78"/>
    <w:rsid w:val="000066C9"/>
    <w:rsid w:val="0000797F"/>
    <w:rsid w:val="0001279F"/>
    <w:rsid w:val="00013038"/>
    <w:rsid w:val="000141D7"/>
    <w:rsid w:val="00016116"/>
    <w:rsid w:val="00016563"/>
    <w:rsid w:val="00016B4F"/>
    <w:rsid w:val="00021FBB"/>
    <w:rsid w:val="00023140"/>
    <w:rsid w:val="00024363"/>
    <w:rsid w:val="00031CC6"/>
    <w:rsid w:val="000357CF"/>
    <w:rsid w:val="00036C02"/>
    <w:rsid w:val="00036DB9"/>
    <w:rsid w:val="0004086D"/>
    <w:rsid w:val="00042F41"/>
    <w:rsid w:val="00045D3A"/>
    <w:rsid w:val="000466A9"/>
    <w:rsid w:val="000470E1"/>
    <w:rsid w:val="00051D8C"/>
    <w:rsid w:val="00053409"/>
    <w:rsid w:val="00054490"/>
    <w:rsid w:val="00054729"/>
    <w:rsid w:val="00055A7A"/>
    <w:rsid w:val="00056614"/>
    <w:rsid w:val="00057996"/>
    <w:rsid w:val="00061D61"/>
    <w:rsid w:val="00062FF9"/>
    <w:rsid w:val="00065160"/>
    <w:rsid w:val="00066927"/>
    <w:rsid w:val="000709DC"/>
    <w:rsid w:val="00071C12"/>
    <w:rsid w:val="000767FA"/>
    <w:rsid w:val="0008123C"/>
    <w:rsid w:val="0008204B"/>
    <w:rsid w:val="000879E8"/>
    <w:rsid w:val="000908D7"/>
    <w:rsid w:val="0009164F"/>
    <w:rsid w:val="00091893"/>
    <w:rsid w:val="000A25CE"/>
    <w:rsid w:val="000A3D92"/>
    <w:rsid w:val="000A5655"/>
    <w:rsid w:val="000A65A1"/>
    <w:rsid w:val="000A78BF"/>
    <w:rsid w:val="000B32A7"/>
    <w:rsid w:val="000B5A6B"/>
    <w:rsid w:val="000B67C5"/>
    <w:rsid w:val="000C294D"/>
    <w:rsid w:val="000C7C58"/>
    <w:rsid w:val="000D2330"/>
    <w:rsid w:val="000D3070"/>
    <w:rsid w:val="000D75F4"/>
    <w:rsid w:val="000E1407"/>
    <w:rsid w:val="000E1C93"/>
    <w:rsid w:val="000E414B"/>
    <w:rsid w:val="000E5B61"/>
    <w:rsid w:val="000F11DE"/>
    <w:rsid w:val="000F1D6A"/>
    <w:rsid w:val="000F238F"/>
    <w:rsid w:val="000F2D78"/>
    <w:rsid w:val="000F4327"/>
    <w:rsid w:val="001018E6"/>
    <w:rsid w:val="00104923"/>
    <w:rsid w:val="0010575A"/>
    <w:rsid w:val="0012000E"/>
    <w:rsid w:val="00122F0A"/>
    <w:rsid w:val="001234AA"/>
    <w:rsid w:val="00126804"/>
    <w:rsid w:val="00126D8B"/>
    <w:rsid w:val="00130152"/>
    <w:rsid w:val="00131201"/>
    <w:rsid w:val="001326CC"/>
    <w:rsid w:val="001346D4"/>
    <w:rsid w:val="0013684D"/>
    <w:rsid w:val="00136D91"/>
    <w:rsid w:val="00145332"/>
    <w:rsid w:val="0014567B"/>
    <w:rsid w:val="0014650F"/>
    <w:rsid w:val="00147CAE"/>
    <w:rsid w:val="00153D47"/>
    <w:rsid w:val="00155F76"/>
    <w:rsid w:val="00157031"/>
    <w:rsid w:val="00163FAA"/>
    <w:rsid w:val="00165A0C"/>
    <w:rsid w:val="00165EDC"/>
    <w:rsid w:val="00166DB2"/>
    <w:rsid w:val="00167C62"/>
    <w:rsid w:val="00171FFA"/>
    <w:rsid w:val="001733C9"/>
    <w:rsid w:val="00173E4B"/>
    <w:rsid w:val="0017501A"/>
    <w:rsid w:val="0017583F"/>
    <w:rsid w:val="0017645D"/>
    <w:rsid w:val="001826CD"/>
    <w:rsid w:val="001831AA"/>
    <w:rsid w:val="001832F8"/>
    <w:rsid w:val="0018330D"/>
    <w:rsid w:val="00183CCC"/>
    <w:rsid w:val="00186A3D"/>
    <w:rsid w:val="00187982"/>
    <w:rsid w:val="0019258B"/>
    <w:rsid w:val="00193814"/>
    <w:rsid w:val="00195851"/>
    <w:rsid w:val="00195D19"/>
    <w:rsid w:val="00195EBF"/>
    <w:rsid w:val="001A1AD6"/>
    <w:rsid w:val="001A3C59"/>
    <w:rsid w:val="001A53D9"/>
    <w:rsid w:val="001B1536"/>
    <w:rsid w:val="001B1D24"/>
    <w:rsid w:val="001B3698"/>
    <w:rsid w:val="001B688D"/>
    <w:rsid w:val="001C1386"/>
    <w:rsid w:val="001D2EB0"/>
    <w:rsid w:val="001D3DBA"/>
    <w:rsid w:val="001D4E3B"/>
    <w:rsid w:val="001D5ADE"/>
    <w:rsid w:val="001E142B"/>
    <w:rsid w:val="001E312D"/>
    <w:rsid w:val="001E39BD"/>
    <w:rsid w:val="001E574B"/>
    <w:rsid w:val="001E6538"/>
    <w:rsid w:val="001F0AEA"/>
    <w:rsid w:val="001F3762"/>
    <w:rsid w:val="001F4A26"/>
    <w:rsid w:val="00204809"/>
    <w:rsid w:val="00205746"/>
    <w:rsid w:val="0020676A"/>
    <w:rsid w:val="00210F57"/>
    <w:rsid w:val="0022068B"/>
    <w:rsid w:val="002225D6"/>
    <w:rsid w:val="00224C2D"/>
    <w:rsid w:val="00224C82"/>
    <w:rsid w:val="002314C2"/>
    <w:rsid w:val="0023178D"/>
    <w:rsid w:val="00235EA7"/>
    <w:rsid w:val="00237025"/>
    <w:rsid w:val="0024597B"/>
    <w:rsid w:val="00250568"/>
    <w:rsid w:val="002546DA"/>
    <w:rsid w:val="00262256"/>
    <w:rsid w:val="00266681"/>
    <w:rsid w:val="00270C55"/>
    <w:rsid w:val="002712FA"/>
    <w:rsid w:val="002735CF"/>
    <w:rsid w:val="0027367B"/>
    <w:rsid w:val="00273BE8"/>
    <w:rsid w:val="00277DC4"/>
    <w:rsid w:val="0028015E"/>
    <w:rsid w:val="00282C03"/>
    <w:rsid w:val="00283C04"/>
    <w:rsid w:val="00283DAD"/>
    <w:rsid w:val="0028447A"/>
    <w:rsid w:val="00287319"/>
    <w:rsid w:val="00290522"/>
    <w:rsid w:val="002926DA"/>
    <w:rsid w:val="0029283B"/>
    <w:rsid w:val="00293949"/>
    <w:rsid w:val="00296708"/>
    <w:rsid w:val="002A6BF4"/>
    <w:rsid w:val="002B0510"/>
    <w:rsid w:val="002B1D59"/>
    <w:rsid w:val="002B4FC7"/>
    <w:rsid w:val="002B7438"/>
    <w:rsid w:val="002C10BE"/>
    <w:rsid w:val="002C31A7"/>
    <w:rsid w:val="002C794F"/>
    <w:rsid w:val="002C7DA3"/>
    <w:rsid w:val="002D17D6"/>
    <w:rsid w:val="002D494E"/>
    <w:rsid w:val="002E54F0"/>
    <w:rsid w:val="002E6FD5"/>
    <w:rsid w:val="002F1608"/>
    <w:rsid w:val="002F1B78"/>
    <w:rsid w:val="002F5AD4"/>
    <w:rsid w:val="002F6322"/>
    <w:rsid w:val="00300C94"/>
    <w:rsid w:val="00300DE3"/>
    <w:rsid w:val="00302F3D"/>
    <w:rsid w:val="003039A1"/>
    <w:rsid w:val="0030508C"/>
    <w:rsid w:val="00312C15"/>
    <w:rsid w:val="00313420"/>
    <w:rsid w:val="0031501B"/>
    <w:rsid w:val="003173F4"/>
    <w:rsid w:val="0032449D"/>
    <w:rsid w:val="00327F7D"/>
    <w:rsid w:val="00330617"/>
    <w:rsid w:val="00344F4A"/>
    <w:rsid w:val="0034731D"/>
    <w:rsid w:val="00356DB4"/>
    <w:rsid w:val="0035731A"/>
    <w:rsid w:val="00361AB4"/>
    <w:rsid w:val="003629A4"/>
    <w:rsid w:val="00363F47"/>
    <w:rsid w:val="0036452E"/>
    <w:rsid w:val="003645BD"/>
    <w:rsid w:val="0037032A"/>
    <w:rsid w:val="0039047A"/>
    <w:rsid w:val="0039799F"/>
    <w:rsid w:val="00397FE9"/>
    <w:rsid w:val="003A0EDF"/>
    <w:rsid w:val="003A3011"/>
    <w:rsid w:val="003A7715"/>
    <w:rsid w:val="003A7DDD"/>
    <w:rsid w:val="003B12E7"/>
    <w:rsid w:val="003B45ED"/>
    <w:rsid w:val="003B6663"/>
    <w:rsid w:val="003B693B"/>
    <w:rsid w:val="003B6C0C"/>
    <w:rsid w:val="003C040E"/>
    <w:rsid w:val="003C0987"/>
    <w:rsid w:val="003C2F45"/>
    <w:rsid w:val="003C3780"/>
    <w:rsid w:val="003C6827"/>
    <w:rsid w:val="003D6098"/>
    <w:rsid w:val="003E0C70"/>
    <w:rsid w:val="003E3F08"/>
    <w:rsid w:val="003F0EFA"/>
    <w:rsid w:val="003F15AA"/>
    <w:rsid w:val="003F1A35"/>
    <w:rsid w:val="003F1BEC"/>
    <w:rsid w:val="003F1CD8"/>
    <w:rsid w:val="003F2927"/>
    <w:rsid w:val="003F4A32"/>
    <w:rsid w:val="003F5418"/>
    <w:rsid w:val="003F5BA3"/>
    <w:rsid w:val="003F6915"/>
    <w:rsid w:val="004003F0"/>
    <w:rsid w:val="00400C98"/>
    <w:rsid w:val="0040174A"/>
    <w:rsid w:val="00402927"/>
    <w:rsid w:val="00402F14"/>
    <w:rsid w:val="0041025D"/>
    <w:rsid w:val="004136F5"/>
    <w:rsid w:val="00414734"/>
    <w:rsid w:val="004154E0"/>
    <w:rsid w:val="00421575"/>
    <w:rsid w:val="00421B5F"/>
    <w:rsid w:val="00422A39"/>
    <w:rsid w:val="00422D80"/>
    <w:rsid w:val="00432B5D"/>
    <w:rsid w:val="00436F5C"/>
    <w:rsid w:val="004446C6"/>
    <w:rsid w:val="00445761"/>
    <w:rsid w:val="00447480"/>
    <w:rsid w:val="0045001F"/>
    <w:rsid w:val="004524F7"/>
    <w:rsid w:val="00456D4E"/>
    <w:rsid w:val="0046157B"/>
    <w:rsid w:val="00463717"/>
    <w:rsid w:val="00465E4B"/>
    <w:rsid w:val="0046650D"/>
    <w:rsid w:val="00467DDB"/>
    <w:rsid w:val="0047323B"/>
    <w:rsid w:val="0047410C"/>
    <w:rsid w:val="00475848"/>
    <w:rsid w:val="004800A8"/>
    <w:rsid w:val="0048214F"/>
    <w:rsid w:val="00487618"/>
    <w:rsid w:val="00487997"/>
    <w:rsid w:val="004A2134"/>
    <w:rsid w:val="004A3BC1"/>
    <w:rsid w:val="004A4425"/>
    <w:rsid w:val="004A5534"/>
    <w:rsid w:val="004A5DEA"/>
    <w:rsid w:val="004B12F6"/>
    <w:rsid w:val="004B4235"/>
    <w:rsid w:val="004B529B"/>
    <w:rsid w:val="004B635E"/>
    <w:rsid w:val="004C014E"/>
    <w:rsid w:val="004C047F"/>
    <w:rsid w:val="004C1937"/>
    <w:rsid w:val="004C1E26"/>
    <w:rsid w:val="004C35BA"/>
    <w:rsid w:val="004D149E"/>
    <w:rsid w:val="004D2E6B"/>
    <w:rsid w:val="004D2EFD"/>
    <w:rsid w:val="004D3EEB"/>
    <w:rsid w:val="004D62CD"/>
    <w:rsid w:val="004D76A6"/>
    <w:rsid w:val="004E17C9"/>
    <w:rsid w:val="004E6D7F"/>
    <w:rsid w:val="004F0263"/>
    <w:rsid w:val="004F19B7"/>
    <w:rsid w:val="004F1F79"/>
    <w:rsid w:val="00505530"/>
    <w:rsid w:val="00510A3B"/>
    <w:rsid w:val="00511A13"/>
    <w:rsid w:val="00515F6E"/>
    <w:rsid w:val="0051707B"/>
    <w:rsid w:val="0052011C"/>
    <w:rsid w:val="005301DF"/>
    <w:rsid w:val="00530764"/>
    <w:rsid w:val="00531CB2"/>
    <w:rsid w:val="00533F69"/>
    <w:rsid w:val="0053424F"/>
    <w:rsid w:val="005350DC"/>
    <w:rsid w:val="0053744A"/>
    <w:rsid w:val="00540107"/>
    <w:rsid w:val="005512AF"/>
    <w:rsid w:val="00553210"/>
    <w:rsid w:val="00555E90"/>
    <w:rsid w:val="00556709"/>
    <w:rsid w:val="00563A5D"/>
    <w:rsid w:val="00570901"/>
    <w:rsid w:val="0057095B"/>
    <w:rsid w:val="00572702"/>
    <w:rsid w:val="00573264"/>
    <w:rsid w:val="00573952"/>
    <w:rsid w:val="00577E16"/>
    <w:rsid w:val="0058224E"/>
    <w:rsid w:val="00583DDA"/>
    <w:rsid w:val="00585E89"/>
    <w:rsid w:val="0059189F"/>
    <w:rsid w:val="00592FDD"/>
    <w:rsid w:val="005943BF"/>
    <w:rsid w:val="00594E9F"/>
    <w:rsid w:val="00597650"/>
    <w:rsid w:val="005A0B2B"/>
    <w:rsid w:val="005A28BE"/>
    <w:rsid w:val="005A62C7"/>
    <w:rsid w:val="005A711B"/>
    <w:rsid w:val="005A7200"/>
    <w:rsid w:val="005A7A8B"/>
    <w:rsid w:val="005B0274"/>
    <w:rsid w:val="005B19AE"/>
    <w:rsid w:val="005C0C3E"/>
    <w:rsid w:val="005D2B41"/>
    <w:rsid w:val="005E151D"/>
    <w:rsid w:val="005E521D"/>
    <w:rsid w:val="005E7898"/>
    <w:rsid w:val="005E7F95"/>
    <w:rsid w:val="005F27DC"/>
    <w:rsid w:val="005F4A7C"/>
    <w:rsid w:val="005F553B"/>
    <w:rsid w:val="0060179E"/>
    <w:rsid w:val="00601B67"/>
    <w:rsid w:val="00602D64"/>
    <w:rsid w:val="00612F1F"/>
    <w:rsid w:val="00613958"/>
    <w:rsid w:val="0061441D"/>
    <w:rsid w:val="006156F6"/>
    <w:rsid w:val="0061656D"/>
    <w:rsid w:val="006217BA"/>
    <w:rsid w:val="006217DE"/>
    <w:rsid w:val="00622951"/>
    <w:rsid w:val="00623F86"/>
    <w:rsid w:val="00624C6B"/>
    <w:rsid w:val="00627DEB"/>
    <w:rsid w:val="00650B32"/>
    <w:rsid w:val="00653192"/>
    <w:rsid w:val="00656161"/>
    <w:rsid w:val="00663DCE"/>
    <w:rsid w:val="00664ED9"/>
    <w:rsid w:val="006706BC"/>
    <w:rsid w:val="00671E3F"/>
    <w:rsid w:val="00671EDC"/>
    <w:rsid w:val="00674FFF"/>
    <w:rsid w:val="00675D01"/>
    <w:rsid w:val="006762AC"/>
    <w:rsid w:val="00681C2A"/>
    <w:rsid w:val="00682680"/>
    <w:rsid w:val="00683700"/>
    <w:rsid w:val="006873EA"/>
    <w:rsid w:val="00694B74"/>
    <w:rsid w:val="006A50BC"/>
    <w:rsid w:val="006B0730"/>
    <w:rsid w:val="006B3EE4"/>
    <w:rsid w:val="006B43B4"/>
    <w:rsid w:val="006B4DEF"/>
    <w:rsid w:val="006B770A"/>
    <w:rsid w:val="006B7E47"/>
    <w:rsid w:val="006C06D2"/>
    <w:rsid w:val="006C37D6"/>
    <w:rsid w:val="006D07D4"/>
    <w:rsid w:val="006D1FA6"/>
    <w:rsid w:val="006D251E"/>
    <w:rsid w:val="006D4555"/>
    <w:rsid w:val="006D6217"/>
    <w:rsid w:val="006E167F"/>
    <w:rsid w:val="006E2E80"/>
    <w:rsid w:val="006E2F7C"/>
    <w:rsid w:val="006F3BD3"/>
    <w:rsid w:val="0070525B"/>
    <w:rsid w:val="00706135"/>
    <w:rsid w:val="00710371"/>
    <w:rsid w:val="00717688"/>
    <w:rsid w:val="00717ECC"/>
    <w:rsid w:val="00723659"/>
    <w:rsid w:val="00724665"/>
    <w:rsid w:val="007268B9"/>
    <w:rsid w:val="007303CD"/>
    <w:rsid w:val="00731475"/>
    <w:rsid w:val="00731BA2"/>
    <w:rsid w:val="00735984"/>
    <w:rsid w:val="007371D0"/>
    <w:rsid w:val="007374CF"/>
    <w:rsid w:val="00741AB2"/>
    <w:rsid w:val="007434F3"/>
    <w:rsid w:val="00743859"/>
    <w:rsid w:val="00744E4F"/>
    <w:rsid w:val="00744F5A"/>
    <w:rsid w:val="00747DD8"/>
    <w:rsid w:val="007507A7"/>
    <w:rsid w:val="007516D8"/>
    <w:rsid w:val="0075467F"/>
    <w:rsid w:val="00756AA8"/>
    <w:rsid w:val="007609D8"/>
    <w:rsid w:val="00761FE2"/>
    <w:rsid w:val="0076770A"/>
    <w:rsid w:val="00767D51"/>
    <w:rsid w:val="0077029F"/>
    <w:rsid w:val="00772C5E"/>
    <w:rsid w:val="00773981"/>
    <w:rsid w:val="00774EC9"/>
    <w:rsid w:val="007756DC"/>
    <w:rsid w:val="00777ACD"/>
    <w:rsid w:val="007803C9"/>
    <w:rsid w:val="00786289"/>
    <w:rsid w:val="007A2AB0"/>
    <w:rsid w:val="007A549A"/>
    <w:rsid w:val="007A7A89"/>
    <w:rsid w:val="007B0DD0"/>
    <w:rsid w:val="007B1481"/>
    <w:rsid w:val="007B7835"/>
    <w:rsid w:val="007C06BA"/>
    <w:rsid w:val="007D0208"/>
    <w:rsid w:val="007D05C7"/>
    <w:rsid w:val="007D1598"/>
    <w:rsid w:val="007D3576"/>
    <w:rsid w:val="007D44AD"/>
    <w:rsid w:val="007D7660"/>
    <w:rsid w:val="007E1BF0"/>
    <w:rsid w:val="007F1067"/>
    <w:rsid w:val="007F11D3"/>
    <w:rsid w:val="007F4965"/>
    <w:rsid w:val="007F6F6B"/>
    <w:rsid w:val="00801B50"/>
    <w:rsid w:val="00803405"/>
    <w:rsid w:val="00804381"/>
    <w:rsid w:val="00806586"/>
    <w:rsid w:val="0080701C"/>
    <w:rsid w:val="00807667"/>
    <w:rsid w:val="0081102A"/>
    <w:rsid w:val="00812049"/>
    <w:rsid w:val="0081439E"/>
    <w:rsid w:val="0081574C"/>
    <w:rsid w:val="00816A53"/>
    <w:rsid w:val="0081768E"/>
    <w:rsid w:val="008238FB"/>
    <w:rsid w:val="00824EA8"/>
    <w:rsid w:val="0083053D"/>
    <w:rsid w:val="00836B07"/>
    <w:rsid w:val="00836D29"/>
    <w:rsid w:val="00841A81"/>
    <w:rsid w:val="0084250F"/>
    <w:rsid w:val="0084343C"/>
    <w:rsid w:val="00851894"/>
    <w:rsid w:val="00854204"/>
    <w:rsid w:val="00854774"/>
    <w:rsid w:val="008551A6"/>
    <w:rsid w:val="00855FBC"/>
    <w:rsid w:val="008602C8"/>
    <w:rsid w:val="00877594"/>
    <w:rsid w:val="00885EE5"/>
    <w:rsid w:val="0089147E"/>
    <w:rsid w:val="00891720"/>
    <w:rsid w:val="008972E1"/>
    <w:rsid w:val="008A03FD"/>
    <w:rsid w:val="008A42BB"/>
    <w:rsid w:val="008A4E97"/>
    <w:rsid w:val="008A7087"/>
    <w:rsid w:val="008B7486"/>
    <w:rsid w:val="008D0405"/>
    <w:rsid w:val="008D1571"/>
    <w:rsid w:val="008D6A78"/>
    <w:rsid w:val="008D74DB"/>
    <w:rsid w:val="008E014B"/>
    <w:rsid w:val="008E431F"/>
    <w:rsid w:val="008E5020"/>
    <w:rsid w:val="008E5F00"/>
    <w:rsid w:val="008E6739"/>
    <w:rsid w:val="008E72C5"/>
    <w:rsid w:val="008F386B"/>
    <w:rsid w:val="008F4918"/>
    <w:rsid w:val="008F6293"/>
    <w:rsid w:val="008F6449"/>
    <w:rsid w:val="008F6E1E"/>
    <w:rsid w:val="008F77E3"/>
    <w:rsid w:val="00900C4B"/>
    <w:rsid w:val="00900FCC"/>
    <w:rsid w:val="009011C2"/>
    <w:rsid w:val="00902F91"/>
    <w:rsid w:val="009049BA"/>
    <w:rsid w:val="009077C4"/>
    <w:rsid w:val="00907B31"/>
    <w:rsid w:val="00910172"/>
    <w:rsid w:val="00911284"/>
    <w:rsid w:val="009171C5"/>
    <w:rsid w:val="00921308"/>
    <w:rsid w:val="00930568"/>
    <w:rsid w:val="009314B2"/>
    <w:rsid w:val="009319EC"/>
    <w:rsid w:val="00931B7C"/>
    <w:rsid w:val="009325D8"/>
    <w:rsid w:val="00933B8C"/>
    <w:rsid w:val="00934E6E"/>
    <w:rsid w:val="00934F60"/>
    <w:rsid w:val="009356F8"/>
    <w:rsid w:val="00941445"/>
    <w:rsid w:val="00941AAB"/>
    <w:rsid w:val="00943A87"/>
    <w:rsid w:val="0094667D"/>
    <w:rsid w:val="00947EDD"/>
    <w:rsid w:val="009566DA"/>
    <w:rsid w:val="00963702"/>
    <w:rsid w:val="00963FE1"/>
    <w:rsid w:val="00964C44"/>
    <w:rsid w:val="009668BD"/>
    <w:rsid w:val="009671C9"/>
    <w:rsid w:val="00972DD7"/>
    <w:rsid w:val="00973F38"/>
    <w:rsid w:val="009907D0"/>
    <w:rsid w:val="009A236F"/>
    <w:rsid w:val="009A6915"/>
    <w:rsid w:val="009B1726"/>
    <w:rsid w:val="009B2CFD"/>
    <w:rsid w:val="009B3032"/>
    <w:rsid w:val="009B5868"/>
    <w:rsid w:val="009C0609"/>
    <w:rsid w:val="009C16F3"/>
    <w:rsid w:val="009C272E"/>
    <w:rsid w:val="009C2AD0"/>
    <w:rsid w:val="009C5716"/>
    <w:rsid w:val="009C5ED1"/>
    <w:rsid w:val="009C6C7C"/>
    <w:rsid w:val="009D0FC1"/>
    <w:rsid w:val="009D358E"/>
    <w:rsid w:val="009D7C61"/>
    <w:rsid w:val="009D7FE6"/>
    <w:rsid w:val="009E418C"/>
    <w:rsid w:val="009E6052"/>
    <w:rsid w:val="009F0D0B"/>
    <w:rsid w:val="009F3DF9"/>
    <w:rsid w:val="009F5A5A"/>
    <w:rsid w:val="00A01E72"/>
    <w:rsid w:val="00A06F5F"/>
    <w:rsid w:val="00A11C82"/>
    <w:rsid w:val="00A14D2D"/>
    <w:rsid w:val="00A17180"/>
    <w:rsid w:val="00A21539"/>
    <w:rsid w:val="00A238DA"/>
    <w:rsid w:val="00A2704C"/>
    <w:rsid w:val="00A31B29"/>
    <w:rsid w:val="00A35895"/>
    <w:rsid w:val="00A35A65"/>
    <w:rsid w:val="00A37427"/>
    <w:rsid w:val="00A425A8"/>
    <w:rsid w:val="00A44B84"/>
    <w:rsid w:val="00A45456"/>
    <w:rsid w:val="00A4625E"/>
    <w:rsid w:val="00A465A0"/>
    <w:rsid w:val="00A474EB"/>
    <w:rsid w:val="00A5030D"/>
    <w:rsid w:val="00A50FBD"/>
    <w:rsid w:val="00A55657"/>
    <w:rsid w:val="00A55B0E"/>
    <w:rsid w:val="00A600E9"/>
    <w:rsid w:val="00A60D54"/>
    <w:rsid w:val="00A61825"/>
    <w:rsid w:val="00A61AD3"/>
    <w:rsid w:val="00A63FFC"/>
    <w:rsid w:val="00A645D8"/>
    <w:rsid w:val="00A72E49"/>
    <w:rsid w:val="00A772B0"/>
    <w:rsid w:val="00A81318"/>
    <w:rsid w:val="00A8279F"/>
    <w:rsid w:val="00A84D8D"/>
    <w:rsid w:val="00A86646"/>
    <w:rsid w:val="00A86CB1"/>
    <w:rsid w:val="00A92C03"/>
    <w:rsid w:val="00A92F49"/>
    <w:rsid w:val="00A93693"/>
    <w:rsid w:val="00A941A9"/>
    <w:rsid w:val="00A956C7"/>
    <w:rsid w:val="00A960EB"/>
    <w:rsid w:val="00A96C8C"/>
    <w:rsid w:val="00A97F74"/>
    <w:rsid w:val="00AA23B5"/>
    <w:rsid w:val="00AA3C3F"/>
    <w:rsid w:val="00AB2ABB"/>
    <w:rsid w:val="00AB53B9"/>
    <w:rsid w:val="00AB7E86"/>
    <w:rsid w:val="00AC18CB"/>
    <w:rsid w:val="00AC1C53"/>
    <w:rsid w:val="00AC5A9B"/>
    <w:rsid w:val="00AD4B27"/>
    <w:rsid w:val="00AE16D5"/>
    <w:rsid w:val="00AE2D53"/>
    <w:rsid w:val="00AE3E89"/>
    <w:rsid w:val="00AE5E12"/>
    <w:rsid w:val="00AF1AF0"/>
    <w:rsid w:val="00AF1FDD"/>
    <w:rsid w:val="00AF22B7"/>
    <w:rsid w:val="00AF346D"/>
    <w:rsid w:val="00B01E4E"/>
    <w:rsid w:val="00B04564"/>
    <w:rsid w:val="00B061CB"/>
    <w:rsid w:val="00B07640"/>
    <w:rsid w:val="00B10838"/>
    <w:rsid w:val="00B140BE"/>
    <w:rsid w:val="00B1672A"/>
    <w:rsid w:val="00B275D4"/>
    <w:rsid w:val="00B31829"/>
    <w:rsid w:val="00B33D66"/>
    <w:rsid w:val="00B3418B"/>
    <w:rsid w:val="00B3732D"/>
    <w:rsid w:val="00B41A99"/>
    <w:rsid w:val="00B41C06"/>
    <w:rsid w:val="00B43450"/>
    <w:rsid w:val="00B4345A"/>
    <w:rsid w:val="00B44B69"/>
    <w:rsid w:val="00B45880"/>
    <w:rsid w:val="00B4708F"/>
    <w:rsid w:val="00B545E9"/>
    <w:rsid w:val="00B557C8"/>
    <w:rsid w:val="00B57806"/>
    <w:rsid w:val="00B636A5"/>
    <w:rsid w:val="00B728C6"/>
    <w:rsid w:val="00B74C44"/>
    <w:rsid w:val="00B756AC"/>
    <w:rsid w:val="00B7576D"/>
    <w:rsid w:val="00B76FB4"/>
    <w:rsid w:val="00B83077"/>
    <w:rsid w:val="00B8485E"/>
    <w:rsid w:val="00B85273"/>
    <w:rsid w:val="00B90D43"/>
    <w:rsid w:val="00B94979"/>
    <w:rsid w:val="00B94E91"/>
    <w:rsid w:val="00BB351F"/>
    <w:rsid w:val="00BB3E71"/>
    <w:rsid w:val="00BB42DD"/>
    <w:rsid w:val="00BB489C"/>
    <w:rsid w:val="00BB7020"/>
    <w:rsid w:val="00BC67DF"/>
    <w:rsid w:val="00BC71C0"/>
    <w:rsid w:val="00BD051E"/>
    <w:rsid w:val="00BD490B"/>
    <w:rsid w:val="00BD5256"/>
    <w:rsid w:val="00BD65AC"/>
    <w:rsid w:val="00BD6EC4"/>
    <w:rsid w:val="00BE023F"/>
    <w:rsid w:val="00BE092E"/>
    <w:rsid w:val="00BE7726"/>
    <w:rsid w:val="00BF38D1"/>
    <w:rsid w:val="00BF4989"/>
    <w:rsid w:val="00BF4A9D"/>
    <w:rsid w:val="00BF53CE"/>
    <w:rsid w:val="00BF56FE"/>
    <w:rsid w:val="00C06730"/>
    <w:rsid w:val="00C0709B"/>
    <w:rsid w:val="00C275C5"/>
    <w:rsid w:val="00C319A6"/>
    <w:rsid w:val="00C35BBC"/>
    <w:rsid w:val="00C36BDF"/>
    <w:rsid w:val="00C41C7E"/>
    <w:rsid w:val="00C434AD"/>
    <w:rsid w:val="00C437F6"/>
    <w:rsid w:val="00C46945"/>
    <w:rsid w:val="00C51BBF"/>
    <w:rsid w:val="00C5397C"/>
    <w:rsid w:val="00C54A34"/>
    <w:rsid w:val="00C612CE"/>
    <w:rsid w:val="00C667A3"/>
    <w:rsid w:val="00C70E2E"/>
    <w:rsid w:val="00C72CF2"/>
    <w:rsid w:val="00C7412E"/>
    <w:rsid w:val="00C81ED8"/>
    <w:rsid w:val="00C81F13"/>
    <w:rsid w:val="00C82C75"/>
    <w:rsid w:val="00C84D28"/>
    <w:rsid w:val="00C927C2"/>
    <w:rsid w:val="00C930B8"/>
    <w:rsid w:val="00C942B5"/>
    <w:rsid w:val="00C94DCE"/>
    <w:rsid w:val="00C94F73"/>
    <w:rsid w:val="00C971B7"/>
    <w:rsid w:val="00CA6611"/>
    <w:rsid w:val="00CA7B8D"/>
    <w:rsid w:val="00CB1812"/>
    <w:rsid w:val="00CB2629"/>
    <w:rsid w:val="00CB28AA"/>
    <w:rsid w:val="00CB3507"/>
    <w:rsid w:val="00CB3C39"/>
    <w:rsid w:val="00CB4CCA"/>
    <w:rsid w:val="00CB4CDC"/>
    <w:rsid w:val="00CB775C"/>
    <w:rsid w:val="00CB7807"/>
    <w:rsid w:val="00CC086C"/>
    <w:rsid w:val="00CC4847"/>
    <w:rsid w:val="00CC6AAA"/>
    <w:rsid w:val="00CC6D1E"/>
    <w:rsid w:val="00CC7CB0"/>
    <w:rsid w:val="00CD6A42"/>
    <w:rsid w:val="00CD759B"/>
    <w:rsid w:val="00CE1FBD"/>
    <w:rsid w:val="00CE2ADA"/>
    <w:rsid w:val="00CE71A8"/>
    <w:rsid w:val="00CF023A"/>
    <w:rsid w:val="00CF10EF"/>
    <w:rsid w:val="00CF35DE"/>
    <w:rsid w:val="00CF55F8"/>
    <w:rsid w:val="00D0143E"/>
    <w:rsid w:val="00D02259"/>
    <w:rsid w:val="00D03789"/>
    <w:rsid w:val="00D064E9"/>
    <w:rsid w:val="00D0748A"/>
    <w:rsid w:val="00D075DC"/>
    <w:rsid w:val="00D07C3F"/>
    <w:rsid w:val="00D12E24"/>
    <w:rsid w:val="00D17356"/>
    <w:rsid w:val="00D21C37"/>
    <w:rsid w:val="00D2531A"/>
    <w:rsid w:val="00D3241C"/>
    <w:rsid w:val="00D32C5F"/>
    <w:rsid w:val="00D33F07"/>
    <w:rsid w:val="00D33FE0"/>
    <w:rsid w:val="00D36FB0"/>
    <w:rsid w:val="00D37CE5"/>
    <w:rsid w:val="00D37DFE"/>
    <w:rsid w:val="00D42008"/>
    <w:rsid w:val="00D43551"/>
    <w:rsid w:val="00D43B0A"/>
    <w:rsid w:val="00D51219"/>
    <w:rsid w:val="00D53E99"/>
    <w:rsid w:val="00D5458E"/>
    <w:rsid w:val="00D57F36"/>
    <w:rsid w:val="00D60B6B"/>
    <w:rsid w:val="00D6306C"/>
    <w:rsid w:val="00D6424F"/>
    <w:rsid w:val="00D64BF4"/>
    <w:rsid w:val="00D65EDC"/>
    <w:rsid w:val="00D66801"/>
    <w:rsid w:val="00D66F0E"/>
    <w:rsid w:val="00D67803"/>
    <w:rsid w:val="00D67F3B"/>
    <w:rsid w:val="00D75B68"/>
    <w:rsid w:val="00D818D7"/>
    <w:rsid w:val="00D87CFC"/>
    <w:rsid w:val="00D90939"/>
    <w:rsid w:val="00D950C4"/>
    <w:rsid w:val="00D967B0"/>
    <w:rsid w:val="00D968C9"/>
    <w:rsid w:val="00D97EC4"/>
    <w:rsid w:val="00D97F50"/>
    <w:rsid w:val="00DA15CC"/>
    <w:rsid w:val="00DA1C53"/>
    <w:rsid w:val="00DA4A33"/>
    <w:rsid w:val="00DB28AA"/>
    <w:rsid w:val="00DB4294"/>
    <w:rsid w:val="00DB72C1"/>
    <w:rsid w:val="00DB7CF7"/>
    <w:rsid w:val="00DC0C01"/>
    <w:rsid w:val="00DC2CFF"/>
    <w:rsid w:val="00DC45DB"/>
    <w:rsid w:val="00DC7CFD"/>
    <w:rsid w:val="00DD0337"/>
    <w:rsid w:val="00DD18F0"/>
    <w:rsid w:val="00DD249A"/>
    <w:rsid w:val="00DD2C5B"/>
    <w:rsid w:val="00DE0D91"/>
    <w:rsid w:val="00DE1668"/>
    <w:rsid w:val="00DE3D1E"/>
    <w:rsid w:val="00DE3DE3"/>
    <w:rsid w:val="00DE4667"/>
    <w:rsid w:val="00DE4F7B"/>
    <w:rsid w:val="00DE6753"/>
    <w:rsid w:val="00DE6C3B"/>
    <w:rsid w:val="00DF09C8"/>
    <w:rsid w:val="00DF0B36"/>
    <w:rsid w:val="00DF47D5"/>
    <w:rsid w:val="00DF4EF0"/>
    <w:rsid w:val="00E043D8"/>
    <w:rsid w:val="00E0646E"/>
    <w:rsid w:val="00E12E65"/>
    <w:rsid w:val="00E1574C"/>
    <w:rsid w:val="00E17EFA"/>
    <w:rsid w:val="00E30A66"/>
    <w:rsid w:val="00E3248F"/>
    <w:rsid w:val="00E35724"/>
    <w:rsid w:val="00E37291"/>
    <w:rsid w:val="00E428BD"/>
    <w:rsid w:val="00E46BEC"/>
    <w:rsid w:val="00E50780"/>
    <w:rsid w:val="00E51658"/>
    <w:rsid w:val="00E52205"/>
    <w:rsid w:val="00E5255B"/>
    <w:rsid w:val="00E547DF"/>
    <w:rsid w:val="00E5665F"/>
    <w:rsid w:val="00E572C4"/>
    <w:rsid w:val="00E5740F"/>
    <w:rsid w:val="00E6129B"/>
    <w:rsid w:val="00E62058"/>
    <w:rsid w:val="00E65664"/>
    <w:rsid w:val="00E7071B"/>
    <w:rsid w:val="00E7350D"/>
    <w:rsid w:val="00E765C3"/>
    <w:rsid w:val="00E827E4"/>
    <w:rsid w:val="00E8734A"/>
    <w:rsid w:val="00E90CBE"/>
    <w:rsid w:val="00E94268"/>
    <w:rsid w:val="00E946D1"/>
    <w:rsid w:val="00E948C7"/>
    <w:rsid w:val="00EA01A8"/>
    <w:rsid w:val="00EA34F7"/>
    <w:rsid w:val="00EA4BF7"/>
    <w:rsid w:val="00EB0257"/>
    <w:rsid w:val="00EB1B5A"/>
    <w:rsid w:val="00EB3153"/>
    <w:rsid w:val="00EB3F3B"/>
    <w:rsid w:val="00EB4F8E"/>
    <w:rsid w:val="00EB7277"/>
    <w:rsid w:val="00EC0997"/>
    <w:rsid w:val="00EC28E5"/>
    <w:rsid w:val="00EC5447"/>
    <w:rsid w:val="00ED05AB"/>
    <w:rsid w:val="00ED1981"/>
    <w:rsid w:val="00ED1FCF"/>
    <w:rsid w:val="00ED23B5"/>
    <w:rsid w:val="00ED27F0"/>
    <w:rsid w:val="00ED33E2"/>
    <w:rsid w:val="00EE326C"/>
    <w:rsid w:val="00EE5F3B"/>
    <w:rsid w:val="00EE65F7"/>
    <w:rsid w:val="00EF1930"/>
    <w:rsid w:val="00EF1B4D"/>
    <w:rsid w:val="00EF5B8C"/>
    <w:rsid w:val="00F01E2A"/>
    <w:rsid w:val="00F01F15"/>
    <w:rsid w:val="00F02ABA"/>
    <w:rsid w:val="00F0460E"/>
    <w:rsid w:val="00F0478E"/>
    <w:rsid w:val="00F05756"/>
    <w:rsid w:val="00F057D6"/>
    <w:rsid w:val="00F1055B"/>
    <w:rsid w:val="00F128BB"/>
    <w:rsid w:val="00F1370D"/>
    <w:rsid w:val="00F155C3"/>
    <w:rsid w:val="00F169C3"/>
    <w:rsid w:val="00F229E0"/>
    <w:rsid w:val="00F23776"/>
    <w:rsid w:val="00F240C2"/>
    <w:rsid w:val="00F27E14"/>
    <w:rsid w:val="00F34650"/>
    <w:rsid w:val="00F42EA9"/>
    <w:rsid w:val="00F43193"/>
    <w:rsid w:val="00F44289"/>
    <w:rsid w:val="00F44379"/>
    <w:rsid w:val="00F445B7"/>
    <w:rsid w:val="00F470CC"/>
    <w:rsid w:val="00F52A83"/>
    <w:rsid w:val="00F552B8"/>
    <w:rsid w:val="00F56261"/>
    <w:rsid w:val="00F64C25"/>
    <w:rsid w:val="00F64DFF"/>
    <w:rsid w:val="00F66D95"/>
    <w:rsid w:val="00F70061"/>
    <w:rsid w:val="00F74147"/>
    <w:rsid w:val="00F74BA9"/>
    <w:rsid w:val="00F75726"/>
    <w:rsid w:val="00F83C6C"/>
    <w:rsid w:val="00F84A20"/>
    <w:rsid w:val="00F9450D"/>
    <w:rsid w:val="00F953E6"/>
    <w:rsid w:val="00FA1C97"/>
    <w:rsid w:val="00FA3016"/>
    <w:rsid w:val="00FA3AF6"/>
    <w:rsid w:val="00FA7130"/>
    <w:rsid w:val="00FB1259"/>
    <w:rsid w:val="00FB2867"/>
    <w:rsid w:val="00FB4253"/>
    <w:rsid w:val="00FB4A92"/>
    <w:rsid w:val="00FB5DD8"/>
    <w:rsid w:val="00FB60B3"/>
    <w:rsid w:val="00FC5D7C"/>
    <w:rsid w:val="00FD04DB"/>
    <w:rsid w:val="00FD5BB0"/>
    <w:rsid w:val="00FD774A"/>
    <w:rsid w:val="00FE117B"/>
    <w:rsid w:val="00FE7438"/>
    <w:rsid w:val="00FF036A"/>
    <w:rsid w:val="00FF0559"/>
    <w:rsid w:val="00FF2C9C"/>
    <w:rsid w:val="00FF46E3"/>
    <w:rsid w:val="00FF526D"/>
    <w:rsid w:val="00FF5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55ABB"/>
  <w15:chartTrackingRefBased/>
  <w15:docId w15:val="{E7B48406-31B0-4784-B1BC-5B3A673B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0">
    <w:name w:val="heading 1"/>
    <w:basedOn w:val="a"/>
    <w:next w:val="a"/>
    <w:link w:val="11"/>
    <w:qFormat/>
    <w:rsid w:val="00D66801"/>
    <w:pPr>
      <w:keepNext/>
      <w:jc w:val="center"/>
      <w:outlineLvl w:val="0"/>
    </w:pPr>
    <w:rPr>
      <w:b/>
      <w:sz w:val="28"/>
      <w:szCs w:val="20"/>
      <w:lang w:val="ru-RU"/>
    </w:rPr>
  </w:style>
  <w:style w:type="paragraph" w:styleId="3">
    <w:name w:val="heading 3"/>
    <w:basedOn w:val="a"/>
    <w:next w:val="a"/>
    <w:link w:val="30"/>
    <w:unhideWhenUsed/>
    <w:qFormat/>
    <w:rsid w:val="00DE675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9049BA"/>
    <w:pPr>
      <w:numPr>
        <w:numId w:val="1"/>
      </w:numPr>
    </w:pPr>
  </w:style>
  <w:style w:type="table" w:styleId="a3">
    <w:name w:val="Table Grid"/>
    <w:basedOn w:val="a1"/>
    <w:rsid w:val="00C4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9F3DF9"/>
  </w:style>
  <w:style w:type="paragraph" w:styleId="2">
    <w:name w:val="Body Text 2"/>
    <w:basedOn w:val="a"/>
    <w:link w:val="20"/>
    <w:rsid w:val="009F3DF9"/>
    <w:pPr>
      <w:jc w:val="both"/>
    </w:pPr>
    <w:rPr>
      <w:sz w:val="26"/>
      <w:szCs w:val="20"/>
    </w:rPr>
  </w:style>
  <w:style w:type="paragraph" w:styleId="a5">
    <w:name w:val="header"/>
    <w:basedOn w:val="a"/>
    <w:rsid w:val="00D42008"/>
    <w:pPr>
      <w:tabs>
        <w:tab w:val="center" w:pos="4677"/>
        <w:tab w:val="right" w:pos="9355"/>
      </w:tabs>
    </w:pPr>
  </w:style>
  <w:style w:type="paragraph" w:styleId="a6">
    <w:name w:val="footer"/>
    <w:basedOn w:val="a"/>
    <w:rsid w:val="00D42008"/>
    <w:pPr>
      <w:tabs>
        <w:tab w:val="center" w:pos="4677"/>
        <w:tab w:val="right" w:pos="9355"/>
      </w:tabs>
    </w:pPr>
  </w:style>
  <w:style w:type="paragraph" w:styleId="a7">
    <w:name w:val="Normal (Web)"/>
    <w:basedOn w:val="a"/>
    <w:rsid w:val="002B1D59"/>
    <w:pPr>
      <w:spacing w:before="100" w:beforeAutospacing="1" w:after="100" w:afterAutospacing="1"/>
    </w:pPr>
    <w:rPr>
      <w:lang w:eastAsia="uk-UA"/>
    </w:rPr>
  </w:style>
  <w:style w:type="paragraph" w:styleId="a8">
    <w:name w:val="Body Text"/>
    <w:basedOn w:val="a"/>
    <w:rsid w:val="004B635E"/>
    <w:pPr>
      <w:jc w:val="both"/>
    </w:pPr>
    <w:rPr>
      <w:szCs w:val="20"/>
    </w:rPr>
  </w:style>
  <w:style w:type="paragraph" w:styleId="a9">
    <w:name w:val="Balloon Text"/>
    <w:basedOn w:val="a"/>
    <w:semiHidden/>
    <w:rsid w:val="004B635E"/>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4B635E"/>
    <w:rPr>
      <w:rFonts w:ascii="Verdana" w:hAnsi="Verdana"/>
      <w:sz w:val="20"/>
      <w:szCs w:val="20"/>
      <w:lang w:val="en-US" w:eastAsia="en-US"/>
    </w:rPr>
  </w:style>
  <w:style w:type="character" w:customStyle="1" w:styleId="30">
    <w:name w:val="Заголовок 3 Знак"/>
    <w:link w:val="3"/>
    <w:rsid w:val="00DE6753"/>
    <w:rPr>
      <w:rFonts w:ascii="Calibri Light" w:eastAsia="Times New Roman" w:hAnsi="Calibri Light" w:cs="Times New Roman"/>
      <w:b/>
      <w:bCs/>
      <w:sz w:val="26"/>
      <w:szCs w:val="26"/>
      <w:lang w:eastAsia="ru-RU"/>
    </w:rPr>
  </w:style>
  <w:style w:type="character" w:customStyle="1" w:styleId="11">
    <w:name w:val="Заголовок 1 Знак"/>
    <w:link w:val="10"/>
    <w:rsid w:val="00885EE5"/>
    <w:rPr>
      <w:b/>
      <w:sz w:val="28"/>
      <w:lang w:val="ru-RU" w:eastAsia="ru-RU"/>
    </w:rPr>
  </w:style>
  <w:style w:type="paragraph" w:customStyle="1" w:styleId="12">
    <w:name w:val="Без интервала1"/>
    <w:basedOn w:val="a"/>
    <w:rsid w:val="00224C82"/>
    <w:rPr>
      <w:rFonts w:ascii="Calibri" w:eastAsia="SimSun" w:hAnsi="Calibri"/>
      <w:szCs w:val="32"/>
      <w:lang w:val="ru-RU" w:eastAsia="zh-CN"/>
    </w:rPr>
  </w:style>
  <w:style w:type="character" w:customStyle="1" w:styleId="20">
    <w:name w:val="Основной текст 2 Знак"/>
    <w:link w:val="2"/>
    <w:rsid w:val="00487618"/>
    <w:rPr>
      <w:sz w:val="26"/>
      <w:lang w:eastAsia="ru-RU"/>
    </w:rPr>
  </w:style>
  <w:style w:type="paragraph" w:customStyle="1" w:styleId="21">
    <w:name w:val="Без интервала2"/>
    <w:basedOn w:val="a"/>
    <w:rsid w:val="009A236F"/>
    <w:rPr>
      <w:rFonts w:ascii="Calibri" w:eastAsia="SimSun" w:hAnsi="Calibri"/>
      <w:szCs w:val="3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7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FFE1B-F95D-4AF3-BB13-17437B81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27</Pages>
  <Words>25271</Words>
  <Characters>14406</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Програма соціального захисту  окремих категорій мешканців м</vt:lpstr>
    </vt:vector>
  </TitlesOfParts>
  <Company>Gik</Company>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соціального захисту  окремих категорій мешканців м</dc:title>
  <dc:subject/>
  <dc:creator>defence72</dc:creator>
  <cp:keywords/>
  <dc:description/>
  <cp:lastModifiedBy>matvijko</cp:lastModifiedBy>
  <cp:revision>61</cp:revision>
  <cp:lastPrinted>2024-04-22T08:09:00Z</cp:lastPrinted>
  <dcterms:created xsi:type="dcterms:W3CDTF">2024-04-11T07:21:00Z</dcterms:created>
  <dcterms:modified xsi:type="dcterms:W3CDTF">2025-01-06T09:55:00Z</dcterms:modified>
</cp:coreProperties>
</file>