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DC" w:rsidRPr="000F3C92" w:rsidRDefault="00004903" w:rsidP="00004903">
      <w:pPr>
        <w:spacing w:after="0" w:line="228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6"/>
          <w:szCs w:val="26"/>
          <w:lang w:val="uk-UA"/>
        </w:rPr>
      </w:pPr>
      <w:bookmarkStart w:id="0" w:name="_GoBack"/>
      <w:r w:rsidRPr="000F3C92">
        <w:rPr>
          <w:rFonts w:ascii="Times New Roman" w:eastAsia="Times New Roman" w:hAnsi="Times New Roman"/>
          <w:bCs/>
          <w:i/>
          <w:iCs/>
          <w:sz w:val="26"/>
          <w:szCs w:val="26"/>
          <w:lang w:val="uk-UA"/>
        </w:rPr>
        <w:t xml:space="preserve">                                           </w:t>
      </w:r>
      <w:r w:rsidR="002367B1" w:rsidRPr="000F3C92">
        <w:rPr>
          <w:rFonts w:ascii="Times New Roman" w:eastAsia="Times New Roman" w:hAnsi="Times New Roman"/>
          <w:bCs/>
          <w:i/>
          <w:iCs/>
          <w:sz w:val="26"/>
          <w:szCs w:val="26"/>
          <w:lang w:val="uk-UA"/>
        </w:rPr>
        <w:t>Додаток 3</w:t>
      </w:r>
    </w:p>
    <w:p w:rsidR="005A23DC" w:rsidRPr="000F3C92" w:rsidRDefault="005A23DC" w:rsidP="005A23DC">
      <w:pPr>
        <w:spacing w:after="0" w:line="228" w:lineRule="auto"/>
        <w:jc w:val="right"/>
        <w:outlineLvl w:val="0"/>
        <w:rPr>
          <w:rFonts w:ascii="Times New Roman" w:eastAsia="Times New Roman" w:hAnsi="Times New Roman"/>
          <w:bCs/>
          <w:i/>
          <w:iCs/>
          <w:sz w:val="26"/>
          <w:szCs w:val="26"/>
          <w:lang w:val="uk-UA"/>
        </w:rPr>
      </w:pPr>
      <w:r w:rsidRPr="000F3C92">
        <w:rPr>
          <w:rFonts w:ascii="Times New Roman" w:eastAsia="Times New Roman" w:hAnsi="Times New Roman"/>
          <w:bCs/>
          <w:i/>
          <w:iCs/>
          <w:sz w:val="26"/>
          <w:szCs w:val="26"/>
          <w:lang w:val="uk-UA"/>
        </w:rPr>
        <w:t>до рішення виконкому міської ради</w:t>
      </w:r>
    </w:p>
    <w:p w:rsidR="005A1EF3" w:rsidRPr="000F3C92" w:rsidRDefault="000F3C92" w:rsidP="000F3C92">
      <w:pPr>
        <w:tabs>
          <w:tab w:val="left" w:pos="5550"/>
        </w:tabs>
        <w:spacing w:after="0" w:line="228" w:lineRule="auto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0F3C92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ab/>
      </w:r>
      <w:r w:rsidRPr="000F3C92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18.03.2024 №331</w:t>
      </w:r>
    </w:p>
    <w:p w:rsidR="005A23DC" w:rsidRPr="000F3C92" w:rsidRDefault="005A23DC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</w:p>
    <w:p w:rsidR="005A23DC" w:rsidRPr="000F3C92" w:rsidRDefault="005A23DC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</w:p>
    <w:p w:rsidR="00A47907" w:rsidRPr="000F3C92" w:rsidRDefault="00A47907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0F3C92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ІНФОРМАЦІЙНІ КАРТКИ </w:t>
      </w:r>
    </w:p>
    <w:p w:rsidR="00A47907" w:rsidRPr="000F3C92" w:rsidRDefault="008E784F" w:rsidP="008E784F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0F3C92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адміністративних послуг у сфері реєстрації місця проживання </w:t>
      </w:r>
      <w:r w:rsidR="00104C39" w:rsidRPr="000F3C92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фізичних осіб</w:t>
      </w:r>
      <w:r w:rsidRPr="000F3C92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, що надаються департаментом адміністративних послуг виконкому Криворізької міської ради через Центр адміністративних послуг «Віза» («Центр Дії») виконкому Криворізької міської ради</w:t>
      </w:r>
    </w:p>
    <w:p w:rsidR="00532D8E" w:rsidRPr="000F3C92" w:rsidRDefault="00532D8E" w:rsidP="00A479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47907" w:rsidRPr="000F3C92" w:rsidRDefault="00A47907" w:rsidP="00A4790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F3C9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uk-UA"/>
        </w:rPr>
        <w:t>ІНФОРМАЦІЙНА КАРТКА АДМІНІСТРАТИВНОЇ ПОСЛУГИ №3</w:t>
      </w:r>
    </w:p>
    <w:p w:rsidR="00A47907" w:rsidRPr="000F3C92" w:rsidRDefault="00A47907" w:rsidP="00A47907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A47907" w:rsidRPr="000F3C92" w:rsidRDefault="00A47907" w:rsidP="00A479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F3C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Послуга: </w:t>
      </w:r>
      <w:r w:rsidRPr="000F3C92">
        <w:rPr>
          <w:rFonts w:ascii="Times New Roman" w:hAnsi="Times New Roman"/>
          <w:b/>
          <w:i/>
          <w:sz w:val="24"/>
          <w:szCs w:val="24"/>
          <w:lang w:val="uk-UA"/>
        </w:rPr>
        <w:t>Реєстрація місця проживання дитини до 14 років</w:t>
      </w:r>
    </w:p>
    <w:tbl>
      <w:tblPr>
        <w:tblW w:w="9613" w:type="dxa"/>
        <w:tblLook w:val="00A0" w:firstRow="1" w:lastRow="0" w:firstColumn="1" w:lastColumn="0" w:noHBand="0" w:noVBand="0"/>
      </w:tblPr>
      <w:tblGrid>
        <w:gridCol w:w="510"/>
        <w:gridCol w:w="1873"/>
        <w:gridCol w:w="7230"/>
      </w:tblGrid>
      <w:tr w:rsidR="00E9137B" w:rsidRPr="000F3C92" w:rsidTr="00132192">
        <w:trPr>
          <w:trHeight w:val="440"/>
        </w:trPr>
        <w:tc>
          <w:tcPr>
            <w:tcW w:w="9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37B" w:rsidRPr="000F3C92" w:rsidRDefault="00E9137B" w:rsidP="00A47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C9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У разі оплати адміністративної послуги</w:t>
            </w:r>
          </w:p>
        </w:tc>
      </w:tr>
      <w:tr w:rsidR="00E9137B" w:rsidRPr="000F3C92" w:rsidTr="00004903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37B" w:rsidRPr="000F3C92" w:rsidRDefault="00E9137B" w:rsidP="00A47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C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37B" w:rsidRPr="000F3C92" w:rsidRDefault="00E9137B" w:rsidP="00A4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C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5CF" w:rsidRPr="000F3C92" w:rsidRDefault="00F42B16" w:rsidP="00161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Батьки </w:t>
            </w:r>
            <w:r w:rsidR="00004903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або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інші законні представники зобов’язані зареєструвати місце проживання новонародженої дитини протягом трьох місяців з дня державної реєстрації її народження.</w:t>
            </w:r>
          </w:p>
          <w:p w:rsidR="0016195B" w:rsidRPr="000F3C92" w:rsidRDefault="00004903" w:rsidP="00161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Іноземець, особа без громадянства зобов’язані задекларувати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або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зареєструвати своє місце проживання та місце проживання дітей віком до 14 років (у тому числі новонароджених дітей), батьками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або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іншими законними представниками яких вони є, протягом 30 календарних днів з дня отримання посвідки на постійне проживання, посвідки на тимчасове проживання, посвідч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ення біженця, посвідчення особи,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яка потребує додаткового захисту, посвідчення особи, якій надано тимчасовий захист,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або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після зняття із задекларованого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чи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зареєстрованого місця проживання.</w:t>
            </w:r>
          </w:p>
          <w:p w:rsidR="0016195B" w:rsidRPr="000F3C92" w:rsidRDefault="00004903" w:rsidP="00161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Видані компетентними органами іноземної держави документи, що подаються для реєстрації місця проживання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засвідчуються в установленому законодавством порядку, якщо інше не передбачено міжнародними договорами України. Такі документи подаються з перекладом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українською мовою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засвідченим нотаріально.</w:t>
            </w:r>
          </w:p>
          <w:p w:rsidR="0016195B" w:rsidRPr="000F3C92" w:rsidRDefault="00004903" w:rsidP="0016195B">
            <w:pPr>
              <w:pStyle w:val="TableParagraph"/>
              <w:ind w:left="4"/>
              <w:jc w:val="both"/>
              <w:rPr>
                <w:rFonts w:cstheme="minorBidi"/>
                <w:sz w:val="24"/>
                <w:szCs w:val="24"/>
                <w:lang w:eastAsia="ru-RU"/>
              </w:rPr>
            </w:pPr>
            <w:r w:rsidRPr="000F3C92">
              <w:rPr>
                <w:rFonts w:cstheme="minorBidi"/>
                <w:sz w:val="24"/>
                <w:szCs w:val="24"/>
                <w:lang w:eastAsia="ru-RU"/>
              </w:rPr>
              <w:t xml:space="preserve">  </w:t>
            </w:r>
            <w:r w:rsidR="0016195B" w:rsidRPr="000F3C92">
              <w:rPr>
                <w:rFonts w:cstheme="minorBidi"/>
                <w:sz w:val="24"/>
                <w:szCs w:val="24"/>
                <w:lang w:eastAsia="ru-RU"/>
              </w:rPr>
              <w:t>На період тимчасової окупації Російською Федерацією території України</w:t>
            </w:r>
            <w:r w:rsidRPr="000F3C92">
              <w:rPr>
                <w:rFonts w:cstheme="minorBidi"/>
                <w:sz w:val="24"/>
                <w:szCs w:val="24"/>
                <w:lang w:eastAsia="ru-RU"/>
              </w:rPr>
              <w:t>, а також на період віднесення в порядку, у</w:t>
            </w:r>
            <w:r w:rsidR="0016195B" w:rsidRPr="000F3C92">
              <w:rPr>
                <w:rFonts w:cstheme="minorBidi"/>
                <w:sz w:val="24"/>
                <w:szCs w:val="24"/>
                <w:lang w:eastAsia="ru-RU"/>
              </w:rPr>
              <w:t>становленому Кабінетом Міністрів України, територіальних громад до територій, на як</w:t>
            </w:r>
            <w:r w:rsidR="00E51D2E" w:rsidRPr="000F3C92">
              <w:rPr>
                <w:rFonts w:cstheme="minorBidi"/>
                <w:sz w:val="24"/>
                <w:szCs w:val="24"/>
                <w:lang w:eastAsia="ru-RU"/>
              </w:rPr>
              <w:t>их ведуться (велися) бойові дії,</w:t>
            </w:r>
            <w:r w:rsidR="0016195B" w:rsidRPr="000F3C92">
              <w:rPr>
                <w:rFonts w:cstheme="minorBidi"/>
                <w:sz w:val="24"/>
                <w:szCs w:val="24"/>
                <w:lang w:eastAsia="ru-RU"/>
              </w:rPr>
              <w:t xml:space="preserve"> зареєстрованим </w:t>
            </w:r>
            <w:r w:rsidRPr="000F3C92">
              <w:rPr>
                <w:rFonts w:cstheme="minorBidi"/>
                <w:sz w:val="24"/>
                <w:szCs w:val="24"/>
                <w:lang w:eastAsia="ru-RU"/>
              </w:rPr>
              <w:t>або</w:t>
            </w:r>
            <w:r w:rsidR="0016195B" w:rsidRPr="000F3C92">
              <w:rPr>
                <w:rFonts w:cstheme="minorBidi"/>
                <w:sz w:val="24"/>
                <w:szCs w:val="24"/>
                <w:lang w:eastAsia="ru-RU"/>
              </w:rPr>
              <w:t xml:space="preserve"> задекларованим місцем проживання дитини вважати зареєстроване </w:t>
            </w:r>
            <w:r w:rsidRPr="000F3C92">
              <w:rPr>
                <w:rFonts w:cstheme="minorBidi"/>
                <w:sz w:val="24"/>
                <w:szCs w:val="24"/>
                <w:lang w:eastAsia="ru-RU"/>
              </w:rPr>
              <w:t>або</w:t>
            </w:r>
            <w:r w:rsidR="0016195B" w:rsidRPr="000F3C92">
              <w:rPr>
                <w:rFonts w:cstheme="minorBidi"/>
                <w:sz w:val="24"/>
                <w:szCs w:val="24"/>
                <w:lang w:eastAsia="ru-RU"/>
              </w:rPr>
              <w:t xml:space="preserve"> задеклароване місце проживання її батьків </w:t>
            </w:r>
            <w:r w:rsidRPr="000F3C92">
              <w:rPr>
                <w:rFonts w:cstheme="minorBidi"/>
                <w:sz w:val="24"/>
                <w:szCs w:val="24"/>
                <w:lang w:eastAsia="ru-RU"/>
              </w:rPr>
              <w:t>чи</w:t>
            </w:r>
            <w:r w:rsidR="0016195B" w:rsidRPr="000F3C92">
              <w:rPr>
                <w:rFonts w:cstheme="minorBidi"/>
                <w:sz w:val="24"/>
                <w:szCs w:val="24"/>
                <w:lang w:eastAsia="ru-RU"/>
              </w:rPr>
              <w:t xml:space="preserve"> інших законних представників </w:t>
            </w:r>
            <w:r w:rsidRPr="000F3C92">
              <w:rPr>
                <w:rFonts w:cstheme="minorBidi"/>
                <w:sz w:val="24"/>
                <w:szCs w:val="24"/>
                <w:lang w:eastAsia="ru-RU"/>
              </w:rPr>
              <w:t>або</w:t>
            </w:r>
            <w:r w:rsidR="0016195B" w:rsidRPr="000F3C92">
              <w:rPr>
                <w:rFonts w:cstheme="minorBidi"/>
                <w:sz w:val="24"/>
                <w:szCs w:val="24"/>
                <w:lang w:eastAsia="ru-RU"/>
              </w:rPr>
              <w:t xml:space="preserve"> одного з них, з яким проживає дитина.</w:t>
            </w:r>
          </w:p>
          <w:p w:rsidR="0016195B" w:rsidRPr="000F3C92" w:rsidRDefault="00004903" w:rsidP="0016195B">
            <w:pPr>
              <w:spacing w:after="0" w:line="240" w:lineRule="auto"/>
              <w:jc w:val="both"/>
              <w:rPr>
                <w:lang w:val="uk-UA"/>
              </w:rPr>
            </w:pP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Відомості про зареєстроване місце проживання дитини на тимчасово окупованій Російською Федерацією території України, а також на територіях, на яких ведуться (велися) бой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ові дії, визначених у порядку, у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становленому Кабінетом Міністрів України, за заявою батьків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або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інших законних представників чи одного з них вносяться до реєстру територіальної громади відповідним органом реєстрації під час декларування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або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реєстрації місця проживання дитини чи за бажанням батьків 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або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інших законних представників</w:t>
            </w:r>
            <w:r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="0016195B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чи одного з них, якщо інформація про таку дитину міститься в реєстрі цієї територіальної гр</w:t>
            </w:r>
            <w:r w:rsidR="00E51D2E" w:rsidRPr="000F3C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омади</w:t>
            </w:r>
          </w:p>
        </w:tc>
      </w:tr>
    </w:tbl>
    <w:p w:rsidR="00773959" w:rsidRPr="000F3C92" w:rsidRDefault="00773959" w:rsidP="002213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004903" w:rsidRPr="000F3C92" w:rsidRDefault="00004903" w:rsidP="002213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3544"/>
      </w:tblGrid>
      <w:tr w:rsidR="00F165BA" w:rsidRPr="000F3C92" w:rsidTr="00E95C43">
        <w:trPr>
          <w:trHeight w:val="1354"/>
        </w:trPr>
        <w:tc>
          <w:tcPr>
            <w:tcW w:w="4962" w:type="dxa"/>
            <w:shd w:val="clear" w:color="auto" w:fill="auto"/>
          </w:tcPr>
          <w:p w:rsidR="00F165BA" w:rsidRPr="000F3C92" w:rsidRDefault="00E51D2E" w:rsidP="00E51D2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</w:t>
            </w:r>
            <w:r w:rsidR="001F7645" w:rsidRPr="000F3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еруюча</w:t>
            </w:r>
            <w:r w:rsidR="00F165BA" w:rsidRPr="000F3C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справами виконкому </w:t>
            </w:r>
          </w:p>
        </w:tc>
        <w:tc>
          <w:tcPr>
            <w:tcW w:w="2126" w:type="dxa"/>
          </w:tcPr>
          <w:p w:rsidR="00F165BA" w:rsidRPr="000F3C92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F165BA" w:rsidRPr="000F3C92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3C9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  <w:p w:rsidR="00F165BA" w:rsidRPr="000F3C92" w:rsidRDefault="00F165BA" w:rsidP="00E95C4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bookmarkEnd w:id="0"/>
    </w:tbl>
    <w:p w:rsidR="00830968" w:rsidRPr="000F3C92" w:rsidRDefault="00830968" w:rsidP="00004903">
      <w:pPr>
        <w:rPr>
          <w:lang w:val="uk-UA"/>
        </w:rPr>
      </w:pPr>
    </w:p>
    <w:sectPr w:rsidR="00830968" w:rsidRPr="000F3C92" w:rsidSect="00004903">
      <w:headerReference w:type="default" r:id="rId8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C9" w:rsidRDefault="00A918C9" w:rsidP="008E784F">
      <w:pPr>
        <w:spacing w:after="0" w:line="240" w:lineRule="auto"/>
      </w:pPr>
      <w:r>
        <w:separator/>
      </w:r>
    </w:p>
  </w:endnote>
  <w:endnote w:type="continuationSeparator" w:id="0">
    <w:p w:rsidR="00A918C9" w:rsidRDefault="00A918C9" w:rsidP="008E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C9" w:rsidRDefault="00A918C9" w:rsidP="008E784F">
      <w:pPr>
        <w:spacing w:after="0" w:line="240" w:lineRule="auto"/>
      </w:pPr>
      <w:r>
        <w:separator/>
      </w:r>
    </w:p>
  </w:footnote>
  <w:footnote w:type="continuationSeparator" w:id="0">
    <w:p w:rsidR="00A918C9" w:rsidRDefault="00A918C9" w:rsidP="008E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170712"/>
      <w:docPartObj>
        <w:docPartGallery w:val="Page Numbers (Top of Page)"/>
        <w:docPartUnique/>
      </w:docPartObj>
    </w:sdtPr>
    <w:sdtEndPr/>
    <w:sdtContent>
      <w:p w:rsidR="007C67E2" w:rsidRDefault="007C67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9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67E2" w:rsidRDefault="007C67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D43"/>
    <w:multiLevelType w:val="hybridMultilevel"/>
    <w:tmpl w:val="8634E75C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BB3"/>
    <w:multiLevelType w:val="hybridMultilevel"/>
    <w:tmpl w:val="B51EC0D0"/>
    <w:lvl w:ilvl="0" w:tplc="84BA7CFC">
      <w:start w:val="2"/>
      <w:numFmt w:val="decimal"/>
      <w:lvlText w:val="%1)"/>
      <w:lvlJc w:val="left"/>
      <w:pPr>
        <w:ind w:left="157" w:hanging="54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6752227E">
      <w:numFmt w:val="bullet"/>
      <w:lvlText w:val="•"/>
      <w:lvlJc w:val="left"/>
      <w:pPr>
        <w:ind w:left="774" w:hanging="547"/>
      </w:pPr>
      <w:rPr>
        <w:rFonts w:hint="default"/>
        <w:lang w:val="uk-UA" w:eastAsia="en-US" w:bidi="ar-SA"/>
      </w:rPr>
    </w:lvl>
    <w:lvl w:ilvl="2" w:tplc="9F68FC92">
      <w:numFmt w:val="bullet"/>
      <w:lvlText w:val="•"/>
      <w:lvlJc w:val="left"/>
      <w:pPr>
        <w:ind w:left="1388" w:hanging="547"/>
      </w:pPr>
      <w:rPr>
        <w:rFonts w:hint="default"/>
        <w:lang w:val="uk-UA" w:eastAsia="en-US" w:bidi="ar-SA"/>
      </w:rPr>
    </w:lvl>
    <w:lvl w:ilvl="3" w:tplc="100C074C">
      <w:numFmt w:val="bullet"/>
      <w:lvlText w:val="•"/>
      <w:lvlJc w:val="left"/>
      <w:pPr>
        <w:ind w:left="2002" w:hanging="547"/>
      </w:pPr>
      <w:rPr>
        <w:rFonts w:hint="default"/>
        <w:lang w:val="uk-UA" w:eastAsia="en-US" w:bidi="ar-SA"/>
      </w:rPr>
    </w:lvl>
    <w:lvl w:ilvl="4" w:tplc="322630EA">
      <w:numFmt w:val="bullet"/>
      <w:lvlText w:val="•"/>
      <w:lvlJc w:val="left"/>
      <w:pPr>
        <w:ind w:left="2616" w:hanging="547"/>
      </w:pPr>
      <w:rPr>
        <w:rFonts w:hint="default"/>
        <w:lang w:val="uk-UA" w:eastAsia="en-US" w:bidi="ar-SA"/>
      </w:rPr>
    </w:lvl>
    <w:lvl w:ilvl="5" w:tplc="F6A6E442">
      <w:numFmt w:val="bullet"/>
      <w:lvlText w:val="•"/>
      <w:lvlJc w:val="left"/>
      <w:pPr>
        <w:ind w:left="3230" w:hanging="547"/>
      </w:pPr>
      <w:rPr>
        <w:rFonts w:hint="default"/>
        <w:lang w:val="uk-UA" w:eastAsia="en-US" w:bidi="ar-SA"/>
      </w:rPr>
    </w:lvl>
    <w:lvl w:ilvl="6" w:tplc="3718E82A">
      <w:numFmt w:val="bullet"/>
      <w:lvlText w:val="•"/>
      <w:lvlJc w:val="left"/>
      <w:pPr>
        <w:ind w:left="3844" w:hanging="547"/>
      </w:pPr>
      <w:rPr>
        <w:rFonts w:hint="default"/>
        <w:lang w:val="uk-UA" w:eastAsia="en-US" w:bidi="ar-SA"/>
      </w:rPr>
    </w:lvl>
    <w:lvl w:ilvl="7" w:tplc="51C6B118">
      <w:numFmt w:val="bullet"/>
      <w:lvlText w:val="•"/>
      <w:lvlJc w:val="left"/>
      <w:pPr>
        <w:ind w:left="4458" w:hanging="547"/>
      </w:pPr>
      <w:rPr>
        <w:rFonts w:hint="default"/>
        <w:lang w:val="uk-UA" w:eastAsia="en-US" w:bidi="ar-SA"/>
      </w:rPr>
    </w:lvl>
    <w:lvl w:ilvl="8" w:tplc="63067860">
      <w:numFmt w:val="bullet"/>
      <w:lvlText w:val="•"/>
      <w:lvlJc w:val="left"/>
      <w:pPr>
        <w:ind w:left="5072" w:hanging="547"/>
      </w:pPr>
      <w:rPr>
        <w:rFonts w:hint="default"/>
        <w:lang w:val="uk-UA" w:eastAsia="en-US" w:bidi="ar-SA"/>
      </w:rPr>
    </w:lvl>
  </w:abstractNum>
  <w:abstractNum w:abstractNumId="2" w15:restartNumberingAfterBreak="0">
    <w:nsid w:val="2FED668D"/>
    <w:multiLevelType w:val="hybridMultilevel"/>
    <w:tmpl w:val="0EF0893A"/>
    <w:lvl w:ilvl="0" w:tplc="18C47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0B0A"/>
    <w:multiLevelType w:val="hybridMultilevel"/>
    <w:tmpl w:val="7CC655B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59E"/>
    <w:multiLevelType w:val="hybridMultilevel"/>
    <w:tmpl w:val="4D284EC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211A8"/>
    <w:multiLevelType w:val="hybridMultilevel"/>
    <w:tmpl w:val="37681404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07"/>
    <w:rsid w:val="000017A1"/>
    <w:rsid w:val="00004903"/>
    <w:rsid w:val="00012C78"/>
    <w:rsid w:val="000176A7"/>
    <w:rsid w:val="00017D69"/>
    <w:rsid w:val="000279F5"/>
    <w:rsid w:val="00040D6D"/>
    <w:rsid w:val="00055068"/>
    <w:rsid w:val="000A7846"/>
    <w:rsid w:val="000E41CD"/>
    <w:rsid w:val="000F3C92"/>
    <w:rsid w:val="00104C39"/>
    <w:rsid w:val="00132192"/>
    <w:rsid w:val="00152B52"/>
    <w:rsid w:val="0016195B"/>
    <w:rsid w:val="001620E8"/>
    <w:rsid w:val="00167B36"/>
    <w:rsid w:val="001F7645"/>
    <w:rsid w:val="002048D1"/>
    <w:rsid w:val="0022139C"/>
    <w:rsid w:val="00231ADC"/>
    <w:rsid w:val="00232EDA"/>
    <w:rsid w:val="002367B1"/>
    <w:rsid w:val="002433E7"/>
    <w:rsid w:val="002659AC"/>
    <w:rsid w:val="00274809"/>
    <w:rsid w:val="002A51AE"/>
    <w:rsid w:val="002D693B"/>
    <w:rsid w:val="002E43C3"/>
    <w:rsid w:val="003109C6"/>
    <w:rsid w:val="0040161D"/>
    <w:rsid w:val="0043109C"/>
    <w:rsid w:val="00467EB3"/>
    <w:rsid w:val="00486C1B"/>
    <w:rsid w:val="004959E6"/>
    <w:rsid w:val="004A52BE"/>
    <w:rsid w:val="004C3124"/>
    <w:rsid w:val="00506578"/>
    <w:rsid w:val="00506951"/>
    <w:rsid w:val="00532D8E"/>
    <w:rsid w:val="00543D12"/>
    <w:rsid w:val="00572B9D"/>
    <w:rsid w:val="005947CF"/>
    <w:rsid w:val="00596BDB"/>
    <w:rsid w:val="005A1EF3"/>
    <w:rsid w:val="005A23DC"/>
    <w:rsid w:val="005B70F6"/>
    <w:rsid w:val="005C3F3C"/>
    <w:rsid w:val="005F686E"/>
    <w:rsid w:val="006776D5"/>
    <w:rsid w:val="006903DC"/>
    <w:rsid w:val="006F4D8C"/>
    <w:rsid w:val="00733A42"/>
    <w:rsid w:val="00747142"/>
    <w:rsid w:val="00771E59"/>
    <w:rsid w:val="00773959"/>
    <w:rsid w:val="00785D17"/>
    <w:rsid w:val="007C67E2"/>
    <w:rsid w:val="007D259E"/>
    <w:rsid w:val="00807B90"/>
    <w:rsid w:val="00811E31"/>
    <w:rsid w:val="00830968"/>
    <w:rsid w:val="008458C4"/>
    <w:rsid w:val="0087209E"/>
    <w:rsid w:val="008734B2"/>
    <w:rsid w:val="00884AED"/>
    <w:rsid w:val="008B13C8"/>
    <w:rsid w:val="008D359E"/>
    <w:rsid w:val="008E784F"/>
    <w:rsid w:val="00923295"/>
    <w:rsid w:val="00935B4C"/>
    <w:rsid w:val="00935EDE"/>
    <w:rsid w:val="00970933"/>
    <w:rsid w:val="0097515E"/>
    <w:rsid w:val="00993C19"/>
    <w:rsid w:val="009A5CFC"/>
    <w:rsid w:val="009B1D98"/>
    <w:rsid w:val="009C47A5"/>
    <w:rsid w:val="009C7F0C"/>
    <w:rsid w:val="009E4B45"/>
    <w:rsid w:val="009E6C6D"/>
    <w:rsid w:val="00A47907"/>
    <w:rsid w:val="00A918C9"/>
    <w:rsid w:val="00AA4818"/>
    <w:rsid w:val="00B13F14"/>
    <w:rsid w:val="00B2544E"/>
    <w:rsid w:val="00B27345"/>
    <w:rsid w:val="00B340C2"/>
    <w:rsid w:val="00BB2F8A"/>
    <w:rsid w:val="00BD1C23"/>
    <w:rsid w:val="00BD38E8"/>
    <w:rsid w:val="00BE05CF"/>
    <w:rsid w:val="00BE72B5"/>
    <w:rsid w:val="00C254EF"/>
    <w:rsid w:val="00C9682E"/>
    <w:rsid w:val="00D03FB4"/>
    <w:rsid w:val="00DF322B"/>
    <w:rsid w:val="00DF69F1"/>
    <w:rsid w:val="00E340E4"/>
    <w:rsid w:val="00E420C9"/>
    <w:rsid w:val="00E50D08"/>
    <w:rsid w:val="00E51D2E"/>
    <w:rsid w:val="00E62598"/>
    <w:rsid w:val="00E80189"/>
    <w:rsid w:val="00E9137B"/>
    <w:rsid w:val="00E95C43"/>
    <w:rsid w:val="00EA590F"/>
    <w:rsid w:val="00EA7E66"/>
    <w:rsid w:val="00EC258B"/>
    <w:rsid w:val="00F14DBA"/>
    <w:rsid w:val="00F165BA"/>
    <w:rsid w:val="00F4007A"/>
    <w:rsid w:val="00F42B16"/>
    <w:rsid w:val="00F740E7"/>
    <w:rsid w:val="00F85730"/>
    <w:rsid w:val="00FC513E"/>
    <w:rsid w:val="00FC7B11"/>
    <w:rsid w:val="00FE6264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DD77B-0908-4704-AEFA-16A5CC87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0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7907"/>
    <w:pPr>
      <w:ind w:left="720"/>
      <w:contextualSpacing/>
    </w:pPr>
  </w:style>
  <w:style w:type="paragraph" w:customStyle="1" w:styleId="1">
    <w:name w:val="Обычный1"/>
    <w:rsid w:val="00A47907"/>
    <w:rPr>
      <w:rFonts w:ascii="Calibri" w:eastAsia="Calibri" w:hAnsi="Calibri" w:cs="Calibri"/>
      <w:sz w:val="22"/>
      <w:lang w:val="uk-UA" w:eastAsia="uk-UA"/>
    </w:rPr>
  </w:style>
  <w:style w:type="character" w:styleId="a4">
    <w:name w:val="Hyperlink"/>
    <w:semiHidden/>
    <w:rsid w:val="00A47907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Абзац списка1"/>
    <w:basedOn w:val="a"/>
    <w:rsid w:val="00A4790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84F"/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2A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EC258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5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A3E50-96DC-4A0E-BA97-1B33843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org301</cp:lastModifiedBy>
  <cp:revision>11</cp:revision>
  <cp:lastPrinted>2024-03-07T12:10:00Z</cp:lastPrinted>
  <dcterms:created xsi:type="dcterms:W3CDTF">2024-03-07T12:14:00Z</dcterms:created>
  <dcterms:modified xsi:type="dcterms:W3CDTF">2024-03-20T10:10:00Z</dcterms:modified>
</cp:coreProperties>
</file>