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7" w:rsidRPr="00DB6894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DB6894">
        <w:rPr>
          <w:i/>
          <w:lang w:val="uk-UA"/>
        </w:rPr>
        <w:t xml:space="preserve">Додаток  </w:t>
      </w:r>
    </w:p>
    <w:p w:rsidR="00D622F7" w:rsidRPr="00DB6894" w:rsidRDefault="00D622F7" w:rsidP="00D622F7">
      <w:pPr>
        <w:pStyle w:val="a3"/>
        <w:ind w:left="4956" w:firstLine="708"/>
        <w:rPr>
          <w:i/>
          <w:lang w:val="uk-UA"/>
        </w:rPr>
      </w:pPr>
      <w:r w:rsidRPr="00DB6894">
        <w:rPr>
          <w:i/>
          <w:lang w:val="uk-UA"/>
        </w:rPr>
        <w:t>до рішення виконкому міської ради</w:t>
      </w:r>
    </w:p>
    <w:p w:rsidR="00D622F7" w:rsidRPr="00DB6894" w:rsidRDefault="00DB6894" w:rsidP="00DB6894">
      <w:pPr>
        <w:pStyle w:val="a3"/>
        <w:tabs>
          <w:tab w:val="left" w:pos="5729"/>
        </w:tabs>
        <w:rPr>
          <w:i/>
          <w:lang w:val="uk-UA"/>
        </w:rPr>
      </w:pPr>
      <w:r w:rsidRPr="00DB6894">
        <w:rPr>
          <w:i/>
          <w:lang w:val="uk-UA"/>
        </w:rPr>
        <w:tab/>
        <w:t>18.03.2024 №326</w:t>
      </w:r>
    </w:p>
    <w:p w:rsidR="00B34E41" w:rsidRPr="00DB6894" w:rsidRDefault="00B34E41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22F7" w:rsidRPr="00DB6894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B6894">
        <w:rPr>
          <w:rFonts w:ascii="Times New Roman" w:hAnsi="Times New Roman"/>
          <w:b/>
          <w:i/>
          <w:sz w:val="28"/>
          <w:szCs w:val="28"/>
        </w:rPr>
        <w:t xml:space="preserve">Перелік об’єктів бізнесу, в яких здійснюватиметься </w:t>
      </w:r>
    </w:p>
    <w:p w:rsidR="00D622F7" w:rsidRPr="00DB6894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B6894">
        <w:rPr>
          <w:rFonts w:ascii="Times New Roman" w:hAnsi="Times New Roman"/>
          <w:b/>
          <w:i/>
          <w:sz w:val="28"/>
          <w:szCs w:val="28"/>
        </w:rPr>
        <w:t xml:space="preserve">обслуговування споживачів </w:t>
      </w:r>
      <w:proofErr w:type="spellStart"/>
      <w:r w:rsidRPr="00DB6894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DB6894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:rsidR="00D622F7" w:rsidRPr="00DB6894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0"/>
        <w:gridCol w:w="1844"/>
        <w:gridCol w:w="3543"/>
      </w:tblGrid>
      <w:tr w:rsidR="00F366BB" w:rsidRPr="00DB6894" w:rsidTr="00C3234A">
        <w:tc>
          <w:tcPr>
            <w:tcW w:w="601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0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1844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3543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F366BB" w:rsidRPr="00DB6894" w:rsidTr="00C3234A">
        <w:tc>
          <w:tcPr>
            <w:tcW w:w="601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D622F7" w:rsidRPr="00DB6894" w:rsidTr="00C3234A">
        <w:trPr>
          <w:trHeight w:val="228"/>
        </w:trPr>
        <w:tc>
          <w:tcPr>
            <w:tcW w:w="9668" w:type="dxa"/>
            <w:gridSpan w:val="4"/>
            <w:shd w:val="clear" w:color="auto" w:fill="auto"/>
          </w:tcPr>
          <w:p w:rsidR="00D622F7" w:rsidRPr="00DB689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непродовольчих товарів</w:t>
            </w:r>
          </w:p>
        </w:tc>
      </w:tr>
      <w:tr w:rsidR="00F366BB" w:rsidRPr="00DB6894" w:rsidTr="00C3234A">
        <w:trPr>
          <w:trHeight w:val="76"/>
        </w:trPr>
        <w:tc>
          <w:tcPr>
            <w:tcW w:w="601" w:type="dxa"/>
            <w:shd w:val="clear" w:color="auto" w:fill="auto"/>
          </w:tcPr>
          <w:p w:rsidR="00D622F7" w:rsidRPr="00DB6894" w:rsidRDefault="003E28B9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:rsidR="00D622F7" w:rsidRPr="00DB6894" w:rsidRDefault="00DF4A01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DF4A01" w:rsidRPr="00DB6894" w:rsidRDefault="00DF4A01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Кудрявцев Олексій Миколайович</w:t>
            </w:r>
          </w:p>
        </w:tc>
        <w:tc>
          <w:tcPr>
            <w:tcW w:w="1844" w:type="dxa"/>
            <w:shd w:val="clear" w:color="auto" w:fill="auto"/>
          </w:tcPr>
          <w:p w:rsidR="00DF4A01" w:rsidRPr="00DB6894" w:rsidRDefault="00DF4A01" w:rsidP="00DF4A0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«Двері»</w:t>
            </w:r>
          </w:p>
        </w:tc>
        <w:tc>
          <w:tcPr>
            <w:tcW w:w="3543" w:type="dxa"/>
            <w:shd w:val="clear" w:color="auto" w:fill="auto"/>
          </w:tcPr>
          <w:p w:rsidR="00D622F7" w:rsidRPr="00DB6894" w:rsidRDefault="00DF4A01" w:rsidP="00D622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Кропивницького, 67в</w:t>
            </w:r>
          </w:p>
        </w:tc>
      </w:tr>
      <w:tr w:rsidR="00F366BB" w:rsidRPr="00DB6894" w:rsidTr="00C3234A">
        <w:tc>
          <w:tcPr>
            <w:tcW w:w="601" w:type="dxa"/>
            <w:shd w:val="clear" w:color="auto" w:fill="auto"/>
          </w:tcPr>
          <w:p w:rsidR="00F366BB" w:rsidRPr="00DB6894" w:rsidRDefault="003E28B9" w:rsidP="00F366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680" w:type="dxa"/>
            <w:shd w:val="clear" w:color="auto" w:fill="auto"/>
          </w:tcPr>
          <w:p w:rsidR="00F366BB" w:rsidRPr="00DB6894" w:rsidRDefault="00F366BB" w:rsidP="00F366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366BB" w:rsidRPr="00DB6894" w:rsidRDefault="00F366BB" w:rsidP="00F366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Бондар Валерій Володимирович </w:t>
            </w:r>
          </w:p>
        </w:tc>
        <w:tc>
          <w:tcPr>
            <w:tcW w:w="1844" w:type="dxa"/>
            <w:shd w:val="clear" w:color="auto" w:fill="auto"/>
          </w:tcPr>
          <w:p w:rsidR="00F366BB" w:rsidRPr="00DB6894" w:rsidRDefault="00F366BB" w:rsidP="00F366B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з продажу будматеріалів «Квартал»</w:t>
            </w:r>
          </w:p>
        </w:tc>
        <w:tc>
          <w:tcPr>
            <w:tcW w:w="3543" w:type="dxa"/>
            <w:shd w:val="clear" w:color="auto" w:fill="auto"/>
          </w:tcPr>
          <w:p w:rsidR="00F366BB" w:rsidRPr="00DB6894" w:rsidRDefault="00F366BB" w:rsidP="00F366B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Семена Петлюри, 27а</w:t>
            </w:r>
          </w:p>
        </w:tc>
      </w:tr>
      <w:tr w:rsidR="003E28B9" w:rsidRPr="00DB6894" w:rsidTr="00C3234A">
        <w:tc>
          <w:tcPr>
            <w:tcW w:w="9668" w:type="dxa"/>
            <w:gridSpan w:val="4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Побутові послуги</w:t>
            </w:r>
          </w:p>
        </w:tc>
      </w:tr>
      <w:tr w:rsidR="003E28B9" w:rsidRPr="00DB6894" w:rsidTr="00C3234A">
        <w:tc>
          <w:tcPr>
            <w:tcW w:w="601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680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E28B9" w:rsidRPr="00DB6894" w:rsidRDefault="00FA41D0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Прокопенко Сергій Олексійович</w:t>
            </w:r>
          </w:p>
        </w:tc>
        <w:tc>
          <w:tcPr>
            <w:tcW w:w="1844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Станція технічного обслуговування автомобілів </w:t>
            </w:r>
          </w:p>
        </w:tc>
        <w:tc>
          <w:tcPr>
            <w:tcW w:w="3543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Грозова, 8</w:t>
            </w:r>
          </w:p>
        </w:tc>
      </w:tr>
      <w:tr w:rsidR="003E28B9" w:rsidRPr="00DB6894" w:rsidTr="00C3234A">
        <w:tc>
          <w:tcPr>
            <w:tcW w:w="601" w:type="dxa"/>
            <w:shd w:val="clear" w:color="auto" w:fill="auto"/>
          </w:tcPr>
          <w:p w:rsidR="003E28B9" w:rsidRPr="00DB6894" w:rsidRDefault="00ED5FBD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680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Здержатель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Наталія Георгіївна </w:t>
            </w:r>
          </w:p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4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Ательє з ремонту та пошиття одягу «Спектр»</w:t>
            </w:r>
          </w:p>
        </w:tc>
        <w:tc>
          <w:tcPr>
            <w:tcW w:w="3543" w:type="dxa"/>
            <w:shd w:val="clear" w:color="auto" w:fill="auto"/>
          </w:tcPr>
          <w:p w:rsidR="003E28B9" w:rsidRPr="00DB6894" w:rsidRDefault="003E28B9" w:rsidP="00110B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Костенк</w:t>
            </w:r>
            <w:r w:rsidR="00110B30"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, 7</w:t>
            </w:r>
          </w:p>
        </w:tc>
      </w:tr>
      <w:tr w:rsidR="003E28B9" w:rsidRPr="00DB6894" w:rsidTr="00C3234A">
        <w:tc>
          <w:tcPr>
            <w:tcW w:w="601" w:type="dxa"/>
            <w:shd w:val="clear" w:color="auto" w:fill="auto"/>
          </w:tcPr>
          <w:p w:rsidR="003E28B9" w:rsidRPr="00DB6894" w:rsidRDefault="00ED5FBD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680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Здержатель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Наталія Георгіївна </w:t>
            </w:r>
          </w:p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4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Ательє з ремонту та пошиття одягу «Спектр»</w:t>
            </w:r>
          </w:p>
        </w:tc>
        <w:tc>
          <w:tcPr>
            <w:tcW w:w="3543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Вільної Ічкерії, 9 </w:t>
            </w:r>
          </w:p>
        </w:tc>
      </w:tr>
      <w:tr w:rsidR="003E28B9" w:rsidRPr="00DB6894" w:rsidTr="00C3234A">
        <w:tc>
          <w:tcPr>
            <w:tcW w:w="601" w:type="dxa"/>
            <w:shd w:val="clear" w:color="auto" w:fill="auto"/>
          </w:tcPr>
          <w:p w:rsidR="003E28B9" w:rsidRPr="00DB6894" w:rsidRDefault="00ED5FBD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3680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Здержатель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Наталія Георгіївна </w:t>
            </w:r>
          </w:p>
          <w:p w:rsidR="003E28B9" w:rsidRPr="00DB6894" w:rsidRDefault="003E28B9" w:rsidP="003E28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4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Ательє з ремонту та пошиття одягу «Спектр»</w:t>
            </w:r>
          </w:p>
        </w:tc>
        <w:tc>
          <w:tcPr>
            <w:tcW w:w="3543" w:type="dxa"/>
            <w:shd w:val="clear" w:color="auto" w:fill="auto"/>
          </w:tcPr>
          <w:p w:rsidR="003E28B9" w:rsidRPr="00DB6894" w:rsidRDefault="003E28B9" w:rsidP="003E28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Петра Калнишевського, 13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Здержатель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Наталія Георгіївна </w:t>
            </w:r>
          </w:p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Ательє з ремонту та пошиття одягу «Спектр»</w:t>
            </w:r>
          </w:p>
        </w:tc>
        <w:tc>
          <w:tcPr>
            <w:tcW w:w="3543" w:type="dxa"/>
            <w:shd w:val="clear" w:color="auto" w:fill="auto"/>
          </w:tcPr>
          <w:p w:rsidR="00FA41D0" w:rsidRPr="00DB6894" w:rsidRDefault="00FA41D0" w:rsidP="00FA41D0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пр-т Університетський, 1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B34E41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Качур Віталіна Володимирівна</w:t>
            </w: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Салон краси «</w:t>
            </w: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Наомі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FA41D0" w:rsidRPr="00DB6894" w:rsidRDefault="00FA41D0" w:rsidP="00FA41D0">
            <w:pPr>
              <w:tabs>
                <w:tab w:val="center" w:pos="1600"/>
                <w:tab w:val="right" w:pos="3201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вул. Каштанова, 31</w:t>
            </w: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</w:r>
          </w:p>
        </w:tc>
      </w:tr>
      <w:tr w:rsidR="00FA41D0" w:rsidRPr="00DB6894" w:rsidTr="00C3234A">
        <w:tc>
          <w:tcPr>
            <w:tcW w:w="9668" w:type="dxa"/>
            <w:gridSpan w:val="4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Халик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Василь Вікторович</w:t>
            </w: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Кафе «</w:t>
            </w: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Green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Незалежності України, 16б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Бринчук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Олена Вікторівна</w:t>
            </w: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Кав’ярня «</w:t>
            </w: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SkyCoffe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пр-т Південний, 27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Штаненко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Тетяна Вікторівна</w:t>
            </w: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D0008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Кафе «К</w:t>
            </w:r>
            <w:r w:rsidR="00D00089"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либа» </w:t>
            </w:r>
          </w:p>
        </w:tc>
        <w:tc>
          <w:tcPr>
            <w:tcW w:w="3543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Ботанічна, 23</w:t>
            </w:r>
          </w:p>
        </w:tc>
      </w:tr>
      <w:tr w:rsidR="00FA41D0" w:rsidRPr="00DB6894" w:rsidTr="00C3234A">
        <w:tc>
          <w:tcPr>
            <w:tcW w:w="9668" w:type="dxa"/>
            <w:gridSpan w:val="4"/>
            <w:shd w:val="clear" w:color="auto" w:fill="auto"/>
          </w:tcPr>
          <w:p w:rsidR="00FA41D0" w:rsidRPr="00DB6894" w:rsidRDefault="00FA41D0" w:rsidP="00FA41D0">
            <w:pPr>
              <w:tabs>
                <w:tab w:val="center" w:pos="1600"/>
                <w:tab w:val="right" w:pos="3201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Спортивно-розважальні  комплекси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Фортуна Євгенія Олегівна</w:t>
            </w: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Фітнес-студія «Фортуна»</w:t>
            </w:r>
          </w:p>
        </w:tc>
        <w:tc>
          <w:tcPr>
            <w:tcW w:w="3543" w:type="dxa"/>
            <w:shd w:val="clear" w:color="auto" w:fill="auto"/>
          </w:tcPr>
          <w:p w:rsidR="00FA41D0" w:rsidRPr="00DB6894" w:rsidRDefault="00FA41D0" w:rsidP="00FA41D0">
            <w:pPr>
              <w:tabs>
                <w:tab w:val="center" w:pos="1600"/>
                <w:tab w:val="right" w:pos="3201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Галенк</w:t>
            </w:r>
            <w:r w:rsidR="00110B30"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, 5</w:t>
            </w:r>
          </w:p>
        </w:tc>
      </w:tr>
    </w:tbl>
    <w:p w:rsidR="00C3234A" w:rsidRPr="00DB6894" w:rsidRDefault="00C3234A"/>
    <w:p w:rsidR="00C3234A" w:rsidRPr="00DB6894" w:rsidRDefault="00C3234A" w:rsidP="00C3234A">
      <w:pPr>
        <w:pStyle w:val="a3"/>
        <w:jc w:val="right"/>
        <w:rPr>
          <w:i/>
          <w:lang w:val="uk-UA"/>
        </w:rPr>
      </w:pPr>
      <w:r w:rsidRPr="00DB6894">
        <w:rPr>
          <w:i/>
          <w:lang w:val="uk-UA"/>
        </w:rPr>
        <w:lastRenderedPageBreak/>
        <w:t>Продовження додатка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0"/>
        <w:gridCol w:w="1844"/>
        <w:gridCol w:w="3656"/>
      </w:tblGrid>
      <w:tr w:rsidR="00C3234A" w:rsidRPr="00DB6894" w:rsidTr="00C3234A">
        <w:tc>
          <w:tcPr>
            <w:tcW w:w="601" w:type="dxa"/>
            <w:shd w:val="clear" w:color="auto" w:fill="auto"/>
          </w:tcPr>
          <w:p w:rsidR="00C3234A" w:rsidRPr="00DB6894" w:rsidRDefault="00C3234A" w:rsidP="00C3234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:rsidR="00C3234A" w:rsidRPr="00DB6894" w:rsidRDefault="00C3234A" w:rsidP="00C3234A">
            <w:pPr>
              <w:tabs>
                <w:tab w:val="left" w:pos="29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234A" w:rsidRPr="00DB6894" w:rsidRDefault="00C3234A" w:rsidP="00C3234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56" w:type="dxa"/>
            <w:shd w:val="clear" w:color="auto" w:fill="auto"/>
          </w:tcPr>
          <w:p w:rsidR="00C3234A" w:rsidRPr="00DB6894" w:rsidRDefault="00C3234A" w:rsidP="00C3234A">
            <w:pPr>
              <w:tabs>
                <w:tab w:val="center" w:pos="1600"/>
                <w:tab w:val="right" w:pos="3201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Товариство з обмеженою відповідальністю «ГРА-ХОЛДИНГ» </w:t>
            </w: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розважальний центр «FLY KIDS»</w:t>
            </w:r>
          </w:p>
        </w:tc>
        <w:tc>
          <w:tcPr>
            <w:tcW w:w="3656" w:type="dxa"/>
            <w:shd w:val="clear" w:color="auto" w:fill="auto"/>
          </w:tcPr>
          <w:p w:rsidR="00FA41D0" w:rsidRPr="00DB6894" w:rsidRDefault="00FA41D0" w:rsidP="00FA41D0">
            <w:pPr>
              <w:tabs>
                <w:tab w:val="center" w:pos="1600"/>
                <w:tab w:val="right" w:pos="3201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пр-т Центральний, 37, Торгово-розважальний комплекс «Вікторі </w:t>
            </w:r>
            <w:proofErr w:type="spellStart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плаза</w:t>
            </w:r>
            <w:proofErr w:type="spellEnd"/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FA41D0" w:rsidRPr="00DB6894" w:rsidTr="005E258C">
        <w:tc>
          <w:tcPr>
            <w:tcW w:w="9781" w:type="dxa"/>
            <w:gridSpan w:val="4"/>
            <w:shd w:val="clear" w:color="auto" w:fill="auto"/>
          </w:tcPr>
          <w:p w:rsidR="00FA41D0" w:rsidRPr="00DB6894" w:rsidRDefault="00110B30" w:rsidP="00FA41D0">
            <w:pPr>
              <w:tabs>
                <w:tab w:val="center" w:pos="1600"/>
                <w:tab w:val="right" w:pos="3201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Медичні центри</w:t>
            </w:r>
          </w:p>
        </w:tc>
      </w:tr>
      <w:tr w:rsidR="00FA41D0" w:rsidRPr="00DB6894" w:rsidTr="00C3234A">
        <w:tc>
          <w:tcPr>
            <w:tcW w:w="601" w:type="dxa"/>
            <w:shd w:val="clear" w:color="auto" w:fill="auto"/>
          </w:tcPr>
          <w:p w:rsidR="00FA41D0" w:rsidRPr="00DB6894" w:rsidRDefault="00040C5E" w:rsidP="00FA41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80" w:type="dxa"/>
            <w:shd w:val="clear" w:color="auto" w:fill="auto"/>
          </w:tcPr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Товариство з обмеженою відповідальністю  </w:t>
            </w:r>
          </w:p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«МЕДИЧНИЙ ЦЕНТР </w:t>
            </w:r>
          </w:p>
          <w:p w:rsidR="00FA41D0" w:rsidRPr="00DB6894" w:rsidRDefault="00FA41D0" w:rsidP="00FA41D0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«НАДІЯ КР»</w:t>
            </w:r>
          </w:p>
        </w:tc>
        <w:tc>
          <w:tcPr>
            <w:tcW w:w="1844" w:type="dxa"/>
            <w:shd w:val="clear" w:color="auto" w:fill="auto"/>
          </w:tcPr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Медичний центр</w:t>
            </w:r>
          </w:p>
          <w:p w:rsidR="00FA41D0" w:rsidRPr="00DB6894" w:rsidRDefault="00FA41D0" w:rsidP="00FA41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«НАДІЯ  КР»</w:t>
            </w:r>
          </w:p>
        </w:tc>
        <w:tc>
          <w:tcPr>
            <w:tcW w:w="3656" w:type="dxa"/>
            <w:shd w:val="clear" w:color="auto" w:fill="auto"/>
          </w:tcPr>
          <w:p w:rsidR="00FA41D0" w:rsidRPr="00DB6894" w:rsidRDefault="00FA41D0" w:rsidP="00FA41D0">
            <w:pPr>
              <w:tabs>
                <w:tab w:val="center" w:pos="1600"/>
                <w:tab w:val="right" w:pos="3201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6894">
              <w:rPr>
                <w:rFonts w:ascii="Times New Roman" w:hAnsi="Times New Roman"/>
                <w:sz w:val="24"/>
                <w:szCs w:val="24"/>
                <w:lang w:eastAsia="uk-UA"/>
              </w:rPr>
              <w:t>вул. Романа  Шухевича, 9а</w:t>
            </w:r>
          </w:p>
        </w:tc>
      </w:tr>
    </w:tbl>
    <w:p w:rsidR="00ED5FBD" w:rsidRPr="00DB6894" w:rsidRDefault="00ED5FBD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34E41" w:rsidRPr="00DB6894" w:rsidRDefault="00B34E41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234A" w:rsidRPr="00DB6894" w:rsidRDefault="00C3234A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234A" w:rsidRPr="00DB6894" w:rsidRDefault="00C3234A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622F7" w:rsidRPr="00DB6894" w:rsidRDefault="00D622F7" w:rsidP="00D622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B6894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DB6894">
        <w:rPr>
          <w:rFonts w:ascii="Times New Roman" w:hAnsi="Times New Roman"/>
          <w:b/>
          <w:i/>
          <w:sz w:val="28"/>
          <w:szCs w:val="28"/>
        </w:rPr>
        <w:tab/>
      </w:r>
      <w:r w:rsidRPr="00DB6894">
        <w:rPr>
          <w:rFonts w:ascii="Times New Roman" w:hAnsi="Times New Roman"/>
          <w:b/>
          <w:i/>
          <w:sz w:val="28"/>
          <w:szCs w:val="28"/>
        </w:rPr>
        <w:tab/>
      </w:r>
      <w:r w:rsidRPr="00DB6894">
        <w:rPr>
          <w:rFonts w:ascii="Times New Roman" w:hAnsi="Times New Roman"/>
          <w:b/>
          <w:i/>
          <w:sz w:val="28"/>
          <w:szCs w:val="28"/>
        </w:rPr>
        <w:tab/>
      </w:r>
      <w:r w:rsidRPr="00DB6894">
        <w:rPr>
          <w:rFonts w:ascii="Times New Roman" w:hAnsi="Times New Roman"/>
          <w:b/>
          <w:i/>
          <w:sz w:val="28"/>
          <w:szCs w:val="28"/>
        </w:rPr>
        <w:tab/>
      </w:r>
      <w:r w:rsidR="00C3234A" w:rsidRPr="00DB6894">
        <w:rPr>
          <w:rFonts w:ascii="Times New Roman" w:hAnsi="Times New Roman"/>
          <w:b/>
          <w:i/>
          <w:sz w:val="28"/>
          <w:szCs w:val="28"/>
        </w:rPr>
        <w:tab/>
      </w:r>
      <w:r w:rsidRPr="00DB6894">
        <w:rPr>
          <w:rFonts w:ascii="Times New Roman" w:hAnsi="Times New Roman"/>
          <w:b/>
          <w:i/>
          <w:sz w:val="28"/>
          <w:szCs w:val="28"/>
        </w:rPr>
        <w:t xml:space="preserve"> Олена ШОВГЕЛЯ</w:t>
      </w:r>
      <w:r w:rsidRPr="00DB6894">
        <w:rPr>
          <w:rFonts w:ascii="Times New Roman" w:hAnsi="Times New Roman"/>
          <w:sz w:val="28"/>
          <w:szCs w:val="28"/>
        </w:rPr>
        <w:t xml:space="preserve">     </w:t>
      </w: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DB6894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bookmarkEnd w:id="0"/>
    <w:p w:rsidR="008E35F6" w:rsidRPr="00DB6894" w:rsidRDefault="008E35F6"/>
    <w:sectPr w:rsidR="008E35F6" w:rsidRPr="00DB6894" w:rsidSect="00C323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40C5E"/>
    <w:rsid w:val="00072F74"/>
    <w:rsid w:val="00110B30"/>
    <w:rsid w:val="001D1A7E"/>
    <w:rsid w:val="002E2023"/>
    <w:rsid w:val="003000BC"/>
    <w:rsid w:val="003542BA"/>
    <w:rsid w:val="003E28B9"/>
    <w:rsid w:val="00594DFE"/>
    <w:rsid w:val="005D2FA5"/>
    <w:rsid w:val="006C41FA"/>
    <w:rsid w:val="00821B58"/>
    <w:rsid w:val="008E35F6"/>
    <w:rsid w:val="00B21935"/>
    <w:rsid w:val="00B34E41"/>
    <w:rsid w:val="00BA3AAF"/>
    <w:rsid w:val="00C3234A"/>
    <w:rsid w:val="00C51EBF"/>
    <w:rsid w:val="00D00089"/>
    <w:rsid w:val="00D06AF8"/>
    <w:rsid w:val="00D622F7"/>
    <w:rsid w:val="00D710D6"/>
    <w:rsid w:val="00DB6894"/>
    <w:rsid w:val="00DB6929"/>
    <w:rsid w:val="00DF4A01"/>
    <w:rsid w:val="00ED5FBD"/>
    <w:rsid w:val="00F366BB"/>
    <w:rsid w:val="00F94DA4"/>
    <w:rsid w:val="00FA2424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7</cp:revision>
  <cp:lastPrinted>2024-03-11T07:00:00Z</cp:lastPrinted>
  <dcterms:created xsi:type="dcterms:W3CDTF">2024-03-08T10:23:00Z</dcterms:created>
  <dcterms:modified xsi:type="dcterms:W3CDTF">2024-03-20T09:04:00Z</dcterms:modified>
</cp:coreProperties>
</file>