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993" w:rsidRPr="0033442A" w:rsidRDefault="00964D1A" w:rsidP="003B4834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bookmarkStart w:id="0" w:name="_GoBack"/>
      <w:r w:rsidRPr="0033442A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                                                                            </w:t>
      </w:r>
      <w:r w:rsidR="003B4834" w:rsidRPr="0033442A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</w:t>
      </w:r>
    </w:p>
    <w:p w:rsidR="003B4834" w:rsidRPr="0033442A" w:rsidRDefault="00787993" w:rsidP="003B4834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33442A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="003B4834" w:rsidRPr="0033442A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ЗАТВЕРДЖЕНО                                                                                                                                                                             </w:t>
      </w:r>
    </w:p>
    <w:p w:rsidR="003B4834" w:rsidRPr="0033442A" w:rsidRDefault="003B4834" w:rsidP="003B4834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09695C" w:rsidRPr="0033442A" w:rsidRDefault="003B4834" w:rsidP="002865A2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33442A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                                                                             Рішення виконкому міської ради</w:t>
      </w:r>
    </w:p>
    <w:p w:rsidR="002865A2" w:rsidRPr="0033442A" w:rsidRDefault="0033442A" w:rsidP="0033442A">
      <w:pPr>
        <w:tabs>
          <w:tab w:val="left" w:pos="5382"/>
        </w:tabs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33442A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ab/>
        <w:t>27.02.2024 №270</w:t>
      </w:r>
    </w:p>
    <w:p w:rsidR="00787993" w:rsidRPr="0033442A" w:rsidRDefault="00787993" w:rsidP="002865A2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787993" w:rsidRPr="0033442A" w:rsidRDefault="00787993" w:rsidP="002865A2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3B4834" w:rsidRPr="0033442A" w:rsidRDefault="003B4834" w:rsidP="003B483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33442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ПОРЯДОК</w:t>
      </w:r>
    </w:p>
    <w:p w:rsidR="00F35A19" w:rsidRPr="0033442A" w:rsidRDefault="00F35A19" w:rsidP="00F35A1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33442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надання та використання у 2024 році  субвенції</w:t>
      </w:r>
    </w:p>
    <w:p w:rsidR="00F35A19" w:rsidRPr="0033442A" w:rsidRDefault="00F35A19" w:rsidP="00F35A1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33442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 бюджету Криворізької міської територіальної громади</w:t>
      </w:r>
    </w:p>
    <w:p w:rsidR="008B6999" w:rsidRPr="0033442A" w:rsidRDefault="00F35A19" w:rsidP="008B699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33442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обласному бюджету на виконання заходів Програми територіальної оборони Дніпропетровської області та забезпечення заходів мобілізації  на 2022–2024 роки </w:t>
      </w:r>
    </w:p>
    <w:p w:rsidR="001D69DC" w:rsidRPr="0033442A" w:rsidRDefault="00D95C78" w:rsidP="00754F2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Цей П</w:t>
      </w:r>
      <w:r w:rsidR="00D22250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орядок визначає механізм надання та використання у 202</w:t>
      </w:r>
      <w:r w:rsidR="007A030E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D22250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році </w:t>
      </w:r>
      <w:r w:rsidR="00953791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с</w:t>
      </w:r>
      <w:r w:rsidR="00D22250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убвенції з бюджету Криворізької міської територіальної громади </w:t>
      </w:r>
      <w:r w:rsidR="00D80464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обласному бюджету на виконання заходів Програми територіальної оборони Дніпропетровської області та забезпечення заходів мобілізації  на 2022</w:t>
      </w:r>
      <w:r w:rsidR="005827CF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–</w:t>
      </w:r>
      <w:r w:rsidR="00D80464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2024 роки</w:t>
      </w:r>
      <w:r w:rsidR="005C3035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(надалі – </w:t>
      </w:r>
      <w:r w:rsidR="005827CF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субвенція</w:t>
      </w:r>
      <w:r w:rsidR="005C3035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66411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наступною передачею її у вигляді субвенції державному бюджету</w:t>
      </w:r>
      <w:r w:rsidR="001D69DC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C3035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кодом програмної класифікації видатків та кредитування місцевих бюджетів 0219770 «Інші субвенції з місцевого бюджету» </w:t>
      </w:r>
      <w:r w:rsidR="00266411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на виконання заходів</w:t>
      </w:r>
      <w:r w:rsidR="00266411" w:rsidRPr="0033442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="005C3035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Програми громадського порядку та громадської безпеки в м. Кривому Розі на період до 202</w:t>
      </w:r>
      <w:r w:rsidR="007A030E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="005C3035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</w:t>
      </w:r>
      <w:r w:rsidR="001D69DC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282EF7" w:rsidRPr="0033442A" w:rsidRDefault="00282EF7" w:rsidP="00F35A1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Субвенція з бюджету Криворізької міської територіальної громади обласному бюджету </w:t>
      </w:r>
      <w:r w:rsidR="00182ECA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раховуються в дохідній </w:t>
      </w:r>
      <w:r w:rsidR="00182ECA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видатковій частинах обласного бюджету за відповідними кодами класифікації доходів та видатків в обсягах, затверджених в установленому порядку рішенням міської ради від 08.12.2023 №2323 «Про бюджет Криворізької </w:t>
      </w:r>
      <w:r w:rsidR="00684ED2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міської </w:t>
      </w:r>
      <w:r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територіальної громади на 2024 рік</w:t>
      </w:r>
      <w:r w:rsidR="00182ECA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, зі змінами.</w:t>
      </w:r>
    </w:p>
    <w:p w:rsidR="00D22250" w:rsidRPr="0033442A" w:rsidRDefault="00D22250" w:rsidP="00D95C7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Головним</w:t>
      </w:r>
      <w:r w:rsidR="005F58FE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розпорядник</w:t>
      </w:r>
      <w:r w:rsidR="00903999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ом</w:t>
      </w:r>
      <w:r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827CF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с</w:t>
      </w:r>
      <w:r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убвенції</w:t>
      </w:r>
      <w:r w:rsidR="00FD34A4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є виконавчий ко</w:t>
      </w:r>
      <w:r w:rsidR="005F58FE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мітет Криворізької міської ради</w:t>
      </w:r>
      <w:r w:rsidR="00FD34A4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5F58FE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F8277E" w:rsidRPr="0033442A" w:rsidRDefault="00D22250" w:rsidP="00BD7C9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Отримувач</w:t>
      </w:r>
      <w:r w:rsidR="00592865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ем </w:t>
      </w:r>
      <w:r w:rsidR="005827CF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с</w:t>
      </w:r>
      <w:r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убвенції </w:t>
      </w:r>
      <w:r w:rsidR="005827CF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D80294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сум</w:t>
      </w:r>
      <w:r w:rsidR="005827CF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="00D80294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A030E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146</w:t>
      </w:r>
      <w:r w:rsidR="00684ED2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="008818AC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000</w:t>
      </w:r>
      <w:r w:rsidR="00684ED2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A030E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000</w:t>
      </w:r>
      <w:r w:rsidR="00D80294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,0</w:t>
      </w:r>
      <w:r w:rsidR="007A030E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D80294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грн </w:t>
      </w:r>
      <w:r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є</w:t>
      </w:r>
      <w:r w:rsidR="003460B0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</w:t>
      </w:r>
      <w:r w:rsidR="00F8277E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правління взаємодії з правоохоронними органами та оборонної роботи Дніпропетровської о</w:t>
      </w:r>
      <w:r w:rsidR="00953791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бласної державної адміністрації.</w:t>
      </w:r>
    </w:p>
    <w:p w:rsidR="00D02A26" w:rsidRPr="0033442A" w:rsidRDefault="00D02A26" w:rsidP="00BD7C9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Бюджетні кошти спрямовуються</w:t>
      </w:r>
      <w:r w:rsidR="00D6720F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</w:t>
      </w:r>
      <w:r w:rsidR="00E5041B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спільне </w:t>
      </w:r>
      <w:r w:rsidR="00D6720F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виконання заходів Програми територіальної оборони Дніпропетровської області та забезпече</w:t>
      </w:r>
      <w:r w:rsidR="00E03639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ння заходів мобілізації на 2022–</w:t>
      </w:r>
      <w:r w:rsidR="00D6720F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2024 роки</w:t>
      </w:r>
      <w:r w:rsidR="00936B1D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, затверджених рішенням Дніпропетровської обласної ради від 16</w:t>
      </w:r>
      <w:r w:rsidR="005827CF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лютого </w:t>
      </w:r>
      <w:r w:rsidR="00936B1D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2022 </w:t>
      </w:r>
      <w:r w:rsidR="005827CF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року </w:t>
      </w:r>
      <w:r w:rsidR="00936B1D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№170-10/VII, зі змінами</w:t>
      </w:r>
      <w:r w:rsidR="00953791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9215AC" w:rsidRPr="0033442A" w:rsidRDefault="00953791" w:rsidP="00BD7C9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Надання </w:t>
      </w:r>
      <w:r w:rsidR="005827CF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с</w:t>
      </w:r>
      <w:r w:rsidR="009215AC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убвенції здійснюється на підставі договору, укладеного між головни</w:t>
      </w:r>
      <w:r w:rsidR="005827CF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м розпорядником</w:t>
      </w:r>
      <w:r w:rsidR="00C864D3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бюджетних коштів</w:t>
      </w:r>
      <w:r w:rsidR="005827CF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</w:t>
      </w:r>
      <w:r w:rsidR="00F35A19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її отримувачем</w:t>
      </w:r>
      <w:r w:rsidR="009215AC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FA6359" w:rsidRPr="0033442A" w:rsidRDefault="00827CF3" w:rsidP="00BE768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отримання </w:t>
      </w:r>
      <w:r w:rsidR="005827CF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с</w:t>
      </w:r>
      <w:r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убвенції отримувач надає до головного розпорядника </w:t>
      </w:r>
      <w:r w:rsidR="00C864D3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бюджетних коштів </w:t>
      </w:r>
      <w:r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подання про її перерахування</w:t>
      </w:r>
      <w:r w:rsidR="00953791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E7685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за формою згідно з додатком</w:t>
      </w:r>
      <w:r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FA6359" w:rsidRPr="0033442A" w:rsidRDefault="00075E53" w:rsidP="00BE768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Головний розпорядник</w:t>
      </w:r>
      <w:r w:rsidR="00BA14A3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бюджетних коштів</w:t>
      </w:r>
      <w:r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перераховує </w:t>
      </w:r>
      <w:r w:rsidR="005827CF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с</w:t>
      </w:r>
      <w:r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убвенцію на підставі подання на відкриті в органах казначейства України рахунки.</w:t>
      </w:r>
    </w:p>
    <w:p w:rsidR="00FA6359" w:rsidRPr="0033442A" w:rsidRDefault="00FA6359" w:rsidP="00BE768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Отримувач </w:t>
      </w:r>
      <w:r w:rsidR="005827CF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с</w:t>
      </w:r>
      <w:r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убвенції здійснює закупівлю товарів (робіт, послуг) за рахунок бюджетних коштів у встан</w:t>
      </w:r>
      <w:r w:rsidR="005420DB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овленому законодавством порядку, забезпечує цільове використання бюджетних коштів.</w:t>
      </w:r>
    </w:p>
    <w:p w:rsidR="00FA6359" w:rsidRPr="0033442A" w:rsidRDefault="00FA6359" w:rsidP="00426C3B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Отримувач </w:t>
      </w:r>
      <w:r w:rsidR="005827CF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с</w:t>
      </w:r>
      <w:r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убвенції надає до виконкому міської ради звіт про її використання.</w:t>
      </w:r>
    </w:p>
    <w:p w:rsidR="00BA6237" w:rsidRPr="0033442A" w:rsidRDefault="00FA6359" w:rsidP="003460B0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Складання та подання фінан</w:t>
      </w:r>
      <w:r w:rsidR="004C6F54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сової і бюджетної звітності про </w:t>
      </w:r>
      <w:r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використання бюджетних коштів, а також контроль за їх цільовим ефективним витрачанням здійснюються в установленому законодавством порядку.</w:t>
      </w:r>
    </w:p>
    <w:p w:rsidR="00C23E98" w:rsidRPr="0033442A" w:rsidRDefault="00AF28BD" w:rsidP="0018067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разі </w:t>
      </w:r>
      <w:proofErr w:type="spellStart"/>
      <w:r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неосвоєння</w:t>
      </w:r>
      <w:proofErr w:type="spellEnd"/>
      <w:r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827CF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с</w:t>
      </w:r>
      <w:r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убвенції протягом бюджетного 202</w:t>
      </w:r>
      <w:r w:rsidR="007A030E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року, залишки невикористаних коштів повертаються до бюджету Криворізької міської територіальної громади не пізніше 20.12.202</w:t>
      </w:r>
      <w:r w:rsidR="007A030E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якщо інше не передбачено рішенням міської ради від </w:t>
      </w:r>
      <w:r w:rsidR="007A030E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08</w:t>
      </w:r>
      <w:r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.1</w:t>
      </w:r>
      <w:r w:rsidR="007A030E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.202</w:t>
      </w:r>
      <w:r w:rsidR="007A030E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</w:t>
      </w:r>
      <w:r w:rsidR="007A030E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2323</w:t>
      </w:r>
      <w:r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«Про бюджет Криворізької </w:t>
      </w:r>
      <w:r w:rsidR="00953791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міської </w:t>
      </w:r>
      <w:r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територіальної громади на 202</w:t>
      </w:r>
      <w:r w:rsidR="007A030E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рік», зі змінами</w:t>
      </w:r>
      <w:r w:rsidR="000513EB" w:rsidRPr="0033442A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0513EB" w:rsidRPr="0033442A" w:rsidRDefault="000513EB" w:rsidP="000513E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787993" w:rsidRPr="0033442A" w:rsidRDefault="00787993" w:rsidP="005420D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787993" w:rsidRPr="0033442A" w:rsidRDefault="00787993" w:rsidP="005420D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787993" w:rsidRPr="0033442A" w:rsidRDefault="00787993" w:rsidP="005420D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BA7721" w:rsidRPr="0033442A" w:rsidRDefault="00D54281" w:rsidP="005420D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33442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Керуюча справами виконкому                                      Олена ШОВГЕЛЯ</w:t>
      </w:r>
      <w:bookmarkEnd w:id="0"/>
    </w:p>
    <w:sectPr w:rsidR="00BA7721" w:rsidRPr="0033442A" w:rsidSect="00F60483">
      <w:headerReference w:type="default" r:id="rId7"/>
      <w:pgSz w:w="11906" w:h="16838"/>
      <w:pgMar w:top="567" w:right="850" w:bottom="568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3CD" w:rsidRDefault="002A43CD" w:rsidP="00F60483">
      <w:pPr>
        <w:spacing w:after="0" w:line="240" w:lineRule="auto"/>
      </w:pPr>
      <w:r>
        <w:separator/>
      </w:r>
    </w:p>
  </w:endnote>
  <w:endnote w:type="continuationSeparator" w:id="0">
    <w:p w:rsidR="002A43CD" w:rsidRDefault="002A43CD" w:rsidP="00F60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3CD" w:rsidRDefault="002A43CD" w:rsidP="00F60483">
      <w:pPr>
        <w:spacing w:after="0" w:line="240" w:lineRule="auto"/>
      </w:pPr>
      <w:r>
        <w:separator/>
      </w:r>
    </w:p>
  </w:footnote>
  <w:footnote w:type="continuationSeparator" w:id="0">
    <w:p w:rsidR="002A43CD" w:rsidRDefault="002A43CD" w:rsidP="00F60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483" w:rsidRDefault="00F60483" w:rsidP="00F60483">
    <w:pPr>
      <w:pStyle w:val="a6"/>
      <w:jc w:val="center"/>
      <w:rPr>
        <w:lang w:val="uk-UA"/>
      </w:rPr>
    </w:pPr>
    <w:r>
      <w:rPr>
        <w:lang w:val="uk-UA"/>
      </w:rPr>
      <w:t>2</w:t>
    </w:r>
  </w:p>
  <w:p w:rsidR="00F60483" w:rsidRPr="00F60483" w:rsidRDefault="00F60483" w:rsidP="00F60483">
    <w:pPr>
      <w:pStyle w:val="a6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E6E92"/>
    <w:multiLevelType w:val="hybridMultilevel"/>
    <w:tmpl w:val="3DA441EA"/>
    <w:lvl w:ilvl="0" w:tplc="16844D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31A9C"/>
    <w:multiLevelType w:val="hybridMultilevel"/>
    <w:tmpl w:val="9C96A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D4"/>
    <w:rsid w:val="00035DD4"/>
    <w:rsid w:val="000513EB"/>
    <w:rsid w:val="00053003"/>
    <w:rsid w:val="00075E53"/>
    <w:rsid w:val="000804AE"/>
    <w:rsid w:val="0009695C"/>
    <w:rsid w:val="000A3821"/>
    <w:rsid w:val="001209D7"/>
    <w:rsid w:val="00180670"/>
    <w:rsid w:val="00182ECA"/>
    <w:rsid w:val="001C727C"/>
    <w:rsid w:val="001D69DC"/>
    <w:rsid w:val="00263573"/>
    <w:rsid w:val="00265D02"/>
    <w:rsid w:val="00266411"/>
    <w:rsid w:val="00271F0A"/>
    <w:rsid w:val="0027432A"/>
    <w:rsid w:val="00282EF7"/>
    <w:rsid w:val="002865A2"/>
    <w:rsid w:val="002A43CD"/>
    <w:rsid w:val="002B05F1"/>
    <w:rsid w:val="002B3CBA"/>
    <w:rsid w:val="002D5CD2"/>
    <w:rsid w:val="002E3558"/>
    <w:rsid w:val="002F7970"/>
    <w:rsid w:val="00315641"/>
    <w:rsid w:val="0033442A"/>
    <w:rsid w:val="003460B0"/>
    <w:rsid w:val="00385CDC"/>
    <w:rsid w:val="0039348E"/>
    <w:rsid w:val="003B4834"/>
    <w:rsid w:val="003D480B"/>
    <w:rsid w:val="00426C3B"/>
    <w:rsid w:val="004B1AB5"/>
    <w:rsid w:val="004C6F54"/>
    <w:rsid w:val="005420DB"/>
    <w:rsid w:val="00553E23"/>
    <w:rsid w:val="00564FDD"/>
    <w:rsid w:val="00572407"/>
    <w:rsid w:val="005827CF"/>
    <w:rsid w:val="00584DA2"/>
    <w:rsid w:val="00592865"/>
    <w:rsid w:val="005A2BFB"/>
    <w:rsid w:val="005C3035"/>
    <w:rsid w:val="005F58FE"/>
    <w:rsid w:val="006629CE"/>
    <w:rsid w:val="00684ED2"/>
    <w:rsid w:val="00694985"/>
    <w:rsid w:val="00726C2B"/>
    <w:rsid w:val="00754F21"/>
    <w:rsid w:val="00756FB1"/>
    <w:rsid w:val="007650A6"/>
    <w:rsid w:val="00782437"/>
    <w:rsid w:val="00787993"/>
    <w:rsid w:val="00793754"/>
    <w:rsid w:val="007A030E"/>
    <w:rsid w:val="007A2383"/>
    <w:rsid w:val="007D503E"/>
    <w:rsid w:val="007E2B3B"/>
    <w:rsid w:val="00817A75"/>
    <w:rsid w:val="00822055"/>
    <w:rsid w:val="00827CF3"/>
    <w:rsid w:val="008453D9"/>
    <w:rsid w:val="00877F2C"/>
    <w:rsid w:val="008818AC"/>
    <w:rsid w:val="008A4EB2"/>
    <w:rsid w:val="008A4F76"/>
    <w:rsid w:val="008B6999"/>
    <w:rsid w:val="008D3F09"/>
    <w:rsid w:val="00903999"/>
    <w:rsid w:val="009215AC"/>
    <w:rsid w:val="00936B1D"/>
    <w:rsid w:val="00953791"/>
    <w:rsid w:val="00964D1A"/>
    <w:rsid w:val="009667B0"/>
    <w:rsid w:val="0098670C"/>
    <w:rsid w:val="009B1508"/>
    <w:rsid w:val="009E533C"/>
    <w:rsid w:val="00A33540"/>
    <w:rsid w:val="00A52D63"/>
    <w:rsid w:val="00AB2284"/>
    <w:rsid w:val="00AF28BD"/>
    <w:rsid w:val="00B33FF1"/>
    <w:rsid w:val="00B3489B"/>
    <w:rsid w:val="00B3656D"/>
    <w:rsid w:val="00B4453B"/>
    <w:rsid w:val="00B907B2"/>
    <w:rsid w:val="00BA14A3"/>
    <w:rsid w:val="00BA6237"/>
    <w:rsid w:val="00BA7721"/>
    <w:rsid w:val="00BE0364"/>
    <w:rsid w:val="00BE7685"/>
    <w:rsid w:val="00C0702A"/>
    <w:rsid w:val="00C23E98"/>
    <w:rsid w:val="00C2755D"/>
    <w:rsid w:val="00C864D3"/>
    <w:rsid w:val="00CA3309"/>
    <w:rsid w:val="00CC43E7"/>
    <w:rsid w:val="00CF4C87"/>
    <w:rsid w:val="00D02A26"/>
    <w:rsid w:val="00D22250"/>
    <w:rsid w:val="00D30C0A"/>
    <w:rsid w:val="00D32FAB"/>
    <w:rsid w:val="00D54281"/>
    <w:rsid w:val="00D6720F"/>
    <w:rsid w:val="00D7282B"/>
    <w:rsid w:val="00D80294"/>
    <w:rsid w:val="00D80464"/>
    <w:rsid w:val="00D95C78"/>
    <w:rsid w:val="00DF5D75"/>
    <w:rsid w:val="00E03639"/>
    <w:rsid w:val="00E06386"/>
    <w:rsid w:val="00E37743"/>
    <w:rsid w:val="00E5041B"/>
    <w:rsid w:val="00EC77AC"/>
    <w:rsid w:val="00F35A19"/>
    <w:rsid w:val="00F60483"/>
    <w:rsid w:val="00F74514"/>
    <w:rsid w:val="00F77D31"/>
    <w:rsid w:val="00F8277E"/>
    <w:rsid w:val="00FA6359"/>
    <w:rsid w:val="00FD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B587A-62F8-48CC-BEB5-4DAEFF55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8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8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2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2FAB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0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048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60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04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cop_236</dc:creator>
  <cp:keywords/>
  <dc:description/>
  <cp:lastModifiedBy>org301</cp:lastModifiedBy>
  <cp:revision>54</cp:revision>
  <cp:lastPrinted>2024-02-27T06:30:00Z</cp:lastPrinted>
  <dcterms:created xsi:type="dcterms:W3CDTF">2023-09-25T07:14:00Z</dcterms:created>
  <dcterms:modified xsi:type="dcterms:W3CDTF">2024-02-28T13:33:00Z</dcterms:modified>
</cp:coreProperties>
</file>