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56" w:rsidRDefault="008C2856" w:rsidP="008C2856">
      <w:pPr>
        <w:ind w:left="10206"/>
        <w:jc w:val="both"/>
        <w:outlineLvl w:val="0"/>
        <w:rPr>
          <w:i/>
          <w:lang w:val="uk-UA"/>
        </w:rPr>
      </w:pPr>
      <w:r>
        <w:rPr>
          <w:i/>
          <w:lang w:val="uk-UA"/>
        </w:rPr>
        <w:t>Додаток 2</w:t>
      </w:r>
    </w:p>
    <w:p w:rsidR="008C2856" w:rsidRDefault="008C2856" w:rsidP="008C2856">
      <w:pPr>
        <w:ind w:left="10206"/>
        <w:jc w:val="both"/>
        <w:outlineLvl w:val="0"/>
        <w:rPr>
          <w:i/>
          <w:lang w:val="uk-UA"/>
        </w:rPr>
      </w:pPr>
      <w:r w:rsidRPr="008C2856">
        <w:rPr>
          <w:i/>
          <w:lang w:val="uk-UA"/>
        </w:rPr>
        <w:t>до рішення міської ради</w:t>
      </w:r>
    </w:p>
    <w:p w:rsidR="008C2856" w:rsidRDefault="001D5C73" w:rsidP="008C2856">
      <w:pPr>
        <w:ind w:left="10206"/>
        <w:jc w:val="both"/>
        <w:outlineLvl w:val="0"/>
        <w:rPr>
          <w:i/>
          <w:lang w:val="uk-UA"/>
        </w:rPr>
      </w:pPr>
      <w:r>
        <w:rPr>
          <w:i/>
          <w:lang w:val="uk-UA"/>
        </w:rPr>
        <w:t>08.12.2023 №2334</w:t>
      </w:r>
      <w:bookmarkStart w:id="0" w:name="_GoBack"/>
      <w:bookmarkEnd w:id="0"/>
    </w:p>
    <w:p w:rsidR="00BB4D65" w:rsidRPr="0011533C" w:rsidRDefault="00BB4D65" w:rsidP="00BB4D65">
      <w:pPr>
        <w:ind w:right="139"/>
        <w:jc w:val="both"/>
        <w:outlineLvl w:val="0"/>
        <w:rPr>
          <w:i/>
          <w:sz w:val="12"/>
          <w:szCs w:val="12"/>
          <w:lang w:val="uk-UA"/>
        </w:rPr>
      </w:pPr>
    </w:p>
    <w:p w:rsidR="00BB4D65" w:rsidRPr="0011533C" w:rsidRDefault="00BB4D65" w:rsidP="00BB4D65">
      <w:pPr>
        <w:jc w:val="both"/>
        <w:outlineLvl w:val="0"/>
        <w:rPr>
          <w:b/>
          <w:smallCaps/>
          <w:sz w:val="10"/>
          <w:szCs w:val="10"/>
          <w:lang w:val="uk-UA"/>
        </w:rPr>
      </w:pPr>
      <w:r w:rsidRPr="0011533C">
        <w:rPr>
          <w:i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E2B13" w:rsidRDefault="004E2B13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</w:p>
    <w:p w:rsidR="00BB4D65" w:rsidRPr="0011533C" w:rsidRDefault="00BB4D65" w:rsidP="00BB4D65">
      <w:pPr>
        <w:jc w:val="center"/>
        <w:outlineLvl w:val="0"/>
        <w:rPr>
          <w:b/>
          <w:i/>
          <w:sz w:val="28"/>
          <w:szCs w:val="28"/>
        </w:rPr>
      </w:pPr>
      <w:r w:rsidRPr="0011533C">
        <w:rPr>
          <w:b/>
          <w:i/>
          <w:sz w:val="28"/>
          <w:szCs w:val="28"/>
          <w:lang w:val="uk-UA"/>
        </w:rPr>
        <w:t xml:space="preserve">Завдання та заходи Програми </w:t>
      </w:r>
      <w:r w:rsidRPr="0011533C">
        <w:rPr>
          <w:b/>
          <w:i/>
          <w:iCs/>
          <w:sz w:val="28"/>
          <w:szCs w:val="29"/>
          <w:lang w:val="uk-UA"/>
        </w:rPr>
        <w:t>сприяння</w:t>
      </w:r>
      <w:r w:rsidRPr="0011533C">
        <w:rPr>
          <w:b/>
          <w:i/>
          <w:sz w:val="28"/>
          <w:szCs w:val="28"/>
          <w:lang w:val="uk-UA"/>
        </w:rPr>
        <w:t xml:space="preserve"> розвитку місцевого </w:t>
      </w:r>
    </w:p>
    <w:p w:rsidR="00BB4D65" w:rsidRDefault="00BB4D65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1533C">
        <w:rPr>
          <w:b/>
          <w:i/>
          <w:sz w:val="28"/>
          <w:szCs w:val="28"/>
          <w:lang w:val="uk-UA"/>
        </w:rPr>
        <w:t>самоврядування</w:t>
      </w:r>
      <w:r w:rsidRPr="0011533C">
        <w:rPr>
          <w:b/>
          <w:i/>
          <w:sz w:val="28"/>
          <w:szCs w:val="28"/>
        </w:rPr>
        <w:t xml:space="preserve"> </w:t>
      </w:r>
      <w:r w:rsidRPr="0011533C">
        <w:rPr>
          <w:b/>
          <w:i/>
          <w:sz w:val="28"/>
          <w:szCs w:val="28"/>
          <w:lang w:val="uk-UA"/>
        </w:rPr>
        <w:t>в м. Кривому Розі на 20</w:t>
      </w:r>
      <w:r>
        <w:rPr>
          <w:b/>
          <w:i/>
          <w:sz w:val="28"/>
          <w:szCs w:val="28"/>
          <w:lang w:val="uk-UA"/>
        </w:rPr>
        <w:t>2</w:t>
      </w:r>
      <w:r w:rsidR="007C6AD2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>−</w:t>
      </w:r>
      <w:r w:rsidRPr="0011533C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</w:t>
      </w:r>
      <w:r w:rsidR="007C6AD2">
        <w:rPr>
          <w:b/>
          <w:i/>
          <w:sz w:val="28"/>
          <w:szCs w:val="28"/>
          <w:lang w:val="uk-UA"/>
        </w:rPr>
        <w:t>6</w:t>
      </w:r>
      <w:r w:rsidRPr="0011533C">
        <w:rPr>
          <w:b/>
          <w:i/>
          <w:sz w:val="28"/>
          <w:szCs w:val="28"/>
          <w:lang w:val="uk-UA"/>
        </w:rPr>
        <w:t xml:space="preserve"> роки</w:t>
      </w:r>
    </w:p>
    <w:p w:rsidR="00BB4D65" w:rsidRPr="0011533C" w:rsidRDefault="00BB4D65" w:rsidP="00BB4D65">
      <w:pPr>
        <w:jc w:val="center"/>
        <w:rPr>
          <w:b/>
          <w:smallCaps/>
          <w:color w:val="FF0000"/>
          <w:sz w:val="10"/>
          <w:szCs w:val="10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553"/>
        <w:gridCol w:w="1697"/>
        <w:gridCol w:w="1418"/>
        <w:gridCol w:w="1417"/>
        <w:gridCol w:w="1280"/>
        <w:gridCol w:w="1285"/>
        <w:gridCol w:w="1134"/>
        <w:gridCol w:w="1134"/>
        <w:gridCol w:w="1275"/>
        <w:gridCol w:w="1985"/>
      </w:tblGrid>
      <w:tr w:rsidR="008E240E" w:rsidRPr="00BB4D65" w:rsidTr="00267286">
        <w:trPr>
          <w:trHeight w:val="541"/>
        </w:trPr>
        <w:tc>
          <w:tcPr>
            <w:tcW w:w="389" w:type="dxa"/>
            <w:vMerge w:val="restart"/>
          </w:tcPr>
          <w:p w:rsidR="008E240E" w:rsidRPr="00BB4D65" w:rsidRDefault="008E240E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8E240E" w:rsidRPr="00BB4D65" w:rsidRDefault="008E240E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53" w:type="dxa"/>
            <w:vMerge w:val="restart"/>
          </w:tcPr>
          <w:p w:rsidR="008E240E" w:rsidRPr="00BB4D65" w:rsidRDefault="008E240E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Назва напряму                        діяльності (пріоритетні завдання)</w:t>
            </w:r>
          </w:p>
        </w:tc>
        <w:tc>
          <w:tcPr>
            <w:tcW w:w="1697" w:type="dxa"/>
            <w:vMerge w:val="restart"/>
          </w:tcPr>
          <w:p w:rsidR="008E240E" w:rsidRPr="00BB4D65" w:rsidRDefault="008E240E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</w:tcPr>
          <w:p w:rsidR="008E240E" w:rsidRPr="00BB4D65" w:rsidRDefault="008E240E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Строк</w:t>
            </w:r>
          </w:p>
          <w:p w:rsidR="008E240E" w:rsidRPr="00BB4D65" w:rsidRDefault="008E240E" w:rsidP="0001623D">
            <w:pPr>
              <w:ind w:left="-107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виконання заходу</w:t>
            </w:r>
          </w:p>
          <w:p w:rsidR="008E240E" w:rsidRPr="00BB4D65" w:rsidRDefault="008E240E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E240E" w:rsidRPr="00BB4D65" w:rsidRDefault="008E240E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80" w:type="dxa"/>
            <w:vMerge w:val="restart"/>
          </w:tcPr>
          <w:p w:rsidR="008E240E" w:rsidRPr="00BB4D65" w:rsidRDefault="008E240E" w:rsidP="0036101C">
            <w:pPr>
              <w:jc w:val="center"/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828" w:type="dxa"/>
            <w:gridSpan w:val="4"/>
          </w:tcPr>
          <w:p w:rsidR="008E240E" w:rsidRPr="00BB4D65" w:rsidRDefault="008E240E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фінансових </w:t>
            </w:r>
          </w:p>
          <w:p w:rsidR="008E240E" w:rsidRPr="00BB4D65" w:rsidRDefault="008E240E" w:rsidP="004A3B2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ресурсів</w:t>
            </w:r>
            <w:r w:rsidR="004A3B2C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uk-UA"/>
              </w:rPr>
              <w:t>(</w:t>
            </w:r>
            <w:r w:rsidRPr="00BB4D65">
              <w:rPr>
                <w:b/>
                <w:i/>
                <w:sz w:val="22"/>
                <w:szCs w:val="22"/>
                <w:lang w:val="uk-UA"/>
              </w:rPr>
              <w:t>грн</w:t>
            </w:r>
            <w:r w:rsidR="002E5CD4"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  <w:t>)</w:t>
            </w:r>
          </w:p>
        </w:tc>
        <w:tc>
          <w:tcPr>
            <w:tcW w:w="1985" w:type="dxa"/>
            <w:vMerge w:val="restart"/>
          </w:tcPr>
          <w:p w:rsidR="008E240E" w:rsidRPr="00BB4D65" w:rsidRDefault="008E240E" w:rsidP="002E5C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Очікувані</w:t>
            </w:r>
          </w:p>
          <w:p w:rsidR="008E240E" w:rsidRPr="00BB4D65" w:rsidRDefault="008E240E" w:rsidP="002E5C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результати</w:t>
            </w:r>
          </w:p>
        </w:tc>
      </w:tr>
      <w:tr w:rsidR="008E240E" w:rsidRPr="00BB4D65" w:rsidTr="00267286">
        <w:trPr>
          <w:trHeight w:val="366"/>
        </w:trPr>
        <w:tc>
          <w:tcPr>
            <w:tcW w:w="389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8E240E" w:rsidRPr="00BB4D65" w:rsidRDefault="008E240E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828" w:type="dxa"/>
            <w:gridSpan w:val="4"/>
            <w:vAlign w:val="center"/>
          </w:tcPr>
          <w:p w:rsidR="008E240E" w:rsidRPr="00BB4D65" w:rsidRDefault="008E240E" w:rsidP="009C5CB0">
            <w:pPr>
              <w:ind w:left="-108" w:right="-10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985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E240E" w:rsidRPr="00BB4D65" w:rsidTr="00267286">
        <w:trPr>
          <w:trHeight w:val="327"/>
        </w:trPr>
        <w:tc>
          <w:tcPr>
            <w:tcW w:w="389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8E240E" w:rsidRPr="00BB4D65" w:rsidRDefault="008E240E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Align w:val="center"/>
          </w:tcPr>
          <w:p w:rsidR="008E240E" w:rsidRPr="00BB4D65" w:rsidRDefault="008E240E" w:rsidP="007C6AD2">
            <w:pPr>
              <w:ind w:right="-26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202</w:t>
            </w:r>
            <w:r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8E240E" w:rsidRPr="00BB4D65" w:rsidRDefault="008E240E" w:rsidP="007C6AD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202</w:t>
            </w:r>
            <w:r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8E240E" w:rsidRPr="00BB4D65" w:rsidRDefault="008E240E" w:rsidP="007C6AD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202</w:t>
            </w:r>
            <w:r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:rsidR="008E240E" w:rsidRPr="00BB4D65" w:rsidRDefault="008E240E" w:rsidP="00267286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985" w:type="dxa"/>
            <w:vMerge/>
            <w:vAlign w:val="center"/>
          </w:tcPr>
          <w:p w:rsidR="008E240E" w:rsidRPr="00BB4D65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7C6AD2" w:rsidRPr="00BB4D65" w:rsidTr="00267286">
        <w:tc>
          <w:tcPr>
            <w:tcW w:w="389" w:type="dxa"/>
          </w:tcPr>
          <w:p w:rsidR="007C6AD2" w:rsidRPr="00BB4D65" w:rsidRDefault="007C6A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1553" w:type="dxa"/>
          </w:tcPr>
          <w:p w:rsidR="007C6AD2" w:rsidRPr="00BB4D65" w:rsidRDefault="007C6A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7" w:type="dxa"/>
          </w:tcPr>
          <w:p w:rsidR="007C6AD2" w:rsidRPr="00BB4D65" w:rsidRDefault="007C6A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7C6AD2" w:rsidRPr="00BB4D65" w:rsidRDefault="007C6AD2" w:rsidP="0001623D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</w:tcPr>
          <w:p w:rsidR="007C6AD2" w:rsidRPr="00BB4D65" w:rsidRDefault="007C6A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280" w:type="dxa"/>
          </w:tcPr>
          <w:p w:rsidR="007C6AD2" w:rsidRPr="00BB4D65" w:rsidRDefault="007C6A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6</w:t>
            </w:r>
          </w:p>
        </w:tc>
        <w:tc>
          <w:tcPr>
            <w:tcW w:w="1285" w:type="dxa"/>
          </w:tcPr>
          <w:p w:rsidR="007C6AD2" w:rsidRPr="00BB4D65" w:rsidRDefault="007C6A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</w:tcPr>
          <w:p w:rsidR="007C6AD2" w:rsidRPr="00BB4D65" w:rsidRDefault="007C6A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</w:tcPr>
          <w:p w:rsidR="007C6AD2" w:rsidRPr="00BB4D65" w:rsidRDefault="007C6A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9</w:t>
            </w:r>
          </w:p>
        </w:tc>
        <w:tc>
          <w:tcPr>
            <w:tcW w:w="1275" w:type="dxa"/>
          </w:tcPr>
          <w:p w:rsidR="007C6AD2" w:rsidRPr="00BB4D65" w:rsidRDefault="007C6AD2" w:rsidP="007C6A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1</w:t>
            </w:r>
            <w:r>
              <w:rPr>
                <w:iCs/>
                <w:smallCaps/>
                <w:sz w:val="22"/>
                <w:szCs w:val="22"/>
                <w:lang w:val="uk-UA"/>
              </w:rPr>
              <w:t>0</w:t>
            </w:r>
          </w:p>
        </w:tc>
        <w:tc>
          <w:tcPr>
            <w:tcW w:w="1985" w:type="dxa"/>
          </w:tcPr>
          <w:p w:rsidR="007C6AD2" w:rsidRPr="00BB4D65" w:rsidRDefault="007C6AD2" w:rsidP="007C6A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>
              <w:rPr>
                <w:iCs/>
                <w:smallCaps/>
                <w:sz w:val="22"/>
                <w:szCs w:val="22"/>
                <w:lang w:val="uk-UA"/>
              </w:rPr>
              <w:t>11</w:t>
            </w:r>
          </w:p>
        </w:tc>
      </w:tr>
      <w:tr w:rsidR="000F7922" w:rsidRPr="009D716E" w:rsidTr="00267286">
        <w:trPr>
          <w:trHeight w:val="2278"/>
        </w:trPr>
        <w:tc>
          <w:tcPr>
            <w:tcW w:w="389" w:type="dxa"/>
            <w:vMerge w:val="restart"/>
          </w:tcPr>
          <w:p w:rsidR="000F7922" w:rsidRPr="00BB4D65" w:rsidRDefault="000F7922" w:rsidP="009C5C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B4D65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53" w:type="dxa"/>
            <w:vMerge w:val="restart"/>
          </w:tcPr>
          <w:p w:rsidR="000F7922" w:rsidRPr="00BB4D65" w:rsidRDefault="000F7922" w:rsidP="00013F0B">
            <w:pPr>
              <w:ind w:left="-51" w:right="-108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Сприяння депу</w:t>
            </w:r>
            <w:r>
              <w:rPr>
                <w:iCs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z w:val="22"/>
                <w:szCs w:val="22"/>
                <w:lang w:val="uk-UA"/>
              </w:rPr>
              <w:t>татській діяль</w:t>
            </w:r>
            <w:r>
              <w:rPr>
                <w:iCs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z w:val="22"/>
                <w:szCs w:val="22"/>
                <w:lang w:val="uk-UA"/>
              </w:rPr>
              <w:t>ності</w:t>
            </w:r>
          </w:p>
        </w:tc>
        <w:tc>
          <w:tcPr>
            <w:tcW w:w="1697" w:type="dxa"/>
          </w:tcPr>
          <w:p w:rsidR="000F7922" w:rsidRPr="002912CF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912CF">
              <w:rPr>
                <w:spacing w:val="-18"/>
                <w:sz w:val="22"/>
                <w:szCs w:val="22"/>
                <w:lang w:val="uk-UA"/>
              </w:rPr>
              <w:t>Проведення нав</w:t>
            </w:r>
            <w:r>
              <w:rPr>
                <w:spacing w:val="-18"/>
                <w:sz w:val="22"/>
                <w:szCs w:val="22"/>
                <w:lang w:val="uk-UA"/>
              </w:rPr>
              <w:t>-</w:t>
            </w:r>
            <w:r w:rsidRPr="002912CF">
              <w:rPr>
                <w:spacing w:val="-18"/>
                <w:sz w:val="22"/>
                <w:szCs w:val="22"/>
                <w:lang w:val="uk-UA"/>
              </w:rPr>
              <w:t>чань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 xml:space="preserve"> для депута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>тів міської ради, у тому числі виїз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>них, забезпечен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>ня їх інформацій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>ними довідкови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>ми та іншими мате</w:t>
            </w:r>
            <w:r>
              <w:rPr>
                <w:spacing w:val="-12"/>
                <w:sz w:val="22"/>
                <w:szCs w:val="22"/>
                <w:lang w:val="uk-UA"/>
              </w:rPr>
              <w:t>ріалами</w:t>
            </w:r>
          </w:p>
        </w:tc>
        <w:tc>
          <w:tcPr>
            <w:tcW w:w="1418" w:type="dxa"/>
          </w:tcPr>
          <w:p w:rsidR="000F7922" w:rsidRPr="002912CF" w:rsidRDefault="000F7922" w:rsidP="002912CF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  <w:r w:rsidRPr="002912CF">
              <w:rPr>
                <w:spacing w:val="-18"/>
                <w:sz w:val="22"/>
                <w:szCs w:val="22"/>
                <w:lang w:val="uk-UA"/>
              </w:rPr>
              <w:t>Відповідно до плану роботи міської ради</w:t>
            </w:r>
          </w:p>
        </w:tc>
        <w:tc>
          <w:tcPr>
            <w:tcW w:w="1417" w:type="dxa"/>
          </w:tcPr>
          <w:p w:rsidR="000F7922" w:rsidRPr="002912CF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013F0B">
              <w:rPr>
                <w:spacing w:val="-16"/>
                <w:sz w:val="22"/>
                <w:szCs w:val="22"/>
                <w:lang w:val="uk-UA"/>
              </w:rPr>
              <w:t>Департаменти,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інші виконавчі ор-гани 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>міської ради</w:t>
            </w:r>
          </w:p>
        </w:tc>
        <w:tc>
          <w:tcPr>
            <w:tcW w:w="1280" w:type="dxa"/>
          </w:tcPr>
          <w:p w:rsidR="000F7922" w:rsidRPr="002912CF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912CF">
              <w:rPr>
                <w:spacing w:val="-12"/>
                <w:sz w:val="22"/>
                <w:szCs w:val="22"/>
                <w:lang w:val="uk-UA"/>
              </w:rPr>
              <w:t xml:space="preserve">Бюджет </w:t>
            </w:r>
            <w:r w:rsidRPr="00013F0B">
              <w:rPr>
                <w:spacing w:val="-16"/>
                <w:sz w:val="22"/>
                <w:szCs w:val="22"/>
                <w:lang w:val="uk-UA"/>
              </w:rPr>
              <w:t>Криворізької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 xml:space="preserve"> міської те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912CF">
              <w:rPr>
                <w:spacing w:val="-12"/>
                <w:sz w:val="22"/>
                <w:szCs w:val="22"/>
                <w:lang w:val="uk-UA"/>
              </w:rPr>
              <w:t>риторіальної громади</w:t>
            </w:r>
          </w:p>
        </w:tc>
        <w:tc>
          <w:tcPr>
            <w:tcW w:w="1285" w:type="dxa"/>
            <w:vMerge w:val="restart"/>
          </w:tcPr>
          <w:p w:rsidR="000F7922" w:rsidRPr="00BB4D65" w:rsidRDefault="000F7922" w:rsidP="0046046E">
            <w:pPr>
              <w:jc w:val="center"/>
              <w:rPr>
                <w:bCs/>
                <w:iCs/>
                <w:smallCaps/>
                <w:sz w:val="22"/>
                <w:szCs w:val="22"/>
                <w:lang w:val="uk-UA"/>
              </w:rPr>
            </w:pPr>
            <w:r>
              <w:rPr>
                <w:bCs/>
                <w:iCs/>
                <w:smallCaps/>
                <w:sz w:val="22"/>
                <w:szCs w:val="22"/>
                <w:lang w:val="uk-UA"/>
              </w:rPr>
              <w:t>4 290,0</w:t>
            </w:r>
          </w:p>
        </w:tc>
        <w:tc>
          <w:tcPr>
            <w:tcW w:w="1134" w:type="dxa"/>
            <w:vMerge w:val="restart"/>
          </w:tcPr>
          <w:p w:rsidR="000F7922" w:rsidRPr="00BB4D65" w:rsidRDefault="000F7922" w:rsidP="0046046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14 872,0</w:t>
            </w:r>
          </w:p>
        </w:tc>
        <w:tc>
          <w:tcPr>
            <w:tcW w:w="1134" w:type="dxa"/>
            <w:vMerge w:val="restart"/>
          </w:tcPr>
          <w:p w:rsidR="000F7922" w:rsidRPr="00BB4D65" w:rsidRDefault="000F7922" w:rsidP="00147A1F">
            <w:pPr>
              <w:ind w:right="-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31 473,0</w:t>
            </w:r>
          </w:p>
        </w:tc>
        <w:tc>
          <w:tcPr>
            <w:tcW w:w="1275" w:type="dxa"/>
            <w:vMerge w:val="restart"/>
          </w:tcPr>
          <w:p w:rsidR="000F7922" w:rsidRPr="00BB4D65" w:rsidRDefault="000F7922" w:rsidP="00147A1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50 635,0</w:t>
            </w:r>
          </w:p>
        </w:tc>
        <w:tc>
          <w:tcPr>
            <w:tcW w:w="1985" w:type="dxa"/>
            <w:vMerge w:val="restart"/>
          </w:tcPr>
          <w:p w:rsidR="000F7922" w:rsidRPr="00013F0B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013F0B">
              <w:rPr>
                <w:spacing w:val="-12"/>
                <w:sz w:val="22"/>
                <w:szCs w:val="22"/>
                <w:lang w:val="uk-UA"/>
              </w:rPr>
              <w:t>Створення умов для ефективного вико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 xml:space="preserve">нання депутатських повноважень, </w:t>
            </w:r>
            <w:r>
              <w:rPr>
                <w:spacing w:val="-12"/>
                <w:sz w:val="22"/>
                <w:szCs w:val="22"/>
                <w:lang w:val="uk-UA"/>
              </w:rPr>
              <w:t>своє-час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>не інформаційне забезпечення депу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>татського корпусу для вирішення пи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>тань місцевого зна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>чення</w:t>
            </w:r>
          </w:p>
        </w:tc>
      </w:tr>
      <w:tr w:rsidR="000F7922" w:rsidRPr="00BB4D65" w:rsidTr="00267286">
        <w:trPr>
          <w:trHeight w:val="548"/>
        </w:trPr>
        <w:tc>
          <w:tcPr>
            <w:tcW w:w="389" w:type="dxa"/>
            <w:vMerge/>
          </w:tcPr>
          <w:p w:rsidR="000F7922" w:rsidRPr="00BB4D65" w:rsidRDefault="000F7922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0F7922" w:rsidRPr="00BB4D65" w:rsidRDefault="000F7922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0F7922" w:rsidRPr="00013F0B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013F0B">
              <w:rPr>
                <w:spacing w:val="-12"/>
                <w:sz w:val="22"/>
                <w:szCs w:val="22"/>
                <w:lang w:val="uk-UA"/>
              </w:rPr>
              <w:t xml:space="preserve">Організаційне, </w:t>
            </w:r>
            <w:r>
              <w:rPr>
                <w:spacing w:val="-12"/>
                <w:sz w:val="22"/>
                <w:szCs w:val="22"/>
                <w:lang w:val="uk-UA"/>
              </w:rPr>
              <w:t>ма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>теріально-тех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>нічне забезпечен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>ня депутатської діяльності, ство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013F0B">
              <w:rPr>
                <w:spacing w:val="-12"/>
                <w:sz w:val="22"/>
                <w:szCs w:val="22"/>
                <w:lang w:val="uk-UA"/>
              </w:rPr>
              <w:t xml:space="preserve">рення умов для роботи депутатів міської ради </w:t>
            </w:r>
          </w:p>
        </w:tc>
        <w:tc>
          <w:tcPr>
            <w:tcW w:w="1418" w:type="dxa"/>
          </w:tcPr>
          <w:p w:rsidR="000F7922" w:rsidRPr="00013F0B" w:rsidRDefault="000F7922" w:rsidP="00013F0B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  <w:r w:rsidRPr="00013F0B">
              <w:rPr>
                <w:spacing w:val="-18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0F7922" w:rsidRPr="004A3B2C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4A3B2C">
              <w:rPr>
                <w:spacing w:val="-12"/>
                <w:sz w:val="22"/>
                <w:szCs w:val="22"/>
                <w:lang w:val="uk-UA"/>
              </w:rPr>
              <w:t xml:space="preserve">Управління </w:t>
            </w:r>
          </w:p>
          <w:p w:rsidR="000F7922" w:rsidRPr="004A3B2C" w:rsidRDefault="000F7922" w:rsidP="00013F0B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013F0B">
              <w:rPr>
                <w:spacing w:val="-12"/>
                <w:sz w:val="22"/>
                <w:szCs w:val="22"/>
                <w:lang w:val="uk-UA"/>
              </w:rPr>
              <w:t>організаційно-</w:t>
            </w:r>
            <w:r w:rsidRPr="004A3B2C">
              <w:rPr>
                <w:spacing w:val="-12"/>
                <w:sz w:val="22"/>
                <w:szCs w:val="22"/>
                <w:lang w:val="uk-UA"/>
              </w:rPr>
              <w:t>протокольної роботи викон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4A3B2C">
              <w:rPr>
                <w:spacing w:val="-12"/>
                <w:sz w:val="22"/>
                <w:szCs w:val="22"/>
                <w:lang w:val="uk-UA"/>
              </w:rPr>
              <w:t xml:space="preserve">кому міської ради, </w:t>
            </w:r>
            <w:r>
              <w:rPr>
                <w:spacing w:val="-12"/>
                <w:sz w:val="22"/>
                <w:szCs w:val="22"/>
                <w:lang w:val="uk-UA"/>
              </w:rPr>
              <w:t>управ-лін</w:t>
            </w:r>
            <w:r w:rsidRPr="004A3B2C">
              <w:rPr>
                <w:spacing w:val="-12"/>
                <w:sz w:val="22"/>
                <w:szCs w:val="22"/>
                <w:lang w:val="uk-UA"/>
              </w:rPr>
              <w:t>ня кому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4A3B2C">
              <w:rPr>
                <w:spacing w:val="-12"/>
                <w:sz w:val="22"/>
                <w:szCs w:val="22"/>
                <w:lang w:val="uk-UA"/>
              </w:rPr>
              <w:t>нальної влас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4A3B2C">
              <w:rPr>
                <w:spacing w:val="-12"/>
                <w:sz w:val="22"/>
                <w:szCs w:val="22"/>
                <w:lang w:val="uk-UA"/>
              </w:rPr>
              <w:t>ності міста ви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4A3B2C">
              <w:rPr>
                <w:spacing w:val="-12"/>
                <w:sz w:val="22"/>
                <w:szCs w:val="22"/>
                <w:lang w:val="uk-UA"/>
              </w:rPr>
              <w:t>конкому Кри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4A3B2C">
              <w:rPr>
                <w:spacing w:val="-12"/>
                <w:sz w:val="22"/>
                <w:szCs w:val="22"/>
                <w:lang w:val="uk-UA"/>
              </w:rPr>
              <w:t>ворізької місь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013F0B">
              <w:rPr>
                <w:spacing w:val="-20"/>
                <w:sz w:val="22"/>
                <w:szCs w:val="22"/>
                <w:lang w:val="uk-UA"/>
              </w:rPr>
              <w:t>кої ради, викон- коми районних у місті рад</w:t>
            </w:r>
          </w:p>
        </w:tc>
        <w:tc>
          <w:tcPr>
            <w:tcW w:w="1280" w:type="dxa"/>
          </w:tcPr>
          <w:p w:rsidR="000F7922" w:rsidRPr="00BB4D65" w:rsidRDefault="000F7922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0F7922" w:rsidRPr="00BB4D65" w:rsidRDefault="000F7922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0F7922" w:rsidRPr="00BB4D65" w:rsidRDefault="000F7922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0F7922" w:rsidRPr="00BB4D65" w:rsidRDefault="000F7922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0F7922" w:rsidRPr="00BB4D65" w:rsidRDefault="000F7922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0F7922" w:rsidRPr="00BB4D65" w:rsidRDefault="000F7922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267286" w:rsidRPr="00267286" w:rsidTr="00267286">
        <w:trPr>
          <w:trHeight w:val="6629"/>
        </w:trPr>
        <w:tc>
          <w:tcPr>
            <w:tcW w:w="389" w:type="dxa"/>
          </w:tcPr>
          <w:p w:rsidR="00267286" w:rsidRPr="00BB4D65" w:rsidRDefault="00267286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</w:tcPr>
          <w:p w:rsidR="00267286" w:rsidRPr="00BB4D65" w:rsidRDefault="00267286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267286" w:rsidRPr="00013F0B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67286">
              <w:rPr>
                <w:spacing w:val="-12"/>
                <w:sz w:val="22"/>
                <w:szCs w:val="22"/>
                <w:lang w:val="uk-UA"/>
              </w:rPr>
              <w:t>Проведення захо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дів з реалізації Положення про систему профе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сійного навчання державних служ-бовців, голів міс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цевих державних адміністрацій, їх перших заступ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ників і заступни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ків, посадових осіб місцевого са-моврядування та депутатів місце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вих рад, затвер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дженого Поста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 xml:space="preserve">новою Кабінету </w:t>
            </w:r>
            <w:r w:rsidRPr="00267286">
              <w:rPr>
                <w:spacing w:val="-20"/>
                <w:sz w:val="22"/>
                <w:szCs w:val="22"/>
                <w:lang w:val="uk-UA"/>
              </w:rPr>
              <w:t>Міністрів України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 xml:space="preserve"> від 06 лютого 2019 року №106, зі змінами, у частині підви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щення кваліфіка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ції депутатів мі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418" w:type="dxa"/>
          </w:tcPr>
          <w:p w:rsidR="00267286" w:rsidRPr="00013F0B" w:rsidRDefault="00267286" w:rsidP="00013F0B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267286" w:rsidRPr="004A3B2C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67286">
              <w:rPr>
                <w:spacing w:val="-12"/>
                <w:sz w:val="22"/>
                <w:szCs w:val="22"/>
                <w:lang w:val="uk-UA"/>
              </w:rPr>
              <w:t>Управління організаційно-протокольної роботи викон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кому міської ради</w:t>
            </w:r>
          </w:p>
        </w:tc>
        <w:tc>
          <w:tcPr>
            <w:tcW w:w="1280" w:type="dxa"/>
          </w:tcPr>
          <w:p w:rsidR="00267286" w:rsidRPr="00BB4D65" w:rsidRDefault="00267286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267286" w:rsidRPr="00BB4D65" w:rsidRDefault="00267286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267286" w:rsidRPr="00BB4D65" w:rsidRDefault="00267286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267286" w:rsidRPr="00BB4D65" w:rsidRDefault="00267286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267286" w:rsidRPr="00BB4D65" w:rsidRDefault="00267286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267286" w:rsidRPr="00BB4D65" w:rsidRDefault="00267286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267286" w:rsidRPr="00B558C7" w:rsidTr="00267286">
        <w:trPr>
          <w:trHeight w:val="2518"/>
        </w:trPr>
        <w:tc>
          <w:tcPr>
            <w:tcW w:w="389" w:type="dxa"/>
          </w:tcPr>
          <w:p w:rsidR="00267286" w:rsidRPr="00BB4D65" w:rsidRDefault="00267286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bCs/>
                <w:spacing w:val="-1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3" w:type="dxa"/>
          </w:tcPr>
          <w:p w:rsidR="00267286" w:rsidRPr="00267286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67286">
              <w:rPr>
                <w:spacing w:val="-12"/>
                <w:sz w:val="22"/>
                <w:szCs w:val="22"/>
                <w:lang w:val="uk-UA"/>
              </w:rPr>
              <w:t>Висвітлення діяльності орга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 xml:space="preserve">нів місцевого </w:t>
            </w:r>
            <w:r w:rsidRPr="00267286">
              <w:rPr>
                <w:spacing w:val="-16"/>
                <w:sz w:val="22"/>
                <w:szCs w:val="22"/>
                <w:lang w:val="uk-UA"/>
              </w:rPr>
              <w:t>самоврядування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267286" w:rsidRPr="00267286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67286">
              <w:rPr>
                <w:spacing w:val="-12"/>
                <w:sz w:val="22"/>
                <w:szCs w:val="22"/>
                <w:lang w:val="uk-UA"/>
              </w:rPr>
              <w:t>Виступи керівни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ків виконавчих органів міської ради в засобах масової інформа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 xml:space="preserve">ції </w:t>
            </w:r>
          </w:p>
        </w:tc>
        <w:tc>
          <w:tcPr>
            <w:tcW w:w="1418" w:type="dxa"/>
          </w:tcPr>
          <w:p w:rsidR="00267286" w:rsidRPr="00267286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67286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267286" w:rsidRPr="00BB4D65" w:rsidRDefault="00267286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t>Управління преси, інфор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>маційної ді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>яльності та внутрішньої політики ви</w:t>
            </w:r>
            <w:r w:rsidR="0073533C">
              <w:rPr>
                <w:spacing w:val="-12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 xml:space="preserve">конкому </w:t>
            </w:r>
            <w:r w:rsidRPr="00B761DA">
              <w:rPr>
                <w:spacing w:val="-12"/>
                <w:sz w:val="22"/>
                <w:szCs w:val="22"/>
                <w:lang w:val="uk-UA"/>
              </w:rPr>
              <w:t>Кри</w:t>
            </w:r>
            <w:r w:rsidR="0073533C">
              <w:rPr>
                <w:spacing w:val="-12"/>
                <w:sz w:val="22"/>
                <w:szCs w:val="22"/>
                <w:lang w:val="uk-UA"/>
              </w:rPr>
              <w:t>-</w:t>
            </w:r>
            <w:r w:rsidRPr="00B761DA">
              <w:rPr>
                <w:spacing w:val="-12"/>
                <w:sz w:val="22"/>
                <w:szCs w:val="22"/>
                <w:lang w:val="uk-UA"/>
              </w:rPr>
              <w:t xml:space="preserve">ворізької 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>місь</w:t>
            </w:r>
            <w:r w:rsidR="0073533C">
              <w:rPr>
                <w:spacing w:val="-12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 xml:space="preserve">кої ради, </w:t>
            </w:r>
            <w:r w:rsidR="0073533C">
              <w:rPr>
                <w:spacing w:val="-12"/>
                <w:sz w:val="22"/>
                <w:szCs w:val="22"/>
                <w:lang w:val="uk-UA"/>
              </w:rPr>
              <w:t>де-парта</w:t>
            </w:r>
            <w:r w:rsidR="0073533C" w:rsidRPr="002555A2">
              <w:rPr>
                <w:spacing w:val="-12"/>
                <w:sz w:val="22"/>
                <w:szCs w:val="22"/>
                <w:lang w:val="uk-UA"/>
              </w:rPr>
              <w:t>менти,</w:t>
            </w:r>
          </w:p>
        </w:tc>
        <w:tc>
          <w:tcPr>
            <w:tcW w:w="1280" w:type="dxa"/>
          </w:tcPr>
          <w:p w:rsidR="00267286" w:rsidRPr="00267286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267286" w:rsidRPr="00267286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267286" w:rsidRPr="00267286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267286" w:rsidRPr="00267286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267286" w:rsidRPr="00267286" w:rsidRDefault="00267286" w:rsidP="0026728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267286" w:rsidRPr="00267286" w:rsidRDefault="00267286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67286">
              <w:rPr>
                <w:spacing w:val="-12"/>
                <w:sz w:val="22"/>
                <w:szCs w:val="22"/>
                <w:lang w:val="uk-UA"/>
              </w:rPr>
              <w:t>Забезпечення відкри-тості в діяльності ор</w:t>
            </w:r>
            <w:r w:rsidR="0073533C"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ганів місцевого са-моврядування, роз-повсюдження успіш-ного досвіду діяль-ності органів місце</w:t>
            </w:r>
            <w:r w:rsidR="0073533C"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вого самоврядуван</w:t>
            </w:r>
            <w:r w:rsidR="0073533C"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ня, формування по</w:t>
            </w:r>
            <w:r w:rsidR="0073533C"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зи</w:t>
            </w:r>
            <w:r w:rsidR="0073533C" w:rsidRPr="00267286">
              <w:rPr>
                <w:spacing w:val="-12"/>
                <w:sz w:val="22"/>
                <w:szCs w:val="22"/>
                <w:lang w:val="uk-UA"/>
              </w:rPr>
              <w:t>тивної громадської</w:t>
            </w:r>
          </w:p>
        </w:tc>
      </w:tr>
      <w:tr w:rsidR="0073533C" w:rsidRPr="00D67AAE" w:rsidTr="00267286">
        <w:trPr>
          <w:trHeight w:val="548"/>
        </w:trPr>
        <w:tc>
          <w:tcPr>
            <w:tcW w:w="389" w:type="dxa"/>
            <w:vMerge w:val="restart"/>
          </w:tcPr>
          <w:p w:rsidR="0073533C" w:rsidRPr="00BB4D65" w:rsidRDefault="0073533C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 w:val="restart"/>
          </w:tcPr>
          <w:p w:rsidR="0073533C" w:rsidRPr="00BB4D65" w:rsidRDefault="0073533C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73533C" w:rsidRPr="00267286" w:rsidRDefault="0073533C" w:rsidP="00DC3665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73533C" w:rsidRPr="00267286" w:rsidRDefault="0073533C" w:rsidP="00DC3665">
            <w:pPr>
              <w:ind w:right="-12"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73533C" w:rsidRPr="00267286" w:rsidRDefault="0073533C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555A2">
              <w:rPr>
                <w:spacing w:val="-12"/>
                <w:sz w:val="22"/>
                <w:szCs w:val="22"/>
                <w:lang w:val="uk-UA"/>
              </w:rPr>
              <w:t xml:space="preserve">управління, 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 xml:space="preserve">відділи, </w:t>
            </w:r>
            <w:r w:rsidRPr="002555A2">
              <w:rPr>
                <w:spacing w:val="-12"/>
                <w:sz w:val="22"/>
                <w:szCs w:val="22"/>
                <w:lang w:val="uk-UA"/>
              </w:rPr>
              <w:t>інші виконавчі 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555A2">
              <w:rPr>
                <w:spacing w:val="-12"/>
                <w:sz w:val="22"/>
                <w:szCs w:val="22"/>
                <w:lang w:val="uk-UA"/>
              </w:rPr>
              <w:t>гани міської ради</w:t>
            </w:r>
          </w:p>
        </w:tc>
        <w:tc>
          <w:tcPr>
            <w:tcW w:w="1280" w:type="dxa"/>
            <w:vMerge w:val="restart"/>
          </w:tcPr>
          <w:p w:rsidR="0073533C" w:rsidRPr="00BB4D65" w:rsidRDefault="0073533C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 w:val="restart"/>
          </w:tcPr>
          <w:p w:rsidR="0073533C" w:rsidRPr="00BB4D65" w:rsidRDefault="0073533C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73533C" w:rsidRPr="00BB4D65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73533C" w:rsidRPr="00BB4D65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73533C" w:rsidRPr="00BB4D65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3533C" w:rsidRPr="00BB4D65" w:rsidRDefault="0073533C" w:rsidP="0073533C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267286">
              <w:rPr>
                <w:spacing w:val="-12"/>
                <w:sz w:val="22"/>
                <w:szCs w:val="22"/>
                <w:lang w:val="uk-UA"/>
              </w:rPr>
              <w:t>думки про роботу міської ради та її виконкому, здійс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нення громадського контролю за діяль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ністю місцевої влади</w:t>
            </w:r>
          </w:p>
        </w:tc>
      </w:tr>
      <w:tr w:rsidR="0073533C" w:rsidRPr="00B558C7" w:rsidTr="00267286">
        <w:trPr>
          <w:trHeight w:val="548"/>
        </w:trPr>
        <w:tc>
          <w:tcPr>
            <w:tcW w:w="389" w:type="dxa"/>
            <w:vMerge/>
          </w:tcPr>
          <w:p w:rsidR="0073533C" w:rsidRPr="00BB4D65" w:rsidRDefault="0073533C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73533C" w:rsidRPr="00BB4D65" w:rsidRDefault="0073533C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73533C" w:rsidRPr="00267286" w:rsidRDefault="0073533C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67286">
              <w:rPr>
                <w:spacing w:val="-12"/>
                <w:sz w:val="22"/>
                <w:szCs w:val="22"/>
                <w:lang w:val="uk-UA"/>
              </w:rPr>
              <w:t>Розміщення на офіційному веб-сайті Криворізь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кої міської ради та її виконавчого комітету інфор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мації про діяль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ність органів міс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цевого самовря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>дування</w:t>
            </w:r>
          </w:p>
        </w:tc>
        <w:tc>
          <w:tcPr>
            <w:tcW w:w="1418" w:type="dxa"/>
            <w:vMerge/>
          </w:tcPr>
          <w:p w:rsidR="0073533C" w:rsidRPr="00267286" w:rsidRDefault="0073533C" w:rsidP="00DC3665">
            <w:pPr>
              <w:ind w:right="-12"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73533C" w:rsidRPr="00BB4D65" w:rsidRDefault="0073533C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20"/>
                <w:sz w:val="22"/>
                <w:szCs w:val="22"/>
                <w:lang w:val="uk-UA"/>
              </w:rPr>
              <w:t>Департаменти,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 xml:space="preserve"> управління, 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 xml:space="preserve">відділи, </w:t>
            </w:r>
            <w:r>
              <w:rPr>
                <w:spacing w:val="-12"/>
                <w:sz w:val="22"/>
                <w:szCs w:val="22"/>
                <w:lang w:val="uk-UA"/>
              </w:rPr>
              <w:t>інші виконавчі ор-гани</w:t>
            </w:r>
            <w:r w:rsidRPr="00267286">
              <w:rPr>
                <w:spacing w:val="-12"/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280" w:type="dxa"/>
            <w:vMerge/>
          </w:tcPr>
          <w:p w:rsidR="0073533C" w:rsidRPr="00BB4D65" w:rsidRDefault="0073533C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73533C" w:rsidRPr="00BB4D65" w:rsidRDefault="0073533C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3533C" w:rsidRPr="00BB4D65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3533C" w:rsidRPr="00BB4D65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73533C" w:rsidRPr="00BB4D65" w:rsidRDefault="0073533C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73533C" w:rsidRPr="00BB4D65" w:rsidRDefault="0073533C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D71369" w:rsidRPr="00B558C7" w:rsidTr="00267286">
        <w:trPr>
          <w:trHeight w:val="548"/>
        </w:trPr>
        <w:tc>
          <w:tcPr>
            <w:tcW w:w="389" w:type="dxa"/>
            <w:vMerge w:val="restart"/>
          </w:tcPr>
          <w:p w:rsidR="00D71369" w:rsidRPr="00BB4D65" w:rsidRDefault="00D71369" w:rsidP="00DC3665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pacing w:val="-1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3" w:type="dxa"/>
            <w:vMerge w:val="restart"/>
          </w:tcPr>
          <w:p w:rsidR="00D71369" w:rsidRPr="0073533C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>Організація д</w:t>
            </w:r>
            <w:r>
              <w:rPr>
                <w:spacing w:val="-12"/>
                <w:sz w:val="22"/>
                <w:szCs w:val="22"/>
                <w:lang w:val="uk-UA"/>
              </w:rPr>
              <w:t>і-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яльності орга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 xml:space="preserve">нів </w:t>
            </w:r>
            <w:r>
              <w:rPr>
                <w:spacing w:val="-12"/>
                <w:sz w:val="22"/>
                <w:szCs w:val="22"/>
                <w:lang w:val="uk-UA"/>
              </w:rPr>
              <w:t>самооргані-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зації населення, участь громад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ських та полі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тичних органі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зацій у громад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-ському житті 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міста</w:t>
            </w:r>
          </w:p>
        </w:tc>
        <w:tc>
          <w:tcPr>
            <w:tcW w:w="1697" w:type="dxa"/>
          </w:tcPr>
          <w:p w:rsidR="00D71369" w:rsidRPr="0073533C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>Проведення семі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нарів, інформа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ційних зустрічей для представни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ків органів само-організації насе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лення, сходів гро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мадян</w:t>
            </w:r>
          </w:p>
        </w:tc>
        <w:tc>
          <w:tcPr>
            <w:tcW w:w="1418" w:type="dxa"/>
            <w:vMerge w:val="restart"/>
          </w:tcPr>
          <w:p w:rsidR="00D71369" w:rsidRPr="0073533C" w:rsidRDefault="00D71369" w:rsidP="0073533C">
            <w:pPr>
              <w:ind w:right="-12"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D71369" w:rsidRPr="0073533C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>Виконкоми районних у місті рад</w:t>
            </w:r>
          </w:p>
        </w:tc>
        <w:tc>
          <w:tcPr>
            <w:tcW w:w="1280" w:type="dxa"/>
            <w:vMerge w:val="restart"/>
          </w:tcPr>
          <w:p w:rsidR="00D71369" w:rsidRPr="00BB4D65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 w:val="restart"/>
          </w:tcPr>
          <w:p w:rsidR="00D71369" w:rsidRPr="0073533C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71369" w:rsidRPr="0073533C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71369" w:rsidRPr="0073533C" w:rsidRDefault="00D71369" w:rsidP="0073533C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D71369" w:rsidRPr="0073533C" w:rsidRDefault="00D71369" w:rsidP="0073533C">
            <w:pPr>
              <w:ind w:right="-107"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D71369" w:rsidRPr="0073533C" w:rsidRDefault="00D71369" w:rsidP="00D71369">
            <w:pPr>
              <w:ind w:right="-57"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>Забезпечення участі мешканців міста у вирішенні питань Криворізької міської  територіальної гро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мади, поінформова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 xml:space="preserve">ності органів </w:t>
            </w:r>
            <w:r>
              <w:rPr>
                <w:spacing w:val="-12"/>
                <w:sz w:val="22"/>
                <w:szCs w:val="22"/>
                <w:lang w:val="uk-UA"/>
              </w:rPr>
              <w:t>самоор-гані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зації населення міста, поширення досвіду роботи орга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нів самоорганізації населення інших міст Укра</w:t>
            </w:r>
            <w:r>
              <w:rPr>
                <w:spacing w:val="-12"/>
                <w:sz w:val="22"/>
                <w:szCs w:val="22"/>
                <w:lang w:val="uk-UA"/>
              </w:rPr>
              <w:t>ї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ни, зарубіжжя щодо інноваційних підходів до вирішен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ня питань забезпечен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ня життєдіяльності  місцевих громад</w:t>
            </w:r>
          </w:p>
        </w:tc>
      </w:tr>
      <w:tr w:rsidR="00D71369" w:rsidRPr="00B558C7" w:rsidTr="00267286">
        <w:trPr>
          <w:trHeight w:val="548"/>
        </w:trPr>
        <w:tc>
          <w:tcPr>
            <w:tcW w:w="389" w:type="dxa"/>
            <w:vMerge/>
          </w:tcPr>
          <w:p w:rsidR="00D71369" w:rsidRPr="00BB4D65" w:rsidRDefault="00D71369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71369" w:rsidRPr="00BB4D65" w:rsidRDefault="00D71369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71369" w:rsidRPr="0073533C" w:rsidRDefault="00D71369" w:rsidP="00D71369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 xml:space="preserve">Підтримка в ак-туальному стані ресурсу «Органи самоорганізації населення міста» </w:t>
            </w:r>
            <w:r w:rsidRPr="00D71369">
              <w:rPr>
                <w:spacing w:val="-20"/>
                <w:sz w:val="22"/>
                <w:szCs w:val="22"/>
                <w:lang w:val="uk-UA"/>
              </w:rPr>
              <w:t>на офіційному веб-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r w:rsidRPr="00D71369">
              <w:rPr>
                <w:spacing w:val="-16"/>
                <w:sz w:val="22"/>
                <w:szCs w:val="22"/>
                <w:lang w:val="uk-UA"/>
              </w:rPr>
              <w:t>порталі міста Кри-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вого Рогу «Кри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ворізький ресур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 xml:space="preserve">сний центр» </w:t>
            </w:r>
          </w:p>
        </w:tc>
        <w:tc>
          <w:tcPr>
            <w:tcW w:w="1418" w:type="dxa"/>
            <w:vMerge/>
          </w:tcPr>
          <w:p w:rsidR="00D71369" w:rsidRPr="0073533C" w:rsidRDefault="00D71369" w:rsidP="00DC3665">
            <w:pPr>
              <w:ind w:right="-12"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71369" w:rsidRPr="0073533C" w:rsidRDefault="00D71369" w:rsidP="00D7136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>Управління технічного за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хисту інфор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 xml:space="preserve">мації та 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ін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формацій</w:t>
            </w:r>
            <w:r>
              <w:rPr>
                <w:spacing w:val="-12"/>
                <w:sz w:val="22"/>
                <w:szCs w:val="22"/>
                <w:lang w:val="uk-UA"/>
              </w:rPr>
              <w:t>но-кому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нікацій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8"/>
                <w:sz w:val="22"/>
                <w:szCs w:val="22"/>
                <w:lang w:val="uk-UA"/>
              </w:rPr>
              <w:t>них технологій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 xml:space="preserve"> виконкому Криворізької міської ради, організаційно-протокольної роботи викон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lastRenderedPageBreak/>
              <w:t xml:space="preserve">кому міської ради, </w:t>
            </w:r>
            <w:r>
              <w:rPr>
                <w:spacing w:val="-12"/>
                <w:sz w:val="22"/>
                <w:szCs w:val="22"/>
                <w:lang w:val="uk-UA"/>
              </w:rPr>
              <w:t>викон-ко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ми район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них у місті рад</w:t>
            </w:r>
          </w:p>
        </w:tc>
        <w:tc>
          <w:tcPr>
            <w:tcW w:w="1280" w:type="dxa"/>
            <w:vMerge/>
          </w:tcPr>
          <w:p w:rsidR="00D71369" w:rsidRPr="00BB4D65" w:rsidRDefault="00D71369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D71369" w:rsidRPr="00BB4D65" w:rsidRDefault="00D71369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71369" w:rsidRPr="00BB4D65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71369" w:rsidRPr="00BB4D65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D71369" w:rsidRPr="00BB4D65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D71369" w:rsidRPr="00BB4D65" w:rsidRDefault="00D71369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D71369" w:rsidRPr="00B558C7" w:rsidTr="00267286">
        <w:trPr>
          <w:trHeight w:val="548"/>
        </w:trPr>
        <w:tc>
          <w:tcPr>
            <w:tcW w:w="389" w:type="dxa"/>
            <w:vMerge/>
          </w:tcPr>
          <w:p w:rsidR="00D71369" w:rsidRPr="00BB4D65" w:rsidRDefault="00D71369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71369" w:rsidRPr="00BB4D65" w:rsidRDefault="00D71369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71369" w:rsidRPr="0073533C" w:rsidRDefault="00D71369" w:rsidP="00D7136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>Проведення захо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дів з актуальних питань розвитку місцевого само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врядування за участі представ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ників міських осередків полі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тичних партій, громадських 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 xml:space="preserve">ганізацій </w:t>
            </w:r>
          </w:p>
        </w:tc>
        <w:tc>
          <w:tcPr>
            <w:tcW w:w="1418" w:type="dxa"/>
            <w:vMerge/>
          </w:tcPr>
          <w:p w:rsidR="00D71369" w:rsidRPr="00267286" w:rsidRDefault="00D71369" w:rsidP="00DC3665">
            <w:pPr>
              <w:ind w:right="-12"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BD2ABE" w:rsidRPr="0073533C" w:rsidRDefault="00D71369" w:rsidP="00BD2ABE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73533C">
              <w:rPr>
                <w:spacing w:val="-12"/>
                <w:sz w:val="22"/>
                <w:szCs w:val="22"/>
                <w:lang w:val="uk-UA"/>
              </w:rPr>
              <w:t>Управління преси, інфор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маційної ді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яльності та внутрішньої політики ви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конкому Кри-ворізької місь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кої ради, де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партаменти, управління, відділи, інші виконавчі 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гани міської ради, викон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коми район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73533C">
              <w:rPr>
                <w:spacing w:val="-12"/>
                <w:sz w:val="22"/>
                <w:szCs w:val="22"/>
                <w:lang w:val="uk-UA"/>
              </w:rPr>
              <w:t>них у місті рад</w:t>
            </w:r>
          </w:p>
        </w:tc>
        <w:tc>
          <w:tcPr>
            <w:tcW w:w="1280" w:type="dxa"/>
            <w:vMerge/>
          </w:tcPr>
          <w:p w:rsidR="00D71369" w:rsidRPr="00BB4D65" w:rsidRDefault="00D71369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D71369" w:rsidRPr="00BB4D65" w:rsidRDefault="00D71369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71369" w:rsidRPr="00BB4D65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71369" w:rsidRPr="00BB4D65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D71369" w:rsidRPr="00BB4D65" w:rsidRDefault="00D71369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D71369" w:rsidRPr="00BB4D65" w:rsidRDefault="00D71369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BD2ABE" w:rsidRPr="0073533C" w:rsidTr="00267286">
        <w:trPr>
          <w:trHeight w:val="548"/>
        </w:trPr>
        <w:tc>
          <w:tcPr>
            <w:tcW w:w="389" w:type="dxa"/>
          </w:tcPr>
          <w:p w:rsidR="00BD2ABE" w:rsidRPr="00BB4D65" w:rsidRDefault="00BD2ABE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4</w:t>
            </w:r>
          </w:p>
        </w:tc>
        <w:tc>
          <w:tcPr>
            <w:tcW w:w="1553" w:type="dxa"/>
          </w:tcPr>
          <w:p w:rsidR="00BD2ABE" w:rsidRPr="00D71369" w:rsidRDefault="00BD2ABE" w:rsidP="00BD2ABE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Проведення урочистостей з нагоди держав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них, професій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них свят, па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м'ятних і зна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менних дат, протокольних заходів, відзна-чення кращих представників Криворізької міської терито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</w:p>
        </w:tc>
        <w:tc>
          <w:tcPr>
            <w:tcW w:w="1697" w:type="dxa"/>
          </w:tcPr>
          <w:p w:rsidR="00BD2ABE" w:rsidRPr="00D71369" w:rsidRDefault="00BD2ABE" w:rsidP="005B59E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Організаційне за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безпечення про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ведення урочис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тостей, прото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кольних заходів, у тому числі нагороджень від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знаками виконав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чого </w:t>
            </w:r>
            <w:r w:rsidRPr="005B59E9">
              <w:rPr>
                <w:spacing w:val="-20"/>
                <w:sz w:val="22"/>
                <w:szCs w:val="22"/>
                <w:lang w:val="uk-UA"/>
              </w:rPr>
              <w:t>комітету Кри</w:t>
            </w:r>
            <w:r w:rsidR="005B59E9" w:rsidRPr="005B59E9">
              <w:rPr>
                <w:spacing w:val="-20"/>
                <w:sz w:val="22"/>
                <w:szCs w:val="22"/>
                <w:lang w:val="uk-UA"/>
              </w:rPr>
              <w:t>-</w:t>
            </w:r>
            <w:r w:rsidRPr="005B59E9">
              <w:rPr>
                <w:spacing w:val="-20"/>
                <w:sz w:val="22"/>
                <w:szCs w:val="22"/>
                <w:lang w:val="uk-UA"/>
              </w:rPr>
              <w:t>ворізької міської</w:t>
            </w:r>
            <w:r w:rsidRPr="005B59E9">
              <w:rPr>
                <w:spacing w:val="-16"/>
                <w:sz w:val="22"/>
                <w:szCs w:val="22"/>
                <w:lang w:val="uk-UA"/>
              </w:rPr>
              <w:t xml:space="preserve"> ради, Кри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ворізь</w:t>
            </w:r>
            <w:r w:rsidR="005B59E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кого міського го</w:t>
            </w:r>
            <w:r w:rsidR="005B59E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ло</w:t>
            </w:r>
            <w:r w:rsidR="005B59E9">
              <w:rPr>
                <w:spacing w:val="-12"/>
                <w:sz w:val="22"/>
                <w:szCs w:val="22"/>
                <w:lang w:val="uk-UA"/>
              </w:rPr>
              <w:t xml:space="preserve">ви; </w:t>
            </w:r>
            <w:r w:rsidR="005B59E9" w:rsidRPr="00D71369">
              <w:rPr>
                <w:spacing w:val="-12"/>
                <w:sz w:val="22"/>
                <w:szCs w:val="22"/>
                <w:lang w:val="uk-UA"/>
              </w:rPr>
              <w:t>привітань</w:t>
            </w:r>
          </w:p>
        </w:tc>
        <w:tc>
          <w:tcPr>
            <w:tcW w:w="1418" w:type="dxa"/>
          </w:tcPr>
          <w:p w:rsidR="00BD2ABE" w:rsidRPr="00BB4D65" w:rsidRDefault="00BD2ABE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7C4D1C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BD2ABE" w:rsidRPr="00D71369" w:rsidRDefault="00BD2ABE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AF3D70">
              <w:rPr>
                <w:spacing w:val="-20"/>
                <w:sz w:val="22"/>
                <w:szCs w:val="22"/>
                <w:lang w:val="uk-UA"/>
              </w:rPr>
              <w:t>Департаменти,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</w:t>
            </w:r>
            <w:r>
              <w:rPr>
                <w:spacing w:val="-12"/>
                <w:sz w:val="22"/>
                <w:szCs w:val="22"/>
                <w:lang w:val="uk-UA"/>
              </w:rPr>
              <w:t>і виконавчі ор-гани міської ради</w:t>
            </w:r>
          </w:p>
        </w:tc>
        <w:tc>
          <w:tcPr>
            <w:tcW w:w="1280" w:type="dxa"/>
          </w:tcPr>
          <w:p w:rsidR="00BD2ABE" w:rsidRPr="00D71369" w:rsidRDefault="00BD2ABE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Бюджет </w:t>
            </w:r>
            <w:r w:rsidRPr="00AF3D70">
              <w:rPr>
                <w:spacing w:val="-20"/>
                <w:sz w:val="22"/>
                <w:szCs w:val="22"/>
                <w:lang w:val="uk-UA"/>
              </w:rPr>
              <w:t>Криворізької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 міської територіаль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ної громади</w:t>
            </w:r>
          </w:p>
        </w:tc>
        <w:tc>
          <w:tcPr>
            <w:tcW w:w="1285" w:type="dxa"/>
          </w:tcPr>
          <w:p w:rsidR="00BD2ABE" w:rsidRPr="00D71369" w:rsidRDefault="00BD2AB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1 391 386,0</w:t>
            </w:r>
          </w:p>
        </w:tc>
        <w:tc>
          <w:tcPr>
            <w:tcW w:w="1134" w:type="dxa"/>
          </w:tcPr>
          <w:p w:rsidR="00BD2ABE" w:rsidRPr="00D71369" w:rsidRDefault="00BD2ABE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1 488 785,0</w:t>
            </w:r>
          </w:p>
        </w:tc>
        <w:tc>
          <w:tcPr>
            <w:tcW w:w="1134" w:type="dxa"/>
          </w:tcPr>
          <w:p w:rsidR="00BD2ABE" w:rsidRPr="00D71369" w:rsidRDefault="00BD2ABE" w:rsidP="00DC3665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1 575 135,0</w:t>
            </w:r>
          </w:p>
        </w:tc>
        <w:tc>
          <w:tcPr>
            <w:tcW w:w="1275" w:type="dxa"/>
          </w:tcPr>
          <w:p w:rsidR="00BD2ABE" w:rsidRPr="00D71369" w:rsidRDefault="00BD2ABE" w:rsidP="00DC3665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4 455 306,0</w:t>
            </w:r>
          </w:p>
        </w:tc>
        <w:tc>
          <w:tcPr>
            <w:tcW w:w="1985" w:type="dxa"/>
          </w:tcPr>
          <w:p w:rsidR="00BD2ABE" w:rsidRPr="00D71369" w:rsidRDefault="00BD2ABE" w:rsidP="00BD2ABE">
            <w:pPr>
              <w:spacing w:after="100" w:afterAutospacing="1"/>
              <w:ind w:right="-46" w:firstLine="33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Забезпечення висо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кого рівня прове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дення урочистостей до державних, про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фесійних свят, юві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лейних, пам’ятних дат, участі у все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українських, облас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них конкурсах, під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вищення культур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ного рівня громадян, виховання дітей і мо-лоді в дусі патріотиз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</w:p>
        </w:tc>
      </w:tr>
      <w:tr w:rsidR="00DC3665" w:rsidRPr="0073533C" w:rsidTr="00267286">
        <w:trPr>
          <w:trHeight w:val="548"/>
        </w:trPr>
        <w:tc>
          <w:tcPr>
            <w:tcW w:w="389" w:type="dxa"/>
            <w:vMerge w:val="restart"/>
          </w:tcPr>
          <w:p w:rsidR="00DC3665" w:rsidRDefault="00DC36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  <w:p w:rsidR="00DC3665" w:rsidRPr="00BB4D65" w:rsidRDefault="00DC36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 w:val="restart"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ріальної грома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ди, військово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службовців, </w:t>
            </w:r>
            <w:r>
              <w:rPr>
                <w:spacing w:val="-12"/>
                <w:sz w:val="22"/>
                <w:szCs w:val="22"/>
                <w:lang w:val="uk-UA"/>
              </w:rPr>
              <w:t>ін-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ших громадян</w:t>
            </w:r>
          </w:p>
        </w:tc>
        <w:tc>
          <w:tcPr>
            <w:tcW w:w="1697" w:type="dxa"/>
          </w:tcPr>
          <w:p w:rsidR="00DC3665" w:rsidRPr="00D71369" w:rsidRDefault="00DC3665" w:rsidP="000440A4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з нагоди </w:t>
            </w:r>
            <w:r w:rsidRPr="005B59E9">
              <w:rPr>
                <w:spacing w:val="-16"/>
                <w:sz w:val="22"/>
                <w:szCs w:val="22"/>
                <w:lang w:val="uk-UA"/>
              </w:rPr>
              <w:t>держав-них, міських свят,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 знаменних подій, </w:t>
            </w:r>
            <w:r w:rsidRPr="000440A4">
              <w:rPr>
                <w:spacing w:val="-22"/>
                <w:sz w:val="22"/>
                <w:szCs w:val="22"/>
                <w:lang w:val="uk-UA"/>
              </w:rPr>
              <w:t>ювілейних, пам’ят</w:t>
            </w:r>
            <w:r w:rsidR="000440A4">
              <w:rPr>
                <w:spacing w:val="-22"/>
                <w:sz w:val="22"/>
                <w:szCs w:val="22"/>
                <w:lang w:val="uk-UA"/>
              </w:rPr>
              <w:t>-</w:t>
            </w:r>
            <w:r w:rsidRPr="000440A4">
              <w:rPr>
                <w:spacing w:val="-22"/>
                <w:sz w:val="22"/>
                <w:szCs w:val="22"/>
                <w:lang w:val="uk-UA"/>
              </w:rPr>
              <w:t>них дат; покладень</w:t>
            </w:r>
            <w:r w:rsidR="000440A4" w:rsidRPr="000440A4">
              <w:rPr>
                <w:spacing w:val="-22"/>
                <w:sz w:val="22"/>
                <w:szCs w:val="22"/>
                <w:lang w:val="uk-UA"/>
              </w:rPr>
              <w:t xml:space="preserve"> квітів</w:t>
            </w:r>
            <w:r w:rsidRPr="000440A4">
              <w:rPr>
                <w:spacing w:val="-22"/>
                <w:sz w:val="22"/>
                <w:szCs w:val="22"/>
                <w:lang w:val="uk-UA"/>
              </w:rPr>
              <w:t xml:space="preserve"> до па</w:t>
            </w:r>
            <w:r w:rsidR="000440A4" w:rsidRPr="000440A4">
              <w:rPr>
                <w:spacing w:val="-22"/>
                <w:sz w:val="22"/>
                <w:szCs w:val="22"/>
                <w:lang w:val="uk-UA"/>
              </w:rPr>
              <w:t>м’ятни</w:t>
            </w:r>
            <w:r w:rsidR="000440A4">
              <w:rPr>
                <w:spacing w:val="-22"/>
                <w:sz w:val="22"/>
                <w:szCs w:val="22"/>
                <w:lang w:val="uk-UA"/>
              </w:rPr>
              <w:t xml:space="preserve">-ків, </w:t>
            </w:r>
            <w:r w:rsidR="000440A4" w:rsidRPr="000440A4">
              <w:rPr>
                <w:spacing w:val="-22"/>
                <w:sz w:val="22"/>
                <w:szCs w:val="22"/>
                <w:lang w:val="uk-UA"/>
              </w:rPr>
              <w:t>пам’ят</w:t>
            </w:r>
            <w:r w:rsidRPr="000440A4">
              <w:rPr>
                <w:spacing w:val="-22"/>
                <w:sz w:val="22"/>
                <w:szCs w:val="22"/>
                <w:lang w:val="uk-UA"/>
              </w:rPr>
              <w:t>них зна</w:t>
            </w:r>
            <w:r w:rsidR="000440A4">
              <w:rPr>
                <w:spacing w:val="-22"/>
                <w:sz w:val="22"/>
                <w:szCs w:val="22"/>
                <w:lang w:val="uk-UA"/>
              </w:rPr>
              <w:t>-</w:t>
            </w:r>
            <w:r w:rsidRPr="000440A4">
              <w:rPr>
                <w:spacing w:val="-22"/>
                <w:sz w:val="22"/>
                <w:szCs w:val="22"/>
                <w:lang w:val="uk-UA"/>
              </w:rPr>
              <w:t>ків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 тощо</w:t>
            </w:r>
          </w:p>
        </w:tc>
        <w:tc>
          <w:tcPr>
            <w:tcW w:w="1418" w:type="dxa"/>
            <w:vMerge w:val="restart"/>
          </w:tcPr>
          <w:p w:rsidR="00DC3665" w:rsidRPr="007C4D1C" w:rsidRDefault="00DC3665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C3665" w:rsidRPr="00AF3D70" w:rsidRDefault="00DC3665" w:rsidP="00DC3665">
            <w:pPr>
              <w:spacing w:after="100" w:afterAutospacing="1"/>
              <w:contextualSpacing/>
              <w:jc w:val="both"/>
              <w:rPr>
                <w:spacing w:val="-2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 w:val="restart"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 w:val="restart"/>
          </w:tcPr>
          <w:p w:rsidR="00DC3665" w:rsidRPr="00D71369" w:rsidRDefault="00DC3665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C3665" w:rsidRPr="00D71369" w:rsidRDefault="00DC3665" w:rsidP="00DC3665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DC3665" w:rsidRPr="00D71369" w:rsidRDefault="00DC3665" w:rsidP="00DC3665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DC3665" w:rsidRPr="00D71369" w:rsidRDefault="00DC3665" w:rsidP="00DC3665">
            <w:pPr>
              <w:spacing w:after="100" w:afterAutospacing="1"/>
              <w:ind w:right="-46" w:firstLine="33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му та любові до рідного міста, збере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ження національних цінностей і традицій</w:t>
            </w:r>
          </w:p>
        </w:tc>
      </w:tr>
      <w:tr w:rsidR="00DC3665" w:rsidRPr="0073533C" w:rsidTr="00267286">
        <w:trPr>
          <w:trHeight w:val="548"/>
        </w:trPr>
        <w:tc>
          <w:tcPr>
            <w:tcW w:w="389" w:type="dxa"/>
            <w:vMerge/>
          </w:tcPr>
          <w:p w:rsidR="00DC3665" w:rsidRPr="00BB4D65" w:rsidRDefault="00DC36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C3665" w:rsidRPr="00427E14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Підготовка мате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ріалів для участі в </w:t>
            </w:r>
            <w:r>
              <w:rPr>
                <w:spacing w:val="-12"/>
                <w:sz w:val="22"/>
                <w:szCs w:val="22"/>
                <w:lang w:val="uk-UA"/>
              </w:rPr>
              <w:t>о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бласних конкур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сах </w:t>
            </w:r>
          </w:p>
        </w:tc>
        <w:tc>
          <w:tcPr>
            <w:tcW w:w="1418" w:type="dxa"/>
            <w:vMerge/>
          </w:tcPr>
          <w:p w:rsidR="00DC3665" w:rsidRPr="00BB4D65" w:rsidRDefault="00DC3665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Управління організаційно-протокольної роботи </w:t>
            </w:r>
            <w:r>
              <w:rPr>
                <w:spacing w:val="-12"/>
                <w:sz w:val="22"/>
                <w:szCs w:val="22"/>
                <w:lang w:val="uk-UA"/>
              </w:rPr>
              <w:t>викон-ко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му міської ради</w:t>
            </w:r>
          </w:p>
        </w:tc>
        <w:tc>
          <w:tcPr>
            <w:tcW w:w="1280" w:type="dxa"/>
            <w:vMerge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DC3665" w:rsidRPr="00D71369" w:rsidRDefault="00DC3665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C3665" w:rsidRPr="00D71369" w:rsidRDefault="00DC3665" w:rsidP="00DC3665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DC3665" w:rsidRPr="00D71369" w:rsidRDefault="00DC3665" w:rsidP="00DC3665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DC3665" w:rsidRPr="00D71369" w:rsidRDefault="00DC3665" w:rsidP="00DC3665">
            <w:pPr>
              <w:spacing w:after="100" w:afterAutospacing="1"/>
              <w:ind w:right="-46" w:firstLine="33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</w:tr>
      <w:tr w:rsidR="00DC3665" w:rsidRPr="0073533C" w:rsidTr="00DC3665">
        <w:trPr>
          <w:trHeight w:val="5566"/>
        </w:trPr>
        <w:tc>
          <w:tcPr>
            <w:tcW w:w="389" w:type="dxa"/>
            <w:vMerge/>
          </w:tcPr>
          <w:p w:rsidR="00DC3665" w:rsidRPr="00BB4D65" w:rsidRDefault="00DC36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C3665" w:rsidRPr="00D71369" w:rsidRDefault="00DC3665" w:rsidP="00016700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Здійснення захо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дів з відзначення Почесних грома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дян міста Кри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вого Рогу, інфор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мування громад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ськості, у тому числі підтримка в актуальному ста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ні книги «Поче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сні громадяни мі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ста» та фотога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лереї Почесних громадян міста Кривого Рогу</w:t>
            </w:r>
          </w:p>
        </w:tc>
        <w:tc>
          <w:tcPr>
            <w:tcW w:w="1418" w:type="dxa"/>
            <w:vMerge/>
          </w:tcPr>
          <w:p w:rsidR="00DC3665" w:rsidRPr="00BB4D65" w:rsidRDefault="00DC3665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DC3665" w:rsidRPr="00D71369" w:rsidRDefault="00DC3665" w:rsidP="001C1A5D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Управління організаційно-протокольної роботи викон-кому міської ради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, 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преси, </w:t>
            </w:r>
            <w:r w:rsidRPr="00DC3665">
              <w:rPr>
                <w:spacing w:val="-16"/>
                <w:sz w:val="22"/>
                <w:szCs w:val="22"/>
                <w:lang w:val="uk-UA"/>
              </w:rPr>
              <w:t>інформаційної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 діяльності та внутрішньої політики, </w:t>
            </w:r>
            <w:r>
              <w:rPr>
                <w:spacing w:val="-12"/>
                <w:sz w:val="22"/>
                <w:szCs w:val="22"/>
                <w:lang w:val="uk-UA"/>
              </w:rPr>
              <w:t>тех-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нічного захис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ту інформації та інформа</w:t>
            </w:r>
            <w:r w:rsidR="001C1A5D"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ційно-комуні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каційних </w:t>
            </w:r>
            <w:r>
              <w:rPr>
                <w:spacing w:val="-12"/>
                <w:sz w:val="22"/>
                <w:szCs w:val="22"/>
                <w:lang w:val="uk-UA"/>
              </w:rPr>
              <w:t>тех-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нологій, де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партамент ре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гулювання </w:t>
            </w:r>
            <w:r w:rsidR="001C1A5D" w:rsidRPr="00D71369">
              <w:rPr>
                <w:spacing w:val="-12"/>
                <w:sz w:val="22"/>
                <w:szCs w:val="22"/>
                <w:lang w:val="uk-UA"/>
              </w:rPr>
              <w:t>містобудівної діяльності та земельних відносин</w:t>
            </w:r>
          </w:p>
        </w:tc>
        <w:tc>
          <w:tcPr>
            <w:tcW w:w="1280" w:type="dxa"/>
            <w:vMerge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DC3665" w:rsidRPr="00D71369" w:rsidRDefault="00DC3665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C3665" w:rsidRPr="00D71369" w:rsidRDefault="00DC3665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DC3665" w:rsidRPr="00D71369" w:rsidRDefault="00DC3665" w:rsidP="00DC3665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DC3665" w:rsidRPr="00D71369" w:rsidRDefault="00DC3665" w:rsidP="00DC3665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C3665" w:rsidRPr="00D71369" w:rsidRDefault="00DC3665" w:rsidP="00BF7811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Відзначення грома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дян за видатні заслу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ги перед Криворізь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кою міською терито-ріальною громадою, створення позитив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ного іміджу Кривого Рогу; інформування громадян міста</w:t>
            </w:r>
          </w:p>
        </w:tc>
      </w:tr>
      <w:tr w:rsidR="00FB277E" w:rsidRPr="00B558C7" w:rsidTr="00267286">
        <w:trPr>
          <w:trHeight w:val="831"/>
        </w:trPr>
        <w:tc>
          <w:tcPr>
            <w:tcW w:w="389" w:type="dxa"/>
            <w:vMerge w:val="restart"/>
          </w:tcPr>
          <w:p w:rsidR="00FB277E" w:rsidRPr="00BB4D65" w:rsidRDefault="00FB277E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 w:val="restart"/>
          </w:tcPr>
          <w:p w:rsidR="00FB277E" w:rsidRPr="00D71369" w:rsidRDefault="00FB277E" w:rsidP="00D7136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FB277E" w:rsidRPr="00D71369" w:rsidRDefault="00FB277E" w:rsidP="00BF7811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B277E" w:rsidRPr="00D71369" w:rsidRDefault="00FB277E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FB277E" w:rsidRPr="00D71369" w:rsidRDefault="00FB277E" w:rsidP="001C1A5D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виконкому Криворізької міської ради, адміністра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тивно-</w:t>
            </w:r>
            <w:r w:rsidRPr="00292A80">
              <w:rPr>
                <w:spacing w:val="-20"/>
                <w:sz w:val="22"/>
                <w:szCs w:val="22"/>
                <w:lang w:val="uk-UA"/>
              </w:rPr>
              <w:t>госпо</w:t>
            </w:r>
            <w:r>
              <w:rPr>
                <w:spacing w:val="-20"/>
                <w:sz w:val="22"/>
                <w:szCs w:val="22"/>
                <w:lang w:val="uk-UA"/>
              </w:rPr>
              <w:t>-</w:t>
            </w:r>
            <w:r w:rsidRPr="00292A80">
              <w:rPr>
                <w:spacing w:val="-20"/>
                <w:sz w:val="22"/>
                <w:szCs w:val="22"/>
                <w:lang w:val="uk-UA"/>
              </w:rPr>
              <w:t>дарчий відділ виконкому міської ради</w:t>
            </w:r>
          </w:p>
        </w:tc>
        <w:tc>
          <w:tcPr>
            <w:tcW w:w="1280" w:type="dxa"/>
          </w:tcPr>
          <w:p w:rsidR="00FB277E" w:rsidRPr="00D7136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FB277E" w:rsidRPr="00D71369" w:rsidRDefault="00FB277E" w:rsidP="00DC3665">
            <w:pPr>
              <w:spacing w:after="100" w:afterAutospacing="1"/>
              <w:ind w:right="-2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277E" w:rsidRPr="00D7136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277E" w:rsidRPr="00D7136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FB277E" w:rsidRPr="00D71369" w:rsidRDefault="00FB277E" w:rsidP="00DC3665">
            <w:pPr>
              <w:spacing w:after="100" w:afterAutospacing="1"/>
              <w:ind w:right="-107" w:hanging="108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B277E" w:rsidRPr="00D7136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</w:tr>
      <w:tr w:rsidR="00FB277E" w:rsidRPr="006F6802" w:rsidTr="00267286">
        <w:trPr>
          <w:trHeight w:val="831"/>
        </w:trPr>
        <w:tc>
          <w:tcPr>
            <w:tcW w:w="389" w:type="dxa"/>
            <w:vMerge/>
          </w:tcPr>
          <w:p w:rsidR="00FB277E" w:rsidRPr="00BB4D65" w:rsidRDefault="00FB277E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FB277E" w:rsidRPr="00D71369" w:rsidRDefault="00FB277E" w:rsidP="00D7136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FB277E" w:rsidRPr="00D71369" w:rsidRDefault="00FB277E" w:rsidP="00BF7811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Організація захо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дів за участі По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чесних громадян міста Кривого Рогу </w:t>
            </w:r>
          </w:p>
        </w:tc>
        <w:tc>
          <w:tcPr>
            <w:tcW w:w="1418" w:type="dxa"/>
            <w:vMerge/>
          </w:tcPr>
          <w:p w:rsidR="00FB277E" w:rsidRPr="00D71369" w:rsidRDefault="00FB277E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FB277E" w:rsidRPr="00D71369" w:rsidRDefault="00FB277E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C3665">
              <w:rPr>
                <w:spacing w:val="-16"/>
                <w:sz w:val="22"/>
                <w:szCs w:val="22"/>
                <w:lang w:val="uk-UA"/>
              </w:rPr>
              <w:t>Департаменти,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га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ни 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міської ради, викон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 xml:space="preserve">коми </w:t>
            </w:r>
            <w:r w:rsidRPr="00292A80">
              <w:rPr>
                <w:spacing w:val="-16"/>
                <w:sz w:val="22"/>
                <w:szCs w:val="22"/>
                <w:lang w:val="uk-UA"/>
              </w:rPr>
              <w:t>район-них у місті рад</w:t>
            </w:r>
          </w:p>
        </w:tc>
        <w:tc>
          <w:tcPr>
            <w:tcW w:w="1280" w:type="dxa"/>
          </w:tcPr>
          <w:p w:rsidR="00FB277E" w:rsidRPr="00D7136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FB277E" w:rsidRPr="00D71369" w:rsidRDefault="00FB277E" w:rsidP="00DC3665">
            <w:pPr>
              <w:spacing w:after="100" w:afterAutospacing="1"/>
              <w:ind w:right="-2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277E" w:rsidRPr="00D7136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B277E" w:rsidRPr="00D7136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FB277E" w:rsidRPr="00D71369" w:rsidRDefault="00FB277E" w:rsidP="00DC3665">
            <w:pPr>
              <w:spacing w:after="100" w:afterAutospacing="1"/>
              <w:ind w:right="-107" w:hanging="108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B277E" w:rsidRPr="00D71369" w:rsidRDefault="00FB277E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  <w:r w:rsidRPr="00D71369">
              <w:rPr>
                <w:spacing w:val="-12"/>
                <w:sz w:val="22"/>
                <w:szCs w:val="22"/>
                <w:lang w:val="uk-UA"/>
              </w:rPr>
              <w:t>Підвищення статусу Почесного громадя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1369">
              <w:rPr>
                <w:spacing w:val="-12"/>
                <w:sz w:val="22"/>
                <w:szCs w:val="22"/>
                <w:lang w:val="uk-UA"/>
              </w:rPr>
              <w:t>нина міста Кривого Рогу</w:t>
            </w:r>
          </w:p>
        </w:tc>
      </w:tr>
      <w:tr w:rsidR="001C1A5D" w:rsidRPr="00B558C7" w:rsidTr="001C1A5D">
        <w:trPr>
          <w:trHeight w:val="1432"/>
        </w:trPr>
        <w:tc>
          <w:tcPr>
            <w:tcW w:w="389" w:type="dxa"/>
            <w:vMerge w:val="restart"/>
          </w:tcPr>
          <w:p w:rsidR="001C1A5D" w:rsidRPr="00515789" w:rsidRDefault="001C1A5D" w:rsidP="009C5CB0">
            <w:pPr>
              <w:rPr>
                <w:iCs/>
                <w:smallCaps/>
                <w:color w:val="FF0000"/>
                <w:sz w:val="22"/>
                <w:szCs w:val="22"/>
                <w:lang w:val="uk-UA"/>
              </w:rPr>
            </w:pPr>
            <w:r w:rsidRPr="00515789">
              <w:rPr>
                <w:iCs/>
                <w:smallCaps/>
                <w:sz w:val="22"/>
                <w:szCs w:val="22"/>
                <w:lang w:val="uk-UA"/>
              </w:rPr>
              <w:t>5</w:t>
            </w:r>
          </w:p>
        </w:tc>
        <w:tc>
          <w:tcPr>
            <w:tcW w:w="1553" w:type="dxa"/>
            <w:vMerge w:val="restart"/>
          </w:tcPr>
          <w:p w:rsidR="001C1A5D" w:rsidRPr="00DC3665" w:rsidRDefault="001C1A5D" w:rsidP="00BF0C43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C3665">
              <w:rPr>
                <w:spacing w:val="-12"/>
                <w:sz w:val="22"/>
                <w:szCs w:val="22"/>
                <w:lang w:val="uk-UA"/>
              </w:rPr>
              <w:t>Навчання, під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вищення квалі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фікації посадо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вих осіб місце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вого самовря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BF0C43">
              <w:rPr>
                <w:spacing w:val="-16"/>
                <w:sz w:val="22"/>
                <w:szCs w:val="22"/>
                <w:lang w:val="uk-UA"/>
              </w:rPr>
              <w:t>дування</w:t>
            </w:r>
            <w:r w:rsidR="000F7922" w:rsidRPr="00BF0C43">
              <w:rPr>
                <w:spacing w:val="-16"/>
                <w:sz w:val="22"/>
                <w:szCs w:val="22"/>
                <w:lang w:val="uk-UA"/>
              </w:rPr>
              <w:t>, прове</w:t>
            </w:r>
            <w:r w:rsidR="00BF0C43">
              <w:rPr>
                <w:spacing w:val="-16"/>
                <w:sz w:val="22"/>
                <w:szCs w:val="22"/>
                <w:lang w:val="uk-UA"/>
              </w:rPr>
              <w:t>-</w:t>
            </w:r>
            <w:r w:rsidR="000F7922" w:rsidRPr="00BF0C43">
              <w:rPr>
                <w:spacing w:val="-16"/>
                <w:sz w:val="22"/>
                <w:szCs w:val="22"/>
                <w:lang w:val="uk-UA"/>
              </w:rPr>
              <w:t>дення навчаль</w:t>
            </w:r>
            <w:r w:rsidR="00BF0C43">
              <w:rPr>
                <w:spacing w:val="-16"/>
                <w:sz w:val="22"/>
                <w:szCs w:val="22"/>
                <w:lang w:val="uk-UA"/>
              </w:rPr>
              <w:t>-</w:t>
            </w:r>
            <w:r w:rsidR="000F7922" w:rsidRPr="00BF0C43">
              <w:rPr>
                <w:spacing w:val="-16"/>
                <w:sz w:val="22"/>
                <w:szCs w:val="22"/>
                <w:lang w:val="uk-UA"/>
              </w:rPr>
              <w:t>них семіна</w:t>
            </w:r>
            <w:r w:rsidR="000F7922">
              <w:rPr>
                <w:spacing w:val="-12"/>
                <w:sz w:val="22"/>
                <w:szCs w:val="22"/>
                <w:lang w:val="uk-UA"/>
              </w:rPr>
              <w:t>рів, тренінгів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C1A5D" w:rsidRPr="00DC3665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C3665">
              <w:rPr>
                <w:spacing w:val="-12"/>
                <w:sz w:val="22"/>
                <w:szCs w:val="22"/>
                <w:lang w:val="uk-UA"/>
              </w:rPr>
              <w:t>Організація нав-чання та підви-щення кваліфіка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8"/>
                <w:sz w:val="22"/>
                <w:szCs w:val="22"/>
                <w:lang w:val="uk-UA"/>
              </w:rPr>
              <w:t>ції посадових осіб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 xml:space="preserve"> виконкому місь</w:t>
            </w:r>
            <w:r>
              <w:rPr>
                <w:spacing w:val="-12"/>
                <w:sz w:val="22"/>
                <w:szCs w:val="22"/>
                <w:lang w:val="uk-UA"/>
              </w:rPr>
              <w:t>-кої ради</w:t>
            </w:r>
          </w:p>
        </w:tc>
        <w:tc>
          <w:tcPr>
            <w:tcW w:w="1418" w:type="dxa"/>
            <w:vMerge w:val="restart"/>
          </w:tcPr>
          <w:p w:rsidR="001C1A5D" w:rsidRPr="00DC3665" w:rsidRDefault="001C1A5D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C3665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</w:tcPr>
          <w:p w:rsidR="001C1A5D" w:rsidRPr="00DC3665" w:rsidRDefault="001C1A5D" w:rsidP="00292A80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92A80">
              <w:rPr>
                <w:spacing w:val="-16"/>
                <w:sz w:val="22"/>
                <w:szCs w:val="22"/>
                <w:lang w:val="uk-UA"/>
              </w:rPr>
              <w:t>Кадрова служ-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ба виконкому міської ради</w:t>
            </w:r>
          </w:p>
        </w:tc>
        <w:tc>
          <w:tcPr>
            <w:tcW w:w="1280" w:type="dxa"/>
          </w:tcPr>
          <w:p w:rsidR="001C1A5D" w:rsidRPr="00DC3665" w:rsidRDefault="001C1A5D" w:rsidP="00DC3665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1C1A5D" w:rsidRPr="00DC3665" w:rsidRDefault="001C1A5D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1C1A5D" w:rsidRPr="00DC3665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1C1A5D" w:rsidRPr="00DC3665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1C1A5D" w:rsidRPr="00DC3665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1C1A5D" w:rsidRPr="00DC3665" w:rsidRDefault="001C1A5D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C3665">
              <w:rPr>
                <w:spacing w:val="-12"/>
                <w:sz w:val="22"/>
                <w:szCs w:val="22"/>
                <w:lang w:val="uk-UA"/>
              </w:rPr>
              <w:t>Забезпечення висо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кого професійного рівня посадових осіб виконкому міської ради, здатності ком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петентно виконувати управлінські функції, упроваджувати но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вітні технології; ви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користання позитив-ного вітчизняного й міжнародного дос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 xml:space="preserve"> відів роботи у вирішенні актуа-льних питань роз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витку місцевих гро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 xml:space="preserve">мад; </w:t>
            </w:r>
            <w:r>
              <w:rPr>
                <w:spacing w:val="-12"/>
                <w:sz w:val="22"/>
                <w:szCs w:val="22"/>
                <w:lang w:val="uk-UA"/>
              </w:rPr>
              <w:t>упровад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ження</w:t>
            </w:r>
            <w:r w:rsidR="00455D42" w:rsidRPr="00DC3665">
              <w:rPr>
                <w:spacing w:val="-12"/>
                <w:sz w:val="22"/>
                <w:szCs w:val="22"/>
                <w:lang w:val="uk-UA"/>
              </w:rPr>
              <w:t xml:space="preserve"> ефективних моделей розвитку територій</w:t>
            </w:r>
          </w:p>
        </w:tc>
      </w:tr>
      <w:tr w:rsidR="001C1A5D" w:rsidRPr="00B558C7" w:rsidTr="001C1A5D">
        <w:trPr>
          <w:trHeight w:val="1515"/>
        </w:trPr>
        <w:tc>
          <w:tcPr>
            <w:tcW w:w="389" w:type="dxa"/>
            <w:vMerge/>
          </w:tcPr>
          <w:p w:rsidR="001C1A5D" w:rsidRPr="00515789" w:rsidRDefault="001C1A5D" w:rsidP="009C5CB0">
            <w:pPr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1C1A5D" w:rsidRPr="001C0964" w:rsidRDefault="001C1A5D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1C1A5D" w:rsidRPr="00DC3665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C3665">
              <w:rPr>
                <w:spacing w:val="-12"/>
                <w:sz w:val="22"/>
                <w:szCs w:val="22"/>
                <w:lang w:val="uk-UA"/>
              </w:rPr>
              <w:t>Проведення тре-</w:t>
            </w:r>
            <w:r w:rsidRPr="00DC3665">
              <w:rPr>
                <w:spacing w:val="-20"/>
                <w:sz w:val="22"/>
                <w:szCs w:val="22"/>
                <w:lang w:val="uk-UA"/>
              </w:rPr>
              <w:t>нінгів, навчаль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них семіна</w:t>
            </w:r>
            <w:r>
              <w:rPr>
                <w:spacing w:val="-12"/>
                <w:sz w:val="22"/>
                <w:szCs w:val="22"/>
                <w:lang w:val="uk-UA"/>
              </w:rPr>
              <w:t>рів з поса-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до</w:t>
            </w:r>
            <w:r>
              <w:rPr>
                <w:spacing w:val="-12"/>
                <w:sz w:val="22"/>
                <w:szCs w:val="22"/>
                <w:lang w:val="uk-UA"/>
              </w:rPr>
              <w:t>вими осо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бами місцевого само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 xml:space="preserve">врядування </w:t>
            </w:r>
          </w:p>
        </w:tc>
        <w:tc>
          <w:tcPr>
            <w:tcW w:w="1418" w:type="dxa"/>
            <w:vMerge/>
          </w:tcPr>
          <w:p w:rsidR="001C1A5D" w:rsidRPr="00DC3665" w:rsidRDefault="001C1A5D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1C1A5D" w:rsidRPr="00DC3665" w:rsidRDefault="001C1A5D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292A80">
              <w:rPr>
                <w:spacing w:val="-18"/>
                <w:sz w:val="22"/>
                <w:szCs w:val="22"/>
                <w:lang w:val="uk-UA"/>
              </w:rPr>
              <w:t>Департаменти,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C3665">
              <w:rPr>
                <w:spacing w:val="-12"/>
                <w:sz w:val="22"/>
                <w:szCs w:val="22"/>
                <w:lang w:val="uk-UA"/>
              </w:rPr>
              <w:t>гани міської ради</w:t>
            </w:r>
          </w:p>
        </w:tc>
        <w:tc>
          <w:tcPr>
            <w:tcW w:w="1280" w:type="dxa"/>
            <w:vMerge w:val="restart"/>
          </w:tcPr>
          <w:p w:rsidR="001C1A5D" w:rsidRPr="001C0964" w:rsidRDefault="001C1A5D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 w:val="restart"/>
          </w:tcPr>
          <w:p w:rsidR="001C1A5D" w:rsidRPr="001C0964" w:rsidRDefault="001C1A5D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C1A5D" w:rsidRPr="001C0964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C1A5D" w:rsidRPr="001C0964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1C1A5D" w:rsidRPr="001C0964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1C1A5D" w:rsidRPr="001C0964" w:rsidRDefault="001C1A5D" w:rsidP="009C5CB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1C1A5D" w:rsidRPr="001C1A5D" w:rsidTr="00D72DBE">
        <w:trPr>
          <w:trHeight w:val="1515"/>
        </w:trPr>
        <w:tc>
          <w:tcPr>
            <w:tcW w:w="389" w:type="dxa"/>
            <w:vMerge/>
          </w:tcPr>
          <w:p w:rsidR="001C1A5D" w:rsidRPr="00515789" w:rsidRDefault="001C1A5D" w:rsidP="009C5CB0">
            <w:pPr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1C1A5D" w:rsidRPr="001C0964" w:rsidRDefault="001C1A5D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1C1A5D" w:rsidRPr="00DC3665" w:rsidRDefault="001C1A5D" w:rsidP="00DC3665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C1A5D">
              <w:rPr>
                <w:spacing w:val="-12"/>
                <w:sz w:val="22"/>
                <w:szCs w:val="22"/>
                <w:lang w:val="uk-UA"/>
              </w:rPr>
              <w:t>Участь у всеук-раїнських, облас-них конкурсах, науково-практич-них конферен-ціях</w:t>
            </w:r>
          </w:p>
        </w:tc>
        <w:tc>
          <w:tcPr>
            <w:tcW w:w="1418" w:type="dxa"/>
            <w:vMerge/>
          </w:tcPr>
          <w:p w:rsidR="001C1A5D" w:rsidRPr="00DC3665" w:rsidRDefault="001C1A5D" w:rsidP="00DC3665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:rsidR="001C1A5D" w:rsidRPr="00292A80" w:rsidRDefault="001C1A5D" w:rsidP="00292A80">
            <w:pPr>
              <w:contextualSpacing/>
              <w:jc w:val="both"/>
              <w:rPr>
                <w:spacing w:val="-18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</w:tcPr>
          <w:p w:rsidR="001C1A5D" w:rsidRPr="001C0964" w:rsidRDefault="001C1A5D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vMerge/>
          </w:tcPr>
          <w:p w:rsidR="001C1A5D" w:rsidRPr="001C0964" w:rsidRDefault="001C1A5D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1C1A5D" w:rsidRPr="001C0964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1C1A5D" w:rsidRPr="001C0964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:rsidR="001C1A5D" w:rsidRPr="001C0964" w:rsidRDefault="001C1A5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1C1A5D" w:rsidRPr="001C0964" w:rsidRDefault="001C1A5D" w:rsidP="009C5CB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D72DBE" w:rsidRPr="00B558C7" w:rsidTr="00D72DBE">
        <w:trPr>
          <w:trHeight w:val="1540"/>
        </w:trPr>
        <w:tc>
          <w:tcPr>
            <w:tcW w:w="389" w:type="dxa"/>
            <w:vMerge w:val="restart"/>
          </w:tcPr>
          <w:p w:rsidR="00D72DBE" w:rsidRPr="00BB4D65" w:rsidRDefault="00D72DBE" w:rsidP="005A1AD5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>
              <w:rPr>
                <w:bCs/>
                <w:spacing w:val="-10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1553" w:type="dxa"/>
            <w:vMerge w:val="restart"/>
          </w:tcPr>
          <w:p w:rsidR="00D72DBE" w:rsidRPr="00D72DBE" w:rsidRDefault="00D72DBE" w:rsidP="00BD2FE4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20"/>
                <w:sz w:val="22"/>
                <w:szCs w:val="22"/>
                <w:lang w:val="uk-UA"/>
              </w:rPr>
              <w:t>Співробітництво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 з асоціаціями, створеними ор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ганами місце-вого самовря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дування, цен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тральними ор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ганами влади, неурядовими установами, організаціями</w:t>
            </w:r>
          </w:p>
        </w:tc>
        <w:tc>
          <w:tcPr>
            <w:tcW w:w="1697" w:type="dxa"/>
          </w:tcPr>
          <w:p w:rsidR="00D72DBE" w:rsidRPr="00D72DBE" w:rsidRDefault="00D72DBE" w:rsidP="00BD2FE4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Участь у 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проєк-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тах та заходах асоціацій, у тому числі Всеукраїн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ської асоціації ор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ганів місцевого самоврядування «Асоціація міст України» та її Дні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про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петров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ського регіональ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ного відділення, </w:t>
            </w:r>
            <w:r w:rsidRPr="00BD2FE4">
              <w:rPr>
                <w:spacing w:val="-20"/>
                <w:sz w:val="22"/>
                <w:szCs w:val="22"/>
                <w:lang w:val="uk-UA"/>
              </w:rPr>
              <w:t>Асоціації «Енерго</w:t>
            </w:r>
            <w:r w:rsidR="00BD2FE4" w:rsidRPr="00BD2FE4">
              <w:rPr>
                <w:spacing w:val="-20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ефективні міста </w:t>
            </w:r>
            <w:r w:rsidRPr="00BD2FE4">
              <w:rPr>
                <w:spacing w:val="-20"/>
                <w:sz w:val="22"/>
                <w:szCs w:val="22"/>
                <w:lang w:val="uk-UA"/>
              </w:rPr>
              <w:t>України», Місцевої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 асоціації органів місцевого само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врядування «Дні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пропетровська обласна асоціація органів місцевого самоврядування» тощо </w:t>
            </w:r>
          </w:p>
        </w:tc>
        <w:tc>
          <w:tcPr>
            <w:tcW w:w="1418" w:type="dxa"/>
            <w:vMerge w:val="restart"/>
          </w:tcPr>
          <w:p w:rsidR="00D72DBE" w:rsidRPr="00D72DBE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>Протягом дії Програми</w:t>
            </w:r>
          </w:p>
        </w:tc>
        <w:tc>
          <w:tcPr>
            <w:tcW w:w="1417" w:type="dxa"/>
            <w:vMerge w:val="restart"/>
          </w:tcPr>
          <w:p w:rsidR="00D72DBE" w:rsidRPr="00D72DBE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8"/>
                <w:sz w:val="22"/>
                <w:szCs w:val="22"/>
                <w:lang w:val="uk-UA"/>
              </w:rPr>
              <w:t>Департаменти,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</w:t>
            </w:r>
            <w:r>
              <w:rPr>
                <w:spacing w:val="-12"/>
                <w:sz w:val="22"/>
                <w:szCs w:val="22"/>
                <w:lang w:val="uk-UA"/>
              </w:rPr>
              <w:t>-гани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280" w:type="dxa"/>
          </w:tcPr>
          <w:p w:rsidR="00D72DBE" w:rsidRPr="00D72DBE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D72DBE" w:rsidRPr="00D72DBE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D72DBE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D72DBE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72DBE" w:rsidRPr="00D72DBE" w:rsidRDefault="00D72DBE" w:rsidP="00D72DBE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72DBE" w:rsidRPr="00D72DBE" w:rsidRDefault="00D72DBE" w:rsidP="00BD2FE4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Вивчення, 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узагаль-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нення та 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розпов-сюд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ження передо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вого вітчизняного досвіду діяльності органів місцевого самоврядування, по-шук нових ефек-тивних шляхів ви-рішення спільних проблем</w:t>
            </w:r>
          </w:p>
        </w:tc>
      </w:tr>
      <w:tr w:rsidR="00D72DBE" w:rsidRPr="00D72DBE" w:rsidTr="00D72DBE">
        <w:trPr>
          <w:trHeight w:val="1540"/>
        </w:trPr>
        <w:tc>
          <w:tcPr>
            <w:tcW w:w="389" w:type="dxa"/>
            <w:vMerge/>
          </w:tcPr>
          <w:p w:rsidR="00D72DBE" w:rsidRPr="00BB4D65" w:rsidRDefault="00D72DBE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72DBE" w:rsidRPr="001C0964" w:rsidRDefault="00D72DBE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D72DBE" w:rsidRPr="00D72DBE" w:rsidRDefault="00D72DBE" w:rsidP="00BD2FE4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>Участь пред-ставників міс-цевого самовря-дування м. Кри-вого Рогу у все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українських му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BD2FE4">
              <w:rPr>
                <w:spacing w:val="-16"/>
                <w:sz w:val="22"/>
                <w:szCs w:val="22"/>
                <w:lang w:val="uk-UA"/>
              </w:rPr>
              <w:t>ніципальних і пар</w:t>
            </w:r>
            <w:r w:rsidR="00BD2FE4" w:rsidRPr="00BD2FE4">
              <w:rPr>
                <w:spacing w:val="-16"/>
                <w:sz w:val="22"/>
                <w:szCs w:val="22"/>
                <w:lang w:val="uk-UA"/>
              </w:rPr>
              <w:t xml:space="preserve">- 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ламентських слу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ханнях, міжна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родних і всеук</w:t>
            </w:r>
            <w:r w:rsidR="00BD2FE4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раїнських фору-мах, конферен-ціях</w:t>
            </w:r>
          </w:p>
        </w:tc>
        <w:tc>
          <w:tcPr>
            <w:tcW w:w="1418" w:type="dxa"/>
            <w:vMerge/>
          </w:tcPr>
          <w:p w:rsidR="00D72DBE" w:rsidRPr="00DC3665" w:rsidRDefault="00D72DBE" w:rsidP="00292A80">
            <w:pPr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:rsidR="00D72DBE" w:rsidRPr="00DC3665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</w:tcPr>
          <w:p w:rsidR="00D72DBE" w:rsidRPr="00D72DBE" w:rsidRDefault="00D72DBE" w:rsidP="00292A80">
            <w:pPr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D72DBE" w:rsidRPr="00D72DBE" w:rsidRDefault="00D72DBE" w:rsidP="00292A80">
            <w:pPr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D72DBE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D72DBE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72DBE" w:rsidRPr="00D72DBE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72DBE" w:rsidRPr="00D72DBE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>Створення організа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ційних основ для розробки 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перспек-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тивних проєктів та їх упровадження з ме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тою розвитку місце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вого самоврядування</w:t>
            </w:r>
          </w:p>
        </w:tc>
      </w:tr>
      <w:tr w:rsidR="00D72DBE" w:rsidRPr="00D72DBE" w:rsidTr="00D72DBE">
        <w:trPr>
          <w:trHeight w:val="1540"/>
        </w:trPr>
        <w:tc>
          <w:tcPr>
            <w:tcW w:w="389" w:type="dxa"/>
            <w:vMerge/>
          </w:tcPr>
          <w:p w:rsidR="00D72DBE" w:rsidRPr="00BB4D65" w:rsidRDefault="00D72DBE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</w:tcPr>
          <w:p w:rsidR="00D72DBE" w:rsidRPr="001C0964" w:rsidRDefault="00D72DBE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</w:tcPr>
          <w:p w:rsidR="00AA5699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>Надання пропо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зицій до асоціа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цій, створених органами місце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вого самовряду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вання, стосовно законопроєктів з питань повнова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жень органів </w:t>
            </w:r>
          </w:p>
          <w:p w:rsidR="00D72DBE" w:rsidRPr="00D72DBE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>місцевого само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>врядування</w:t>
            </w:r>
          </w:p>
        </w:tc>
        <w:tc>
          <w:tcPr>
            <w:tcW w:w="1418" w:type="dxa"/>
            <w:vMerge/>
          </w:tcPr>
          <w:p w:rsidR="00D72DBE" w:rsidRPr="00DC3665" w:rsidRDefault="00D72DBE" w:rsidP="00292A80">
            <w:pPr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:rsidR="00D72DBE" w:rsidRPr="00DC3665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</w:tcPr>
          <w:p w:rsidR="00D72DBE" w:rsidRPr="00D72DBE" w:rsidRDefault="00D72DBE" w:rsidP="00292A80">
            <w:pPr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</w:tcPr>
          <w:p w:rsidR="00D72DBE" w:rsidRPr="00D72DBE" w:rsidRDefault="00D72DBE" w:rsidP="00292A80">
            <w:pPr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D72DBE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D72DBE" w:rsidRPr="00D72DBE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D72DBE" w:rsidRPr="00D72DBE" w:rsidRDefault="00D72DBE" w:rsidP="00292A80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AA5699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Захист інтересів Криворізької місь-кої територіальної громади, вирішення місцевих проблем, розвиток органів </w:t>
            </w:r>
          </w:p>
          <w:p w:rsidR="00D72DBE" w:rsidRPr="00D72DBE" w:rsidRDefault="00D72DBE" w:rsidP="00AA5699">
            <w:pPr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D72DBE">
              <w:rPr>
                <w:spacing w:val="-12"/>
                <w:sz w:val="22"/>
                <w:szCs w:val="22"/>
                <w:lang w:val="uk-UA"/>
              </w:rPr>
              <w:t>місцевого самовря</w:t>
            </w:r>
            <w:r w:rsidR="00AA5699">
              <w:rPr>
                <w:spacing w:val="-12"/>
                <w:sz w:val="22"/>
                <w:szCs w:val="22"/>
                <w:lang w:val="uk-UA"/>
              </w:rPr>
              <w:t>-</w:t>
            </w:r>
            <w:r w:rsidRPr="00D72DBE">
              <w:rPr>
                <w:spacing w:val="-12"/>
                <w:sz w:val="22"/>
                <w:szCs w:val="22"/>
                <w:lang w:val="uk-UA"/>
              </w:rPr>
              <w:t xml:space="preserve">дування </w:t>
            </w:r>
          </w:p>
        </w:tc>
      </w:tr>
    </w:tbl>
    <w:p w:rsidR="00BB4D65" w:rsidRDefault="00BB4D65">
      <w:pPr>
        <w:rPr>
          <w:lang w:val="uk-UA"/>
        </w:rPr>
      </w:pPr>
    </w:p>
    <w:p w:rsidR="00455D42" w:rsidRPr="00455D42" w:rsidRDefault="00455D42">
      <w:pPr>
        <w:rPr>
          <w:sz w:val="12"/>
          <w:szCs w:val="12"/>
          <w:lang w:val="uk-UA"/>
        </w:rPr>
      </w:pPr>
    </w:p>
    <w:p w:rsidR="00455D42" w:rsidRDefault="00455D42">
      <w:pPr>
        <w:rPr>
          <w:lang w:val="uk-UA"/>
        </w:rPr>
      </w:pPr>
    </w:p>
    <w:p w:rsidR="00455D42" w:rsidRDefault="00455D42">
      <w:pPr>
        <w:rPr>
          <w:lang w:val="uk-UA"/>
        </w:rPr>
      </w:pPr>
    </w:p>
    <w:p w:rsidR="00BB4D65" w:rsidRDefault="00BB4D65">
      <w:pPr>
        <w:rPr>
          <w:lang w:val="uk-UA"/>
        </w:rPr>
      </w:pPr>
    </w:p>
    <w:p w:rsidR="00BB4D65" w:rsidRPr="00BB4D65" w:rsidRDefault="00BB4D65" w:rsidP="009D0996">
      <w:pPr>
        <w:tabs>
          <w:tab w:val="left" w:pos="7088"/>
        </w:tabs>
        <w:ind w:right="-284"/>
        <w:jc w:val="both"/>
        <w:rPr>
          <w:b/>
          <w:bCs/>
          <w:i/>
          <w:iCs/>
          <w:sz w:val="28"/>
          <w:szCs w:val="28"/>
          <w:lang w:val="uk-UA"/>
        </w:rPr>
      </w:pPr>
      <w:r w:rsidRPr="00BB4D65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</w:t>
      </w:r>
      <w:r w:rsidR="009D0996">
        <w:rPr>
          <w:b/>
          <w:bCs/>
          <w:i/>
          <w:iCs/>
          <w:sz w:val="28"/>
          <w:szCs w:val="28"/>
          <w:lang w:val="uk-UA"/>
        </w:rPr>
        <w:t xml:space="preserve">              </w:t>
      </w:r>
      <w:r w:rsidRPr="00BB4D65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BB4D65">
        <w:rPr>
          <w:b/>
          <w:bCs/>
          <w:i/>
          <w:iCs/>
          <w:sz w:val="28"/>
          <w:szCs w:val="28"/>
          <w:lang w:val="uk-UA"/>
        </w:rPr>
        <w:tab/>
        <w:t>Олена ШОВГЕЛЯ</w:t>
      </w:r>
    </w:p>
    <w:p w:rsidR="00BB4D65" w:rsidRPr="00BB4D65" w:rsidRDefault="00BB4D65">
      <w:pPr>
        <w:rPr>
          <w:lang w:val="uk-UA"/>
        </w:rPr>
      </w:pPr>
      <w:r>
        <w:rPr>
          <w:lang w:val="uk-UA"/>
        </w:rPr>
        <w:t xml:space="preserve"> </w:t>
      </w:r>
    </w:p>
    <w:sectPr w:rsidR="00BB4D65" w:rsidRPr="00BB4D65" w:rsidSect="009C5CB0">
      <w:headerReference w:type="even" r:id="rId7"/>
      <w:headerReference w:type="default" r:id="rId8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2D" w:rsidRDefault="00061E2D" w:rsidP="00BB4D65">
      <w:r>
        <w:separator/>
      </w:r>
    </w:p>
  </w:endnote>
  <w:endnote w:type="continuationSeparator" w:id="0">
    <w:p w:rsidR="00061E2D" w:rsidRDefault="00061E2D" w:rsidP="00B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2D" w:rsidRDefault="00061E2D" w:rsidP="00BB4D65">
      <w:r>
        <w:separator/>
      </w:r>
    </w:p>
  </w:footnote>
  <w:footnote w:type="continuationSeparator" w:id="0">
    <w:p w:rsidR="00061E2D" w:rsidRDefault="00061E2D" w:rsidP="00BB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65" w:rsidRDefault="00DC3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665" w:rsidRDefault="00DC36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65" w:rsidRDefault="00DC3665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1D5C73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DC3665" w:rsidRPr="00BB4D65" w:rsidRDefault="00DC3665">
    <w:pPr>
      <w:pStyle w:val="a3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BB4D65">
      <w:rPr>
        <w:i/>
        <w:lang w:val="uk-UA"/>
      </w:rPr>
      <w:t>Продовження додатка 2</w:t>
    </w:r>
  </w:p>
  <w:p w:rsidR="00DC3665" w:rsidRPr="00E24CC8" w:rsidRDefault="00DC3665" w:rsidP="009C5CB0">
    <w:pPr>
      <w:pStyle w:val="a3"/>
      <w:tabs>
        <w:tab w:val="left" w:pos="5387"/>
        <w:tab w:val="left" w:pos="11624"/>
      </w:tabs>
      <w:jc w:val="center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</w:t>
    </w:r>
  </w:p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"/>
      <w:gridCol w:w="1559"/>
      <w:gridCol w:w="1701"/>
      <w:gridCol w:w="1418"/>
      <w:gridCol w:w="1417"/>
      <w:gridCol w:w="1276"/>
      <w:gridCol w:w="1134"/>
      <w:gridCol w:w="1276"/>
      <w:gridCol w:w="1134"/>
      <w:gridCol w:w="1275"/>
      <w:gridCol w:w="1985"/>
    </w:tblGrid>
    <w:tr w:rsidR="00DC3665" w:rsidRPr="00F41435" w:rsidTr="000D0211">
      <w:tc>
        <w:tcPr>
          <w:tcW w:w="392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1</w:t>
          </w:r>
        </w:p>
      </w:tc>
      <w:tc>
        <w:tcPr>
          <w:tcW w:w="1559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2</w:t>
          </w:r>
        </w:p>
      </w:tc>
      <w:tc>
        <w:tcPr>
          <w:tcW w:w="1701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3</w:t>
          </w:r>
        </w:p>
      </w:tc>
      <w:tc>
        <w:tcPr>
          <w:tcW w:w="1418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4</w:t>
          </w:r>
        </w:p>
      </w:tc>
      <w:tc>
        <w:tcPr>
          <w:tcW w:w="1417" w:type="dxa"/>
        </w:tcPr>
        <w:p w:rsidR="00DC3665" w:rsidRPr="00F41435" w:rsidRDefault="00DC3665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5</w:t>
          </w:r>
        </w:p>
      </w:tc>
      <w:tc>
        <w:tcPr>
          <w:tcW w:w="1276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6</w:t>
          </w:r>
        </w:p>
      </w:tc>
      <w:tc>
        <w:tcPr>
          <w:tcW w:w="1134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7</w:t>
          </w:r>
        </w:p>
      </w:tc>
      <w:tc>
        <w:tcPr>
          <w:tcW w:w="1276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8</w:t>
          </w:r>
        </w:p>
      </w:tc>
      <w:tc>
        <w:tcPr>
          <w:tcW w:w="1134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9</w:t>
          </w:r>
        </w:p>
      </w:tc>
      <w:tc>
        <w:tcPr>
          <w:tcW w:w="1275" w:type="dxa"/>
        </w:tcPr>
        <w:p w:rsidR="00DC3665" w:rsidRPr="00F41435" w:rsidRDefault="00DC3665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10</w:t>
          </w:r>
        </w:p>
      </w:tc>
      <w:tc>
        <w:tcPr>
          <w:tcW w:w="1985" w:type="dxa"/>
        </w:tcPr>
        <w:p w:rsidR="00DC3665" w:rsidRDefault="00DC3665" w:rsidP="007C6AD2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11</w:t>
          </w:r>
        </w:p>
      </w:tc>
    </w:tr>
  </w:tbl>
  <w:p w:rsidR="00DC3665" w:rsidRDefault="00DC3665">
    <w:pPr>
      <w:pStyle w:val="a3"/>
      <w:rPr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75"/>
    <w:rsid w:val="00001532"/>
    <w:rsid w:val="00013F0B"/>
    <w:rsid w:val="0001623D"/>
    <w:rsid w:val="00016700"/>
    <w:rsid w:val="00043845"/>
    <w:rsid w:val="000440A4"/>
    <w:rsid w:val="00061E2D"/>
    <w:rsid w:val="0009676E"/>
    <w:rsid w:val="000B7A34"/>
    <w:rsid w:val="000D0211"/>
    <w:rsid w:val="000F7922"/>
    <w:rsid w:val="00124491"/>
    <w:rsid w:val="001336C4"/>
    <w:rsid w:val="00134409"/>
    <w:rsid w:val="0013526D"/>
    <w:rsid w:val="00147A1F"/>
    <w:rsid w:val="00161E3A"/>
    <w:rsid w:val="00183722"/>
    <w:rsid w:val="001949E3"/>
    <w:rsid w:val="001B22C4"/>
    <w:rsid w:val="001C0964"/>
    <w:rsid w:val="001C1A5D"/>
    <w:rsid w:val="001C3D42"/>
    <w:rsid w:val="001D50A2"/>
    <w:rsid w:val="001D57B7"/>
    <w:rsid w:val="001D5C73"/>
    <w:rsid w:val="001E58AB"/>
    <w:rsid w:val="00227C39"/>
    <w:rsid w:val="002555A2"/>
    <w:rsid w:val="00267286"/>
    <w:rsid w:val="00267B29"/>
    <w:rsid w:val="00275303"/>
    <w:rsid w:val="002770F3"/>
    <w:rsid w:val="002912CF"/>
    <w:rsid w:val="00292A80"/>
    <w:rsid w:val="002C14A5"/>
    <w:rsid w:val="002E5CD4"/>
    <w:rsid w:val="002F0045"/>
    <w:rsid w:val="0030265B"/>
    <w:rsid w:val="003131C8"/>
    <w:rsid w:val="00321835"/>
    <w:rsid w:val="0034246B"/>
    <w:rsid w:val="00343072"/>
    <w:rsid w:val="00343630"/>
    <w:rsid w:val="0036101C"/>
    <w:rsid w:val="00373E8C"/>
    <w:rsid w:val="003814DD"/>
    <w:rsid w:val="003817D2"/>
    <w:rsid w:val="00390283"/>
    <w:rsid w:val="003B5675"/>
    <w:rsid w:val="003C5C29"/>
    <w:rsid w:val="003F0F98"/>
    <w:rsid w:val="00402988"/>
    <w:rsid w:val="00410424"/>
    <w:rsid w:val="00416154"/>
    <w:rsid w:val="00427E14"/>
    <w:rsid w:val="00437C1C"/>
    <w:rsid w:val="00455D42"/>
    <w:rsid w:val="0046046E"/>
    <w:rsid w:val="00471A30"/>
    <w:rsid w:val="004904FC"/>
    <w:rsid w:val="004A3B2C"/>
    <w:rsid w:val="004A670B"/>
    <w:rsid w:val="004E2B13"/>
    <w:rsid w:val="005114AE"/>
    <w:rsid w:val="005146B5"/>
    <w:rsid w:val="00515789"/>
    <w:rsid w:val="00555030"/>
    <w:rsid w:val="005875E5"/>
    <w:rsid w:val="005B59E9"/>
    <w:rsid w:val="005D4541"/>
    <w:rsid w:val="00600B4F"/>
    <w:rsid w:val="00620DA5"/>
    <w:rsid w:val="0062643D"/>
    <w:rsid w:val="00636A62"/>
    <w:rsid w:val="00646DED"/>
    <w:rsid w:val="006512D6"/>
    <w:rsid w:val="006573AD"/>
    <w:rsid w:val="00685220"/>
    <w:rsid w:val="00695A2A"/>
    <w:rsid w:val="006E2F91"/>
    <w:rsid w:val="006F4AEC"/>
    <w:rsid w:val="006F6802"/>
    <w:rsid w:val="00705265"/>
    <w:rsid w:val="00712CAC"/>
    <w:rsid w:val="0073533C"/>
    <w:rsid w:val="00744F05"/>
    <w:rsid w:val="007616D4"/>
    <w:rsid w:val="0076268F"/>
    <w:rsid w:val="007A221F"/>
    <w:rsid w:val="007C0688"/>
    <w:rsid w:val="007C21B9"/>
    <w:rsid w:val="007C4D1C"/>
    <w:rsid w:val="007C6AD2"/>
    <w:rsid w:val="007D1CDE"/>
    <w:rsid w:val="007D44D4"/>
    <w:rsid w:val="007D4716"/>
    <w:rsid w:val="007E42C4"/>
    <w:rsid w:val="007E4F54"/>
    <w:rsid w:val="0080488F"/>
    <w:rsid w:val="00805C2E"/>
    <w:rsid w:val="00827BD5"/>
    <w:rsid w:val="0083365C"/>
    <w:rsid w:val="008364D2"/>
    <w:rsid w:val="00844145"/>
    <w:rsid w:val="0085513D"/>
    <w:rsid w:val="00860DAA"/>
    <w:rsid w:val="008C2856"/>
    <w:rsid w:val="008E240E"/>
    <w:rsid w:val="00916FF5"/>
    <w:rsid w:val="009245A8"/>
    <w:rsid w:val="0093284A"/>
    <w:rsid w:val="0093381A"/>
    <w:rsid w:val="00995EA8"/>
    <w:rsid w:val="009B2462"/>
    <w:rsid w:val="009C5CB0"/>
    <w:rsid w:val="009C783D"/>
    <w:rsid w:val="009D0996"/>
    <w:rsid w:val="009D716E"/>
    <w:rsid w:val="009E0C2D"/>
    <w:rsid w:val="009F308D"/>
    <w:rsid w:val="00A22793"/>
    <w:rsid w:val="00A264C5"/>
    <w:rsid w:val="00A3263F"/>
    <w:rsid w:val="00A83DF5"/>
    <w:rsid w:val="00AA5699"/>
    <w:rsid w:val="00AC2B2B"/>
    <w:rsid w:val="00AE3DDB"/>
    <w:rsid w:val="00AF08ED"/>
    <w:rsid w:val="00AF327C"/>
    <w:rsid w:val="00AF3D70"/>
    <w:rsid w:val="00B0035C"/>
    <w:rsid w:val="00B22251"/>
    <w:rsid w:val="00B558C7"/>
    <w:rsid w:val="00B761DA"/>
    <w:rsid w:val="00B83424"/>
    <w:rsid w:val="00B91997"/>
    <w:rsid w:val="00BA1FEF"/>
    <w:rsid w:val="00BB4D65"/>
    <w:rsid w:val="00BB5C58"/>
    <w:rsid w:val="00BC5882"/>
    <w:rsid w:val="00BD2ABE"/>
    <w:rsid w:val="00BD2FE4"/>
    <w:rsid w:val="00BF0C43"/>
    <w:rsid w:val="00BF7811"/>
    <w:rsid w:val="00BF7BC1"/>
    <w:rsid w:val="00C1610B"/>
    <w:rsid w:val="00C66EAE"/>
    <w:rsid w:val="00CF7068"/>
    <w:rsid w:val="00D06C44"/>
    <w:rsid w:val="00D6199B"/>
    <w:rsid w:val="00D67AAE"/>
    <w:rsid w:val="00D71369"/>
    <w:rsid w:val="00D72DBE"/>
    <w:rsid w:val="00D814C9"/>
    <w:rsid w:val="00D95C39"/>
    <w:rsid w:val="00DB7799"/>
    <w:rsid w:val="00DB7AE2"/>
    <w:rsid w:val="00DC0C50"/>
    <w:rsid w:val="00DC3665"/>
    <w:rsid w:val="00DC62C5"/>
    <w:rsid w:val="00DD10D1"/>
    <w:rsid w:val="00E04B38"/>
    <w:rsid w:val="00E131DB"/>
    <w:rsid w:val="00E149E1"/>
    <w:rsid w:val="00E41771"/>
    <w:rsid w:val="00E77D6E"/>
    <w:rsid w:val="00E80059"/>
    <w:rsid w:val="00EA496E"/>
    <w:rsid w:val="00F0715D"/>
    <w:rsid w:val="00F53EB1"/>
    <w:rsid w:val="00F54BB2"/>
    <w:rsid w:val="00F76D3A"/>
    <w:rsid w:val="00F81B74"/>
    <w:rsid w:val="00F91D0C"/>
    <w:rsid w:val="00F932DB"/>
    <w:rsid w:val="00FA47AF"/>
    <w:rsid w:val="00FB277E"/>
    <w:rsid w:val="00FB35B5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B0E0D"/>
  <w15:docId w15:val="{C478B0EC-EFF0-4059-8E0A-FFB0180B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D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4D65"/>
  </w:style>
  <w:style w:type="paragraph" w:styleId="a6">
    <w:name w:val="footer"/>
    <w:basedOn w:val="a"/>
    <w:link w:val="a7"/>
    <w:uiPriority w:val="99"/>
    <w:unhideWhenUsed/>
    <w:rsid w:val="00BB4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D297-332D-41C6-8282-0C5D5C12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8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org337</dc:creator>
  <cp:keywords/>
  <dc:description/>
  <cp:lastModifiedBy>zagalny301_2</cp:lastModifiedBy>
  <cp:revision>78</cp:revision>
  <cp:lastPrinted>2023-11-16T10:02:00Z</cp:lastPrinted>
  <dcterms:created xsi:type="dcterms:W3CDTF">2022-11-04T07:10:00Z</dcterms:created>
  <dcterms:modified xsi:type="dcterms:W3CDTF">2023-12-11T07:00:00Z</dcterms:modified>
</cp:coreProperties>
</file>