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52F3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CE2ABE">
        <w:rPr>
          <w:i/>
          <w:lang w:val="uk-UA"/>
        </w:rPr>
        <w:t xml:space="preserve"> 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32500" w:rsidRPr="00D32500" w:rsidRDefault="00D32500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25.10.2023 №2287</w:t>
      </w:r>
    </w:p>
    <w:p w:rsidR="00BB0F3B" w:rsidRPr="00C41B13" w:rsidRDefault="00BB0F3B" w:rsidP="003A44AB">
      <w:pPr>
        <w:jc w:val="center"/>
        <w:rPr>
          <w:b/>
          <w:i/>
          <w:sz w:val="8"/>
          <w:szCs w:val="16"/>
          <w:lang w:val="uk-UA"/>
        </w:rPr>
      </w:pPr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D10398" w:rsidRDefault="00D10398" w:rsidP="003A44AB">
      <w:pPr>
        <w:jc w:val="center"/>
        <w:rPr>
          <w:b/>
          <w:i/>
          <w:sz w:val="28"/>
          <w:szCs w:val="28"/>
          <w:lang w:val="uk-UA"/>
        </w:rPr>
      </w:pPr>
    </w:p>
    <w:p w:rsidR="00894F4C" w:rsidRDefault="00894F4C" w:rsidP="003A44AB">
      <w:pPr>
        <w:jc w:val="center"/>
        <w:rPr>
          <w:b/>
          <w:i/>
          <w:sz w:val="28"/>
          <w:szCs w:val="28"/>
          <w:lang w:val="uk-UA"/>
        </w:rPr>
      </w:pPr>
    </w:p>
    <w:p w:rsidR="00604E91" w:rsidRDefault="00604E91" w:rsidP="00D73568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D73568" w:rsidRDefault="004D2EEB" w:rsidP="00D7356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СПИСОК</w:t>
      </w:r>
    </w:p>
    <w:p w:rsidR="00894F4C" w:rsidRDefault="00D73568" w:rsidP="00D73568">
      <w:pPr>
        <w:pStyle w:val="21"/>
        <w:ind w:left="567" w:right="566"/>
        <w:jc w:val="center"/>
        <w:rPr>
          <w:b/>
          <w:spacing w:val="-4"/>
          <w:szCs w:val="28"/>
        </w:rPr>
      </w:pPr>
      <w:r w:rsidRPr="007D5E2A">
        <w:rPr>
          <w:b/>
        </w:rPr>
        <w:t>заявни</w:t>
      </w:r>
      <w:r w:rsidR="00894F4C">
        <w:rPr>
          <w:b/>
        </w:rPr>
        <w:t>ків</w:t>
      </w:r>
      <w:r w:rsidRPr="007D5E2A">
        <w:rPr>
          <w:b/>
        </w:rPr>
        <w:t xml:space="preserve">, </w:t>
      </w:r>
      <w:r w:rsidR="00885077" w:rsidRPr="00FA3FB1">
        <w:rPr>
          <w:b/>
        </w:rPr>
        <w:t xml:space="preserve"> як</w:t>
      </w:r>
      <w:r w:rsidR="00894F4C">
        <w:rPr>
          <w:b/>
        </w:rPr>
        <w:t>им</w:t>
      </w:r>
      <w:r w:rsidR="00885077" w:rsidRPr="00FA3FB1">
        <w:rPr>
          <w:b/>
        </w:rPr>
        <w:t xml:space="preserve"> відмовляється в </w:t>
      </w:r>
      <w:r w:rsidR="00894F4C" w:rsidRPr="00894F4C">
        <w:rPr>
          <w:b/>
          <w:spacing w:val="-4"/>
          <w:szCs w:val="28"/>
        </w:rPr>
        <w:t>затвердженні</w:t>
      </w:r>
    </w:p>
    <w:p w:rsidR="00564B72" w:rsidRDefault="00894F4C" w:rsidP="00D73568">
      <w:pPr>
        <w:pStyle w:val="21"/>
        <w:ind w:left="567" w:right="566"/>
        <w:jc w:val="center"/>
        <w:rPr>
          <w:b/>
        </w:rPr>
      </w:pPr>
      <w:r w:rsidRPr="00894F4C">
        <w:rPr>
          <w:b/>
          <w:spacing w:val="-4"/>
          <w:szCs w:val="28"/>
        </w:rPr>
        <w:t xml:space="preserve"> документації із землеустрою</w:t>
      </w:r>
      <w:r w:rsidRPr="00FA3FB1">
        <w:rPr>
          <w:b/>
        </w:rPr>
        <w:t xml:space="preserve"> </w:t>
      </w:r>
      <w:r>
        <w:rPr>
          <w:b/>
        </w:rPr>
        <w:t xml:space="preserve">та </w:t>
      </w:r>
      <w:r w:rsidR="00885077" w:rsidRPr="00FA3FB1">
        <w:rPr>
          <w:b/>
        </w:rPr>
        <w:t xml:space="preserve">наданні </w:t>
      </w:r>
      <w:r w:rsidR="00D10398">
        <w:rPr>
          <w:b/>
        </w:rPr>
        <w:t>у власність</w:t>
      </w:r>
      <w:r w:rsidR="00D10398" w:rsidRPr="00FA3FB1">
        <w:rPr>
          <w:b/>
        </w:rPr>
        <w:t xml:space="preserve"> </w:t>
      </w:r>
      <w:r w:rsidR="00F6351C" w:rsidRPr="00FA3FB1">
        <w:rPr>
          <w:b/>
        </w:rPr>
        <w:t>земельн</w:t>
      </w:r>
      <w:r w:rsidR="004C49CE">
        <w:rPr>
          <w:b/>
        </w:rPr>
        <w:t xml:space="preserve">их </w:t>
      </w:r>
      <w:r w:rsidR="00F6351C" w:rsidRPr="00FA3FB1">
        <w:rPr>
          <w:b/>
        </w:rPr>
        <w:t>ділян</w:t>
      </w:r>
      <w:r w:rsidR="004C49CE">
        <w:rPr>
          <w:b/>
        </w:rPr>
        <w:t>ок</w:t>
      </w:r>
      <w:r w:rsidR="00F6351C" w:rsidRPr="00FA3FB1">
        <w:rPr>
          <w:b/>
        </w:rPr>
        <w:t xml:space="preserve"> </w:t>
      </w:r>
    </w:p>
    <w:p w:rsidR="00195388" w:rsidRDefault="00195388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3B7431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Заявниця</w:t>
            </w:r>
            <w:r w:rsidR="00794453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894F4C" w:rsidRPr="00894F4C" w:rsidTr="00254234">
        <w:trPr>
          <w:cantSplit/>
          <w:trHeight w:val="257"/>
        </w:trPr>
        <w:tc>
          <w:tcPr>
            <w:tcW w:w="534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894F4C" w:rsidRPr="00894F4C" w:rsidRDefault="00894F4C" w:rsidP="00894F4C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894F4C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894F4C" w:rsidRPr="00894F4C" w:rsidRDefault="00894F4C" w:rsidP="00894F4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894F4C" w:rsidRPr="00894F4C" w:rsidRDefault="00894F4C" w:rsidP="00894F4C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894F4C" w:rsidRPr="00894F4C" w:rsidRDefault="00894F4C" w:rsidP="00894F4C">
            <w:pPr>
              <w:spacing w:line="278" w:lineRule="exact"/>
              <w:jc w:val="center"/>
              <w:rPr>
                <w:b/>
                <w:bCs/>
                <w:i/>
                <w:lang w:val="uk-UA"/>
              </w:rPr>
            </w:pPr>
            <w:r w:rsidRPr="00894F4C">
              <w:rPr>
                <w:b/>
                <w:bCs/>
                <w:i/>
                <w:lang w:val="uk-UA"/>
              </w:rPr>
              <w:t>6</w:t>
            </w:r>
          </w:p>
        </w:tc>
      </w:tr>
      <w:tr w:rsidR="008B5E42" w:rsidRPr="00EB721B" w:rsidTr="00254234">
        <w:trPr>
          <w:cantSplit/>
          <w:trHeight w:val="257"/>
        </w:trPr>
        <w:tc>
          <w:tcPr>
            <w:tcW w:w="534" w:type="dxa"/>
          </w:tcPr>
          <w:p w:rsidR="008B5E42" w:rsidRPr="00BF5A5B" w:rsidRDefault="008B5E42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D11744" w:rsidRDefault="00D11744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Іванова </w:t>
            </w:r>
          </w:p>
          <w:p w:rsidR="00D11744" w:rsidRDefault="00D11744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Олена </w:t>
            </w:r>
          </w:p>
          <w:p w:rsidR="008B5E42" w:rsidRPr="007E48BF" w:rsidRDefault="00D11744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  <w:p w:rsidR="008B5E42" w:rsidRDefault="008B5E42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8B5E42" w:rsidRPr="00C8532C" w:rsidRDefault="008B5E42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 будівель і споруд</w:t>
            </w:r>
          </w:p>
          <w:p w:rsidR="008B5E42" w:rsidRPr="00C8532C" w:rsidRDefault="008B5E42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8B5E42" w:rsidRDefault="008B5E42" w:rsidP="009A04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 w:rsidR="009A040A">
              <w:rPr>
                <w:lang w:val="uk-UA"/>
              </w:rPr>
              <w:t>Кобилянського, 111г,</w:t>
            </w:r>
          </w:p>
          <w:p w:rsidR="008B5E42" w:rsidRDefault="008B5E42" w:rsidP="008B5E42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08</w:t>
            </w:r>
            <w:r w:rsidRPr="00CC3501">
              <w:rPr>
                <w:lang w:val="uk-UA"/>
              </w:rPr>
              <w:t>:</w:t>
            </w:r>
            <w:r w:rsidR="00025C67">
              <w:rPr>
                <w:lang w:val="uk-UA"/>
              </w:rPr>
              <w:t>274</w:t>
            </w:r>
            <w:r w:rsidRPr="00CC3501">
              <w:rPr>
                <w:lang w:val="uk-UA"/>
              </w:rPr>
              <w:t>:</w:t>
            </w:r>
            <w:r w:rsidR="00025C67">
              <w:rPr>
                <w:lang w:val="uk-UA"/>
              </w:rPr>
              <w:t>0059</w:t>
            </w:r>
          </w:p>
        </w:tc>
        <w:tc>
          <w:tcPr>
            <w:tcW w:w="993" w:type="dxa"/>
          </w:tcPr>
          <w:p w:rsidR="008B5E42" w:rsidRPr="00CC3501" w:rsidRDefault="008B5E42" w:rsidP="008B5E42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  <w:r w:rsidR="00025C67">
              <w:rPr>
                <w:lang w:val="uk-UA"/>
              </w:rPr>
              <w:t>541</w:t>
            </w:r>
          </w:p>
        </w:tc>
        <w:tc>
          <w:tcPr>
            <w:tcW w:w="5953" w:type="dxa"/>
          </w:tcPr>
          <w:p w:rsidR="003E264F" w:rsidRDefault="003E264F" w:rsidP="003E264F">
            <w:pPr>
              <w:spacing w:line="278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lang w:val="uk-UA"/>
              </w:rPr>
              <w:t xml:space="preserve">1. </w:t>
            </w:r>
            <w:r w:rsidRPr="00C42DF2">
              <w:rPr>
                <w:bCs/>
                <w:lang w:val="uk-UA"/>
              </w:rPr>
              <w:t xml:space="preserve">У наданому на розгляд пакеті документів </w:t>
            </w:r>
            <w:r>
              <w:rPr>
                <w:bCs/>
                <w:lang w:val="uk-UA"/>
              </w:rPr>
              <w:t xml:space="preserve">вказано недостовірні дані, а саме: відповідно до наданої технічної документації земельна ділянка розташована в громадській організації Садівничому товаристві  </w:t>
            </w:r>
            <w:r w:rsidR="004D2EEB">
              <w:rPr>
                <w:bCs/>
                <w:lang w:val="uk-UA"/>
              </w:rPr>
              <w:t>«</w:t>
            </w:r>
            <w:r>
              <w:rPr>
                <w:bCs/>
                <w:lang w:val="uk-UA"/>
              </w:rPr>
              <w:t xml:space="preserve">Росинка плюс 2» за  №102.  </w:t>
            </w:r>
          </w:p>
          <w:p w:rsidR="003E264F" w:rsidRPr="00D92727" w:rsidRDefault="003E264F" w:rsidP="003E264F">
            <w:pPr>
              <w:spacing w:line="278" w:lineRule="exact"/>
              <w:jc w:val="both"/>
              <w:rPr>
                <w:lang w:val="uk-UA"/>
              </w:rPr>
            </w:pPr>
            <w:r w:rsidRPr="00EF5494">
              <w:rPr>
                <w:lang w:val="uk-UA"/>
              </w:rPr>
              <w:t xml:space="preserve">2. </w:t>
            </w:r>
            <w:r w:rsidR="00D92727">
              <w:rPr>
                <w:lang w:val="uk-UA"/>
              </w:rPr>
              <w:t xml:space="preserve">У детальному плані територій, затвердженому  </w:t>
            </w:r>
            <w:r w:rsidRPr="00EF5494">
              <w:rPr>
                <w:lang w:val="uk-UA"/>
              </w:rPr>
              <w:t>рішення</w:t>
            </w:r>
            <w:r w:rsidR="00D92727">
              <w:rPr>
                <w:lang w:val="uk-UA"/>
              </w:rPr>
              <w:t>м</w:t>
            </w:r>
            <w:r w:rsidRPr="00EF5494">
              <w:rPr>
                <w:lang w:val="uk-UA"/>
              </w:rPr>
              <w:t xml:space="preserve"> міської ради від 24.04.2019 №3704 «Про затвердження детал</w:t>
            </w:r>
            <w:r w:rsidR="007C4E4A">
              <w:rPr>
                <w:lang w:val="uk-UA"/>
              </w:rPr>
              <w:t>ьного  плану території об'єкта "</w:t>
            </w:r>
            <w:r w:rsidRPr="00EF5494">
              <w:rPr>
                <w:lang w:val="uk-UA"/>
              </w:rPr>
              <w:t>Нове будівництво дороги від вул. Гетьманської до вул. Електроніки в Саксаганському та Центрально-Міському районах м. Кривого Рогу Дніпропетров</w:t>
            </w:r>
            <w:r w:rsidR="000960C1">
              <w:rPr>
                <w:lang w:val="uk-UA"/>
              </w:rPr>
              <w:t>ської області, 50000</w:t>
            </w:r>
            <w:r w:rsidR="007C4E4A">
              <w:rPr>
                <w:lang w:val="uk-UA"/>
              </w:rPr>
              <w:t>"</w:t>
            </w:r>
            <w:r w:rsidRPr="00EF5494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D92727">
              <w:rPr>
                <w:lang w:val="uk-UA"/>
              </w:rPr>
              <w:t xml:space="preserve"> </w:t>
            </w:r>
            <w:r w:rsidR="000960C1">
              <w:rPr>
                <w:lang w:val="uk-UA"/>
              </w:rPr>
              <w:t>інформація про земельну ділянку №102 відсутня.</w:t>
            </w:r>
            <w:r w:rsidR="00D92727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</w:p>
          <w:p w:rsidR="003E264F" w:rsidRDefault="004D2EEB" w:rsidP="003E264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3E264F">
              <w:rPr>
                <w:lang w:val="uk-UA"/>
              </w:rPr>
              <w:t xml:space="preserve">На зазначеному </w:t>
            </w:r>
            <w:r w:rsidR="000960C1">
              <w:rPr>
                <w:lang w:val="uk-UA"/>
              </w:rPr>
              <w:t xml:space="preserve">у технічній документації </w:t>
            </w:r>
            <w:r w:rsidR="003E264F">
              <w:rPr>
                <w:lang w:val="uk-UA"/>
              </w:rPr>
              <w:t>місці розташована земельна ділянка №</w:t>
            </w:r>
            <w:r w:rsidR="000960C1">
              <w:rPr>
                <w:lang w:val="uk-UA"/>
              </w:rPr>
              <w:t>101</w:t>
            </w:r>
            <w:r w:rsidR="003E264F">
              <w:rPr>
                <w:lang w:val="uk-UA"/>
              </w:rPr>
              <w:t>, що перебуває в межах будів</w:t>
            </w:r>
            <w:r w:rsidR="008C166E">
              <w:rPr>
                <w:lang w:val="uk-UA"/>
              </w:rPr>
              <w:t>ництва дороги.</w:t>
            </w:r>
          </w:p>
          <w:p w:rsidR="00255A0F" w:rsidRDefault="004D2EEB" w:rsidP="008C166E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3E264F">
              <w:rPr>
                <w:color w:val="000000"/>
                <w:lang w:val="uk-UA"/>
              </w:rPr>
              <w:t>.</w:t>
            </w:r>
            <w:r w:rsidR="003E264F" w:rsidRPr="00F12FCF">
              <w:rPr>
                <w:bCs/>
                <w:lang w:val="uk-UA"/>
              </w:rPr>
              <w:t xml:space="preserve"> </w:t>
            </w:r>
            <w:r w:rsidR="003E264F" w:rsidRPr="00F12FCF">
              <w:rPr>
                <w:color w:val="000000" w:themeColor="text1"/>
                <w:lang w:val="uk-UA"/>
              </w:rPr>
              <w:t xml:space="preserve">Відповідно до ст. 28 Закону України «Про землеустрій» </w:t>
            </w:r>
            <w:r w:rsidR="003E264F" w:rsidRPr="00F12FCF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  <w:r w:rsidR="003E264F" w:rsidRPr="00C756C9">
              <w:rPr>
                <w:bCs/>
                <w:lang w:val="uk-UA"/>
              </w:rPr>
              <w:t xml:space="preserve"> </w:t>
            </w:r>
          </w:p>
        </w:tc>
      </w:tr>
      <w:tr w:rsidR="00894F4C" w:rsidRPr="00894F4C" w:rsidTr="00254234">
        <w:trPr>
          <w:cantSplit/>
          <w:trHeight w:val="257"/>
        </w:trPr>
        <w:tc>
          <w:tcPr>
            <w:tcW w:w="534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894F4C" w:rsidRPr="00894F4C" w:rsidRDefault="00894F4C" w:rsidP="00894F4C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894F4C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894F4C" w:rsidRPr="00894F4C" w:rsidRDefault="00894F4C" w:rsidP="00894F4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894F4C" w:rsidRPr="00894F4C" w:rsidRDefault="00894F4C" w:rsidP="00894F4C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894F4C" w:rsidRPr="00894F4C" w:rsidRDefault="00894F4C" w:rsidP="00894F4C">
            <w:pPr>
              <w:spacing w:line="278" w:lineRule="exact"/>
              <w:jc w:val="center"/>
              <w:rPr>
                <w:b/>
                <w:bCs/>
                <w:i/>
                <w:lang w:val="uk-UA"/>
              </w:rPr>
            </w:pPr>
            <w:r w:rsidRPr="00894F4C">
              <w:rPr>
                <w:b/>
                <w:bCs/>
                <w:i/>
                <w:lang w:val="uk-UA"/>
              </w:rPr>
              <w:t>6</w:t>
            </w:r>
          </w:p>
        </w:tc>
      </w:tr>
      <w:tr w:rsidR="00894F4C" w:rsidRPr="00894F4C" w:rsidTr="00254234">
        <w:trPr>
          <w:cantSplit/>
          <w:trHeight w:val="257"/>
        </w:trPr>
        <w:tc>
          <w:tcPr>
            <w:tcW w:w="534" w:type="dxa"/>
          </w:tcPr>
          <w:p w:rsidR="00894F4C" w:rsidRDefault="00894F4C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894F4C" w:rsidRDefault="00894F4C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Філіппенко</w:t>
            </w:r>
          </w:p>
          <w:p w:rsidR="00894F4C" w:rsidRDefault="00894F4C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Ірина</w:t>
            </w:r>
          </w:p>
          <w:p w:rsidR="00894F4C" w:rsidRDefault="00894F4C" w:rsidP="00894F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894F4C" w:rsidRPr="00C8532C" w:rsidRDefault="00894F4C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Для будівництва та обслуговування будівель торгівлі</w:t>
            </w:r>
          </w:p>
        </w:tc>
        <w:tc>
          <w:tcPr>
            <w:tcW w:w="2976" w:type="dxa"/>
          </w:tcPr>
          <w:p w:rsidR="00894F4C" w:rsidRDefault="00894F4C" w:rsidP="00894F4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Інгулецький</w:t>
            </w:r>
            <w:r w:rsidRPr="00CC3501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 xml:space="preserve">пр-т </w:t>
            </w:r>
            <w:r w:rsidRPr="00CC350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Перемоги, </w:t>
            </w:r>
            <w:r w:rsidR="00FE6BB8">
              <w:rPr>
                <w:lang w:val="uk-UA"/>
              </w:rPr>
              <w:t>біля</w:t>
            </w:r>
          </w:p>
          <w:p w:rsidR="00894F4C" w:rsidRDefault="00894F4C" w:rsidP="00894F4C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будинку 48,</w:t>
            </w:r>
          </w:p>
          <w:p w:rsidR="00894F4C" w:rsidRDefault="00894F4C" w:rsidP="00894F4C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12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259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0027</w:t>
            </w:r>
          </w:p>
        </w:tc>
        <w:tc>
          <w:tcPr>
            <w:tcW w:w="993" w:type="dxa"/>
          </w:tcPr>
          <w:p w:rsidR="00894F4C" w:rsidRPr="00CC3501" w:rsidRDefault="00894F4C" w:rsidP="008B5E42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0,0060</w:t>
            </w:r>
          </w:p>
        </w:tc>
        <w:tc>
          <w:tcPr>
            <w:tcW w:w="5953" w:type="dxa"/>
          </w:tcPr>
          <w:p w:rsidR="00894F4C" w:rsidRDefault="00894F4C" w:rsidP="003E264F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1. Відповідно до </w:t>
            </w:r>
            <w:r w:rsidR="0024550A">
              <w:rPr>
                <w:bCs/>
                <w:lang w:val="uk-UA"/>
              </w:rPr>
              <w:t>витягу з Державного земельного кадастру від 18.02.2022 №НВ-1200426942022</w:t>
            </w:r>
            <w:r>
              <w:rPr>
                <w:bCs/>
                <w:lang w:val="uk-UA"/>
              </w:rPr>
              <w:t xml:space="preserve"> </w:t>
            </w:r>
            <w:r w:rsidR="0024550A">
              <w:rPr>
                <w:bCs/>
                <w:lang w:val="uk-UA"/>
              </w:rPr>
              <w:t>земельна ділянка перебуває у постійному користуванні громадянки Золотарьової Тамари Михайлівни (попереднього власника нежитлової будівлі кіоска) на підставі державного акта ШР №286 від 04.04.2001, виданого Миколаївською селищною радою Широківського району Дніпропетровської області</w:t>
            </w:r>
            <w:r w:rsidR="00CC4270">
              <w:rPr>
                <w:bCs/>
                <w:lang w:val="uk-UA"/>
              </w:rPr>
              <w:t>,</w:t>
            </w:r>
            <w:r w:rsidR="0024550A">
              <w:rPr>
                <w:bCs/>
                <w:lang w:val="uk-UA"/>
              </w:rPr>
              <w:t xml:space="preserve">  для обслуговування торгової точки.</w:t>
            </w:r>
          </w:p>
          <w:p w:rsidR="00894F4C" w:rsidRDefault="0024550A" w:rsidP="0024550A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</w:t>
            </w:r>
            <w:r w:rsidR="00894F4C">
              <w:rPr>
                <w:bCs/>
                <w:lang w:val="uk-UA"/>
              </w:rPr>
              <w:t>Заявниц</w:t>
            </w:r>
            <w:r>
              <w:rPr>
                <w:bCs/>
                <w:lang w:val="uk-UA"/>
              </w:rPr>
              <w:t>я, яка на теперішній час є власником нежитлової будівлі</w:t>
            </w:r>
            <w:r w:rsidR="005D7A5E">
              <w:rPr>
                <w:bCs/>
                <w:lang w:val="uk-UA"/>
              </w:rPr>
              <w:t xml:space="preserve"> кіоску</w:t>
            </w:r>
            <w:r>
              <w:rPr>
                <w:bCs/>
                <w:lang w:val="uk-UA"/>
              </w:rPr>
              <w:t xml:space="preserve">, </w:t>
            </w:r>
            <w:r w:rsidR="00894F4C">
              <w:rPr>
                <w:bCs/>
                <w:lang w:val="uk-UA"/>
              </w:rPr>
              <w:t xml:space="preserve">звернулась до міської ради з клопотанням про передачу </w:t>
            </w:r>
            <w:r w:rsidR="005D7A5E">
              <w:rPr>
                <w:bCs/>
                <w:lang w:val="uk-UA"/>
              </w:rPr>
              <w:t xml:space="preserve"> цієї земельної ділянки </w:t>
            </w:r>
            <w:r w:rsidR="00894F4C">
              <w:rPr>
                <w:bCs/>
                <w:lang w:val="uk-UA"/>
              </w:rPr>
              <w:t>у власність</w:t>
            </w:r>
            <w:r>
              <w:rPr>
                <w:bCs/>
                <w:lang w:val="uk-UA"/>
              </w:rPr>
              <w:t>.</w:t>
            </w:r>
          </w:p>
          <w:p w:rsidR="0024550A" w:rsidRDefault="0024550A" w:rsidP="0024550A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Згідно з вимогами чинного законодавства (стст</w:t>
            </w:r>
            <w:r w:rsidR="00635582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9</w:t>
            </w:r>
            <w:r w:rsidR="00CC4270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, 121 Земельного кодексу України):</w:t>
            </w:r>
          </w:p>
          <w:p w:rsidR="00635582" w:rsidRDefault="00635582" w:rsidP="00264B7B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право власності на земельні ділянки набувають громадяни  лише для будівництва та обслуговування житлових будинків, господарських будівель і споруд (присадибна ділянка), ведення садівництва, індивідуального дачного та гаражного будівництва</w:t>
            </w:r>
            <w:r w:rsidR="007B16CD">
              <w:rPr>
                <w:bCs/>
                <w:lang w:val="uk-UA"/>
              </w:rPr>
              <w:t>;</w:t>
            </w:r>
          </w:p>
          <w:p w:rsidR="00264B7B" w:rsidRDefault="00264B7B" w:rsidP="00264B7B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право </w:t>
            </w:r>
            <w:r w:rsidR="0024550A">
              <w:rPr>
                <w:bCs/>
                <w:lang w:val="uk-UA"/>
              </w:rPr>
              <w:t xml:space="preserve">постійного користування набувають лише </w:t>
            </w:r>
            <w:r w:rsidR="00CC4270">
              <w:rPr>
                <w:bCs/>
                <w:lang w:val="uk-UA"/>
              </w:rPr>
              <w:t>юридичні особи за певним призначенням, визначеним законом</w:t>
            </w:r>
            <w:r w:rsidR="00635582">
              <w:rPr>
                <w:bCs/>
                <w:lang w:val="uk-UA"/>
              </w:rPr>
              <w:t>.</w:t>
            </w:r>
            <w:r w:rsidR="005D7A5E">
              <w:rPr>
                <w:bCs/>
                <w:lang w:val="uk-UA"/>
              </w:rPr>
              <w:t xml:space="preserve"> </w:t>
            </w:r>
          </w:p>
          <w:p w:rsidR="0024550A" w:rsidRDefault="00264B7B" w:rsidP="00264B7B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 Земельні ділянки для ведення комерційної дія</w:t>
            </w:r>
            <w:r w:rsidR="005D7A5E">
              <w:rPr>
                <w:bCs/>
                <w:lang w:val="uk-UA"/>
              </w:rPr>
              <w:t xml:space="preserve">льності набуваються громадянами </w:t>
            </w:r>
            <w:r>
              <w:rPr>
                <w:bCs/>
                <w:lang w:val="uk-UA"/>
              </w:rPr>
              <w:t xml:space="preserve">та юридичними особами </w:t>
            </w:r>
            <w:r w:rsidR="00635582">
              <w:rPr>
                <w:bCs/>
                <w:lang w:val="uk-UA"/>
              </w:rPr>
              <w:t xml:space="preserve">у користування </w:t>
            </w:r>
            <w:r>
              <w:rPr>
                <w:bCs/>
                <w:lang w:val="uk-UA"/>
              </w:rPr>
              <w:t>виключно на праві оренди</w:t>
            </w:r>
            <w:r w:rsidR="0024550A">
              <w:rPr>
                <w:bCs/>
                <w:lang w:val="uk-UA"/>
              </w:rPr>
              <w:t xml:space="preserve"> </w:t>
            </w:r>
          </w:p>
        </w:tc>
      </w:tr>
      <w:tr w:rsidR="00331E87" w:rsidRPr="00600E50" w:rsidTr="00254234">
        <w:trPr>
          <w:cantSplit/>
          <w:trHeight w:val="257"/>
        </w:trPr>
        <w:tc>
          <w:tcPr>
            <w:tcW w:w="534" w:type="dxa"/>
          </w:tcPr>
          <w:p w:rsidR="00331E87" w:rsidRDefault="00331E87" w:rsidP="00331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331E87" w:rsidRDefault="00331E87" w:rsidP="00331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Більченко</w:t>
            </w:r>
          </w:p>
          <w:p w:rsidR="00331E87" w:rsidRDefault="00331E87" w:rsidP="00331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Надія</w:t>
            </w:r>
          </w:p>
          <w:p w:rsidR="00331E87" w:rsidRDefault="00331E87" w:rsidP="00331E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Андріївна</w:t>
            </w:r>
          </w:p>
        </w:tc>
        <w:tc>
          <w:tcPr>
            <w:tcW w:w="2835" w:type="dxa"/>
          </w:tcPr>
          <w:p w:rsidR="00331E87" w:rsidRPr="00C8532C" w:rsidRDefault="00331E87" w:rsidP="00331E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 будівель і споруд</w:t>
            </w:r>
          </w:p>
          <w:p w:rsidR="00331E87" w:rsidRPr="00C8532C" w:rsidRDefault="00331E87" w:rsidP="00331E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331E87" w:rsidRDefault="00331E87" w:rsidP="00331E8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Архімеда, 38а,</w:t>
            </w:r>
          </w:p>
          <w:p w:rsidR="00331E87" w:rsidRDefault="00331E87" w:rsidP="00331E87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07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234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0033</w:t>
            </w:r>
          </w:p>
        </w:tc>
        <w:tc>
          <w:tcPr>
            <w:tcW w:w="993" w:type="dxa"/>
          </w:tcPr>
          <w:p w:rsidR="00331E87" w:rsidRDefault="005E4EFE" w:rsidP="00331E87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2B7F13" w:rsidRDefault="005945AB" w:rsidP="00331E87">
            <w:pPr>
              <w:spacing w:line="278" w:lineRule="exact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1. </w:t>
            </w:r>
            <w:r w:rsidR="00074F05">
              <w:rPr>
                <w:bCs/>
                <w:lang w:val="uk-UA"/>
              </w:rPr>
              <w:t>Згідно з актуальною інформацією про земельну ділянку, наявною в Державному земельному кадастрі  (витяг від 04.09.2023 №НВ-3500495662023), земельна ділянка перебуває в приватній власності  попереднього власника житлового будинку громадянки Гурової Наталі Прокопівни на підставі державного акта від</w:t>
            </w:r>
            <w:r w:rsidR="00600E50">
              <w:rPr>
                <w:bCs/>
                <w:lang w:val="uk-UA"/>
              </w:rPr>
              <w:t xml:space="preserve"> 11.05.1999 №9395. </w:t>
            </w:r>
          </w:p>
          <w:p w:rsidR="00C57B11" w:rsidRPr="00D2156F" w:rsidRDefault="00C57B11" w:rsidP="00C57B11">
            <w:pPr>
              <w:spacing w:line="278" w:lineRule="exact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2. </w:t>
            </w:r>
            <w:r>
              <w:rPr>
                <w:bCs/>
                <w:lang w:val="uk-UA"/>
              </w:rPr>
              <w:t>Відповідно до пункту 8 договору купівлі-продажу від 08.12.1999, укладеного між громадянками Гуро-вою Н.П. та  Більченко Н.А., право  власності  на  буди-</w:t>
            </w:r>
          </w:p>
        </w:tc>
      </w:tr>
      <w:tr w:rsidR="00074F05" w:rsidRPr="00600E50" w:rsidTr="00254234">
        <w:trPr>
          <w:cantSplit/>
          <w:trHeight w:val="257"/>
        </w:trPr>
        <w:tc>
          <w:tcPr>
            <w:tcW w:w="534" w:type="dxa"/>
          </w:tcPr>
          <w:p w:rsidR="00074F05" w:rsidRPr="00894F4C" w:rsidRDefault="00074F05" w:rsidP="00074F05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074F05" w:rsidRPr="00894F4C" w:rsidRDefault="00074F05" w:rsidP="00074F05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074F05" w:rsidRPr="00894F4C" w:rsidRDefault="00074F05" w:rsidP="00074F0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894F4C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074F05" w:rsidRPr="00894F4C" w:rsidRDefault="00074F05" w:rsidP="00074F05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074F05" w:rsidRPr="00894F4C" w:rsidRDefault="00074F05" w:rsidP="00074F05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074F05" w:rsidRPr="00894F4C" w:rsidRDefault="00074F05" w:rsidP="00074F05">
            <w:pPr>
              <w:spacing w:line="278" w:lineRule="exact"/>
              <w:jc w:val="center"/>
              <w:rPr>
                <w:b/>
                <w:bCs/>
                <w:i/>
                <w:lang w:val="uk-UA"/>
              </w:rPr>
            </w:pPr>
            <w:r w:rsidRPr="00894F4C">
              <w:rPr>
                <w:b/>
                <w:bCs/>
                <w:i/>
                <w:lang w:val="uk-UA"/>
              </w:rPr>
              <w:t>6</w:t>
            </w:r>
          </w:p>
        </w:tc>
      </w:tr>
      <w:tr w:rsidR="00074F05" w:rsidRPr="00600E50" w:rsidTr="00254234">
        <w:trPr>
          <w:cantSplit/>
          <w:trHeight w:val="257"/>
        </w:trPr>
        <w:tc>
          <w:tcPr>
            <w:tcW w:w="534" w:type="dxa"/>
          </w:tcPr>
          <w:p w:rsidR="00074F05" w:rsidRDefault="00074F05" w:rsidP="00331E87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74F05" w:rsidRDefault="00074F05" w:rsidP="00331E87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074F05" w:rsidRPr="00C8532C" w:rsidRDefault="00074F05" w:rsidP="00331E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074F05" w:rsidRDefault="00074F05" w:rsidP="00331E8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74F05" w:rsidRDefault="00074F05" w:rsidP="00331E87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074F05" w:rsidRDefault="00600E50" w:rsidP="00331E87">
            <w:pPr>
              <w:spacing w:line="278" w:lineRule="exact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нок з господарчими спорудами та земельну ділянку, що є предметом цієї угоди, виникає у заявниці з моменту нотаріально посвідчення цього договору.</w:t>
            </w:r>
          </w:p>
          <w:p w:rsidR="00C57B11" w:rsidRDefault="00C57B11" w:rsidP="00C57B11">
            <w:pPr>
              <w:spacing w:line="278" w:lineRule="exact"/>
              <w:jc w:val="both"/>
              <w:rPr>
                <w:spacing w:val="-4"/>
                <w:lang w:val="uk-UA"/>
              </w:rPr>
            </w:pPr>
            <w:r>
              <w:rPr>
                <w:bCs/>
                <w:lang w:val="uk-UA"/>
              </w:rPr>
              <w:t xml:space="preserve">3. Відповідно до чинного законодавства  право власності на землю підлягає державній реєстрації </w:t>
            </w:r>
          </w:p>
        </w:tc>
      </w:tr>
    </w:tbl>
    <w:p w:rsidR="00F079AE" w:rsidRDefault="00F079AE">
      <w:pPr>
        <w:rPr>
          <w:lang w:val="uk-UA"/>
        </w:rPr>
      </w:pPr>
    </w:p>
    <w:p w:rsidR="00EB721B" w:rsidRDefault="00EB721B">
      <w:pPr>
        <w:rPr>
          <w:lang w:val="uk-UA"/>
        </w:rPr>
      </w:pPr>
    </w:p>
    <w:p w:rsidR="00EB721B" w:rsidRDefault="00EB721B">
      <w:pPr>
        <w:rPr>
          <w:lang w:val="uk-UA"/>
        </w:rPr>
      </w:pPr>
    </w:p>
    <w:p w:rsidR="00EB721B" w:rsidRDefault="00EB721B">
      <w:pPr>
        <w:rPr>
          <w:lang w:val="uk-UA"/>
        </w:rPr>
      </w:pPr>
    </w:p>
    <w:p w:rsidR="00604E91" w:rsidRDefault="00604E91">
      <w:pPr>
        <w:rPr>
          <w:lang w:val="uk-UA"/>
        </w:rPr>
      </w:pPr>
    </w:p>
    <w:p w:rsidR="00426760" w:rsidRPr="001803CF" w:rsidRDefault="00604E91" w:rsidP="000D57C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1803CF">
        <w:rPr>
          <w:b/>
          <w:i/>
          <w:sz w:val="28"/>
          <w:szCs w:val="28"/>
          <w:lang w:val="uk-UA"/>
        </w:rPr>
        <w:t>Керуюча справами виконкому                                             Олена ШОВГЕЛЯ</w:t>
      </w:r>
    </w:p>
    <w:sectPr w:rsidR="00426760" w:rsidRPr="001803CF" w:rsidSect="00604E91">
      <w:headerReference w:type="even" r:id="rId9"/>
      <w:headerReference w:type="default" r:id="rId10"/>
      <w:pgSz w:w="16838" w:h="11906" w:orient="landscape" w:code="9"/>
      <w:pgMar w:top="851" w:right="397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9C" w:rsidRDefault="00C1319C">
      <w:r>
        <w:separator/>
      </w:r>
    </w:p>
  </w:endnote>
  <w:endnote w:type="continuationSeparator" w:id="0">
    <w:p w:rsidR="00C1319C" w:rsidRDefault="00C1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9C" w:rsidRDefault="00C1319C">
      <w:r>
        <w:separator/>
      </w:r>
    </w:p>
  </w:footnote>
  <w:footnote w:type="continuationSeparator" w:id="0">
    <w:p w:rsidR="00C1319C" w:rsidRDefault="00C1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00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</w:t>
    </w:r>
    <w:r>
      <w:rPr>
        <w:i/>
        <w:lang w:val="uk-UA"/>
      </w:rPr>
      <w:t>Продовження додатка</w:t>
    </w:r>
    <w:r w:rsidR="00816AC8">
      <w:rPr>
        <w:i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2B2"/>
    <w:multiLevelType w:val="hybridMultilevel"/>
    <w:tmpl w:val="0C043E36"/>
    <w:lvl w:ilvl="0" w:tplc="975AE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257AD"/>
    <w:multiLevelType w:val="hybridMultilevel"/>
    <w:tmpl w:val="6D0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53D0729"/>
    <w:multiLevelType w:val="hybridMultilevel"/>
    <w:tmpl w:val="8F7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4FEF4B33"/>
    <w:multiLevelType w:val="hybridMultilevel"/>
    <w:tmpl w:val="A1A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5B8E1E29"/>
    <w:multiLevelType w:val="hybridMultilevel"/>
    <w:tmpl w:val="C302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9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5FED4F91"/>
    <w:multiLevelType w:val="hybridMultilevel"/>
    <w:tmpl w:val="552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20"/>
  </w:num>
  <w:num w:numId="5">
    <w:abstractNumId w:val="46"/>
  </w:num>
  <w:num w:numId="6">
    <w:abstractNumId w:val="48"/>
  </w:num>
  <w:num w:numId="7">
    <w:abstractNumId w:val="34"/>
  </w:num>
  <w:num w:numId="8">
    <w:abstractNumId w:val="7"/>
  </w:num>
  <w:num w:numId="9">
    <w:abstractNumId w:val="11"/>
  </w:num>
  <w:num w:numId="10">
    <w:abstractNumId w:val="43"/>
  </w:num>
  <w:num w:numId="11">
    <w:abstractNumId w:val="1"/>
  </w:num>
  <w:num w:numId="12">
    <w:abstractNumId w:val="32"/>
  </w:num>
  <w:num w:numId="13">
    <w:abstractNumId w:val="14"/>
  </w:num>
  <w:num w:numId="14">
    <w:abstractNumId w:val="13"/>
  </w:num>
  <w:num w:numId="15">
    <w:abstractNumId w:val="17"/>
  </w:num>
  <w:num w:numId="16">
    <w:abstractNumId w:val="38"/>
  </w:num>
  <w:num w:numId="17">
    <w:abstractNumId w:val="9"/>
  </w:num>
  <w:num w:numId="18">
    <w:abstractNumId w:val="19"/>
  </w:num>
  <w:num w:numId="19">
    <w:abstractNumId w:val="15"/>
  </w:num>
  <w:num w:numId="20">
    <w:abstractNumId w:val="27"/>
  </w:num>
  <w:num w:numId="21">
    <w:abstractNumId w:val="3"/>
  </w:num>
  <w:num w:numId="22">
    <w:abstractNumId w:val="42"/>
  </w:num>
  <w:num w:numId="23">
    <w:abstractNumId w:val="16"/>
  </w:num>
  <w:num w:numId="24">
    <w:abstractNumId w:val="5"/>
  </w:num>
  <w:num w:numId="25">
    <w:abstractNumId w:val="6"/>
  </w:num>
  <w:num w:numId="26">
    <w:abstractNumId w:val="23"/>
  </w:num>
  <w:num w:numId="27">
    <w:abstractNumId w:val="33"/>
  </w:num>
  <w:num w:numId="28">
    <w:abstractNumId w:val="12"/>
  </w:num>
  <w:num w:numId="29">
    <w:abstractNumId w:val="47"/>
  </w:num>
  <w:num w:numId="30">
    <w:abstractNumId w:val="8"/>
  </w:num>
  <w:num w:numId="31">
    <w:abstractNumId w:val="29"/>
  </w:num>
  <w:num w:numId="32">
    <w:abstractNumId w:val="18"/>
  </w:num>
  <w:num w:numId="33">
    <w:abstractNumId w:val="21"/>
  </w:num>
  <w:num w:numId="34">
    <w:abstractNumId w:val="35"/>
  </w:num>
  <w:num w:numId="35">
    <w:abstractNumId w:val="24"/>
  </w:num>
  <w:num w:numId="36">
    <w:abstractNumId w:val="36"/>
  </w:num>
  <w:num w:numId="37">
    <w:abstractNumId w:val="39"/>
  </w:num>
  <w:num w:numId="38">
    <w:abstractNumId w:val="44"/>
  </w:num>
  <w:num w:numId="39">
    <w:abstractNumId w:val="45"/>
  </w:num>
  <w:num w:numId="40">
    <w:abstractNumId w:val="41"/>
  </w:num>
  <w:num w:numId="41">
    <w:abstractNumId w:val="0"/>
  </w:num>
  <w:num w:numId="42">
    <w:abstractNumId w:val="10"/>
  </w:num>
  <w:num w:numId="43">
    <w:abstractNumId w:val="25"/>
  </w:num>
  <w:num w:numId="44">
    <w:abstractNumId w:val="37"/>
  </w:num>
  <w:num w:numId="45">
    <w:abstractNumId w:val="22"/>
  </w:num>
  <w:num w:numId="46">
    <w:abstractNumId w:val="40"/>
  </w:num>
  <w:num w:numId="47">
    <w:abstractNumId w:val="4"/>
  </w:num>
  <w:num w:numId="48">
    <w:abstractNumId w:val="26"/>
  </w:num>
  <w:num w:numId="4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7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05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0DC2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0C1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63E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EC4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5F6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644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C7E9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7C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4CC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83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6CF1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383"/>
    <w:rsid w:val="001314D3"/>
    <w:rsid w:val="00131583"/>
    <w:rsid w:val="00131AA6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269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78F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9B2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6CFF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281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3CF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93D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00"/>
    <w:rsid w:val="001C22F5"/>
    <w:rsid w:val="001C24C7"/>
    <w:rsid w:val="001C2796"/>
    <w:rsid w:val="001C2B8A"/>
    <w:rsid w:val="001C2C4F"/>
    <w:rsid w:val="001C2FED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22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2F"/>
    <w:rsid w:val="001E7870"/>
    <w:rsid w:val="001E7A97"/>
    <w:rsid w:val="001E7DAB"/>
    <w:rsid w:val="001E7DBD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ECF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2C3E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418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CB6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A4C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6EBF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50A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D98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0F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33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B7B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E6B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7C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30C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2BB"/>
    <w:rsid w:val="002B7602"/>
    <w:rsid w:val="002B7BF6"/>
    <w:rsid w:val="002B7F13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79"/>
    <w:rsid w:val="002E26E4"/>
    <w:rsid w:val="002E2852"/>
    <w:rsid w:val="002E2907"/>
    <w:rsid w:val="002E2981"/>
    <w:rsid w:val="002E2987"/>
    <w:rsid w:val="002E2EB9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6701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B8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1E87"/>
    <w:rsid w:val="00331F91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1AF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5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43C"/>
    <w:rsid w:val="00377623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75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431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396"/>
    <w:rsid w:val="003C4812"/>
    <w:rsid w:val="003C4893"/>
    <w:rsid w:val="003C4A4C"/>
    <w:rsid w:val="003C4B5A"/>
    <w:rsid w:val="003C4C7A"/>
    <w:rsid w:val="003C4F57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6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D66"/>
    <w:rsid w:val="003D6E54"/>
    <w:rsid w:val="003D7AF5"/>
    <w:rsid w:val="003D7E4F"/>
    <w:rsid w:val="003E0003"/>
    <w:rsid w:val="003E021C"/>
    <w:rsid w:val="003E037C"/>
    <w:rsid w:val="003E12A9"/>
    <w:rsid w:val="003E1BF2"/>
    <w:rsid w:val="003E253E"/>
    <w:rsid w:val="003E264F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19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760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E25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AEB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0B7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8C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673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B8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777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8FB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EEB"/>
    <w:rsid w:val="004D2FE5"/>
    <w:rsid w:val="004D31CA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AC4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A7A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5A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0CE"/>
    <w:rsid w:val="00550470"/>
    <w:rsid w:val="005504D8"/>
    <w:rsid w:val="00550728"/>
    <w:rsid w:val="00550AA4"/>
    <w:rsid w:val="00550EF5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5AB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44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7F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BF6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BC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A5E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4EFE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70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96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0E50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4E91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0EE9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59D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9F1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8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4C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124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07E2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9FB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63D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0811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4FCA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02A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AE1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23D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27F62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6C5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0DF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3EB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6C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E4A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963"/>
    <w:rsid w:val="007D3E95"/>
    <w:rsid w:val="007D3F52"/>
    <w:rsid w:val="007D4487"/>
    <w:rsid w:val="007D4B04"/>
    <w:rsid w:val="007D4F17"/>
    <w:rsid w:val="007D5987"/>
    <w:rsid w:val="007D5E2A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8BF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A47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6DB5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7B5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6AC8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C0D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CDC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77ECA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D95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4C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5E42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66E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4A1C"/>
    <w:rsid w:val="008C5000"/>
    <w:rsid w:val="008C5073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07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10B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6BA9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4C"/>
    <w:rsid w:val="00943F7D"/>
    <w:rsid w:val="00944718"/>
    <w:rsid w:val="0094485B"/>
    <w:rsid w:val="009448CA"/>
    <w:rsid w:val="0094526C"/>
    <w:rsid w:val="00945645"/>
    <w:rsid w:val="009459E7"/>
    <w:rsid w:val="00945B9B"/>
    <w:rsid w:val="00945C34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177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5F4E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40A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37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85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6F3E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90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3E1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1ECA"/>
    <w:rsid w:val="00A02461"/>
    <w:rsid w:val="00A02778"/>
    <w:rsid w:val="00A028B7"/>
    <w:rsid w:val="00A02DCA"/>
    <w:rsid w:val="00A030BE"/>
    <w:rsid w:val="00A03173"/>
    <w:rsid w:val="00A03559"/>
    <w:rsid w:val="00A03711"/>
    <w:rsid w:val="00A039A8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7F6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085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392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43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84B"/>
    <w:rsid w:val="00AE79BC"/>
    <w:rsid w:val="00AE7A89"/>
    <w:rsid w:val="00AE7AC0"/>
    <w:rsid w:val="00AE7C21"/>
    <w:rsid w:val="00AE7F18"/>
    <w:rsid w:val="00AF0043"/>
    <w:rsid w:val="00AF0524"/>
    <w:rsid w:val="00AF083A"/>
    <w:rsid w:val="00AF08AE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35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A4F"/>
    <w:rsid w:val="00B02B1A"/>
    <w:rsid w:val="00B02EC4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6EF1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EC5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ACC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65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39D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1CD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A67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2C67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50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63"/>
    <w:rsid w:val="00BB33A1"/>
    <w:rsid w:val="00BB3400"/>
    <w:rsid w:val="00BB3537"/>
    <w:rsid w:val="00BB3A8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CD3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19C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A87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DF2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66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B11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A37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C9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930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0E5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1D7B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270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ABE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6F51"/>
    <w:rsid w:val="00CF70EE"/>
    <w:rsid w:val="00CF7239"/>
    <w:rsid w:val="00CF72D5"/>
    <w:rsid w:val="00CF7524"/>
    <w:rsid w:val="00CF75EF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398"/>
    <w:rsid w:val="00D1048C"/>
    <w:rsid w:val="00D10816"/>
    <w:rsid w:val="00D10940"/>
    <w:rsid w:val="00D10F2C"/>
    <w:rsid w:val="00D1107E"/>
    <w:rsid w:val="00D110C6"/>
    <w:rsid w:val="00D111A1"/>
    <w:rsid w:val="00D115B1"/>
    <w:rsid w:val="00D11744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56F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500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651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568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727"/>
    <w:rsid w:val="00D92E08"/>
    <w:rsid w:val="00D92ECE"/>
    <w:rsid w:val="00D9336A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1F0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1FB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5E40"/>
    <w:rsid w:val="00DF6366"/>
    <w:rsid w:val="00DF656C"/>
    <w:rsid w:val="00DF6A64"/>
    <w:rsid w:val="00DF6BA6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1B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7D3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0CB5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55B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55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21B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4C75"/>
    <w:rsid w:val="00EF5494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037"/>
    <w:rsid w:val="00F069F9"/>
    <w:rsid w:val="00F06A6F"/>
    <w:rsid w:val="00F06DD2"/>
    <w:rsid w:val="00F0709F"/>
    <w:rsid w:val="00F07760"/>
    <w:rsid w:val="00F079AE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2FCF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965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A8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65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0E"/>
    <w:rsid w:val="00F70BF2"/>
    <w:rsid w:val="00F70E9F"/>
    <w:rsid w:val="00F70EAA"/>
    <w:rsid w:val="00F710CD"/>
    <w:rsid w:val="00F711E3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DCD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72D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240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B8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E7FCC"/>
    <w:rsid w:val="00FF0329"/>
    <w:rsid w:val="00FF03D5"/>
    <w:rsid w:val="00FF0503"/>
    <w:rsid w:val="00FF085D"/>
    <w:rsid w:val="00FF0FB5"/>
    <w:rsid w:val="00FF11DB"/>
    <w:rsid w:val="00FF13C4"/>
    <w:rsid w:val="00FF18EF"/>
    <w:rsid w:val="00FF1C74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6B107"/>
  <w15:docId w15:val="{A6E03AEF-59C5-49B9-BFEA-BD242047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6C84-B8CC-46FD-AD50-E882DAC2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4127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365</cp:revision>
  <cp:lastPrinted>2023-10-12T09:02:00Z</cp:lastPrinted>
  <dcterms:created xsi:type="dcterms:W3CDTF">2008-12-31T22:36:00Z</dcterms:created>
  <dcterms:modified xsi:type="dcterms:W3CDTF">2023-10-26T06:41:00Z</dcterms:modified>
</cp:coreProperties>
</file>