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4F" w:rsidRPr="007A3F84" w:rsidRDefault="00405E4F" w:rsidP="00010156">
      <w:pPr>
        <w:spacing w:line="276" w:lineRule="auto"/>
        <w:ind w:left="4950" w:firstLine="720"/>
        <w:rPr>
          <w:i/>
          <w:iCs/>
          <w:szCs w:val="28"/>
        </w:rPr>
      </w:pPr>
      <w:r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616180" w:rsidRPr="00616180" w:rsidRDefault="00616180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11.09.2023 №241-р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6400C5" w:rsidRDefault="00C5715F" w:rsidP="00C5715F">
      <w:pPr>
        <w:rPr>
          <w:sz w:val="40"/>
          <w:lang w:val="uk-UA"/>
        </w:rPr>
      </w:pPr>
    </w:p>
    <w:p w:rsidR="00C5715F" w:rsidRPr="00C5715F" w:rsidRDefault="00C5715F" w:rsidP="00C5715F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адресою:</w:t>
      </w:r>
      <w:r w:rsidR="00F57939">
        <w:rPr>
          <w:b/>
          <w:i/>
          <w:iCs/>
          <w:szCs w:val="28"/>
        </w:rPr>
        <w:t xml:space="preserve"> </w:t>
      </w:r>
      <w:r w:rsidR="00153548" w:rsidRPr="00153548">
        <w:rPr>
          <w:b/>
          <w:i/>
          <w:iCs/>
          <w:szCs w:val="28"/>
        </w:rPr>
        <w:t xml:space="preserve">вул. </w:t>
      </w:r>
      <w:proofErr w:type="spellStart"/>
      <w:r w:rsidR="00153548" w:rsidRPr="00153548">
        <w:rPr>
          <w:b/>
          <w:i/>
          <w:iCs/>
          <w:szCs w:val="28"/>
        </w:rPr>
        <w:t>Салтиківська</w:t>
      </w:r>
      <w:proofErr w:type="spellEnd"/>
      <w:r w:rsidR="00153548" w:rsidRPr="00153548">
        <w:rPr>
          <w:b/>
          <w:i/>
          <w:iCs/>
          <w:szCs w:val="28"/>
        </w:rPr>
        <w:t>, буд. 9, прим. 61</w:t>
      </w:r>
      <w:r w:rsidR="00AB2833" w:rsidRPr="00AB2833">
        <w:rPr>
          <w:b/>
          <w:i/>
          <w:iCs/>
          <w:szCs w:val="28"/>
        </w:rPr>
        <w:t>, м. Кривий Ріг</w:t>
      </w:r>
    </w:p>
    <w:p w:rsidR="00A04E89" w:rsidRDefault="00A04E89" w:rsidP="002D262D">
      <w:pPr>
        <w:rPr>
          <w:sz w:val="22"/>
          <w:szCs w:val="16"/>
          <w:lang w:val="uk-UA"/>
        </w:rPr>
      </w:pPr>
    </w:p>
    <w:p w:rsidR="004D06A5" w:rsidRPr="006400C5" w:rsidRDefault="004D06A5" w:rsidP="002D262D">
      <w:pPr>
        <w:rPr>
          <w:sz w:val="22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2A46D6" w:rsidRPr="00CA0E6C" w:rsidTr="00AB2833">
        <w:tc>
          <w:tcPr>
            <w:tcW w:w="3482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BA2FDE" w:rsidRDefault="002A46D6" w:rsidP="00922D9D">
            <w:pPr>
              <w:tabs>
                <w:tab w:val="left" w:pos="3402"/>
              </w:tabs>
              <w:rPr>
                <w:i/>
                <w:sz w:val="24"/>
                <w:szCs w:val="12"/>
              </w:rPr>
            </w:pPr>
          </w:p>
        </w:tc>
        <w:tc>
          <w:tcPr>
            <w:tcW w:w="615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7352C3" w:rsidTr="00AB2833">
        <w:tc>
          <w:tcPr>
            <w:tcW w:w="3482" w:type="dxa"/>
          </w:tcPr>
          <w:p w:rsidR="004D06A5" w:rsidRDefault="004D06A5" w:rsidP="004D06A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 xml:space="preserve">ЯКОВЕНКО </w:t>
            </w:r>
          </w:p>
          <w:p w:rsidR="002A46D6" w:rsidRPr="004848E0" w:rsidRDefault="004D06A5" w:rsidP="004D06A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Дар’я Сергіївна</w:t>
            </w:r>
          </w:p>
        </w:tc>
        <w:tc>
          <w:tcPr>
            <w:tcW w:w="6157" w:type="dxa"/>
          </w:tcPr>
          <w:p w:rsidR="002A46D6" w:rsidRPr="004848E0" w:rsidRDefault="004D06A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4848E0">
              <w:rPr>
                <w:szCs w:val="28"/>
                <w:lang w:val="uk-UA"/>
              </w:rPr>
              <w:t xml:space="preserve"> сектору </w:t>
            </w:r>
            <w:proofErr w:type="spellStart"/>
            <w:r w:rsidRPr="004848E0">
              <w:rPr>
                <w:szCs w:val="28"/>
                <w:lang w:val="uk-UA"/>
              </w:rPr>
              <w:t>післяприватиза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ційного</w:t>
            </w:r>
            <w:proofErr w:type="spellEnd"/>
            <w:r w:rsidRPr="004848E0">
              <w:rPr>
                <w:szCs w:val="28"/>
                <w:lang w:val="uk-UA"/>
              </w:rPr>
              <w:t xml:space="preserve"> контролю відділу приватизації та оцінки майна управління ко</w:t>
            </w:r>
            <w:r>
              <w:rPr>
                <w:szCs w:val="28"/>
                <w:lang w:val="uk-UA"/>
              </w:rPr>
              <w:t>мунальної власності міста виконк</w:t>
            </w:r>
            <w:r w:rsidRPr="004848E0">
              <w:rPr>
                <w:szCs w:val="28"/>
                <w:lang w:val="uk-UA"/>
              </w:rPr>
              <w:t>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B64E39">
        <w:tc>
          <w:tcPr>
            <w:tcW w:w="9639" w:type="dxa"/>
            <w:gridSpan w:val="2"/>
          </w:tcPr>
          <w:p w:rsidR="00E310FF" w:rsidRPr="00BA2FDE" w:rsidRDefault="00E310FF" w:rsidP="00922D9D">
            <w:pPr>
              <w:ind w:left="176"/>
              <w:jc w:val="center"/>
              <w:rPr>
                <w:b/>
                <w:i/>
                <w:sz w:val="24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EE466C" w:rsidRPr="00BA2FDE" w:rsidRDefault="00EE466C" w:rsidP="00EE466C">
            <w:pPr>
              <w:rPr>
                <w:b/>
                <w:i/>
                <w:sz w:val="24"/>
                <w:szCs w:val="12"/>
                <w:lang w:val="uk-UA"/>
              </w:rPr>
            </w:pPr>
          </w:p>
        </w:tc>
      </w:tr>
      <w:tr w:rsidR="00B64E39" w:rsidRPr="007352C3" w:rsidTr="00AB2833">
        <w:tc>
          <w:tcPr>
            <w:tcW w:w="3482" w:type="dxa"/>
          </w:tcPr>
          <w:p w:rsidR="00EE466C" w:rsidRPr="00EE466C" w:rsidRDefault="00E54C1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ГРИЩЕНКО</w:t>
            </w:r>
          </w:p>
          <w:p w:rsidR="00B64E39" w:rsidRPr="004848E0" w:rsidRDefault="00E54C1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157" w:type="dxa"/>
          </w:tcPr>
          <w:p w:rsidR="00EE466C" w:rsidRDefault="00E54C1C" w:rsidP="00EE466C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 відділу економіки</w:t>
            </w:r>
            <w:r w:rsidR="00EE466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та промисловості Інгулецької районної у місті ради з питань </w:t>
            </w:r>
            <w:proofErr w:type="spellStart"/>
            <w:r>
              <w:rPr>
                <w:szCs w:val="28"/>
                <w:lang w:val="uk-UA"/>
              </w:rPr>
              <w:t>діяль-ності</w:t>
            </w:r>
            <w:proofErr w:type="spellEnd"/>
            <w:r>
              <w:rPr>
                <w:szCs w:val="28"/>
                <w:lang w:val="uk-UA"/>
              </w:rPr>
              <w:t xml:space="preserve"> виконавчих органів ради</w:t>
            </w:r>
          </w:p>
          <w:p w:rsidR="00EE466C" w:rsidRPr="004D06A5" w:rsidRDefault="00EE466C" w:rsidP="00EE466C">
            <w:pPr>
              <w:tabs>
                <w:tab w:val="left" w:pos="3544"/>
              </w:tabs>
              <w:ind w:right="-6" w:firstLine="322"/>
              <w:jc w:val="both"/>
              <w:rPr>
                <w:sz w:val="22"/>
                <w:szCs w:val="16"/>
                <w:lang w:val="uk-UA"/>
              </w:rPr>
            </w:pPr>
          </w:p>
        </w:tc>
      </w:tr>
      <w:tr w:rsidR="00EE466C" w:rsidRPr="004848E0" w:rsidTr="00AB2833">
        <w:tc>
          <w:tcPr>
            <w:tcW w:w="3482" w:type="dxa"/>
          </w:tcPr>
          <w:p w:rsidR="00EE466C" w:rsidRPr="004848E0" w:rsidRDefault="00EE466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EE466C" w:rsidRDefault="00EE466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7" w:type="dxa"/>
          </w:tcPr>
          <w:p w:rsidR="00EE466C" w:rsidRPr="004848E0" w:rsidRDefault="00EE466C" w:rsidP="00EE466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EE466C" w:rsidRPr="004848E0" w:rsidRDefault="00EE466C" w:rsidP="00EE466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B64E39" w:rsidRPr="004848E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на управління комунальної власності міста викон</w:t>
            </w:r>
            <w:bookmarkStart w:id="0" w:name="_GoBack"/>
            <w:bookmarkEnd w:id="0"/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B64E39" w:rsidRPr="004D06A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2"/>
                <w:szCs w:val="16"/>
                <w:lang w:val="uk-UA"/>
              </w:rPr>
            </w:pPr>
          </w:p>
        </w:tc>
      </w:tr>
      <w:tr w:rsidR="00B64E39" w:rsidRPr="00167DD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7" w:type="dxa"/>
          </w:tcPr>
          <w:p w:rsidR="00B64E39" w:rsidRPr="004848E0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4D06A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2"/>
                <w:lang w:val="uk-UA"/>
              </w:rPr>
            </w:pPr>
          </w:p>
        </w:tc>
      </w:tr>
      <w:tr w:rsidR="00C15F33" w:rsidRPr="004848E0" w:rsidTr="00AB2833">
        <w:tc>
          <w:tcPr>
            <w:tcW w:w="3482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57" w:type="dxa"/>
          </w:tcPr>
          <w:p w:rsidR="00A20CC3" w:rsidRPr="00DD4C46" w:rsidRDefault="006400C5" w:rsidP="00DD4C46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</w:t>
            </w:r>
            <w:proofErr w:type="spellEnd"/>
            <w:r>
              <w:rPr>
                <w:szCs w:val="28"/>
                <w:lang w:val="uk-UA"/>
              </w:rPr>
              <w:t>-</w:t>
            </w:r>
            <w:proofErr w:type="spellStart"/>
            <w:r w:rsidRPr="004848E0">
              <w:rPr>
                <w:szCs w:val="28"/>
              </w:rPr>
              <w:t>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4D06A5" w:rsidRDefault="00C15F33" w:rsidP="00327C61">
            <w:pPr>
              <w:ind w:right="-6" w:firstLine="322"/>
              <w:jc w:val="both"/>
              <w:rPr>
                <w:sz w:val="22"/>
                <w:szCs w:val="12"/>
              </w:rPr>
            </w:pPr>
          </w:p>
        </w:tc>
      </w:tr>
      <w:tr w:rsidR="00B64E39" w:rsidRPr="007352C3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7" w:type="dxa"/>
          </w:tcPr>
          <w:p w:rsidR="00A20CC3" w:rsidRPr="00BA2FDE" w:rsidRDefault="006400C5" w:rsidP="00BA2FD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lastRenderedPageBreak/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lastRenderedPageBreak/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  <w:tr w:rsidR="00AB2833" w:rsidRPr="008E7A16" w:rsidTr="00AB2833">
        <w:tc>
          <w:tcPr>
            <w:tcW w:w="3482" w:type="dxa"/>
          </w:tcPr>
          <w:p w:rsidR="00AB2833" w:rsidRPr="00AB2833" w:rsidRDefault="00AB2833" w:rsidP="00EE466C">
            <w:pPr>
              <w:tabs>
                <w:tab w:val="left" w:pos="3402"/>
              </w:tabs>
              <w:rPr>
                <w:sz w:val="20"/>
                <w:szCs w:val="28"/>
                <w:lang w:val="uk-UA"/>
              </w:rPr>
            </w:pPr>
          </w:p>
        </w:tc>
        <w:tc>
          <w:tcPr>
            <w:tcW w:w="6157" w:type="dxa"/>
          </w:tcPr>
          <w:p w:rsidR="00DD4C46" w:rsidRDefault="00DD4C46" w:rsidP="00AB2833">
            <w:pPr>
              <w:ind w:right="21"/>
              <w:jc w:val="both"/>
              <w:rPr>
                <w:sz w:val="24"/>
                <w:szCs w:val="28"/>
                <w:lang w:val="uk-UA"/>
              </w:rPr>
            </w:pPr>
            <w:r w:rsidRPr="00DD4C46">
              <w:rPr>
                <w:sz w:val="24"/>
                <w:szCs w:val="28"/>
                <w:lang w:val="uk-UA"/>
              </w:rPr>
              <w:t>2</w:t>
            </w:r>
          </w:p>
          <w:p w:rsidR="00DD4C46" w:rsidRPr="00DD4C46" w:rsidRDefault="00DD4C46" w:rsidP="00AB2833">
            <w:pPr>
              <w:ind w:right="21"/>
              <w:jc w:val="both"/>
              <w:rPr>
                <w:sz w:val="24"/>
                <w:szCs w:val="28"/>
                <w:lang w:val="uk-UA"/>
              </w:rPr>
            </w:pPr>
          </w:p>
          <w:p w:rsidR="00DD4C46" w:rsidRPr="00AB2833" w:rsidRDefault="00DD4C46" w:rsidP="00AB2833">
            <w:pPr>
              <w:ind w:right="21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20CC3" w:rsidRPr="007352C3" w:rsidTr="00AB2833">
        <w:tc>
          <w:tcPr>
            <w:tcW w:w="3482" w:type="dxa"/>
          </w:tcPr>
          <w:p w:rsidR="00A20CC3" w:rsidRPr="00B44FC5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A20CC3" w:rsidRPr="00756EEE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A20CC3" w:rsidRPr="00BA2FDE" w:rsidRDefault="00A20CC3" w:rsidP="00BA2FDE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937C86">
              <w:rPr>
                <w:szCs w:val="28"/>
                <w:lang w:val="uk-UA"/>
              </w:rPr>
              <w:t>.</w:t>
            </w:r>
          </w:p>
        </w:tc>
      </w:tr>
    </w:tbl>
    <w:p w:rsidR="00BA2FDE" w:rsidRDefault="00BA2FDE" w:rsidP="00BA2FDE">
      <w:pPr>
        <w:ind w:firstLine="567"/>
        <w:jc w:val="both"/>
        <w:rPr>
          <w:sz w:val="16"/>
          <w:szCs w:val="16"/>
          <w:lang w:val="uk-UA"/>
        </w:rPr>
      </w:pPr>
    </w:p>
    <w:p w:rsidR="00BA2FDE" w:rsidRPr="006B39DF" w:rsidRDefault="00BA2FDE" w:rsidP="00BA2FDE">
      <w:pPr>
        <w:ind w:firstLine="567"/>
        <w:jc w:val="both"/>
        <w:rPr>
          <w:sz w:val="16"/>
          <w:szCs w:val="16"/>
          <w:lang w:val="uk-UA"/>
        </w:rPr>
      </w:pPr>
    </w:p>
    <w:p w:rsidR="00BA2FDE" w:rsidRDefault="00BA2FDE" w:rsidP="00BA2FDE">
      <w:pPr>
        <w:ind w:firstLine="851"/>
        <w:jc w:val="both"/>
        <w:rPr>
          <w:szCs w:val="28"/>
          <w:lang w:val="uk-UA"/>
        </w:rPr>
      </w:pPr>
    </w:p>
    <w:p w:rsidR="00BA2FDE" w:rsidRDefault="00BA2FDE" w:rsidP="00BA2FDE">
      <w:pPr>
        <w:ind w:firstLine="851"/>
        <w:jc w:val="both"/>
        <w:rPr>
          <w:szCs w:val="28"/>
          <w:lang w:val="uk-UA"/>
        </w:rPr>
      </w:pPr>
    </w:p>
    <w:p w:rsidR="00BA2FDE" w:rsidRDefault="00BA2FDE" w:rsidP="00BA2FDE">
      <w:pPr>
        <w:ind w:firstLine="851"/>
        <w:jc w:val="both"/>
        <w:rPr>
          <w:sz w:val="20"/>
          <w:lang w:val="uk-UA"/>
        </w:rPr>
      </w:pPr>
    </w:p>
    <w:p w:rsidR="00444182" w:rsidRDefault="00444182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В.о. к</w:t>
      </w:r>
      <w:r w:rsidR="00615CFA"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ої</w:t>
      </w:r>
      <w:r w:rsidR="00615CFA"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– </w:t>
      </w:r>
    </w:p>
    <w:p w:rsidR="00615CFA" w:rsidRPr="00444182" w:rsidRDefault="000F4F7B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з</w:t>
      </w:r>
      <w:r w:rsidR="00444182">
        <w:rPr>
          <w:b/>
          <w:i/>
          <w:lang w:val="uk-UA"/>
        </w:rPr>
        <w:t>аступник міського голови</w:t>
      </w:r>
      <w:r w:rsidR="00615CFA">
        <w:rPr>
          <w:b/>
          <w:i/>
          <w:lang w:val="uk-UA"/>
        </w:rPr>
        <w:t xml:space="preserve">   </w:t>
      </w:r>
      <w:r w:rsidR="00615CFA">
        <w:rPr>
          <w:b/>
          <w:i/>
          <w:szCs w:val="28"/>
          <w:lang w:val="uk-UA"/>
        </w:rPr>
        <w:t xml:space="preserve">                           </w:t>
      </w:r>
      <w:r w:rsidR="00444182">
        <w:rPr>
          <w:b/>
          <w:i/>
          <w:szCs w:val="28"/>
          <w:lang w:val="uk-UA"/>
        </w:rPr>
        <w:t xml:space="preserve">                 Надія ПОДОПЛЄЛОВА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E6496" w:rsidRDefault="00DE6496" w:rsidP="00493210">
      <w:pPr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156"/>
    <w:rsid w:val="000103DF"/>
    <w:rsid w:val="00012BB0"/>
    <w:rsid w:val="0002036C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4F7B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5354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97C8E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0A6E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16180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2C3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3D5A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37C86"/>
    <w:rsid w:val="00940054"/>
    <w:rsid w:val="00940F86"/>
    <w:rsid w:val="00941CA8"/>
    <w:rsid w:val="00944BE5"/>
    <w:rsid w:val="00945FEF"/>
    <w:rsid w:val="00951E77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D5917"/>
    <w:rsid w:val="00AE2081"/>
    <w:rsid w:val="00AE3533"/>
    <w:rsid w:val="00AE4B92"/>
    <w:rsid w:val="00AE4B95"/>
    <w:rsid w:val="00AE5917"/>
    <w:rsid w:val="00AE5EC8"/>
    <w:rsid w:val="00AE6097"/>
    <w:rsid w:val="00AF1927"/>
    <w:rsid w:val="00AF2F0F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4C1C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15E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uopr337_1</cp:lastModifiedBy>
  <cp:revision>5</cp:revision>
  <cp:lastPrinted>2023-09-11T12:29:00Z</cp:lastPrinted>
  <dcterms:created xsi:type="dcterms:W3CDTF">2023-09-11T12:04:00Z</dcterms:created>
  <dcterms:modified xsi:type="dcterms:W3CDTF">2025-02-03T10:31:00Z</dcterms:modified>
</cp:coreProperties>
</file>