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15" w:rsidRDefault="009B69D3" w:rsidP="009D4715">
      <w:pPr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9D471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="009D4715">
        <w:rPr>
          <w:rFonts w:ascii="Times New Roman" w:hAnsi="Times New Roman"/>
          <w:i/>
          <w:sz w:val="24"/>
          <w:szCs w:val="24"/>
        </w:rPr>
        <w:t>Додаток</w:t>
      </w:r>
    </w:p>
    <w:p w:rsidR="009D4715" w:rsidRDefault="009D4715" w:rsidP="009D4715">
      <w:pPr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  <w:r w:rsidR="009B69D3">
        <w:rPr>
          <w:rFonts w:ascii="Times New Roman" w:hAnsi="Times New Roman"/>
          <w:i/>
          <w:sz w:val="24"/>
          <w:szCs w:val="24"/>
        </w:rPr>
        <w:t xml:space="preserve">                                 до Положення про ф</w:t>
      </w:r>
      <w:r>
        <w:rPr>
          <w:rFonts w:ascii="Times New Roman" w:hAnsi="Times New Roman"/>
          <w:i/>
          <w:sz w:val="24"/>
          <w:szCs w:val="24"/>
        </w:rPr>
        <w:t>ормування</w:t>
      </w:r>
    </w:p>
    <w:p w:rsidR="009D4715" w:rsidRDefault="009D4715" w:rsidP="009D4715">
      <w:pPr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цивільного захисту Криворізької</w:t>
      </w:r>
    </w:p>
    <w:p w:rsidR="009D4715" w:rsidRDefault="009D4715" w:rsidP="009D4715">
      <w:pPr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міської територіальної громади  </w:t>
      </w:r>
    </w:p>
    <w:p w:rsidR="009D4715" w:rsidRPr="005D656F" w:rsidRDefault="009D4715" w:rsidP="00FC6406">
      <w:pPr>
        <w:ind w:left="4820" w:right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   </w:t>
      </w:r>
      <w:r w:rsidR="00FC6406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 (пункт 4.1)</w:t>
      </w:r>
    </w:p>
    <w:p w:rsidR="005A60B3" w:rsidRDefault="005A60B3" w:rsidP="009D4715">
      <w:pPr>
        <w:pStyle w:val="a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D4715" w:rsidRPr="00165CE2" w:rsidRDefault="009D4715" w:rsidP="009D4715">
      <w:pPr>
        <w:pStyle w:val="a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5CE2">
        <w:rPr>
          <w:rFonts w:ascii="Times New Roman" w:hAnsi="Times New Roman" w:cs="Times New Roman"/>
          <w:i/>
          <w:sz w:val="28"/>
          <w:szCs w:val="28"/>
        </w:rPr>
        <w:t xml:space="preserve">ОРГАНІЗАЦІЙНА СТРУКТУРА </w:t>
      </w:r>
    </w:p>
    <w:p w:rsidR="009D4715" w:rsidRDefault="009D4715" w:rsidP="009D4715">
      <w:pPr>
        <w:pStyle w:val="a7"/>
        <w:contextualSpacing/>
        <w:rPr>
          <w:rFonts w:ascii="Times New Roman" w:hAnsi="Times New Roman"/>
          <w:i/>
          <w:sz w:val="28"/>
          <w:szCs w:val="28"/>
        </w:rPr>
      </w:pPr>
      <w:r w:rsidRPr="00165CE2">
        <w:rPr>
          <w:rFonts w:ascii="Times New Roman" w:hAnsi="Times New Roman"/>
          <w:i/>
          <w:sz w:val="28"/>
          <w:szCs w:val="28"/>
        </w:rPr>
        <w:t>тери</w:t>
      </w:r>
      <w:r>
        <w:rPr>
          <w:rFonts w:ascii="Times New Roman" w:hAnsi="Times New Roman"/>
          <w:i/>
          <w:sz w:val="28"/>
          <w:szCs w:val="28"/>
        </w:rPr>
        <w:t>торіальних формувань</w:t>
      </w:r>
      <w:r w:rsidRPr="00165CE2">
        <w:rPr>
          <w:rFonts w:ascii="Times New Roman" w:hAnsi="Times New Roman"/>
          <w:i/>
          <w:sz w:val="28"/>
          <w:szCs w:val="28"/>
        </w:rPr>
        <w:t xml:space="preserve"> цивільного захисту місцевого рівня </w:t>
      </w:r>
      <w:proofErr w:type="spellStart"/>
      <w:r>
        <w:rPr>
          <w:rFonts w:ascii="Times New Roman" w:hAnsi="Times New Roman"/>
          <w:i/>
          <w:sz w:val="28"/>
          <w:szCs w:val="28"/>
        </w:rPr>
        <w:t>суб</w:t>
      </w:r>
      <w:r w:rsidRPr="00165CE2">
        <w:rPr>
          <w:rFonts w:ascii="Times New Roman" w:hAnsi="Times New Roman"/>
          <w:i/>
          <w:sz w:val="28"/>
          <w:szCs w:val="28"/>
        </w:rPr>
        <w:t>ланки</w:t>
      </w:r>
      <w:proofErr w:type="spellEnd"/>
      <w:r w:rsidRPr="00165C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Криворізької </w:t>
      </w:r>
    </w:p>
    <w:p w:rsidR="009D4715" w:rsidRDefault="009D4715" w:rsidP="009D4715">
      <w:pPr>
        <w:pStyle w:val="a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міської територіальної громади ланки Криворізького району </w:t>
      </w:r>
      <w:r w:rsidRPr="00165CE2">
        <w:rPr>
          <w:rFonts w:ascii="Times New Roman" w:hAnsi="Times New Roman"/>
          <w:i/>
          <w:sz w:val="28"/>
          <w:szCs w:val="28"/>
        </w:rPr>
        <w:t xml:space="preserve">територіальної підсистеми </w:t>
      </w:r>
    </w:p>
    <w:p w:rsidR="009D4715" w:rsidRPr="00165CE2" w:rsidRDefault="009D4715" w:rsidP="009D4715">
      <w:pPr>
        <w:pStyle w:val="a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5CE2">
        <w:rPr>
          <w:rFonts w:ascii="Times New Roman" w:hAnsi="Times New Roman"/>
          <w:i/>
          <w:sz w:val="28"/>
          <w:szCs w:val="28"/>
        </w:rPr>
        <w:t xml:space="preserve">єдиної державної системи цивільного захисту Дніпропетровської області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552"/>
        <w:gridCol w:w="1994"/>
        <w:gridCol w:w="3534"/>
        <w:gridCol w:w="3969"/>
      </w:tblGrid>
      <w:tr w:rsidR="00FC6406" w:rsidTr="009B69D3">
        <w:tc>
          <w:tcPr>
            <w:tcW w:w="675" w:type="dxa"/>
            <w:vAlign w:val="center"/>
          </w:tcPr>
          <w:p w:rsidR="009D4715" w:rsidRDefault="009B69D3" w:rsidP="009B69D3">
            <w:pPr>
              <w:pStyle w:val="a9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№ п</w:t>
            </w:r>
            <w:r w:rsidR="009D4715"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/п</w:t>
            </w: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Pr="00165CE2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  <w:t xml:space="preserve">територіального формування </w:t>
            </w: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цивільного захисту</w:t>
            </w:r>
          </w:p>
          <w:p w:rsidR="004D609B" w:rsidRDefault="004D609B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Pr="00165CE2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Начальник територіального формування </w:t>
            </w: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цивільного захисту</w:t>
            </w: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4D609B" w:rsidRPr="00165CE2" w:rsidRDefault="004D609B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994" w:type="dxa"/>
            <w:vAlign w:val="center"/>
          </w:tcPr>
          <w:p w:rsidR="009D4715" w:rsidRPr="00165CE2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Орган управління територіального формування </w:t>
            </w: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цивільного захисту</w:t>
            </w:r>
          </w:p>
        </w:tc>
        <w:tc>
          <w:tcPr>
            <w:tcW w:w="3534" w:type="dxa"/>
            <w:vAlign w:val="center"/>
          </w:tcPr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Заступники начальника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територіального формування </w:t>
            </w: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цивільного захисту</w:t>
            </w:r>
          </w:p>
          <w:p w:rsidR="004D609B" w:rsidRDefault="004D609B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Pr="00165CE2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Склад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територіального формування </w:t>
            </w:r>
            <w:r w:rsidRPr="00165CE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цивільного захисту </w:t>
            </w:r>
          </w:p>
          <w:p w:rsidR="004D609B" w:rsidRDefault="004D609B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9D4715" w:rsidRPr="00165CE2" w:rsidRDefault="009D4715" w:rsidP="003D0804">
            <w:pPr>
              <w:pStyle w:val="a9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  <w:tr w:rsidR="009D4715" w:rsidTr="009B69D3">
        <w:tc>
          <w:tcPr>
            <w:tcW w:w="675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2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94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534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969" w:type="dxa"/>
          </w:tcPr>
          <w:p w:rsidR="009D4715" w:rsidRPr="00946DFD" w:rsidRDefault="009D4715" w:rsidP="009D47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DFD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9D4715" w:rsidTr="009B69D3">
        <w:tc>
          <w:tcPr>
            <w:tcW w:w="675" w:type="dxa"/>
          </w:tcPr>
          <w:p w:rsidR="009D4715" w:rsidRPr="00EC73C0" w:rsidRDefault="009D4715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D4715" w:rsidRPr="00A759D8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Комунально–тех</w:t>
            </w:r>
            <w:r w:rsidR="004D609B" w:rsidRP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нічне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територі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аль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proofErr w:type="spellEnd"/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формування </w:t>
            </w:r>
            <w:proofErr w:type="spellStart"/>
            <w:r w:rsidR="009B69D3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віль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захисту місцевого рівня</w:t>
            </w:r>
          </w:p>
          <w:p w:rsidR="009D4715" w:rsidRPr="00A759D8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9D4715" w:rsidRPr="00A759D8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(заступник директора) 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департа-менту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розвитку 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інфра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структури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міста 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викон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кому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Криворізької 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міської ради</w:t>
            </w:r>
          </w:p>
        </w:tc>
        <w:tc>
          <w:tcPr>
            <w:tcW w:w="1994" w:type="dxa"/>
          </w:tcPr>
          <w:p w:rsidR="009D4715" w:rsidRPr="009B69D3" w:rsidRDefault="009D4715" w:rsidP="009D4715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епартамент 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роз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витку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B69D3">
              <w:rPr>
                <w:rFonts w:ascii="Times New Roman" w:hAnsi="Times New Roman" w:cs="Times New Roman"/>
                <w:sz w:val="23"/>
                <w:szCs w:val="23"/>
              </w:rPr>
              <w:t>інфра-струк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ту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ри</w:t>
            </w:r>
            <w:proofErr w:type="spellEnd"/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міста викон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кому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ворізької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міської ради</w:t>
            </w:r>
          </w:p>
        </w:tc>
        <w:tc>
          <w:tcPr>
            <w:tcW w:w="3534" w:type="dxa"/>
          </w:tcPr>
          <w:p w:rsidR="009D4715" w:rsidRPr="00A759D8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Призначаються за 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 xml:space="preserve">поданням відповідного керівника 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власни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) суб’єкта господарювання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(за згодою)</w:t>
            </w:r>
          </w:p>
        </w:tc>
        <w:tc>
          <w:tcPr>
            <w:tcW w:w="3969" w:type="dxa"/>
          </w:tcPr>
          <w:p w:rsidR="009D4715" w:rsidRPr="00A759D8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Суб’єкти господарювання паливно- енергетичного комплексу,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суб’єкти господарювання </w:t>
            </w:r>
            <w:proofErr w:type="spellStart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житлово-комуналь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господарства,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уб’єкти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подарювання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дорожньо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експлуата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759D8">
              <w:rPr>
                <w:rFonts w:ascii="Times New Roman" w:hAnsi="Times New Roman" w:cs="Times New Roman"/>
                <w:sz w:val="23"/>
                <w:szCs w:val="23"/>
              </w:rPr>
              <w:t>ційного</w:t>
            </w:r>
            <w:proofErr w:type="spellEnd"/>
            <w:r w:rsidRPr="00A759D8">
              <w:rPr>
                <w:rFonts w:ascii="Times New Roman" w:hAnsi="Times New Roman" w:cs="Times New Roman"/>
                <w:sz w:val="23"/>
                <w:szCs w:val="23"/>
              </w:rPr>
              <w:t xml:space="preserve"> спрямування</w:t>
            </w:r>
          </w:p>
        </w:tc>
      </w:tr>
      <w:tr w:rsidR="009D4715" w:rsidTr="009B69D3">
        <w:tc>
          <w:tcPr>
            <w:tcW w:w="675" w:type="dxa"/>
          </w:tcPr>
          <w:p w:rsidR="009D4715" w:rsidRPr="00EC73C0" w:rsidRDefault="009D4715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Інженерне 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тери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торі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альне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фор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вання</w:t>
            </w:r>
            <w:proofErr w:type="spellEnd"/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цивіль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ного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захисту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місцевого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рівня</w:t>
            </w:r>
          </w:p>
        </w:tc>
        <w:tc>
          <w:tcPr>
            <w:tcW w:w="2552" w:type="dxa"/>
          </w:tcPr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(заступник начальника)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управлін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ня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капітального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удів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ництва</w:t>
            </w:r>
            <w:proofErr w:type="spellEnd"/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виконко</w:t>
            </w:r>
            <w:r w:rsidR="00803FFF">
              <w:rPr>
                <w:rFonts w:ascii="Times New Roman" w:hAnsi="Times New Roman" w:cs="Times New Roman"/>
                <w:sz w:val="23"/>
                <w:szCs w:val="23"/>
              </w:rPr>
              <w:t xml:space="preserve">му </w:t>
            </w:r>
            <w:proofErr w:type="spellStart"/>
            <w:r w:rsidR="00803FFF">
              <w:rPr>
                <w:rFonts w:ascii="Times New Roman" w:hAnsi="Times New Roman" w:cs="Times New Roman"/>
                <w:sz w:val="23"/>
                <w:szCs w:val="23"/>
              </w:rPr>
              <w:t>Кри-</w:t>
            </w:r>
            <w:proofErr w:type="spellEnd"/>
            <w:r w:rsidR="00803FF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03FF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різької</w:t>
            </w:r>
            <w:proofErr w:type="spellEnd"/>
            <w:r w:rsidR="00C56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міської ради</w:t>
            </w:r>
          </w:p>
        </w:tc>
        <w:tc>
          <w:tcPr>
            <w:tcW w:w="1994" w:type="dxa"/>
          </w:tcPr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капі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тального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удівни-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виконкому Криворізької  міської ради</w:t>
            </w:r>
          </w:p>
        </w:tc>
        <w:tc>
          <w:tcPr>
            <w:tcW w:w="3534" w:type="dxa"/>
          </w:tcPr>
          <w:p w:rsidR="009D4715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Посадові особи керівного складу суб’єктів господарювання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буді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вельного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дорожньо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будівель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спрямування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 згодою)</w:t>
            </w:r>
          </w:p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Суб’єкти господарювання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буді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вельного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C73C0">
              <w:rPr>
                <w:rFonts w:ascii="Times New Roman" w:hAnsi="Times New Roman" w:cs="Times New Roman"/>
                <w:sz w:val="23"/>
                <w:szCs w:val="23"/>
              </w:rPr>
              <w:t>дорожньо-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будівельного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спрямування</w:t>
            </w:r>
          </w:p>
        </w:tc>
      </w:tr>
      <w:tr w:rsidR="009D4715" w:rsidTr="009B69D3">
        <w:trPr>
          <w:trHeight w:val="70"/>
        </w:trPr>
        <w:tc>
          <w:tcPr>
            <w:tcW w:w="675" w:type="dxa"/>
          </w:tcPr>
          <w:p w:rsidR="009D4715" w:rsidRPr="00EC73C0" w:rsidRDefault="009D4715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9D4715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Медичне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територі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формування цивільного захисту місцевого рівня</w:t>
            </w:r>
          </w:p>
          <w:p w:rsidR="009D4715" w:rsidRPr="009E494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9D4715" w:rsidRPr="009E494A" w:rsidRDefault="009D4715" w:rsidP="003D0804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(заступник начальника)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управлін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охорони здоров’я 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конкому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Криворізь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4" w:type="dxa"/>
          </w:tcPr>
          <w:p w:rsidR="009D4715" w:rsidRPr="009E494A" w:rsidRDefault="009D4715" w:rsidP="003D0804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Управління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охо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рони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здоров’я </w:t>
            </w:r>
            <w:proofErr w:type="spellStart"/>
            <w:r w:rsidR="004D609B">
              <w:rPr>
                <w:rFonts w:ascii="Times New Roman" w:hAnsi="Times New Roman" w:cs="Times New Roman"/>
                <w:sz w:val="23"/>
                <w:szCs w:val="23"/>
              </w:rPr>
              <w:t>ви-кон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Криво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3534" w:type="dxa"/>
          </w:tcPr>
          <w:p w:rsidR="00540BA6" w:rsidRDefault="009D4715" w:rsidP="00540BA6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0C2F">
              <w:rPr>
                <w:rFonts w:ascii="Times New Roman" w:hAnsi="Times New Roman" w:cs="Times New Roman"/>
                <w:sz w:val="23"/>
                <w:szCs w:val="23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</w:t>
            </w:r>
            <w:proofErr w:type="spellStart"/>
            <w:r w:rsidRPr="00000C2F">
              <w:rPr>
                <w:rFonts w:ascii="Times New Roman" w:hAnsi="Times New Roman" w:cs="Times New Roman"/>
                <w:sz w:val="23"/>
                <w:szCs w:val="23"/>
              </w:rPr>
              <w:t>Держпрод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00C2F">
              <w:rPr>
                <w:rFonts w:ascii="Times New Roman" w:hAnsi="Times New Roman" w:cs="Times New Roman"/>
                <w:sz w:val="23"/>
                <w:szCs w:val="23"/>
              </w:rPr>
              <w:t>споживслужби</w:t>
            </w:r>
            <w:proofErr w:type="spellEnd"/>
            <w:r w:rsidRPr="00000C2F">
              <w:rPr>
                <w:rFonts w:ascii="Times New Roman" w:hAnsi="Times New Roman" w:cs="Times New Roman"/>
                <w:sz w:val="23"/>
                <w:szCs w:val="23"/>
              </w:rPr>
              <w:t xml:space="preserve"> в м. Кривому Розі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, лікувальних та лікувально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-профілактичних закладів і установ, суб’єктів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господарюван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</w:p>
          <w:p w:rsidR="009D4715" w:rsidRPr="009E494A" w:rsidRDefault="00540BA6" w:rsidP="007F70DE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ня, що здійснюють виробництво</w:t>
            </w:r>
            <w:r w:rsidR="009D47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</w:tcPr>
          <w:p w:rsidR="009D4715" w:rsidRPr="007F70DE" w:rsidRDefault="009D4715" w:rsidP="007F70DE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</w:t>
            </w:r>
            <w:proofErr w:type="spellStart"/>
            <w:r w:rsidRPr="00000C2F">
              <w:rPr>
                <w:rFonts w:ascii="Times New Roman" w:hAnsi="Times New Roman" w:cs="Times New Roman"/>
                <w:sz w:val="23"/>
                <w:szCs w:val="23"/>
              </w:rPr>
              <w:t>Держпродспоживслужби</w:t>
            </w:r>
            <w:proofErr w:type="spellEnd"/>
            <w:r w:rsidRPr="00000C2F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000C2F">
              <w:rPr>
                <w:rFonts w:ascii="Times New Roman" w:hAnsi="Times New Roman" w:cs="Times New Roman"/>
                <w:sz w:val="23"/>
                <w:szCs w:val="23"/>
              </w:rPr>
              <w:t xml:space="preserve"> м. Кривому Розі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, лікувальні та лі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кувально-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профілактичні заклади і уст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анови, суб’єкти господарювання, 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що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здійснюють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вироб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ництво та постачання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фарма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 xml:space="preserve">цевтичних і </w:t>
            </w:r>
            <w:proofErr w:type="spellStart"/>
            <w:r w:rsidR="007F70DE" w:rsidRPr="007F70DE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B12F97">
              <w:rPr>
                <w:rFonts w:ascii="Times New Roman" w:hAnsi="Times New Roman" w:cs="Times New Roman"/>
                <w:sz w:val="23"/>
                <w:szCs w:val="23"/>
              </w:rPr>
              <w:t>іку-</w:t>
            </w:r>
            <w:proofErr w:type="spellEnd"/>
          </w:p>
        </w:tc>
      </w:tr>
      <w:tr w:rsidR="007F70DE" w:rsidTr="009B69D3">
        <w:trPr>
          <w:trHeight w:val="70"/>
        </w:trPr>
        <w:tc>
          <w:tcPr>
            <w:tcW w:w="675" w:type="dxa"/>
          </w:tcPr>
          <w:p w:rsidR="007F70DE" w:rsidRPr="007F70DE" w:rsidRDefault="007F70DE" w:rsidP="007F70D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126" w:type="dxa"/>
          </w:tcPr>
          <w:p w:rsidR="007F70DE" w:rsidRPr="007F70DE" w:rsidRDefault="007F70DE" w:rsidP="007F70DE">
            <w:pPr>
              <w:pStyle w:val="a9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2</w:t>
            </w:r>
          </w:p>
        </w:tc>
        <w:tc>
          <w:tcPr>
            <w:tcW w:w="2552" w:type="dxa"/>
          </w:tcPr>
          <w:p w:rsidR="007F70DE" w:rsidRPr="007F70DE" w:rsidRDefault="007F70DE" w:rsidP="007F70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1994" w:type="dxa"/>
          </w:tcPr>
          <w:p w:rsidR="007F70DE" w:rsidRPr="007F70DE" w:rsidRDefault="007F70DE" w:rsidP="007F70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3534" w:type="dxa"/>
          </w:tcPr>
          <w:p w:rsidR="007F70DE" w:rsidRPr="007F70DE" w:rsidRDefault="007F70DE" w:rsidP="007F70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5</w:t>
            </w:r>
          </w:p>
        </w:tc>
        <w:tc>
          <w:tcPr>
            <w:tcW w:w="3969" w:type="dxa"/>
          </w:tcPr>
          <w:p w:rsidR="007F70DE" w:rsidRPr="007F70DE" w:rsidRDefault="007F70DE" w:rsidP="007F70DE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7F70DE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6</w:t>
            </w:r>
          </w:p>
        </w:tc>
      </w:tr>
      <w:tr w:rsidR="007F70DE" w:rsidTr="009908A4">
        <w:trPr>
          <w:trHeight w:val="988"/>
        </w:trPr>
        <w:tc>
          <w:tcPr>
            <w:tcW w:w="675" w:type="dxa"/>
          </w:tcPr>
          <w:p w:rsidR="007F70DE" w:rsidRPr="00EC73C0" w:rsidRDefault="007F70DE" w:rsidP="00540B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0DE" w:rsidRPr="00540BA6" w:rsidRDefault="007F70DE" w:rsidP="00540BA6">
            <w:pPr>
              <w:pStyle w:val="a9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0DE" w:rsidRPr="00540BA6" w:rsidRDefault="007F70DE" w:rsidP="00540B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4" w:type="dxa"/>
          </w:tcPr>
          <w:p w:rsidR="007F70DE" w:rsidRPr="00540BA6" w:rsidRDefault="007F70DE" w:rsidP="00540B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34" w:type="dxa"/>
          </w:tcPr>
          <w:p w:rsidR="007F70DE" w:rsidRPr="00540BA6" w:rsidRDefault="007F70DE" w:rsidP="00540BA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 постачання фармацевтичних і</w:t>
            </w:r>
          </w:p>
          <w:p w:rsidR="007F70DE" w:rsidRPr="00540BA6" w:rsidRDefault="007F70DE" w:rsidP="003D0804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лікувальних засобів,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медико–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санітарного майна (за згодою)</w:t>
            </w:r>
          </w:p>
        </w:tc>
        <w:tc>
          <w:tcPr>
            <w:tcW w:w="3969" w:type="dxa"/>
          </w:tcPr>
          <w:p w:rsidR="007F70DE" w:rsidRPr="00540BA6" w:rsidRDefault="007F70DE" w:rsidP="007F70DE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вальних засобів, медико-санітар</w:t>
            </w:r>
            <w:r w:rsidR="00B12F97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</w:p>
          <w:p w:rsidR="007F70DE" w:rsidRPr="00540BA6" w:rsidRDefault="007F70DE" w:rsidP="003D0804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майна</w:t>
            </w:r>
          </w:p>
        </w:tc>
      </w:tr>
      <w:tr w:rsidR="009D4715" w:rsidTr="009908A4">
        <w:trPr>
          <w:trHeight w:val="4146"/>
        </w:trPr>
        <w:tc>
          <w:tcPr>
            <w:tcW w:w="675" w:type="dxa"/>
          </w:tcPr>
          <w:p w:rsidR="009D4715" w:rsidRPr="00EC73C0" w:rsidRDefault="009D4715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9D4715" w:rsidRPr="009C19C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Територіальне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фор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вання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вільного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захисту місцевого рівня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матеріально–тех</w:t>
            </w:r>
            <w:r w:rsidR="009B69D3" w:rsidRP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нічного</w:t>
            </w:r>
            <w:proofErr w:type="spellEnd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забезпе</w:t>
            </w:r>
            <w:r w:rsidR="009B69D3" w:rsidRP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чення</w:t>
            </w:r>
            <w:proofErr w:type="spellEnd"/>
          </w:p>
        </w:tc>
        <w:tc>
          <w:tcPr>
            <w:tcW w:w="2552" w:type="dxa"/>
          </w:tcPr>
          <w:p w:rsidR="009D4715" w:rsidRPr="009C19CA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(заступ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ник начальника)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управлін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економіки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виконко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Криворізької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місь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кої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ради</w:t>
            </w:r>
          </w:p>
        </w:tc>
        <w:tc>
          <w:tcPr>
            <w:tcW w:w="1994" w:type="dxa"/>
          </w:tcPr>
          <w:p w:rsidR="009D4715" w:rsidRPr="009C19CA" w:rsidRDefault="009D4715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еко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номіки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виконко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Криворізької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міської ради</w:t>
            </w:r>
          </w:p>
        </w:tc>
        <w:tc>
          <w:tcPr>
            <w:tcW w:w="3534" w:type="dxa"/>
          </w:tcPr>
          <w:p w:rsidR="009D4715" w:rsidRPr="009C19CA" w:rsidRDefault="009D4715" w:rsidP="00EC73C0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Посадові особи керівного складу суб’єктів господарюван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ня, що здійснюють виробництво й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постачання будівельних мате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ріалів, робочого інвентарю та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спеціальног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 xml:space="preserve">о одягу, засобів радіаційного й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хімічного </w:t>
            </w:r>
            <w:proofErr w:type="spellStart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захис</w:t>
            </w:r>
            <w:r w:rsidR="009B69D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ту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, засобів і послуг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 xml:space="preserve"> зв’язку, дегазаційних, </w:t>
            </w:r>
            <w:proofErr w:type="spellStart"/>
            <w:r w:rsidR="00EC73C0">
              <w:rPr>
                <w:rFonts w:ascii="Times New Roman" w:hAnsi="Times New Roman" w:cs="Times New Roman"/>
                <w:sz w:val="23"/>
                <w:szCs w:val="23"/>
              </w:rPr>
              <w:t>пально-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мастиль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та інших матеріа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лів, прова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дя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ть діяльність у сфері ремонту й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технічного обслуговування автомобільної, інж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енерної та спеціальної техніки й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засобів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 згодою)</w:t>
            </w:r>
          </w:p>
        </w:tc>
        <w:tc>
          <w:tcPr>
            <w:tcW w:w="3969" w:type="dxa"/>
          </w:tcPr>
          <w:p w:rsidR="009D4715" w:rsidRPr="009C19CA" w:rsidRDefault="009D4715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Суб’єкти господарювання, що здійснюють виробництво та постачання будівельних матеріалів, робочого інвентарю і спеціального одягу, засобів радіаційного та хімічного захисту, засобів і пос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луг зв’язку, дегазаційних, пально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- мастильних та інших матеріалів, 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прова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дя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ть діяльність у сфері ремонту й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технічного обслуговування автомобільної, інженерної та спеціальної техніки </w:t>
            </w:r>
            <w:r w:rsidR="00EC73C0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засобів, територіальні спеціалізовані служби цивільного захисту місцевого (районного)  рівня </w:t>
            </w:r>
          </w:p>
        </w:tc>
      </w:tr>
      <w:tr w:rsidR="009D4715" w:rsidTr="009908A4">
        <w:trPr>
          <w:trHeight w:val="1878"/>
        </w:trPr>
        <w:tc>
          <w:tcPr>
            <w:tcW w:w="675" w:type="dxa"/>
          </w:tcPr>
          <w:p w:rsidR="009D4715" w:rsidRPr="00EC73C0" w:rsidRDefault="009D4715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9D4715" w:rsidRPr="009E494A" w:rsidRDefault="009D4715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Територіальне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фор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вільного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захисту місцевого рівня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ор</w:t>
            </w:r>
            <w:r w:rsidR="00C5756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ганізації</w:t>
            </w:r>
            <w:proofErr w:type="spellEnd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 зв’язку</w:t>
            </w:r>
          </w:p>
        </w:tc>
        <w:tc>
          <w:tcPr>
            <w:tcW w:w="2552" w:type="dxa"/>
          </w:tcPr>
          <w:p w:rsidR="009D4715" w:rsidRPr="009E494A" w:rsidRDefault="004D609B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Посадова особа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управ-ління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тран</w:t>
            </w:r>
            <w:r w:rsidR="009D4715">
              <w:rPr>
                <w:rFonts w:ascii="Times New Roman" w:hAnsi="Times New Roman" w:cs="Times New Roman"/>
                <w:sz w:val="23"/>
                <w:szCs w:val="23"/>
              </w:rPr>
              <w:t>спор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ту та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телекомунікацій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ви-конко</w:t>
            </w:r>
            <w:r w:rsidR="009D4715">
              <w:rPr>
                <w:rFonts w:ascii="Times New Roman" w:hAnsi="Times New Roman" w:cs="Times New Roman"/>
                <w:sz w:val="23"/>
                <w:szCs w:val="23"/>
              </w:rPr>
              <w:t>му</w:t>
            </w:r>
            <w:proofErr w:type="spellEnd"/>
            <w:r w:rsidR="009D4715">
              <w:rPr>
                <w:rFonts w:ascii="Times New Roman" w:hAnsi="Times New Roman" w:cs="Times New Roman"/>
                <w:sz w:val="23"/>
                <w:szCs w:val="23"/>
              </w:rPr>
              <w:t xml:space="preserve"> Криворізької міської ради </w:t>
            </w:r>
          </w:p>
        </w:tc>
        <w:tc>
          <w:tcPr>
            <w:tcW w:w="1994" w:type="dxa"/>
          </w:tcPr>
          <w:p w:rsidR="009D4715" w:rsidRPr="009E494A" w:rsidRDefault="009D4715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тран-спорту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телеко-мунікацій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викон-кому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Криворізь</w:t>
            </w:r>
            <w:r w:rsidR="004D60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3534" w:type="dxa"/>
          </w:tcPr>
          <w:p w:rsidR="009D4715" w:rsidRPr="009E494A" w:rsidRDefault="009D4715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Посадові особи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лінійної дільниці  343/0 Дніпропетровської філії Акціонерного товариства</w:t>
            </w:r>
            <w:r w:rsidRPr="003B48A8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3B48A8">
              <w:rPr>
                <w:rFonts w:ascii="Times New Roman" w:hAnsi="Times New Roman" w:cs="Times New Roman"/>
                <w:sz w:val="23"/>
                <w:szCs w:val="23"/>
              </w:rPr>
              <w:t>Укр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B48A8">
              <w:rPr>
                <w:rFonts w:ascii="Times New Roman" w:hAnsi="Times New Roman" w:cs="Times New Roman"/>
                <w:sz w:val="23"/>
                <w:szCs w:val="23"/>
              </w:rPr>
              <w:t>телеком</w:t>
            </w:r>
            <w:proofErr w:type="spellEnd"/>
            <w:r w:rsidRPr="003B48A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місцевих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телерадіо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ко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мпаній</w:t>
            </w:r>
            <w:proofErr w:type="spellEnd"/>
            <w:r w:rsidR="00C568F4">
              <w:rPr>
                <w:rFonts w:ascii="Times New Roman" w:hAnsi="Times New Roman" w:cs="Times New Roman"/>
                <w:sz w:val="23"/>
                <w:szCs w:val="23"/>
              </w:rPr>
              <w:t>, оператори 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вайдери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телекомунікацій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 мобільного зв’язку (за згодою)</w:t>
            </w:r>
          </w:p>
        </w:tc>
        <w:tc>
          <w:tcPr>
            <w:tcW w:w="3969" w:type="dxa"/>
          </w:tcPr>
          <w:p w:rsidR="009D4715" w:rsidRPr="009E494A" w:rsidRDefault="009D4715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Лінійна дільниця  343/0 </w:t>
            </w:r>
            <w:proofErr w:type="spellStart"/>
            <w:r w:rsidR="00301430">
              <w:rPr>
                <w:rFonts w:ascii="Times New Roman" w:hAnsi="Times New Roman" w:cs="Times New Roman"/>
                <w:sz w:val="23"/>
                <w:szCs w:val="23"/>
              </w:rPr>
              <w:t>Дніпропет-ровської</w:t>
            </w:r>
            <w:proofErr w:type="spellEnd"/>
            <w:r w:rsidR="00301430">
              <w:rPr>
                <w:rFonts w:ascii="Times New Roman" w:hAnsi="Times New Roman" w:cs="Times New Roman"/>
                <w:sz w:val="23"/>
                <w:szCs w:val="23"/>
              </w:rPr>
              <w:t xml:space="preserve"> філії Акціонерного </w:t>
            </w:r>
            <w:proofErr w:type="spellStart"/>
            <w:r w:rsidR="00301430">
              <w:rPr>
                <w:rFonts w:ascii="Times New Roman" w:hAnsi="Times New Roman" w:cs="Times New Roman"/>
                <w:sz w:val="23"/>
                <w:szCs w:val="23"/>
              </w:rPr>
              <w:t>това-риства</w:t>
            </w:r>
            <w:proofErr w:type="spellEnd"/>
            <w:r w:rsidRPr="003B48A8">
              <w:rPr>
                <w:rFonts w:ascii="Times New Roman" w:hAnsi="Times New Roman" w:cs="Times New Roman"/>
                <w:sz w:val="23"/>
                <w:szCs w:val="23"/>
              </w:rPr>
              <w:t xml:space="preserve"> «Укртелеком»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b/>
                <w:bCs/>
                <w:szCs w:val="28"/>
              </w:rPr>
              <w:t xml:space="preserve"> </w:t>
            </w:r>
            <w:r w:rsidRPr="00360C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підприємства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засобів і послуг зв’язку,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місцеві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телерадіоко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мпанії, оператори 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провайдери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телекомунікацій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 мобільного зв’язку</w:t>
            </w:r>
          </w:p>
        </w:tc>
      </w:tr>
      <w:tr w:rsidR="00540BA6" w:rsidTr="009B69D3">
        <w:tc>
          <w:tcPr>
            <w:tcW w:w="675" w:type="dxa"/>
          </w:tcPr>
          <w:p w:rsidR="00540BA6" w:rsidRPr="00EC73C0" w:rsidRDefault="00540BA6" w:rsidP="00531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40BA6" w:rsidRPr="009E494A" w:rsidRDefault="00C5756E" w:rsidP="00531669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Пожежно-ряту-</w:t>
            </w:r>
            <w:r w:rsidR="00540BA6" w:rsidRPr="00C5756E">
              <w:rPr>
                <w:rFonts w:ascii="Times New Roman" w:hAnsi="Times New Roman" w:cs="Times New Roman"/>
                <w:sz w:val="23"/>
                <w:szCs w:val="23"/>
              </w:rPr>
              <w:t>вальне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терито-ріаль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40BA6">
              <w:rPr>
                <w:rFonts w:ascii="Times New Roman" w:hAnsi="Times New Roman" w:cs="Times New Roman"/>
                <w:sz w:val="23"/>
                <w:szCs w:val="23"/>
              </w:rPr>
              <w:t>формуван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ня</w:t>
            </w:r>
            <w:proofErr w:type="spellEnd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цивільного </w:t>
            </w:r>
            <w:proofErr w:type="spellStart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хисту</w:t>
            </w:r>
            <w:proofErr w:type="spellEnd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місцевого рівня</w:t>
            </w:r>
          </w:p>
        </w:tc>
        <w:tc>
          <w:tcPr>
            <w:tcW w:w="2552" w:type="dxa"/>
          </w:tcPr>
          <w:p w:rsidR="00540BA6" w:rsidRPr="009E494A" w:rsidRDefault="00540BA6" w:rsidP="00B12F97">
            <w:pPr>
              <w:pStyle w:val="a9"/>
              <w:spacing w:before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Начальник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(заступник начальника)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 xml:space="preserve"> 3 </w:t>
            </w:r>
            <w:proofErr w:type="spellStart"/>
            <w:r w:rsidR="001A2508">
              <w:rPr>
                <w:rFonts w:ascii="Times New Roman" w:hAnsi="Times New Roman" w:cs="Times New Roman"/>
                <w:sz w:val="23"/>
                <w:szCs w:val="23"/>
              </w:rPr>
              <w:t>Держав-ного</w:t>
            </w:r>
            <w:proofErr w:type="spellEnd"/>
            <w:r w:rsidR="001A25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1A2508">
              <w:rPr>
                <w:rFonts w:ascii="Times New Roman" w:hAnsi="Times New Roman" w:cs="Times New Roman"/>
                <w:sz w:val="23"/>
                <w:szCs w:val="23"/>
              </w:rPr>
              <w:t>пожежно-рятува-льного</w:t>
            </w:r>
            <w:proofErr w:type="spellEnd"/>
            <w:r w:rsidR="001A2508">
              <w:rPr>
                <w:rFonts w:ascii="Times New Roman" w:hAnsi="Times New Roman" w:cs="Times New Roman"/>
                <w:sz w:val="23"/>
                <w:szCs w:val="23"/>
              </w:rPr>
              <w:t xml:space="preserve"> заго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Голов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</w:t>
            </w:r>
            <w:proofErr w:type="spellStart"/>
            <w:r w:rsidR="00C568F4">
              <w:rPr>
                <w:rFonts w:ascii="Times New Roman" w:hAnsi="Times New Roman" w:cs="Times New Roman"/>
                <w:sz w:val="23"/>
                <w:szCs w:val="23"/>
              </w:rPr>
              <w:t>Дер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жавної</w:t>
            </w:r>
            <w:proofErr w:type="spellEnd"/>
            <w:r w:rsidR="00C568F4">
              <w:rPr>
                <w:rFonts w:ascii="Times New Roman" w:hAnsi="Times New Roman" w:cs="Times New Roman"/>
                <w:sz w:val="23"/>
                <w:szCs w:val="23"/>
              </w:rPr>
              <w:t xml:space="preserve"> служби з </w:t>
            </w:r>
            <w:proofErr w:type="spellStart"/>
            <w:r w:rsidR="00C568F4">
              <w:rPr>
                <w:rFonts w:ascii="Times New Roman" w:hAnsi="Times New Roman" w:cs="Times New Roman"/>
                <w:sz w:val="23"/>
                <w:szCs w:val="23"/>
              </w:rPr>
              <w:t>над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>звичайних</w:t>
            </w:r>
            <w:proofErr w:type="spellEnd"/>
            <w:r w:rsidR="00C568F4">
              <w:rPr>
                <w:rFonts w:ascii="Times New Roman" w:hAnsi="Times New Roman" w:cs="Times New Roman"/>
                <w:sz w:val="23"/>
                <w:szCs w:val="23"/>
              </w:rPr>
              <w:t xml:space="preserve"> ситуацій</w:t>
            </w:r>
            <w:r w:rsidR="00C568F4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України</w:t>
            </w:r>
            <w:r w:rsidR="00C56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у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Дніпропет</w:t>
            </w:r>
            <w:r w:rsidR="001A250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ровській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 згодою)</w:t>
            </w:r>
          </w:p>
        </w:tc>
        <w:tc>
          <w:tcPr>
            <w:tcW w:w="1994" w:type="dxa"/>
          </w:tcPr>
          <w:p w:rsidR="00540BA6" w:rsidRPr="009E494A" w:rsidRDefault="001A2508" w:rsidP="002B440A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Державний </w:t>
            </w:r>
            <w:proofErr w:type="spellStart"/>
            <w:r w:rsidR="002B440A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-жежно-рятува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>ний</w:t>
            </w:r>
            <w:proofErr w:type="spellEnd"/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 загін </w:t>
            </w:r>
            <w:proofErr w:type="spellStart"/>
            <w:r w:rsidR="002B440A">
              <w:rPr>
                <w:rFonts w:ascii="Times New Roman" w:hAnsi="Times New Roman" w:cs="Times New Roman"/>
                <w:sz w:val="23"/>
                <w:szCs w:val="23"/>
              </w:rPr>
              <w:t>Голо</w:t>
            </w:r>
            <w:r w:rsidR="0030143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управлін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ня Державної </w:t>
            </w:r>
            <w:proofErr w:type="spellStart"/>
            <w:r w:rsidR="002B440A">
              <w:rPr>
                <w:rFonts w:ascii="Times New Roman" w:hAnsi="Times New Roman" w:cs="Times New Roman"/>
                <w:sz w:val="23"/>
                <w:szCs w:val="23"/>
              </w:rPr>
              <w:t>служ</w:t>
            </w:r>
            <w:r w:rsidR="003014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>би</w:t>
            </w:r>
            <w:proofErr w:type="spellEnd"/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з </w:t>
            </w:r>
            <w:proofErr w:type="spellStart"/>
            <w:r w:rsidR="002B440A">
              <w:rPr>
                <w:rFonts w:ascii="Times New Roman" w:hAnsi="Times New Roman" w:cs="Times New Roman"/>
                <w:sz w:val="23"/>
                <w:szCs w:val="23"/>
              </w:rPr>
              <w:t>надзвичай</w:t>
            </w:r>
            <w:r w:rsidR="003014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>них</w:t>
            </w:r>
            <w:proofErr w:type="spellEnd"/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ситуацій </w:t>
            </w:r>
            <w:proofErr w:type="spellStart"/>
            <w:r w:rsidR="002B440A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r w:rsidR="003014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B440A">
              <w:rPr>
                <w:rFonts w:ascii="Times New Roman" w:hAnsi="Times New Roman" w:cs="Times New Roman"/>
                <w:sz w:val="23"/>
                <w:szCs w:val="23"/>
              </w:rPr>
              <w:t>раїни</w:t>
            </w:r>
            <w:proofErr w:type="spellEnd"/>
            <w:r w:rsidR="002B44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у </w:t>
            </w:r>
            <w:proofErr w:type="spellStart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Дніпро</w:t>
            </w:r>
            <w:r w:rsidR="0030143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петровській</w:t>
            </w:r>
            <w:proofErr w:type="spellEnd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 w:rsidR="008E753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ласті</w:t>
            </w:r>
            <w:proofErr w:type="spellEnd"/>
          </w:p>
        </w:tc>
        <w:tc>
          <w:tcPr>
            <w:tcW w:w="3534" w:type="dxa"/>
          </w:tcPr>
          <w:p w:rsidR="00540BA6" w:rsidRPr="009E494A" w:rsidRDefault="007F70DE" w:rsidP="009908A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Посадові особи 3 Державного пожежно-рятувального загону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Головного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ержавної служби з надзвичайних ситуацій 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України у Дніпропетровській області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Державний пожежно-рятувальний загін 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Головного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ержавної служби з надзвичайних ситуацій 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України у Дніпропетровській області</w:t>
            </w:r>
            <w:r w:rsidR="00540B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40BA6" w:rsidRPr="009E494A">
              <w:rPr>
                <w:rFonts w:ascii="Times New Roman" w:hAnsi="Times New Roman" w:cs="Times New Roman"/>
                <w:sz w:val="23"/>
                <w:szCs w:val="23"/>
              </w:rPr>
              <w:t>під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</w:p>
        </w:tc>
        <w:tc>
          <w:tcPr>
            <w:tcW w:w="3969" w:type="dxa"/>
          </w:tcPr>
          <w:p w:rsidR="00540BA6" w:rsidRPr="009E494A" w:rsidRDefault="00540BA6" w:rsidP="009908A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ідрозділи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 xml:space="preserve"> Державного пожежно-рятувального загону</w:t>
            </w:r>
            <w:r w:rsidR="007F70DE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>Головного</w:t>
            </w:r>
            <w:r w:rsidR="007F70DE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Д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 xml:space="preserve">ержавної служби з надзвичайних ситуацій </w:t>
            </w:r>
            <w:r w:rsidR="007F70DE" w:rsidRPr="009E494A">
              <w:rPr>
                <w:rFonts w:ascii="Times New Roman" w:hAnsi="Times New Roman" w:cs="Times New Roman"/>
                <w:sz w:val="23"/>
                <w:szCs w:val="23"/>
              </w:rPr>
              <w:t>України у Дніпропетровській області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Головного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 xml:space="preserve"> Державної служби з надзвичайних ситуацій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України у Дніпропетровській області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7F70DE">
              <w:rPr>
                <w:rFonts w:ascii="Times New Roman" w:hAnsi="Times New Roman" w:cs="Times New Roman"/>
                <w:sz w:val="23"/>
                <w:szCs w:val="23"/>
              </w:rPr>
              <w:t xml:space="preserve"> Державний</w:t>
            </w:r>
            <w:r w:rsidR="00244AAB">
              <w:rPr>
                <w:rFonts w:ascii="Times New Roman" w:hAnsi="Times New Roman" w:cs="Times New Roman"/>
                <w:sz w:val="23"/>
                <w:szCs w:val="23"/>
              </w:rPr>
              <w:t xml:space="preserve"> пожежно-рятувальний загін Головного</w:t>
            </w:r>
            <w:r w:rsidR="00244AAB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</w:t>
            </w:r>
            <w:proofErr w:type="spellStart"/>
            <w:r w:rsidR="00244AAB" w:rsidRPr="009E494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244AAB">
              <w:rPr>
                <w:rFonts w:ascii="Times New Roman" w:hAnsi="Times New Roman" w:cs="Times New Roman"/>
                <w:sz w:val="23"/>
                <w:szCs w:val="23"/>
              </w:rPr>
              <w:t>ер</w:t>
            </w:r>
            <w:r w:rsidR="009908A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</w:p>
        </w:tc>
      </w:tr>
      <w:tr w:rsidR="00540BA6" w:rsidTr="009B69D3">
        <w:tc>
          <w:tcPr>
            <w:tcW w:w="675" w:type="dxa"/>
          </w:tcPr>
          <w:p w:rsidR="00540BA6" w:rsidRPr="00EC73C0" w:rsidRDefault="00540BA6" w:rsidP="00540BA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540BA6" w:rsidRPr="00C5756E" w:rsidRDefault="00540BA6" w:rsidP="00540BA6">
            <w:pPr>
              <w:pStyle w:val="a9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5756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540BA6" w:rsidRPr="00540BA6" w:rsidRDefault="00540BA6" w:rsidP="00540BA6">
            <w:pPr>
              <w:pStyle w:val="a9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40BA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1994" w:type="dxa"/>
          </w:tcPr>
          <w:p w:rsidR="00540BA6" w:rsidRPr="00540BA6" w:rsidRDefault="00540BA6" w:rsidP="00540BA6">
            <w:pPr>
              <w:pStyle w:val="a9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40BA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534" w:type="dxa"/>
          </w:tcPr>
          <w:p w:rsidR="00540BA6" w:rsidRPr="00540BA6" w:rsidRDefault="00540BA6" w:rsidP="00540BA6">
            <w:pPr>
              <w:pStyle w:val="a9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40BA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:rsidR="00540BA6" w:rsidRPr="00540BA6" w:rsidRDefault="00540BA6" w:rsidP="00540BA6">
            <w:pPr>
              <w:pStyle w:val="a9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40BA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</w:t>
            </w:r>
          </w:p>
        </w:tc>
      </w:tr>
      <w:tr w:rsidR="00B12F97" w:rsidTr="00B12F97">
        <w:trPr>
          <w:trHeight w:val="988"/>
        </w:trPr>
        <w:tc>
          <w:tcPr>
            <w:tcW w:w="675" w:type="dxa"/>
          </w:tcPr>
          <w:p w:rsidR="00B12F97" w:rsidRPr="00EC73C0" w:rsidRDefault="00B12F97" w:rsidP="00540BA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B12F97" w:rsidRPr="00C5756E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2552" w:type="dxa"/>
          </w:tcPr>
          <w:p w:rsidR="00B12F97" w:rsidRPr="00540BA6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994" w:type="dxa"/>
          </w:tcPr>
          <w:p w:rsidR="00B12F97" w:rsidRPr="00540BA6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534" w:type="dxa"/>
          </w:tcPr>
          <w:p w:rsidR="00B12F97" w:rsidRPr="009E494A" w:rsidRDefault="009908A4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розділів відомчої пожежної охорони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 згодою)</w:t>
            </w:r>
          </w:p>
        </w:tc>
        <w:tc>
          <w:tcPr>
            <w:tcW w:w="3969" w:type="dxa"/>
          </w:tcPr>
          <w:p w:rsidR="00B12F97" w:rsidRPr="00540BA6" w:rsidRDefault="009908A4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жавної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служби з надзвичайних ситуацій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України у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Дніпропет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ровсь-</w:t>
            </w:r>
            <w:r w:rsidR="00B12F97" w:rsidRPr="009E494A">
              <w:rPr>
                <w:rFonts w:ascii="Times New Roman" w:hAnsi="Times New Roman" w:cs="Times New Roman"/>
                <w:sz w:val="23"/>
                <w:szCs w:val="23"/>
              </w:rPr>
              <w:t>кій</w:t>
            </w:r>
            <w:proofErr w:type="spellEnd"/>
            <w:r w:rsidR="00B12F97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області</w:t>
            </w:r>
            <w:r w:rsidR="00B12F9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12F97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відомчої пожежної охо</w:t>
            </w:r>
            <w:r w:rsidR="00B12F97">
              <w:rPr>
                <w:rFonts w:ascii="Times New Roman" w:hAnsi="Times New Roman" w:cs="Times New Roman"/>
                <w:sz w:val="23"/>
                <w:szCs w:val="23"/>
              </w:rPr>
              <w:t>рони, об’єктові протипожежні</w:t>
            </w:r>
            <w:r w:rsidR="00B12F97"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спеціалізовані служби цивільного захисту </w:t>
            </w:r>
          </w:p>
        </w:tc>
      </w:tr>
      <w:tr w:rsidR="00B12F97" w:rsidTr="00B12F97">
        <w:trPr>
          <w:trHeight w:val="1768"/>
        </w:trPr>
        <w:tc>
          <w:tcPr>
            <w:tcW w:w="675" w:type="dxa"/>
          </w:tcPr>
          <w:p w:rsidR="00B12F97" w:rsidRDefault="00B12F97" w:rsidP="00540BA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B12F97" w:rsidRPr="00C5756E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Територіальне  формування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ци-</w:t>
            </w:r>
            <w:proofErr w:type="spellEnd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 вільного захисту місцевого рівня продовольчого та речового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забезпе-</w:t>
            </w:r>
            <w:proofErr w:type="spellEnd"/>
          </w:p>
          <w:p w:rsidR="00B12F97" w:rsidRPr="00C5756E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чення</w:t>
            </w:r>
            <w:proofErr w:type="spellEnd"/>
          </w:p>
        </w:tc>
        <w:tc>
          <w:tcPr>
            <w:tcW w:w="2552" w:type="dxa"/>
          </w:tcPr>
          <w:p w:rsidR="00B12F97" w:rsidRPr="00B12F97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Начальник (заступник начальника)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управлін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розвитку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підприєм-ництва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виконкому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Кри-ворізької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1994" w:type="dxa"/>
          </w:tcPr>
          <w:p w:rsidR="00B12F97" w:rsidRPr="00540BA6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правління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роз-витку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підприєм-ництва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виконко-му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Криворізької</w:t>
            </w:r>
          </w:p>
          <w:p w:rsidR="00B12F97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міської ради</w:t>
            </w:r>
          </w:p>
        </w:tc>
        <w:tc>
          <w:tcPr>
            <w:tcW w:w="3534" w:type="dxa"/>
          </w:tcPr>
          <w:p w:rsidR="00B12F97" w:rsidRPr="009E494A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Посадові особи керівного складу суб’єктів 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сподарювання у сфері торгівлі,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харчування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що здійснюють виробництво 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постачання продовольства,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речо-</w:t>
            </w:r>
            <w:proofErr w:type="spellEnd"/>
            <w:r w:rsidRPr="009C19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</w:p>
          <w:p w:rsidR="00B12F97" w:rsidRPr="009E494A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майна та </w:t>
            </w:r>
            <w:r w:rsidRPr="009C19CA">
              <w:rPr>
                <w:rFonts w:ascii="Times New Roman" w:hAnsi="Times New Roman" w:cs="Times New Roman"/>
                <w:sz w:val="23"/>
                <w:szCs w:val="23"/>
              </w:rPr>
              <w:t>питної води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(за згодою)</w:t>
            </w:r>
          </w:p>
        </w:tc>
        <w:tc>
          <w:tcPr>
            <w:tcW w:w="3969" w:type="dxa"/>
          </w:tcPr>
          <w:p w:rsidR="00B12F97" w:rsidRPr="009E494A" w:rsidRDefault="00B12F97" w:rsidP="00B12F9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Суб’єкти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осподарювання у сфері торгівлі,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харчува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ння, продовольчого та речового забезпечення</w:t>
            </w:r>
          </w:p>
        </w:tc>
      </w:tr>
      <w:tr w:rsidR="00C5756E" w:rsidTr="009B69D3">
        <w:tc>
          <w:tcPr>
            <w:tcW w:w="675" w:type="dxa"/>
          </w:tcPr>
          <w:p w:rsidR="00C5756E" w:rsidRPr="00EC73C0" w:rsidRDefault="00C5756E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5756E" w:rsidRPr="009C19C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Територіальне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формування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12F9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вільного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захисту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місцевого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рівня 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соціального забезпечення</w:t>
            </w:r>
          </w:p>
        </w:tc>
        <w:tc>
          <w:tcPr>
            <w:tcW w:w="2552" w:type="dxa"/>
          </w:tcPr>
          <w:p w:rsidR="00C5756E" w:rsidRPr="009C19CA" w:rsidRDefault="00C5756E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(заступ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ник директора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департа-менту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соціальної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полі-тики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виконкому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Криво-різької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1994" w:type="dxa"/>
          </w:tcPr>
          <w:p w:rsidR="00C5756E" w:rsidRPr="009C19CA" w:rsidRDefault="00C5756E" w:rsidP="003D0804">
            <w:pPr>
              <w:pStyle w:val="a9"/>
              <w:spacing w:before="0" w:line="225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со-ціальної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політики виконкому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Кри-ворізької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3534" w:type="dxa"/>
          </w:tcPr>
          <w:p w:rsidR="00C5756E" w:rsidRPr="009C19CA" w:rsidRDefault="00C5756E" w:rsidP="005B1987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Посадові особи департаменту соціальної політики виконкому  Криворізької міської ради,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ра-йонних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управлінь праці та соціального захисту населення, керівники територіальних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цент-рів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 надання соціальної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допомо-ги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</w:tcPr>
          <w:p w:rsidR="00C5756E" w:rsidRPr="009C19C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Районні управління праці та соціального захисту населення, територіальні центри з надання соціальної допомоги </w:t>
            </w:r>
          </w:p>
        </w:tc>
      </w:tr>
      <w:tr w:rsidR="00C5756E" w:rsidTr="009B69D3">
        <w:tc>
          <w:tcPr>
            <w:tcW w:w="675" w:type="dxa"/>
          </w:tcPr>
          <w:p w:rsidR="00C5756E" w:rsidRPr="00EC73C0" w:rsidRDefault="00C5756E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C5756E" w:rsidRPr="009E494A" w:rsidRDefault="00C5756E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Територіальне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формування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вільного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захисту місцевого рівня 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транспортного забезпечення</w:t>
            </w:r>
          </w:p>
        </w:tc>
        <w:tc>
          <w:tcPr>
            <w:tcW w:w="2552" w:type="dxa"/>
          </w:tcPr>
          <w:p w:rsidR="00C5756E" w:rsidRPr="009E494A" w:rsidRDefault="00C5756E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управління  транспорту та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теле-комунікацій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виконко-му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Криворізької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місь-кої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ради</w:t>
            </w:r>
          </w:p>
        </w:tc>
        <w:tc>
          <w:tcPr>
            <w:tcW w:w="1994" w:type="dxa"/>
          </w:tcPr>
          <w:p w:rsidR="00C5756E" w:rsidRPr="009E494A" w:rsidRDefault="00C5756E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Управління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тран-спорту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телеко-мунікацій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викон-кому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Криворізь-кої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3534" w:type="dxa"/>
          </w:tcPr>
          <w:p w:rsidR="00C5756E" w:rsidRPr="009E494A" w:rsidRDefault="00C5756E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Посадові особи су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б’єктів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госпо-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дарювання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що прова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дять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діяль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ність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у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фері автомобільних, залізничних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та повітряних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перевезень (за згодою) </w:t>
            </w:r>
          </w:p>
        </w:tc>
        <w:tc>
          <w:tcPr>
            <w:tcW w:w="3969" w:type="dxa"/>
          </w:tcPr>
          <w:p w:rsidR="00C5756E" w:rsidRPr="009E494A" w:rsidRDefault="00C5756E" w:rsidP="003D0804">
            <w:pPr>
              <w:pStyle w:val="a9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Суб’єкти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господарювання, що пров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дять діяльність у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фері автомобільних, залізничних 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та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вітряних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перевезень</w:t>
            </w:r>
          </w:p>
        </w:tc>
      </w:tr>
      <w:tr w:rsidR="00C5756E" w:rsidTr="009B69D3">
        <w:tc>
          <w:tcPr>
            <w:tcW w:w="675" w:type="dxa"/>
          </w:tcPr>
          <w:p w:rsidR="00C5756E" w:rsidRPr="00EC73C0" w:rsidRDefault="00C5756E" w:rsidP="009D4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3C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5756E" w:rsidRPr="009E494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Територіальне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формування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вільного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місцевого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рівня 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охорони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публі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 xml:space="preserve"> порядку та громадської </w:t>
            </w:r>
            <w:proofErr w:type="spellStart"/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без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756E">
              <w:rPr>
                <w:rFonts w:ascii="Times New Roman" w:hAnsi="Times New Roman" w:cs="Times New Roman"/>
                <w:sz w:val="23"/>
                <w:szCs w:val="23"/>
              </w:rPr>
              <w:t>пеки</w:t>
            </w:r>
            <w:proofErr w:type="spellEnd"/>
          </w:p>
        </w:tc>
        <w:tc>
          <w:tcPr>
            <w:tcW w:w="2552" w:type="dxa"/>
          </w:tcPr>
          <w:p w:rsidR="00C5756E" w:rsidRPr="009E494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Посадова особа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кері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>вного</w:t>
            </w:r>
            <w:proofErr w:type="spellEnd"/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складу </w:t>
            </w:r>
            <w:proofErr w:type="spellStart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Криво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різького</w:t>
            </w:r>
            <w:proofErr w:type="spellEnd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районного управління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 xml:space="preserve">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оліції Головного управління Н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аціональної поліції у Дніпропетровській області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(за згодою)</w:t>
            </w:r>
          </w:p>
        </w:tc>
        <w:tc>
          <w:tcPr>
            <w:tcW w:w="1994" w:type="dxa"/>
          </w:tcPr>
          <w:p w:rsidR="00C5756E" w:rsidRPr="009E494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Криво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різьке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ра-йонне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управлін-ня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поліції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Голов-ого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управління  Н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 xml:space="preserve">аціональної </w:t>
            </w:r>
            <w:proofErr w:type="spellStart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лі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Дніпро-пет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ровській</w:t>
            </w:r>
            <w:proofErr w:type="spellEnd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913DD">
              <w:rPr>
                <w:rFonts w:ascii="Times New Roman" w:hAnsi="Times New Roman" w:cs="Times New Roman"/>
                <w:sz w:val="23"/>
                <w:szCs w:val="23"/>
              </w:rPr>
              <w:t>ласті</w:t>
            </w:r>
            <w:proofErr w:type="spellEnd"/>
          </w:p>
        </w:tc>
        <w:tc>
          <w:tcPr>
            <w:tcW w:w="3534" w:type="dxa"/>
          </w:tcPr>
          <w:p w:rsidR="00C5756E" w:rsidRPr="009E494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Посадові особи керівного складу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місцевих підрозділів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Міні-стерства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внутрішніх справ України (за згодою)</w:t>
            </w:r>
          </w:p>
        </w:tc>
        <w:tc>
          <w:tcPr>
            <w:tcW w:w="3969" w:type="dxa"/>
          </w:tcPr>
          <w:p w:rsidR="00C5756E" w:rsidRPr="009E494A" w:rsidRDefault="00C5756E" w:rsidP="003D0804">
            <w:pPr>
              <w:pStyle w:val="a9"/>
              <w:spacing w:before="0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Місцеві підрозділи Міністерства внутрішніх справ України,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охорон-них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підрозділів, служб</w:t>
            </w:r>
            <w:r w:rsidRPr="009E494A">
              <w:rPr>
                <w:rFonts w:ascii="Times New Roman" w:hAnsi="Times New Roman" w:cs="Times New Roman"/>
                <w:sz w:val="23"/>
                <w:szCs w:val="23"/>
              </w:rPr>
              <w:t xml:space="preserve"> суб’єктів господарювання</w:t>
            </w:r>
          </w:p>
        </w:tc>
      </w:tr>
    </w:tbl>
    <w:p w:rsidR="00AB7CB0" w:rsidRDefault="00AB7CB0"/>
    <w:p w:rsidR="00CB16E0" w:rsidRDefault="00CB16E0" w:rsidP="00CB16E0">
      <w:pPr>
        <w:jc w:val="center"/>
      </w:pPr>
      <w:r>
        <w:t>__________________________________</w:t>
      </w:r>
      <w:bookmarkStart w:id="0" w:name="_GoBack"/>
      <w:bookmarkEnd w:id="0"/>
    </w:p>
    <w:sectPr w:rsidR="00CB16E0" w:rsidSect="00540BA6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E2" w:rsidRDefault="00F943E2" w:rsidP="009D4715">
      <w:r>
        <w:separator/>
      </w:r>
    </w:p>
  </w:endnote>
  <w:endnote w:type="continuationSeparator" w:id="0">
    <w:p w:rsidR="00F943E2" w:rsidRDefault="00F943E2" w:rsidP="009D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E2" w:rsidRDefault="00F943E2" w:rsidP="009D4715">
      <w:r>
        <w:separator/>
      </w:r>
    </w:p>
  </w:footnote>
  <w:footnote w:type="continuationSeparator" w:id="0">
    <w:p w:rsidR="00F943E2" w:rsidRDefault="00F943E2" w:rsidP="009D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15"/>
    <w:rsid w:val="000C70F2"/>
    <w:rsid w:val="001A2508"/>
    <w:rsid w:val="001D57CB"/>
    <w:rsid w:val="00244AAB"/>
    <w:rsid w:val="002B440A"/>
    <w:rsid w:val="002E1D5D"/>
    <w:rsid w:val="00301430"/>
    <w:rsid w:val="004D609B"/>
    <w:rsid w:val="00540BA6"/>
    <w:rsid w:val="00566A1D"/>
    <w:rsid w:val="005A60B3"/>
    <w:rsid w:val="005B1987"/>
    <w:rsid w:val="00663795"/>
    <w:rsid w:val="0067189D"/>
    <w:rsid w:val="007A20CB"/>
    <w:rsid w:val="007F70DE"/>
    <w:rsid w:val="00803FFF"/>
    <w:rsid w:val="008E7534"/>
    <w:rsid w:val="00946DFD"/>
    <w:rsid w:val="009908A4"/>
    <w:rsid w:val="009B69D3"/>
    <w:rsid w:val="009D4715"/>
    <w:rsid w:val="009E05A9"/>
    <w:rsid w:val="00A75B9F"/>
    <w:rsid w:val="00AB7CB0"/>
    <w:rsid w:val="00B12F97"/>
    <w:rsid w:val="00BA0EEA"/>
    <w:rsid w:val="00C568F4"/>
    <w:rsid w:val="00C5756E"/>
    <w:rsid w:val="00CA7CBE"/>
    <w:rsid w:val="00CB16E0"/>
    <w:rsid w:val="00CB6706"/>
    <w:rsid w:val="00E33B30"/>
    <w:rsid w:val="00EA040B"/>
    <w:rsid w:val="00EC73C0"/>
    <w:rsid w:val="00F451BD"/>
    <w:rsid w:val="00F943E2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15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715"/>
  </w:style>
  <w:style w:type="paragraph" w:styleId="a5">
    <w:name w:val="footer"/>
    <w:basedOn w:val="a"/>
    <w:link w:val="a6"/>
    <w:uiPriority w:val="99"/>
    <w:unhideWhenUsed/>
    <w:rsid w:val="009D47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15"/>
  </w:style>
  <w:style w:type="paragraph" w:customStyle="1" w:styleId="a7">
    <w:name w:val="Назва документа"/>
    <w:basedOn w:val="a"/>
    <w:next w:val="a"/>
    <w:rsid w:val="009D4715"/>
    <w:pPr>
      <w:keepNext/>
      <w:keepLines/>
      <w:spacing w:before="240" w:after="240"/>
      <w:jc w:val="center"/>
    </w:pPr>
    <w:rPr>
      <w:b/>
    </w:rPr>
  </w:style>
  <w:style w:type="table" w:styleId="a8">
    <w:name w:val="Table Grid"/>
    <w:basedOn w:val="a1"/>
    <w:uiPriority w:val="59"/>
    <w:rsid w:val="009D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ий текст"/>
    <w:basedOn w:val="a"/>
    <w:rsid w:val="009D4715"/>
    <w:pPr>
      <w:spacing w:before="120"/>
      <w:ind w:firstLine="567"/>
    </w:pPr>
  </w:style>
  <w:style w:type="paragraph" w:styleId="3">
    <w:name w:val="Body Text 3"/>
    <w:basedOn w:val="a"/>
    <w:link w:val="30"/>
    <w:rsid w:val="009D47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15"/>
    <w:rPr>
      <w:rFonts w:ascii="Antiqua" w:eastAsia="Times New Roman" w:hAnsi="Antiqua" w:cs="Antiqua"/>
      <w:sz w:val="16"/>
      <w:szCs w:val="16"/>
      <w:lang w:val="uk-UA" w:eastAsia="zh-CN"/>
    </w:rPr>
  </w:style>
  <w:style w:type="paragraph" w:customStyle="1" w:styleId="Standard">
    <w:name w:val="Standard"/>
    <w:rsid w:val="009D47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endnote text"/>
    <w:basedOn w:val="a"/>
    <w:link w:val="ab"/>
    <w:uiPriority w:val="99"/>
    <w:semiHidden/>
    <w:unhideWhenUsed/>
    <w:rsid w:val="007F70DE"/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70DE"/>
    <w:rPr>
      <w:rFonts w:ascii="Antiqua" w:eastAsia="Times New Roman" w:hAnsi="Antiqua" w:cs="Antiqua"/>
      <w:sz w:val="20"/>
      <w:szCs w:val="20"/>
      <w:lang w:val="uk-UA" w:eastAsia="zh-CN"/>
    </w:rPr>
  </w:style>
  <w:style w:type="character" w:styleId="ac">
    <w:name w:val="endnote reference"/>
    <w:basedOn w:val="a0"/>
    <w:uiPriority w:val="99"/>
    <w:semiHidden/>
    <w:unhideWhenUsed/>
    <w:rsid w:val="007F70D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46D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6DFD"/>
    <w:rPr>
      <w:rFonts w:ascii="Tahoma" w:eastAsia="Times New Roman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15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715"/>
  </w:style>
  <w:style w:type="paragraph" w:styleId="a5">
    <w:name w:val="footer"/>
    <w:basedOn w:val="a"/>
    <w:link w:val="a6"/>
    <w:uiPriority w:val="99"/>
    <w:unhideWhenUsed/>
    <w:rsid w:val="009D47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15"/>
  </w:style>
  <w:style w:type="paragraph" w:customStyle="1" w:styleId="a7">
    <w:name w:val="Назва документа"/>
    <w:basedOn w:val="a"/>
    <w:next w:val="a"/>
    <w:rsid w:val="009D4715"/>
    <w:pPr>
      <w:keepNext/>
      <w:keepLines/>
      <w:spacing w:before="240" w:after="240"/>
      <w:jc w:val="center"/>
    </w:pPr>
    <w:rPr>
      <w:b/>
    </w:rPr>
  </w:style>
  <w:style w:type="table" w:styleId="a8">
    <w:name w:val="Table Grid"/>
    <w:basedOn w:val="a1"/>
    <w:uiPriority w:val="59"/>
    <w:rsid w:val="009D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ий текст"/>
    <w:basedOn w:val="a"/>
    <w:rsid w:val="009D4715"/>
    <w:pPr>
      <w:spacing w:before="120"/>
      <w:ind w:firstLine="567"/>
    </w:pPr>
  </w:style>
  <w:style w:type="paragraph" w:styleId="3">
    <w:name w:val="Body Text 3"/>
    <w:basedOn w:val="a"/>
    <w:link w:val="30"/>
    <w:rsid w:val="009D47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15"/>
    <w:rPr>
      <w:rFonts w:ascii="Antiqua" w:eastAsia="Times New Roman" w:hAnsi="Antiqua" w:cs="Antiqua"/>
      <w:sz w:val="16"/>
      <w:szCs w:val="16"/>
      <w:lang w:val="uk-UA" w:eastAsia="zh-CN"/>
    </w:rPr>
  </w:style>
  <w:style w:type="paragraph" w:customStyle="1" w:styleId="Standard">
    <w:name w:val="Standard"/>
    <w:rsid w:val="009D47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endnote text"/>
    <w:basedOn w:val="a"/>
    <w:link w:val="ab"/>
    <w:uiPriority w:val="99"/>
    <w:semiHidden/>
    <w:unhideWhenUsed/>
    <w:rsid w:val="007F70DE"/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70DE"/>
    <w:rPr>
      <w:rFonts w:ascii="Antiqua" w:eastAsia="Times New Roman" w:hAnsi="Antiqua" w:cs="Antiqua"/>
      <w:sz w:val="20"/>
      <w:szCs w:val="20"/>
      <w:lang w:val="uk-UA" w:eastAsia="zh-CN"/>
    </w:rPr>
  </w:style>
  <w:style w:type="character" w:styleId="ac">
    <w:name w:val="endnote reference"/>
    <w:basedOn w:val="a0"/>
    <w:uiPriority w:val="99"/>
    <w:semiHidden/>
    <w:unhideWhenUsed/>
    <w:rsid w:val="007F70D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46D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6DFD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9418-4B2F-4700-9BF7-508759E6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5409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upns233_4</dc:creator>
  <cp:lastModifiedBy>uopr337_1</cp:lastModifiedBy>
  <cp:revision>17</cp:revision>
  <cp:lastPrinted>2023-05-15T09:42:00Z</cp:lastPrinted>
  <dcterms:created xsi:type="dcterms:W3CDTF">2023-05-12T10:46:00Z</dcterms:created>
  <dcterms:modified xsi:type="dcterms:W3CDTF">2024-12-17T12:41:00Z</dcterms:modified>
</cp:coreProperties>
</file>