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D7" w:rsidRPr="00D10FCB" w:rsidRDefault="00F00D3E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8D767A" w:rsidRPr="00942757" w:rsidRDefault="00942757" w:rsidP="00942757">
      <w:pPr>
        <w:tabs>
          <w:tab w:val="left" w:pos="13041"/>
          <w:tab w:val="left" w:pos="13325"/>
          <w:tab w:val="left" w:pos="13892"/>
        </w:tabs>
        <w:ind w:left="2127" w:right="-156" w:firstLine="10631"/>
        <w:rPr>
          <w:i/>
          <w:lang w:val="uk-UA"/>
        </w:rPr>
      </w:pPr>
      <w:r w:rsidRPr="00942757">
        <w:rPr>
          <w:i/>
          <w:lang w:val="uk-UA"/>
        </w:rPr>
        <w:t>28.07.2023 №2098</w:t>
      </w:r>
    </w:p>
    <w:p w:rsidR="00195388" w:rsidRDefault="00195388" w:rsidP="003A44AB">
      <w:pPr>
        <w:jc w:val="center"/>
        <w:rPr>
          <w:b/>
          <w:i/>
          <w:sz w:val="28"/>
          <w:szCs w:val="28"/>
          <w:lang w:val="uk-UA"/>
        </w:rPr>
      </w:pPr>
    </w:p>
    <w:p w:rsidR="005A40C6" w:rsidRDefault="005A40C6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036F7" w:rsidRDefault="004C49CE" w:rsidP="003A44AB">
      <w:pPr>
        <w:jc w:val="center"/>
        <w:rPr>
          <w:b/>
          <w:i/>
          <w:sz w:val="28"/>
          <w:szCs w:val="28"/>
          <w:lang w:val="uk-UA"/>
        </w:rPr>
      </w:pPr>
      <w:r w:rsidRPr="00F036F7">
        <w:rPr>
          <w:b/>
          <w:i/>
          <w:sz w:val="28"/>
          <w:szCs w:val="28"/>
          <w:lang w:val="uk-UA"/>
        </w:rPr>
        <w:t>СПИСОК</w:t>
      </w:r>
    </w:p>
    <w:p w:rsidR="00564B72" w:rsidRDefault="00F6351C" w:rsidP="00051547">
      <w:pPr>
        <w:pStyle w:val="21"/>
        <w:ind w:left="567" w:right="566"/>
        <w:jc w:val="center"/>
        <w:rPr>
          <w:b/>
        </w:rPr>
      </w:pPr>
      <w:r w:rsidRPr="00F036F7">
        <w:rPr>
          <w:b/>
        </w:rPr>
        <w:t>заявник</w:t>
      </w:r>
      <w:r w:rsidR="004C49CE" w:rsidRPr="00F036F7">
        <w:rPr>
          <w:b/>
        </w:rPr>
        <w:t>ів</w:t>
      </w:r>
      <w:r w:rsidR="00885077" w:rsidRPr="00FA3FB1">
        <w:rPr>
          <w:b/>
        </w:rPr>
        <w:t>, як</w:t>
      </w:r>
      <w:r w:rsidR="004C49CE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Pr="00FA3FB1">
        <w:rPr>
          <w:b/>
        </w:rPr>
        <w:t>земельн</w:t>
      </w:r>
      <w:r w:rsidR="004C49CE">
        <w:rPr>
          <w:b/>
        </w:rPr>
        <w:t xml:space="preserve">их </w:t>
      </w:r>
      <w:r w:rsidRPr="00FA3FB1">
        <w:rPr>
          <w:b/>
        </w:rPr>
        <w:t>ділян</w:t>
      </w:r>
      <w:r w:rsidR="004C49CE">
        <w:rPr>
          <w:b/>
        </w:rPr>
        <w:t>ок</w:t>
      </w:r>
      <w:r w:rsidRPr="00FA3FB1">
        <w:rPr>
          <w:b/>
        </w:rPr>
        <w:t xml:space="preserve"> </w:t>
      </w:r>
      <w:r w:rsidR="00051547">
        <w:rPr>
          <w:b/>
        </w:rPr>
        <w:t>у власність</w:t>
      </w:r>
    </w:p>
    <w:p w:rsidR="00195388" w:rsidRPr="00341980" w:rsidRDefault="00195388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9D3F5E" w:rsidTr="005A40C6">
        <w:trPr>
          <w:cantSplit/>
          <w:trHeight w:val="399"/>
        </w:trPr>
        <w:tc>
          <w:tcPr>
            <w:tcW w:w="534" w:type="dxa"/>
            <w:tcBorders>
              <w:bottom w:val="single" w:sz="4" w:space="0" w:color="auto"/>
            </w:tcBorders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D3F5E" w:rsidRPr="009D3F5E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D3F5E" w:rsidRPr="009D3F5E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3F5E" w:rsidRPr="009D3F5E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D3F5E" w:rsidRPr="009D3F5E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4F42B8" w:rsidRPr="005A40C6" w:rsidTr="005A40C6">
        <w:trPr>
          <w:cantSplit/>
          <w:trHeight w:val="257"/>
        </w:trPr>
        <w:tc>
          <w:tcPr>
            <w:tcW w:w="534" w:type="dxa"/>
            <w:tcBorders>
              <w:bottom w:val="single" w:sz="4" w:space="0" w:color="auto"/>
            </w:tcBorders>
          </w:tcPr>
          <w:p w:rsidR="004F42B8" w:rsidRPr="00BF5A5B" w:rsidRDefault="00254234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42B8" w:rsidRPr="003A2314" w:rsidRDefault="004F42B8" w:rsidP="0094708A">
            <w:pPr>
              <w:jc w:val="center"/>
              <w:rPr>
                <w:lang w:val="uk-UA"/>
              </w:rPr>
            </w:pPr>
            <w:r w:rsidRPr="003A2314">
              <w:rPr>
                <w:lang w:val="uk-UA"/>
              </w:rPr>
              <w:t>Громадян</w:t>
            </w:r>
            <w:r w:rsidR="002E7362">
              <w:rPr>
                <w:lang w:val="uk-UA"/>
              </w:rPr>
              <w:t>ин</w:t>
            </w:r>
          </w:p>
          <w:p w:rsidR="003A2314" w:rsidRDefault="002E7362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Демченко</w:t>
            </w:r>
          </w:p>
          <w:p w:rsidR="002E7362" w:rsidRDefault="002E7362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Анатолій</w:t>
            </w:r>
          </w:p>
          <w:p w:rsidR="002E7362" w:rsidRPr="003A2314" w:rsidRDefault="002E7362" w:rsidP="009470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Анатолійович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7362" w:rsidRDefault="004F42B8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3A2314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55579C" w:rsidRPr="003A2314">
              <w:rPr>
                <w:b w:val="0"/>
                <w:i w:val="0"/>
                <w:sz w:val="24"/>
                <w:szCs w:val="23"/>
              </w:rPr>
              <w:t>будівництва та обслуговування житлового будинку, господарських  будівель і споруд</w:t>
            </w:r>
            <w:r w:rsidR="002E7362">
              <w:rPr>
                <w:b w:val="0"/>
                <w:i w:val="0"/>
                <w:sz w:val="24"/>
                <w:szCs w:val="23"/>
              </w:rPr>
              <w:t xml:space="preserve"> </w:t>
            </w:r>
          </w:p>
          <w:p w:rsidR="004F42B8" w:rsidRPr="003A2314" w:rsidRDefault="002E7362" w:rsidP="0055579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(присадибна ділянка)</w:t>
            </w:r>
            <w:r w:rsidR="0055579C" w:rsidRPr="003A2314">
              <w:rPr>
                <w:b w:val="0"/>
                <w:i w:val="0"/>
                <w:sz w:val="24"/>
                <w:szCs w:val="23"/>
              </w:rPr>
              <w:t xml:space="preserve">                  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F42B8" w:rsidRPr="003A2314" w:rsidRDefault="003A2314" w:rsidP="0055579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</w:t>
            </w:r>
            <w:r w:rsidR="004F42B8" w:rsidRPr="003A2314">
              <w:rPr>
                <w:lang w:val="uk-UA"/>
              </w:rPr>
              <w:t xml:space="preserve"> район,                            </w:t>
            </w:r>
            <w:r w:rsidR="0055579C" w:rsidRPr="003A2314">
              <w:rPr>
                <w:lang w:val="uk-UA"/>
              </w:rPr>
              <w:t xml:space="preserve"> вул. </w:t>
            </w:r>
            <w:r w:rsidR="002E7362">
              <w:rPr>
                <w:lang w:val="uk-UA"/>
              </w:rPr>
              <w:t>Шахтарської слави, 8</w:t>
            </w:r>
            <w:r w:rsidR="0055579C" w:rsidRPr="003A2314">
              <w:rPr>
                <w:lang w:val="uk-UA"/>
              </w:rPr>
              <w:t xml:space="preserve">, </w:t>
            </w:r>
          </w:p>
          <w:p w:rsidR="004F42B8" w:rsidRPr="003A2314" w:rsidRDefault="004F42B8" w:rsidP="002E7362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3A2314">
              <w:rPr>
                <w:lang w:val="uk-UA"/>
              </w:rPr>
              <w:t>1211000000:0</w:t>
            </w:r>
            <w:r w:rsidR="003A2314">
              <w:rPr>
                <w:lang w:val="uk-UA"/>
              </w:rPr>
              <w:t>8</w:t>
            </w:r>
            <w:r w:rsidRPr="003A2314">
              <w:rPr>
                <w:lang w:val="uk-UA"/>
              </w:rPr>
              <w:t>:</w:t>
            </w:r>
            <w:r w:rsidR="003A2314">
              <w:rPr>
                <w:lang w:val="uk-UA"/>
              </w:rPr>
              <w:t>5</w:t>
            </w:r>
            <w:r w:rsidR="002E7362">
              <w:rPr>
                <w:lang w:val="uk-UA"/>
              </w:rPr>
              <w:t>13</w:t>
            </w:r>
            <w:r w:rsidRPr="003A2314">
              <w:rPr>
                <w:lang w:val="uk-UA"/>
              </w:rPr>
              <w:t>:0</w:t>
            </w:r>
            <w:r w:rsidR="0055579C" w:rsidRPr="003A2314">
              <w:rPr>
                <w:lang w:val="uk-UA"/>
              </w:rPr>
              <w:t>02</w:t>
            </w:r>
            <w:r w:rsidR="002E7362">
              <w:rPr>
                <w:lang w:val="uk-UA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42B8" w:rsidRPr="003A2314" w:rsidRDefault="004F42B8" w:rsidP="002E7362">
            <w:pPr>
              <w:ind w:left="1309" w:right="-70" w:hanging="1379"/>
              <w:jc w:val="center"/>
              <w:rPr>
                <w:lang w:val="uk-UA"/>
              </w:rPr>
            </w:pPr>
            <w:r w:rsidRPr="003A2314">
              <w:rPr>
                <w:lang w:val="uk-UA"/>
              </w:rPr>
              <w:t>0,</w:t>
            </w:r>
            <w:r w:rsidR="003A2314">
              <w:rPr>
                <w:lang w:val="uk-UA"/>
              </w:rPr>
              <w:t>0</w:t>
            </w:r>
            <w:r w:rsidR="002E7362">
              <w:rPr>
                <w:lang w:val="uk-UA"/>
              </w:rPr>
              <w:t>822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53D7B" w:rsidRPr="00553D7B" w:rsidRDefault="00D66093" w:rsidP="002E43E1">
            <w:pPr>
              <w:ind w:right="-108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553D7B" w:rsidRPr="00414AFE">
              <w:rPr>
                <w:shd w:val="clear" w:color="auto" w:fill="FFFFFF"/>
                <w:lang w:val="uk-UA"/>
              </w:rPr>
              <w:t xml:space="preserve">У заяві не зазначено право на земельну ділянку на вул. </w:t>
            </w:r>
            <w:r w:rsidR="00553D7B">
              <w:rPr>
                <w:shd w:val="clear" w:color="auto" w:fill="FFFFFF"/>
                <w:lang w:val="uk-UA"/>
              </w:rPr>
              <w:t>Шахтарської слави, 8</w:t>
            </w:r>
            <w:r w:rsidR="00553D7B" w:rsidRPr="00414AFE">
              <w:rPr>
                <w:shd w:val="clear" w:color="auto" w:fill="FFFFFF"/>
                <w:lang w:val="uk-UA"/>
              </w:rPr>
              <w:t xml:space="preserve"> у Центрально-Міському районі</w:t>
            </w:r>
            <w:r w:rsidR="00602B87">
              <w:rPr>
                <w:shd w:val="clear" w:color="auto" w:fill="FFFFFF"/>
                <w:lang w:val="uk-UA"/>
              </w:rPr>
              <w:t>, яке має намір набути заявник</w:t>
            </w:r>
            <w:r w:rsidR="00553D7B">
              <w:rPr>
                <w:shd w:val="clear" w:color="auto" w:fill="FFFFFF"/>
                <w:lang w:val="uk-UA"/>
              </w:rPr>
              <w:t>.</w:t>
            </w:r>
          </w:p>
          <w:p w:rsidR="00E9520A" w:rsidRPr="002D5BA5" w:rsidRDefault="00553D7B" w:rsidP="00E9520A">
            <w:pPr>
              <w:pStyle w:val="tj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2. </w:t>
            </w:r>
            <w:r w:rsidR="00E9520A">
              <w:t>У</w:t>
            </w:r>
            <w:r w:rsidR="00E9520A" w:rsidRPr="002D5BA5">
              <w:t xml:space="preserve"> технічному завданні з розроблення технічної документації із землеустрою</w:t>
            </w:r>
            <w:r w:rsidR="00E9520A">
              <w:t xml:space="preserve">, заяві, </w:t>
            </w:r>
            <w:r w:rsidR="00641BF9" w:rsidRPr="005F7B6D">
              <w:t xml:space="preserve">актах </w:t>
            </w:r>
            <w:r w:rsidR="00641BF9">
              <w:t>перенесення в натуру (на місцевість)</w:t>
            </w:r>
            <w:r w:rsidR="004F5E84">
              <w:t xml:space="preserve"> меж ох</w:t>
            </w:r>
            <w:r w:rsidR="00A54181">
              <w:t>о</w:t>
            </w:r>
            <w:r w:rsidR="004F5E84">
              <w:t xml:space="preserve">ронних зон, зон санітарної охорони, санітарно-захисних зон і зон </w:t>
            </w:r>
            <w:r w:rsidR="008E0BAC">
              <w:t>особ</w:t>
            </w:r>
            <w:r w:rsidR="00A54181">
              <w:t>лив</w:t>
            </w:r>
            <w:r w:rsidR="008E0BAC">
              <w:t>ого режиму використання земель,</w:t>
            </w:r>
            <w:r w:rsidR="00641BF9">
              <w:t xml:space="preserve"> </w:t>
            </w:r>
            <w:r w:rsidR="008E0BAC">
              <w:t>по</w:t>
            </w:r>
            <w:r w:rsidR="00641BF9" w:rsidRPr="005F7B6D">
              <w:t>годження меж земельної ділянки</w:t>
            </w:r>
            <w:r w:rsidR="008E0BAC">
              <w:t xml:space="preserve"> суміжними землевласниками та землекористувачами</w:t>
            </w:r>
            <w:r w:rsidR="00641BF9" w:rsidRPr="005F7B6D">
              <w:t xml:space="preserve"> та прийомки-передачі межових знаків на зберігання</w:t>
            </w:r>
            <w:r w:rsidR="00641BF9">
              <w:t>, що є невід’ємною складовою частиною документації із землеустрою,</w:t>
            </w:r>
            <w:r w:rsidR="00641BF9" w:rsidRPr="005F7B6D">
              <w:t xml:space="preserve"> відсутній підпис</w:t>
            </w:r>
            <w:r w:rsidR="00E9520A" w:rsidRPr="002D5BA5">
              <w:t xml:space="preserve"> заявни</w:t>
            </w:r>
            <w:r w:rsidR="00374EEF">
              <w:t>ка</w:t>
            </w:r>
            <w:r w:rsidR="00E9520A" w:rsidRPr="002D5BA5">
              <w:t xml:space="preserve"> </w:t>
            </w:r>
            <w:r w:rsidR="00374EEF">
              <w:t>Демченка А.А.</w:t>
            </w:r>
          </w:p>
          <w:p w:rsidR="00B53EF0" w:rsidRPr="00CB5673" w:rsidRDefault="00553D7B" w:rsidP="00B53EF0">
            <w:pPr>
              <w:pStyle w:val="Style6"/>
              <w:jc w:val="both"/>
              <w:rPr>
                <w:bCs/>
                <w:iCs/>
                <w:lang w:val="uk-UA"/>
              </w:rPr>
            </w:pPr>
            <w:r>
              <w:rPr>
                <w:lang w:val="uk-UA"/>
              </w:rPr>
              <w:t>3</w:t>
            </w:r>
            <w:r w:rsidR="0066592D">
              <w:rPr>
                <w:lang w:val="uk-UA"/>
              </w:rPr>
              <w:t xml:space="preserve">. </w:t>
            </w:r>
            <w:r w:rsidR="00B53EF0" w:rsidRPr="00CB5673">
              <w:rPr>
                <w:lang w:val="uk-UA"/>
              </w:rPr>
              <w:t>Всупереч вимогам ст. 198 Земельного кодексу України в технічній документації із землеустрою щодо встановлення (відновлення) меж земельної ділянки в натурі (на місцевості) відсутнє погодження меж земельної ділянки суміжним</w:t>
            </w:r>
            <w:r w:rsidR="00B53EF0">
              <w:rPr>
                <w:lang w:val="uk-UA"/>
              </w:rPr>
              <w:t>и</w:t>
            </w:r>
            <w:r w:rsidR="00B53EF0" w:rsidRPr="00CB5673">
              <w:rPr>
                <w:lang w:val="uk-UA"/>
              </w:rPr>
              <w:t xml:space="preserve"> землекористувач</w:t>
            </w:r>
            <w:r w:rsidR="00B53EF0">
              <w:rPr>
                <w:lang w:val="uk-UA"/>
              </w:rPr>
              <w:t>ами</w:t>
            </w:r>
            <w:r w:rsidR="00311CA1">
              <w:rPr>
                <w:lang w:val="uk-UA"/>
              </w:rPr>
              <w:t xml:space="preserve"> </w:t>
            </w:r>
            <w:r w:rsidR="00602B87">
              <w:rPr>
                <w:lang w:val="uk-UA"/>
              </w:rPr>
              <w:t>після</w:t>
            </w:r>
            <w:r w:rsidR="00311CA1" w:rsidRPr="00CB5673">
              <w:rPr>
                <w:lang w:val="uk-UA"/>
              </w:rPr>
              <w:t xml:space="preserve"> кадастрової зйомки</w:t>
            </w:r>
            <w:r w:rsidR="00B53EF0" w:rsidRPr="00CB5673">
              <w:rPr>
                <w:lang w:val="uk-UA"/>
              </w:rPr>
              <w:t>.</w:t>
            </w:r>
          </w:p>
          <w:p w:rsidR="00942757" w:rsidRPr="00195388" w:rsidRDefault="00553D7B" w:rsidP="00C248F9">
            <w:pPr>
              <w:pStyle w:val="Style6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66093">
              <w:rPr>
                <w:lang w:val="uk-UA"/>
              </w:rPr>
              <w:t xml:space="preserve">. </w:t>
            </w:r>
            <w:r w:rsidR="00D66093">
              <w:rPr>
                <w:color w:val="000000"/>
                <w:lang w:val="uk-UA"/>
              </w:rPr>
              <w:t xml:space="preserve">Відповідно до ст. 28 Закону України «Про землеустрій» розробники документації із землеустрою несуть відповідальність за </w:t>
            </w:r>
            <w:r w:rsidR="00D66093" w:rsidRPr="00E044F8">
              <w:rPr>
                <w:lang w:val="uk-UA"/>
              </w:rPr>
              <w:t xml:space="preserve"> достовірність, якість і безпеку заходів, передбачених нею</w:t>
            </w:r>
          </w:p>
        </w:tc>
      </w:tr>
      <w:tr w:rsidR="00195388" w:rsidRPr="00B53EF0" w:rsidTr="005A40C6">
        <w:trPr>
          <w:cantSplit/>
          <w:trHeight w:val="395"/>
        </w:trPr>
        <w:tc>
          <w:tcPr>
            <w:tcW w:w="534" w:type="dxa"/>
            <w:tcBorders>
              <w:top w:val="single" w:sz="4" w:space="0" w:color="auto"/>
            </w:tcBorders>
          </w:tcPr>
          <w:p w:rsidR="00195388" w:rsidRPr="009D3F5E" w:rsidRDefault="00195388" w:rsidP="001953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95388" w:rsidRPr="00F16959" w:rsidRDefault="00195388" w:rsidP="00195388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5388" w:rsidRPr="00F16959" w:rsidRDefault="00195388" w:rsidP="00195388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F16959"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95388" w:rsidRPr="00F16959" w:rsidRDefault="00195388" w:rsidP="00195388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95388" w:rsidRPr="00F16959" w:rsidRDefault="00195388" w:rsidP="00195388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95388" w:rsidRPr="00F16959" w:rsidRDefault="00195388" w:rsidP="00195388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195388" w:rsidRPr="005A40C6" w:rsidTr="00254234">
        <w:trPr>
          <w:cantSplit/>
          <w:trHeight w:val="257"/>
        </w:trPr>
        <w:tc>
          <w:tcPr>
            <w:tcW w:w="534" w:type="dxa"/>
          </w:tcPr>
          <w:p w:rsidR="00195388" w:rsidRDefault="00195388" w:rsidP="00195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195388" w:rsidRPr="006A4A68" w:rsidRDefault="00195388" w:rsidP="006A4A68">
            <w:pPr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Громадян</w:t>
            </w:r>
            <w:r w:rsidR="006A4A68" w:rsidRPr="006A4A68">
              <w:rPr>
                <w:lang w:val="uk-UA"/>
              </w:rPr>
              <w:t>ин</w:t>
            </w:r>
          </w:p>
          <w:p w:rsidR="006A4A68" w:rsidRPr="006A4A68" w:rsidRDefault="006A4A68" w:rsidP="006A4A68">
            <w:pPr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 xml:space="preserve">Брусенцов </w:t>
            </w:r>
          </w:p>
          <w:p w:rsidR="006A4A68" w:rsidRPr="006A4A68" w:rsidRDefault="006A4A68" w:rsidP="006A4A68">
            <w:pPr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 xml:space="preserve">Юрій </w:t>
            </w:r>
          </w:p>
          <w:p w:rsidR="006A4A68" w:rsidRPr="006A4A68" w:rsidRDefault="006A4A68" w:rsidP="006A4A68">
            <w:pPr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Анатолійович</w:t>
            </w:r>
          </w:p>
        </w:tc>
        <w:tc>
          <w:tcPr>
            <w:tcW w:w="2835" w:type="dxa"/>
          </w:tcPr>
          <w:p w:rsidR="006A4A68" w:rsidRPr="006A4A68" w:rsidRDefault="0050500A" w:rsidP="0019538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195388" w:rsidRPr="006A4A68">
              <w:rPr>
                <w:b w:val="0"/>
                <w:i w:val="0"/>
                <w:sz w:val="24"/>
                <w:szCs w:val="23"/>
              </w:rPr>
              <w:t>будівництва та обслуговування житлового будинку, господарських  будівель і споруд</w:t>
            </w:r>
            <w:r w:rsidR="00FC134D" w:rsidRPr="006A4A68">
              <w:rPr>
                <w:b w:val="0"/>
                <w:i w:val="0"/>
                <w:sz w:val="24"/>
                <w:szCs w:val="23"/>
              </w:rPr>
              <w:t xml:space="preserve"> </w:t>
            </w:r>
          </w:p>
          <w:p w:rsidR="00195388" w:rsidRPr="006A4A68" w:rsidRDefault="00FC134D" w:rsidP="00195388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</w:t>
            </w:r>
            <w:r w:rsidR="006A4A68" w:rsidRPr="006A4A68">
              <w:rPr>
                <w:b w:val="0"/>
                <w:i w:val="0"/>
                <w:sz w:val="24"/>
                <w:szCs w:val="23"/>
              </w:rPr>
              <w:t>я</w:t>
            </w:r>
            <w:r w:rsidRPr="006A4A68">
              <w:rPr>
                <w:b w:val="0"/>
                <w:i w:val="0"/>
                <w:sz w:val="24"/>
                <w:szCs w:val="23"/>
              </w:rPr>
              <w:t>нка)</w:t>
            </w:r>
          </w:p>
        </w:tc>
        <w:tc>
          <w:tcPr>
            <w:tcW w:w="2976" w:type="dxa"/>
          </w:tcPr>
          <w:p w:rsidR="00195388" w:rsidRPr="006A4A68" w:rsidRDefault="00FC134D" w:rsidP="00195388">
            <w:pPr>
              <w:ind w:left="-108" w:right="-108"/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Центрально-Міський</w:t>
            </w:r>
            <w:r w:rsidR="00195388" w:rsidRPr="006A4A68">
              <w:rPr>
                <w:lang w:val="uk-UA"/>
              </w:rPr>
              <w:t xml:space="preserve"> район,                             вул. </w:t>
            </w:r>
            <w:r w:rsidRPr="006A4A68">
              <w:rPr>
                <w:lang w:val="uk-UA"/>
              </w:rPr>
              <w:t>Сташкова, 71</w:t>
            </w:r>
            <w:r w:rsidR="00195388" w:rsidRPr="006A4A68">
              <w:rPr>
                <w:lang w:val="uk-UA"/>
              </w:rPr>
              <w:t xml:space="preserve">, </w:t>
            </w:r>
          </w:p>
          <w:p w:rsidR="00195388" w:rsidRPr="006A4A68" w:rsidRDefault="00195388" w:rsidP="00FC134D">
            <w:pPr>
              <w:ind w:left="-108" w:right="-108"/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1211000000:0</w:t>
            </w:r>
            <w:r w:rsidR="00FC134D" w:rsidRPr="006A4A68">
              <w:rPr>
                <w:lang w:val="uk-UA"/>
              </w:rPr>
              <w:t>8:</w:t>
            </w:r>
            <w:r w:rsidRPr="006A4A68">
              <w:rPr>
                <w:lang w:val="uk-UA"/>
              </w:rPr>
              <w:t>38</w:t>
            </w:r>
            <w:r w:rsidR="00FC134D" w:rsidRPr="006A4A68">
              <w:rPr>
                <w:lang w:val="uk-UA"/>
              </w:rPr>
              <w:t>2:0013</w:t>
            </w:r>
          </w:p>
        </w:tc>
        <w:tc>
          <w:tcPr>
            <w:tcW w:w="993" w:type="dxa"/>
          </w:tcPr>
          <w:p w:rsidR="00195388" w:rsidRPr="006A4A68" w:rsidRDefault="00195388" w:rsidP="00195388">
            <w:pPr>
              <w:ind w:left="1309" w:right="-70" w:hanging="1379"/>
              <w:jc w:val="center"/>
              <w:rPr>
                <w:lang w:val="uk-UA"/>
              </w:rPr>
            </w:pPr>
            <w:r w:rsidRPr="006A4A68"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C75761" w:rsidRDefault="00835207" w:rsidP="00C75761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3925D0">
              <w:rPr>
                <w:lang w:val="uk-UA"/>
              </w:rPr>
              <w:t>Н</w:t>
            </w:r>
            <w:r w:rsidR="00C75761">
              <w:rPr>
                <w:lang w:val="uk-UA"/>
              </w:rPr>
              <w:t xml:space="preserve">аявна невідповідність </w:t>
            </w:r>
            <w:r w:rsidR="003925D0">
              <w:rPr>
                <w:lang w:val="uk-UA"/>
              </w:rPr>
              <w:t xml:space="preserve">даних </w:t>
            </w:r>
            <w:r w:rsidR="00A47C55" w:rsidRPr="003F03D4">
              <w:rPr>
                <w:lang w:val="uk-UA"/>
              </w:rPr>
              <w:t>суміжни</w:t>
            </w:r>
            <w:r w:rsidR="003925D0">
              <w:rPr>
                <w:lang w:val="uk-UA"/>
              </w:rPr>
              <w:t>х</w:t>
            </w:r>
            <w:r w:rsidR="00A47C55" w:rsidRPr="003F03D4">
              <w:rPr>
                <w:lang w:val="uk-UA"/>
              </w:rPr>
              <w:t xml:space="preserve"> власник</w:t>
            </w:r>
            <w:r w:rsidR="003925D0">
              <w:rPr>
                <w:lang w:val="uk-UA"/>
              </w:rPr>
              <w:t>ів</w:t>
            </w:r>
            <w:r w:rsidR="00A47C55" w:rsidRPr="003F03D4">
              <w:rPr>
                <w:lang w:val="uk-UA"/>
              </w:rPr>
              <w:t xml:space="preserve"> та землекористувач</w:t>
            </w:r>
            <w:r w:rsidR="003925D0">
              <w:rPr>
                <w:lang w:val="uk-UA"/>
              </w:rPr>
              <w:t>ів</w:t>
            </w:r>
            <w:r w:rsidR="00C75761">
              <w:rPr>
                <w:lang w:val="uk-UA"/>
              </w:rPr>
              <w:t>, зазначен</w:t>
            </w:r>
            <w:r w:rsidR="00C1133E">
              <w:rPr>
                <w:lang w:val="uk-UA"/>
              </w:rPr>
              <w:t>и</w:t>
            </w:r>
            <w:r w:rsidR="003925D0">
              <w:rPr>
                <w:lang w:val="uk-UA"/>
              </w:rPr>
              <w:t>х у</w:t>
            </w:r>
            <w:r w:rsidR="00C75761">
              <w:rPr>
                <w:lang w:val="uk-UA"/>
              </w:rPr>
              <w:t xml:space="preserve"> технічній документації із землеустрою щодо встановлення (відновлення) меж земельної ділянки в натурі (на місцевості) (кадастровий план земельної ділянки</w:t>
            </w:r>
            <w:r w:rsidR="00C1133E">
              <w:rPr>
                <w:lang w:val="uk-UA"/>
              </w:rPr>
              <w:t>, акт</w:t>
            </w:r>
            <w:r w:rsidR="00FC134D">
              <w:rPr>
                <w:lang w:val="uk-UA"/>
              </w:rPr>
              <w:t>и</w:t>
            </w:r>
            <w:r w:rsidR="00C1133E">
              <w:rPr>
                <w:lang w:val="uk-UA"/>
              </w:rPr>
              <w:t xml:space="preserve"> пог</w:t>
            </w:r>
            <w:r w:rsidR="00FC134D">
              <w:rPr>
                <w:lang w:val="uk-UA"/>
              </w:rPr>
              <w:t>о</w:t>
            </w:r>
            <w:r w:rsidR="00C1133E">
              <w:rPr>
                <w:lang w:val="uk-UA"/>
              </w:rPr>
              <w:t>дження меж з</w:t>
            </w:r>
            <w:r w:rsidR="00FC134D">
              <w:rPr>
                <w:lang w:val="uk-UA"/>
              </w:rPr>
              <w:t>е</w:t>
            </w:r>
            <w:r w:rsidR="00C1133E">
              <w:rPr>
                <w:lang w:val="uk-UA"/>
              </w:rPr>
              <w:t>мельної ділянки</w:t>
            </w:r>
            <w:r w:rsidR="00FC134D">
              <w:rPr>
                <w:lang w:val="uk-UA"/>
              </w:rPr>
              <w:t xml:space="preserve"> суміжними землевласниками та землекористувачами та прийомки-передачі межових знаків на зберігання</w:t>
            </w:r>
            <w:r w:rsidR="00C75761">
              <w:rPr>
                <w:lang w:val="uk-UA"/>
              </w:rPr>
              <w:t>)</w:t>
            </w:r>
            <w:r w:rsidR="003925D0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витязі з Державного земельного     кадастру про земельну ділянку від 09.06.2023        №НВ-7400424932023 (опис меж)</w:t>
            </w:r>
            <w:r w:rsidR="00C75761">
              <w:rPr>
                <w:lang w:val="uk-UA"/>
              </w:rPr>
              <w:t>.</w:t>
            </w:r>
          </w:p>
          <w:p w:rsidR="00C75761" w:rsidRDefault="0050500A" w:rsidP="00C75761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C75761">
              <w:rPr>
                <w:lang w:val="uk-UA"/>
              </w:rPr>
              <w:t xml:space="preserve"> Всупереч вимогам ст. 198 Земельного кодексу </w:t>
            </w:r>
            <w:r w:rsidR="005A40C6">
              <w:rPr>
                <w:lang w:val="uk-UA"/>
              </w:rPr>
              <w:t xml:space="preserve">   </w:t>
            </w:r>
            <w:r w:rsidR="00C75761">
              <w:rPr>
                <w:lang w:val="uk-UA"/>
              </w:rPr>
              <w:t xml:space="preserve">України у технічній документації із землеустрою щодо встановлення (відновлення) меж земельної ділянки в натурі (на місцевості) відсутні </w:t>
            </w:r>
            <w:r w:rsidR="00C75761" w:rsidRPr="003F03D4">
              <w:rPr>
                <w:lang w:val="uk-UA"/>
              </w:rPr>
              <w:t xml:space="preserve">погодження меж земельної ділянки </w:t>
            </w:r>
            <w:r w:rsidR="00C75761">
              <w:rPr>
                <w:lang w:val="uk-UA"/>
              </w:rPr>
              <w:t>і</w:t>
            </w:r>
            <w:r w:rsidR="00C75761" w:rsidRPr="003F03D4">
              <w:rPr>
                <w:lang w:val="uk-UA"/>
              </w:rPr>
              <w:t>з суміжними власниками та землекористувачами</w:t>
            </w:r>
            <w:r w:rsidR="00C75761">
              <w:rPr>
                <w:lang w:val="uk-UA"/>
              </w:rPr>
              <w:t>.</w:t>
            </w:r>
          </w:p>
          <w:p w:rsidR="00195388" w:rsidRPr="00C852FE" w:rsidRDefault="0050500A" w:rsidP="00C75761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3</w:t>
            </w:r>
            <w:r w:rsidR="00C75761" w:rsidRPr="003F03D4">
              <w:rPr>
                <w:lang w:val="uk-UA"/>
              </w:rPr>
              <w:t>. Відповідно до ст. 28 Закону</w:t>
            </w:r>
            <w:r w:rsidR="00C75761">
              <w:rPr>
                <w:bCs/>
                <w:iCs/>
                <w:lang w:val="uk-UA"/>
              </w:rPr>
              <w:t xml:space="preserve"> України «</w:t>
            </w:r>
            <w:r w:rsidR="00C75761" w:rsidRPr="00E722AC">
              <w:rPr>
                <w:bCs/>
                <w:iCs/>
                <w:lang w:val="uk-UA"/>
              </w:rPr>
              <w:t>Про землеустрій</w:t>
            </w:r>
            <w:r w:rsidR="00C75761">
              <w:rPr>
                <w:bCs/>
                <w:iCs/>
                <w:lang w:val="uk-UA"/>
              </w:rPr>
              <w:t>»</w:t>
            </w:r>
            <w:r w:rsidR="00C75761"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 w:rsidR="00C75761">
              <w:rPr>
                <w:bCs/>
                <w:iCs/>
                <w:lang w:val="uk-UA"/>
              </w:rPr>
              <w:t>нею</w:t>
            </w:r>
          </w:p>
        </w:tc>
      </w:tr>
      <w:tr w:rsidR="00195388" w:rsidRPr="00602B87" w:rsidTr="000E79BD">
        <w:trPr>
          <w:cantSplit/>
          <w:trHeight w:val="2683"/>
        </w:trPr>
        <w:tc>
          <w:tcPr>
            <w:tcW w:w="534" w:type="dxa"/>
          </w:tcPr>
          <w:p w:rsidR="00195388" w:rsidRDefault="00195388" w:rsidP="00195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195388" w:rsidRPr="00C8532C" w:rsidRDefault="00195388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Громадяни</w:t>
            </w:r>
            <w:r w:rsidR="00C8532C" w:rsidRPr="00C8532C">
              <w:rPr>
                <w:b w:val="0"/>
                <w:i w:val="0"/>
                <w:sz w:val="24"/>
                <w:szCs w:val="23"/>
              </w:rPr>
              <w:t>н</w:t>
            </w:r>
          </w:p>
          <w:p w:rsidR="00195388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Мамчур</w:t>
            </w:r>
          </w:p>
          <w:p w:rsidR="00C8532C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Павло</w:t>
            </w:r>
          </w:p>
          <w:p w:rsidR="00C8532C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>Вікторович</w:t>
            </w:r>
          </w:p>
          <w:p w:rsidR="00195388" w:rsidRPr="00C8532C" w:rsidRDefault="00195388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195388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195388" w:rsidRPr="00C8532C">
              <w:rPr>
                <w:b w:val="0"/>
                <w:i w:val="0"/>
                <w:sz w:val="24"/>
                <w:szCs w:val="23"/>
              </w:rPr>
              <w:t>будівництва та обслуговування житлового будинку, господарських  будівель і споруд</w:t>
            </w:r>
          </w:p>
          <w:p w:rsidR="00C8532C" w:rsidRPr="00C8532C" w:rsidRDefault="00C8532C" w:rsidP="00C8532C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195388" w:rsidRPr="00CC3501" w:rsidRDefault="00DE22CB" w:rsidP="001953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</w:t>
            </w:r>
            <w:r w:rsidR="00195388"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Карбишева, 69</w:t>
            </w:r>
            <w:r w:rsidR="00195388" w:rsidRPr="00CC3501">
              <w:rPr>
                <w:lang w:val="uk-UA"/>
              </w:rPr>
              <w:t>,</w:t>
            </w:r>
          </w:p>
          <w:p w:rsidR="00195388" w:rsidRPr="00CC3501" w:rsidRDefault="00195388" w:rsidP="00DE22CB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0</w:t>
            </w:r>
            <w:r w:rsidR="00DE22CB">
              <w:rPr>
                <w:lang w:val="uk-UA"/>
              </w:rPr>
              <w:t>7</w:t>
            </w:r>
            <w:r w:rsidRPr="00CC3501">
              <w:rPr>
                <w:lang w:val="uk-UA"/>
              </w:rPr>
              <w:t>:</w:t>
            </w:r>
            <w:r w:rsidR="00DE22CB">
              <w:rPr>
                <w:lang w:val="uk-UA"/>
              </w:rPr>
              <w:t>379</w:t>
            </w:r>
            <w:r w:rsidRPr="00CC3501">
              <w:rPr>
                <w:lang w:val="uk-UA"/>
              </w:rPr>
              <w:t>:0</w:t>
            </w:r>
            <w:r w:rsidR="00DE22CB">
              <w:rPr>
                <w:lang w:val="uk-UA"/>
              </w:rPr>
              <w:t>246</w:t>
            </w:r>
          </w:p>
        </w:tc>
        <w:tc>
          <w:tcPr>
            <w:tcW w:w="993" w:type="dxa"/>
          </w:tcPr>
          <w:p w:rsidR="00195388" w:rsidRPr="00CC3501" w:rsidRDefault="00195388" w:rsidP="00195388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DE22CB" w:rsidRDefault="00DF3E0B" w:rsidP="00DE22CB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1. Н</w:t>
            </w:r>
            <w:r w:rsidR="00DE22CB">
              <w:rPr>
                <w:lang w:val="uk-UA"/>
              </w:rPr>
              <w:t xml:space="preserve">аявна невідповідність </w:t>
            </w:r>
            <w:r>
              <w:rPr>
                <w:lang w:val="uk-UA"/>
              </w:rPr>
              <w:t>даних</w:t>
            </w:r>
            <w:r w:rsidR="00DE22CB" w:rsidRPr="003F03D4">
              <w:rPr>
                <w:lang w:val="uk-UA"/>
              </w:rPr>
              <w:t xml:space="preserve"> </w:t>
            </w:r>
            <w:r w:rsidR="00223AC4" w:rsidRPr="003F03D4">
              <w:rPr>
                <w:lang w:val="uk-UA"/>
              </w:rPr>
              <w:t>суміжни</w:t>
            </w:r>
            <w:r w:rsidR="00223AC4">
              <w:rPr>
                <w:lang w:val="uk-UA"/>
              </w:rPr>
              <w:t>х</w:t>
            </w:r>
            <w:r w:rsidR="00223AC4" w:rsidRPr="003F03D4">
              <w:rPr>
                <w:lang w:val="uk-UA"/>
              </w:rPr>
              <w:t xml:space="preserve"> власник</w:t>
            </w:r>
            <w:r w:rsidR="00223AC4">
              <w:rPr>
                <w:lang w:val="uk-UA"/>
              </w:rPr>
              <w:t>ів</w:t>
            </w:r>
            <w:r w:rsidR="00223AC4" w:rsidRPr="003F03D4">
              <w:rPr>
                <w:lang w:val="uk-UA"/>
              </w:rPr>
              <w:t xml:space="preserve"> та землекористувач</w:t>
            </w:r>
            <w:r w:rsidR="00223AC4">
              <w:rPr>
                <w:lang w:val="uk-UA"/>
              </w:rPr>
              <w:t xml:space="preserve">ів, зазначених у технічній </w:t>
            </w:r>
            <w:r w:rsidR="00DE22CB">
              <w:rPr>
                <w:lang w:val="uk-UA"/>
              </w:rPr>
              <w:t xml:space="preserve">документації із землеустрою щодо встановлення (відновлення) меж земельної ділянки в натурі (на місцевості) (кадастровий план земельної ділянки, </w:t>
            </w:r>
            <w:r w:rsidR="00573C45">
              <w:rPr>
                <w:lang w:val="uk-UA"/>
              </w:rPr>
              <w:t>відомість про встановлені межові знаки</w:t>
            </w:r>
            <w:r w:rsidR="00DE22CB">
              <w:rPr>
                <w:lang w:val="uk-UA"/>
              </w:rPr>
              <w:t>)</w:t>
            </w:r>
            <w:r>
              <w:rPr>
                <w:lang w:val="uk-UA"/>
              </w:rPr>
              <w:t xml:space="preserve"> та витязі з Державного земельного кадастру про земельну ділянку від 12.06.2023 </w:t>
            </w:r>
            <w:r w:rsidR="00223AC4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№НВ-0001089262023 (опис меж)</w:t>
            </w:r>
            <w:r w:rsidR="00DE22CB">
              <w:rPr>
                <w:lang w:val="uk-UA"/>
              </w:rPr>
              <w:t>.</w:t>
            </w:r>
          </w:p>
          <w:p w:rsidR="00EF188D" w:rsidRDefault="001243FE" w:rsidP="00EF188D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Всупереч вимогам ст. 198 Земельного кодексу </w:t>
            </w:r>
            <w:r w:rsidR="005A40C6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України у технічній документації із землеустрою щодо встановлення (відновлення) меж земельної ділянки в натурі (на місцевості) відсутні </w:t>
            </w:r>
            <w:r w:rsidRPr="003F03D4">
              <w:rPr>
                <w:lang w:val="uk-UA"/>
              </w:rPr>
              <w:t xml:space="preserve">погодження меж земельної ділянки </w:t>
            </w:r>
            <w:r>
              <w:rPr>
                <w:lang w:val="uk-UA"/>
              </w:rPr>
              <w:t>і</w:t>
            </w:r>
            <w:r w:rsidRPr="003F03D4">
              <w:rPr>
                <w:lang w:val="uk-UA"/>
              </w:rPr>
              <w:t>з суміжними власниками та землекори</w:t>
            </w:r>
            <w:r w:rsidR="0099248E">
              <w:rPr>
                <w:lang w:val="uk-UA"/>
              </w:rPr>
              <w:t>-</w:t>
            </w:r>
            <w:r w:rsidRPr="003F03D4">
              <w:rPr>
                <w:lang w:val="uk-UA"/>
              </w:rPr>
              <w:t>ст</w:t>
            </w:r>
            <w:r w:rsidR="0099248E" w:rsidRPr="003F03D4">
              <w:rPr>
                <w:lang w:val="uk-UA"/>
              </w:rPr>
              <w:t>увачами</w:t>
            </w:r>
          </w:p>
          <w:p w:rsidR="00B82529" w:rsidRPr="00DE22CB" w:rsidRDefault="00B82529" w:rsidP="00B82529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F03D4">
              <w:rPr>
                <w:lang w:val="uk-UA"/>
              </w:rPr>
              <w:t>. Відповідно до ст. 28 Закону</w:t>
            </w:r>
            <w:r>
              <w:rPr>
                <w:bCs/>
                <w:iCs/>
                <w:lang w:val="uk-UA"/>
              </w:rPr>
              <w:t xml:space="preserve"> України «</w:t>
            </w:r>
            <w:r w:rsidRPr="00E722AC">
              <w:rPr>
                <w:bCs/>
                <w:iCs/>
                <w:lang w:val="uk-UA"/>
              </w:rPr>
              <w:t>Про землеустрій</w:t>
            </w:r>
            <w:r>
              <w:rPr>
                <w:bCs/>
                <w:iCs/>
                <w:lang w:val="uk-UA"/>
              </w:rPr>
              <w:t>»</w:t>
            </w:r>
            <w:r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</w:t>
            </w:r>
            <w:bookmarkStart w:id="0" w:name="_GoBack"/>
            <w:bookmarkEnd w:id="0"/>
          </w:p>
        </w:tc>
      </w:tr>
      <w:tr w:rsidR="001243FE" w:rsidRPr="00DE22CB" w:rsidTr="001243FE">
        <w:trPr>
          <w:cantSplit/>
          <w:trHeight w:val="558"/>
        </w:trPr>
        <w:tc>
          <w:tcPr>
            <w:tcW w:w="534" w:type="dxa"/>
          </w:tcPr>
          <w:p w:rsidR="001243FE" w:rsidRPr="009D3F5E" w:rsidRDefault="001243FE" w:rsidP="001243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1243FE" w:rsidRPr="00F16959" w:rsidRDefault="001243FE" w:rsidP="001243FE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1243FE" w:rsidRPr="00F16959" w:rsidRDefault="001243FE" w:rsidP="001243F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F16959"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1243FE" w:rsidRPr="00F16959" w:rsidRDefault="001243FE" w:rsidP="001243F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1243FE" w:rsidRPr="00F16959" w:rsidRDefault="001243FE" w:rsidP="001243F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1243FE" w:rsidRPr="00F16959" w:rsidRDefault="001243FE" w:rsidP="001243FE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1243FE" w:rsidRPr="00602B87" w:rsidTr="00263AF3">
        <w:trPr>
          <w:cantSplit/>
          <w:trHeight w:val="566"/>
        </w:trPr>
        <w:tc>
          <w:tcPr>
            <w:tcW w:w="534" w:type="dxa"/>
          </w:tcPr>
          <w:p w:rsidR="001243FE" w:rsidRDefault="001243FE" w:rsidP="001243FE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1243FE" w:rsidRPr="00C8532C" w:rsidRDefault="001243FE" w:rsidP="001243F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835" w:type="dxa"/>
          </w:tcPr>
          <w:p w:rsidR="001243FE" w:rsidRPr="00C8532C" w:rsidRDefault="001243FE" w:rsidP="001243F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1243FE" w:rsidRDefault="001243FE" w:rsidP="001243F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243FE" w:rsidRPr="00CC3501" w:rsidRDefault="001243FE" w:rsidP="001243FE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1243FE" w:rsidRDefault="001243FE" w:rsidP="00B82529">
            <w:pPr>
              <w:tabs>
                <w:tab w:val="left" w:pos="11805"/>
                <w:tab w:val="left" w:pos="13041"/>
              </w:tabs>
              <w:ind w:firstLine="33"/>
              <w:jc w:val="both"/>
              <w:rPr>
                <w:lang w:val="uk-UA"/>
              </w:rPr>
            </w:pPr>
            <w:r w:rsidRPr="00E722AC">
              <w:rPr>
                <w:bCs/>
                <w:iCs/>
                <w:lang w:val="uk-UA"/>
              </w:rPr>
              <w:t xml:space="preserve">відповідно до закону відповідальність за достовірність, якість і безпеку заходів, передбачених </w:t>
            </w:r>
            <w:r>
              <w:rPr>
                <w:bCs/>
                <w:iCs/>
                <w:lang w:val="uk-UA"/>
              </w:rPr>
              <w:t>нею</w:t>
            </w:r>
          </w:p>
        </w:tc>
      </w:tr>
      <w:tr w:rsidR="001243FE" w:rsidRPr="005A40C6" w:rsidTr="00C27CF4">
        <w:trPr>
          <w:cantSplit/>
          <w:trHeight w:val="5089"/>
        </w:trPr>
        <w:tc>
          <w:tcPr>
            <w:tcW w:w="534" w:type="dxa"/>
          </w:tcPr>
          <w:p w:rsidR="001243FE" w:rsidRPr="007E3BB8" w:rsidRDefault="001243FE" w:rsidP="001243FE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1243FE" w:rsidRPr="007E3BB8" w:rsidRDefault="001243FE" w:rsidP="001243FE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>Громадян</w:t>
            </w:r>
            <w:r w:rsidR="008E2421" w:rsidRPr="007E3BB8">
              <w:rPr>
                <w:lang w:val="uk-UA"/>
              </w:rPr>
              <w:t>ка</w:t>
            </w:r>
          </w:p>
          <w:p w:rsidR="001243FE" w:rsidRPr="007E3BB8" w:rsidRDefault="008E2421" w:rsidP="001243FE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 xml:space="preserve">Смірнова </w:t>
            </w:r>
          </w:p>
          <w:p w:rsidR="008E2421" w:rsidRPr="007E3BB8" w:rsidRDefault="008E2421" w:rsidP="001243FE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>Тамара</w:t>
            </w:r>
          </w:p>
          <w:p w:rsidR="008E2421" w:rsidRPr="007E3BB8" w:rsidRDefault="008E2421" w:rsidP="001243FE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>Андріївна</w:t>
            </w:r>
          </w:p>
        </w:tc>
        <w:tc>
          <w:tcPr>
            <w:tcW w:w="2835" w:type="dxa"/>
          </w:tcPr>
          <w:p w:rsidR="008E2421" w:rsidRPr="007E3BB8" w:rsidRDefault="001243FE" w:rsidP="008E2421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E3BB8">
              <w:rPr>
                <w:b w:val="0"/>
                <w:i w:val="0"/>
                <w:sz w:val="24"/>
                <w:szCs w:val="23"/>
              </w:rPr>
              <w:t xml:space="preserve">Для </w:t>
            </w:r>
            <w:r w:rsidR="008E2421" w:rsidRPr="007E3BB8">
              <w:rPr>
                <w:b w:val="0"/>
                <w:i w:val="0"/>
                <w:sz w:val="24"/>
                <w:szCs w:val="23"/>
              </w:rPr>
              <w:t>колективного</w:t>
            </w:r>
          </w:p>
          <w:p w:rsidR="001243FE" w:rsidRPr="007E3BB8" w:rsidRDefault="001243FE" w:rsidP="008E2421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E3BB8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1243FE" w:rsidRDefault="001243FE" w:rsidP="001243F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район, Садівниче товариство </w:t>
            </w:r>
          </w:p>
          <w:p w:rsidR="001243FE" w:rsidRDefault="001243FE" w:rsidP="001243F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8E2421">
              <w:rPr>
                <w:lang w:val="uk-UA"/>
              </w:rPr>
              <w:t>Ромашкове поле</w:t>
            </w:r>
            <w:r>
              <w:rPr>
                <w:lang w:val="uk-UA"/>
              </w:rPr>
              <w:t xml:space="preserve">», </w:t>
            </w:r>
          </w:p>
          <w:p w:rsidR="001243FE" w:rsidRDefault="008E2421" w:rsidP="008E242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№14</w:t>
            </w:r>
            <w:r w:rsidR="005D4B61">
              <w:rPr>
                <w:lang w:val="uk-UA"/>
              </w:rPr>
              <w:t>,</w:t>
            </w:r>
          </w:p>
          <w:p w:rsidR="005D4B61" w:rsidRDefault="005D4B61" w:rsidP="005D4B6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1211000000:08:288:0021</w:t>
            </w:r>
          </w:p>
        </w:tc>
        <w:tc>
          <w:tcPr>
            <w:tcW w:w="993" w:type="dxa"/>
          </w:tcPr>
          <w:p w:rsidR="001243FE" w:rsidRPr="00CC3501" w:rsidRDefault="001243FE" w:rsidP="008E2421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  <w:r w:rsidR="008E2421">
              <w:rPr>
                <w:lang w:val="uk-UA"/>
              </w:rPr>
              <w:t>401</w:t>
            </w:r>
          </w:p>
        </w:tc>
        <w:tc>
          <w:tcPr>
            <w:tcW w:w="5953" w:type="dxa"/>
          </w:tcPr>
          <w:p w:rsidR="001243FE" w:rsidRDefault="001243FE" w:rsidP="001243FE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роз-роблення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(будівлях, спорудах), а також на безоплатну передачу в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1243FE" w:rsidRDefault="001243FE" w:rsidP="00515357">
            <w:pPr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Pr="002E2987">
              <w:rPr>
                <w:bCs/>
                <w:lang w:val="uk-UA"/>
              </w:rPr>
              <w:t>0</w:t>
            </w:r>
            <w:r w:rsidR="007E3BB8">
              <w:rPr>
                <w:bCs/>
                <w:lang w:val="uk-UA"/>
              </w:rPr>
              <w:t>4</w:t>
            </w:r>
            <w:r w:rsidRPr="002E2987">
              <w:rPr>
                <w:bCs/>
                <w:lang w:val="uk-UA"/>
              </w:rPr>
              <w:t>.0</w:t>
            </w:r>
            <w:r w:rsidR="007E3BB8">
              <w:rPr>
                <w:bCs/>
                <w:lang w:val="uk-UA"/>
              </w:rPr>
              <w:t>7</w:t>
            </w:r>
            <w:r w:rsidRPr="002E2987">
              <w:rPr>
                <w:bCs/>
                <w:lang w:val="uk-UA"/>
              </w:rPr>
              <w:t>.2023 №</w:t>
            </w:r>
            <w:r w:rsidRPr="00515357">
              <w:rPr>
                <w:bCs/>
                <w:lang w:val="uk-UA"/>
              </w:rPr>
              <w:t>3</w:t>
            </w:r>
            <w:r w:rsidR="00515357" w:rsidRPr="00515357">
              <w:rPr>
                <w:bCs/>
                <w:lang w:val="uk-UA"/>
              </w:rPr>
              <w:t>37908245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</w:p>
        </w:tc>
      </w:tr>
      <w:tr w:rsidR="00635C70" w:rsidRPr="00C75761" w:rsidTr="00254234">
        <w:trPr>
          <w:cantSplit/>
          <w:trHeight w:val="257"/>
        </w:trPr>
        <w:tc>
          <w:tcPr>
            <w:tcW w:w="534" w:type="dxa"/>
          </w:tcPr>
          <w:p w:rsidR="00635C70" w:rsidRDefault="00635C70" w:rsidP="00635C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635C70" w:rsidRPr="007E3BB8" w:rsidRDefault="00635C70" w:rsidP="00635C70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>Громадянка</w:t>
            </w:r>
          </w:p>
          <w:p w:rsidR="00635C70" w:rsidRPr="007E3BB8" w:rsidRDefault="00635C70" w:rsidP="00635C70">
            <w:pPr>
              <w:jc w:val="center"/>
              <w:rPr>
                <w:lang w:val="uk-UA"/>
              </w:rPr>
            </w:pPr>
            <w:r w:rsidRPr="007E3BB8">
              <w:rPr>
                <w:lang w:val="uk-UA"/>
              </w:rPr>
              <w:t xml:space="preserve">Смірнова </w:t>
            </w:r>
          </w:p>
          <w:p w:rsidR="00635C70" w:rsidRPr="007E3BB8" w:rsidRDefault="00635C70" w:rsidP="00635C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Ганна</w:t>
            </w:r>
          </w:p>
          <w:p w:rsidR="00635C70" w:rsidRPr="007E3BB8" w:rsidRDefault="00635C70" w:rsidP="00635C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Ярославів</w:t>
            </w:r>
            <w:r w:rsidRPr="007E3BB8">
              <w:rPr>
                <w:lang w:val="uk-UA"/>
              </w:rPr>
              <w:t>на</w:t>
            </w:r>
          </w:p>
        </w:tc>
        <w:tc>
          <w:tcPr>
            <w:tcW w:w="2835" w:type="dxa"/>
          </w:tcPr>
          <w:p w:rsidR="00635C70" w:rsidRPr="007E3BB8" w:rsidRDefault="00635C70" w:rsidP="00635C7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E3BB8">
              <w:rPr>
                <w:b w:val="0"/>
                <w:i w:val="0"/>
                <w:sz w:val="24"/>
                <w:szCs w:val="23"/>
              </w:rPr>
              <w:t>Для колективного</w:t>
            </w:r>
          </w:p>
          <w:p w:rsidR="00635C70" w:rsidRPr="007E3BB8" w:rsidRDefault="00635C70" w:rsidP="00635C7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7E3BB8"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635C70" w:rsidRDefault="00635C70" w:rsidP="00635C7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район, Садівниче товариство </w:t>
            </w:r>
          </w:p>
          <w:p w:rsidR="00635C70" w:rsidRDefault="00635C70" w:rsidP="00635C7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«Ромашкове поле», </w:t>
            </w:r>
          </w:p>
          <w:p w:rsidR="00635C70" w:rsidRDefault="00635C70" w:rsidP="00635C7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№33,</w:t>
            </w:r>
          </w:p>
          <w:p w:rsidR="00635C70" w:rsidRDefault="00635C70" w:rsidP="00635C7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1211000000:08:288:0020</w:t>
            </w:r>
          </w:p>
        </w:tc>
        <w:tc>
          <w:tcPr>
            <w:tcW w:w="993" w:type="dxa"/>
          </w:tcPr>
          <w:p w:rsidR="00635C70" w:rsidRPr="00CC3501" w:rsidRDefault="00635C70" w:rsidP="00635C70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0,0455</w:t>
            </w:r>
          </w:p>
        </w:tc>
        <w:tc>
          <w:tcPr>
            <w:tcW w:w="5953" w:type="dxa"/>
          </w:tcPr>
          <w:p w:rsidR="00635C70" w:rsidRDefault="00303CF0" w:rsidP="00303CF0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Відповідно до підпункту 5 пункту 27 розділу Х Перехідних положень 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документації із землеустрою з метою безоплатної передачі, роз-роблення такої документації забороняються.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об’єктах нерухомого майна (будівлях, спорудах), а та-</w:t>
            </w:r>
          </w:p>
          <w:p w:rsidR="00303CF0" w:rsidRDefault="00303CF0" w:rsidP="00303CF0">
            <w:pPr>
              <w:pStyle w:val="Style6"/>
              <w:ind w:firstLine="33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кож на безоплатну передачу в приватну власність громадян України земельних ділянок, переданих у корис-</w:t>
            </w:r>
          </w:p>
          <w:p w:rsidR="00263AF3" w:rsidRDefault="00263AF3" w:rsidP="00263AF3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тування до набуття чинності цим кодексом.</w:t>
            </w:r>
          </w:p>
          <w:p w:rsidR="00263AF3" w:rsidRDefault="00263AF3" w:rsidP="00263AF3">
            <w:pPr>
              <w:pStyle w:val="Style6"/>
              <w:ind w:firstLine="33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Pr="002E2987">
              <w:rPr>
                <w:bCs/>
                <w:lang w:val="uk-UA"/>
              </w:rPr>
              <w:t>0</w:t>
            </w:r>
            <w:r>
              <w:rPr>
                <w:bCs/>
                <w:lang w:val="uk-UA"/>
              </w:rPr>
              <w:t>4</w:t>
            </w:r>
            <w:r w:rsidRPr="002E2987">
              <w:rPr>
                <w:bCs/>
                <w:lang w:val="uk-UA"/>
              </w:rPr>
              <w:t>.0</w:t>
            </w:r>
            <w:r>
              <w:rPr>
                <w:bCs/>
                <w:lang w:val="uk-UA"/>
              </w:rPr>
              <w:t>7</w:t>
            </w:r>
            <w:r w:rsidRPr="002E2987">
              <w:rPr>
                <w:bCs/>
                <w:lang w:val="uk-UA"/>
              </w:rPr>
              <w:t>.2023</w:t>
            </w:r>
          </w:p>
        </w:tc>
      </w:tr>
      <w:tr w:rsidR="001243FE" w:rsidRPr="0030222C" w:rsidTr="00254234">
        <w:trPr>
          <w:cantSplit/>
          <w:trHeight w:val="257"/>
        </w:trPr>
        <w:tc>
          <w:tcPr>
            <w:tcW w:w="534" w:type="dxa"/>
          </w:tcPr>
          <w:p w:rsidR="001243FE" w:rsidRPr="009D3F5E" w:rsidRDefault="001243FE" w:rsidP="001243F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1243FE" w:rsidRPr="00F16959" w:rsidRDefault="001243FE" w:rsidP="001243FE">
            <w:pPr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1243FE" w:rsidRPr="00F16959" w:rsidRDefault="001243FE" w:rsidP="001243F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F16959"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1243FE" w:rsidRPr="00F16959" w:rsidRDefault="001243FE" w:rsidP="001243F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 w:rsidRPr="00F16959"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1243FE" w:rsidRPr="00F16959" w:rsidRDefault="001243FE" w:rsidP="001243F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F16959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1243FE" w:rsidRPr="00F16959" w:rsidRDefault="001243FE" w:rsidP="001243FE">
            <w:pPr>
              <w:pStyle w:val="Style6"/>
              <w:rPr>
                <w:b/>
                <w:bCs/>
                <w:i/>
                <w:lang w:val="uk-UA"/>
              </w:rPr>
            </w:pPr>
            <w:r w:rsidRPr="00F16959">
              <w:rPr>
                <w:b/>
                <w:bCs/>
                <w:i/>
                <w:lang w:val="uk-UA"/>
              </w:rPr>
              <w:t>6</w:t>
            </w:r>
          </w:p>
        </w:tc>
      </w:tr>
      <w:tr w:rsidR="001243FE" w:rsidRPr="00602B87" w:rsidTr="00254234">
        <w:trPr>
          <w:cantSplit/>
          <w:trHeight w:val="257"/>
        </w:trPr>
        <w:tc>
          <w:tcPr>
            <w:tcW w:w="534" w:type="dxa"/>
          </w:tcPr>
          <w:p w:rsidR="001243FE" w:rsidRDefault="001243FE" w:rsidP="001243FE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1243FE" w:rsidRDefault="001243FE" w:rsidP="001243FE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1243FE" w:rsidRDefault="001243FE" w:rsidP="001243FE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1243FE" w:rsidRDefault="001243FE" w:rsidP="001243FE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1243FE" w:rsidRDefault="001243FE" w:rsidP="001243FE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303CF0" w:rsidRPr="000633F6" w:rsidRDefault="00677F5D" w:rsidP="00677F5D">
            <w:pPr>
              <w:pStyle w:val="Style6"/>
              <w:jc w:val="both"/>
              <w:rPr>
                <w:bCs/>
                <w:lang w:val="uk-UA"/>
              </w:rPr>
            </w:pPr>
            <w:r w:rsidRPr="002E2987">
              <w:rPr>
                <w:bCs/>
                <w:lang w:val="uk-UA"/>
              </w:rPr>
              <w:t>№</w:t>
            </w:r>
            <w:r>
              <w:rPr>
                <w:bCs/>
                <w:lang w:val="uk-UA"/>
              </w:rPr>
              <w:t>337925783</w:t>
            </w:r>
            <w:r w:rsidRPr="002E298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наявність об’єкта нерухомого майна на земельній ділянці</w:t>
            </w:r>
          </w:p>
        </w:tc>
      </w:tr>
    </w:tbl>
    <w:p w:rsidR="00C20CC5" w:rsidRDefault="00C20CC5" w:rsidP="00F602A2">
      <w:pPr>
        <w:rPr>
          <w:sz w:val="28"/>
          <w:lang w:val="uk-UA"/>
        </w:rPr>
      </w:pPr>
    </w:p>
    <w:p w:rsidR="002E46FE" w:rsidRDefault="002E46FE" w:rsidP="00F602A2">
      <w:pPr>
        <w:rPr>
          <w:sz w:val="28"/>
          <w:lang w:val="uk-UA"/>
        </w:rPr>
      </w:pPr>
    </w:p>
    <w:p w:rsidR="002E46FE" w:rsidRPr="0023589F" w:rsidRDefault="002E46FE" w:rsidP="00F602A2">
      <w:pPr>
        <w:rPr>
          <w:sz w:val="28"/>
          <w:lang w:val="uk-UA"/>
        </w:rPr>
      </w:pPr>
    </w:p>
    <w:p w:rsidR="00B82844" w:rsidRPr="0023589F" w:rsidRDefault="00B82844" w:rsidP="00F602A2">
      <w:pPr>
        <w:rPr>
          <w:sz w:val="32"/>
          <w:lang w:val="uk-UA"/>
        </w:rPr>
      </w:pPr>
    </w:p>
    <w:p w:rsidR="00BB0F3B" w:rsidRPr="00282E5F" w:rsidRDefault="00B96419" w:rsidP="002E46FE">
      <w:pPr>
        <w:tabs>
          <w:tab w:val="left" w:pos="5812"/>
          <w:tab w:val="left" w:pos="6237"/>
          <w:tab w:val="left" w:pos="7088"/>
        </w:tabs>
        <w:ind w:left="709" w:right="140"/>
        <w:rPr>
          <w:i/>
          <w:sz w:val="20"/>
          <w:szCs w:val="20"/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E26AFC" w:rsidRPr="00E26AFC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 xml:space="preserve">а </w:t>
      </w:r>
      <w:r w:rsidR="00E26AFC" w:rsidRPr="00E26AFC">
        <w:rPr>
          <w:b/>
          <w:i/>
          <w:sz w:val="28"/>
          <w:szCs w:val="28"/>
          <w:lang w:val="uk-UA"/>
        </w:rPr>
        <w:t xml:space="preserve">справами </w:t>
      </w:r>
      <w:r>
        <w:rPr>
          <w:b/>
          <w:i/>
          <w:sz w:val="28"/>
          <w:szCs w:val="28"/>
          <w:lang w:val="uk-UA"/>
        </w:rPr>
        <w:t>виконкому</w:t>
      </w:r>
      <w:r w:rsidR="00E26AFC" w:rsidRPr="00E26AFC">
        <w:rPr>
          <w:b/>
          <w:i/>
          <w:sz w:val="28"/>
          <w:szCs w:val="28"/>
          <w:lang w:val="uk-UA"/>
        </w:rPr>
        <w:t xml:space="preserve">                                             </w:t>
      </w:r>
      <w:r>
        <w:rPr>
          <w:b/>
          <w:i/>
          <w:sz w:val="28"/>
          <w:szCs w:val="28"/>
          <w:lang w:val="uk-UA"/>
        </w:rPr>
        <w:t>Олена ШОВГЕЛЯ</w:t>
      </w:r>
    </w:p>
    <w:sectPr w:rsidR="00BB0F3B" w:rsidRPr="00282E5F" w:rsidSect="00992261">
      <w:headerReference w:type="even" r:id="rId9"/>
      <w:headerReference w:type="default" r:id="rId10"/>
      <w:pgSz w:w="16838" w:h="11906" w:orient="landscape" w:code="9"/>
      <w:pgMar w:top="851" w:right="397" w:bottom="567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3E" w:rsidRDefault="00F00D3E">
      <w:r>
        <w:separator/>
      </w:r>
    </w:p>
  </w:endnote>
  <w:endnote w:type="continuationSeparator" w:id="0">
    <w:p w:rsidR="00F00D3E" w:rsidRDefault="00F0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3E" w:rsidRDefault="00F00D3E">
      <w:r>
        <w:separator/>
      </w:r>
    </w:p>
  </w:footnote>
  <w:footnote w:type="continuationSeparator" w:id="0">
    <w:p w:rsidR="00F00D3E" w:rsidRDefault="00F00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C6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60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1BF2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0C6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757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0D3E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85D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FF06DE-4EC6-438B-A5B1-54FD5B6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F0EB-5E2D-43E3-B63C-34B4152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4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6455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uopr337_2</cp:lastModifiedBy>
  <cp:revision>317</cp:revision>
  <cp:lastPrinted>2023-07-06T07:36:00Z</cp:lastPrinted>
  <dcterms:created xsi:type="dcterms:W3CDTF">2008-12-31T22:36:00Z</dcterms:created>
  <dcterms:modified xsi:type="dcterms:W3CDTF">2025-03-25T11:10:00Z</dcterms:modified>
</cp:coreProperties>
</file>