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63C67" w14:textId="77777777" w:rsidR="00F42ACF" w:rsidRPr="00214A0E" w:rsidRDefault="0096333F" w:rsidP="009704CD">
      <w:pPr>
        <w:ind w:left="6521"/>
        <w:rPr>
          <w:i/>
          <w:sz w:val="24"/>
        </w:rPr>
      </w:pPr>
      <w:r>
        <w:rPr>
          <w:bCs/>
          <w:szCs w:val="28"/>
        </w:rPr>
        <w:t xml:space="preserve">                                                                                   </w:t>
      </w:r>
      <w:r w:rsidR="0066398C">
        <w:rPr>
          <w:bCs/>
          <w:szCs w:val="28"/>
        </w:rPr>
        <w:t xml:space="preserve"> </w:t>
      </w:r>
      <w:r w:rsidR="00F42ACF" w:rsidRPr="00214A0E">
        <w:rPr>
          <w:i/>
          <w:sz w:val="24"/>
        </w:rPr>
        <w:t xml:space="preserve">Додаток </w:t>
      </w:r>
      <w:r w:rsidR="004032C8">
        <w:rPr>
          <w:i/>
          <w:sz w:val="24"/>
        </w:rPr>
        <w:t>1</w:t>
      </w:r>
    </w:p>
    <w:p w14:paraId="2E183062" w14:textId="22719299" w:rsidR="00F42ACF" w:rsidRDefault="00F42ACF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 w:rsidRPr="009C56A4">
        <w:rPr>
          <w:i/>
          <w:spacing w:val="-6"/>
          <w:sz w:val="24"/>
        </w:rPr>
        <w:t>до рішення міської ради</w:t>
      </w:r>
    </w:p>
    <w:p w14:paraId="7A11BA57" w14:textId="7A7F54D7" w:rsidR="007A7549" w:rsidRPr="009C56A4" w:rsidRDefault="007A7549" w:rsidP="009704CD">
      <w:pPr>
        <w:tabs>
          <w:tab w:val="left" w:pos="6096"/>
          <w:tab w:val="left" w:pos="6663"/>
        </w:tabs>
        <w:ind w:left="6521"/>
        <w:rPr>
          <w:i/>
          <w:spacing w:val="-6"/>
          <w:sz w:val="24"/>
        </w:rPr>
      </w:pPr>
      <w:r>
        <w:rPr>
          <w:i/>
          <w:spacing w:val="-6"/>
          <w:sz w:val="24"/>
        </w:rPr>
        <w:t xml:space="preserve">27.06.2023 №2001 </w:t>
      </w:r>
    </w:p>
    <w:p w14:paraId="43E289C8" w14:textId="77777777" w:rsidR="007A7549" w:rsidRDefault="00F42ACF" w:rsidP="00F42ACF">
      <w:pPr>
        <w:pStyle w:val="a5"/>
        <w:spacing w:line="360" w:lineRule="auto"/>
        <w:ind w:right="-1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</w:t>
      </w:r>
    </w:p>
    <w:p w14:paraId="643EB41D" w14:textId="08B932E7" w:rsidR="00F42ACF" w:rsidRPr="00F42ACF" w:rsidRDefault="00F42ACF" w:rsidP="00F42ACF">
      <w:pPr>
        <w:pStyle w:val="a5"/>
        <w:spacing w:line="360" w:lineRule="auto"/>
        <w:ind w:right="-1"/>
        <w:rPr>
          <w:i/>
        </w:rPr>
      </w:pPr>
      <w:bookmarkStart w:id="0" w:name="_GoBack"/>
      <w:bookmarkEnd w:id="0"/>
      <w:r>
        <w:rPr>
          <w:i/>
          <w:sz w:val="28"/>
          <w:szCs w:val="28"/>
          <w:lang w:val="uk-UA"/>
        </w:rPr>
        <w:t xml:space="preserve">              </w:t>
      </w:r>
    </w:p>
    <w:p w14:paraId="54909F5D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szCs w:val="28"/>
        </w:rPr>
      </w:pPr>
      <w:r w:rsidRPr="00492CBD">
        <w:rPr>
          <w:b/>
          <w:i/>
          <w:szCs w:val="28"/>
        </w:rPr>
        <w:t>Програма</w:t>
      </w:r>
    </w:p>
    <w:p w14:paraId="4B3EA307" w14:textId="77777777" w:rsidR="00492CBD" w:rsidRPr="00492CBD" w:rsidRDefault="00492CBD" w:rsidP="00492CB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i/>
          <w:color w:val="FF0000"/>
          <w:szCs w:val="28"/>
        </w:rPr>
      </w:pPr>
      <w:r w:rsidRPr="00492CBD">
        <w:rPr>
          <w:b/>
          <w:i/>
          <w:szCs w:val="28"/>
        </w:rPr>
        <w:t>інформатизації та цифрової трансформації на 2017–2024 роки</w:t>
      </w:r>
    </w:p>
    <w:p w14:paraId="3D012121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F60C3CE" w14:textId="77777777" w:rsidR="00F42ACF" w:rsidRDefault="00F42ACF" w:rsidP="00F42ACF">
      <w:pPr>
        <w:rPr>
          <w:b/>
          <w:bCs/>
          <w:i/>
          <w:iCs/>
          <w:szCs w:val="28"/>
        </w:rPr>
      </w:pPr>
    </w:p>
    <w:p w14:paraId="6E44A75A" w14:textId="77777777" w:rsidR="00492CBD" w:rsidRPr="00492CBD" w:rsidRDefault="00F42ACF" w:rsidP="00492CBD">
      <w:pPr>
        <w:tabs>
          <w:tab w:val="left" w:pos="0"/>
          <w:tab w:val="left" w:pos="993"/>
        </w:tabs>
        <w:jc w:val="center"/>
        <w:rPr>
          <w:b/>
          <w:i/>
          <w:szCs w:val="28"/>
        </w:rPr>
      </w:pPr>
      <w:r w:rsidRPr="00F65E78">
        <w:rPr>
          <w:b/>
          <w:bCs/>
          <w:i/>
          <w:iCs/>
          <w:szCs w:val="28"/>
        </w:rPr>
        <w:t xml:space="preserve">І. </w:t>
      </w:r>
      <w:r w:rsidR="00492CBD" w:rsidRPr="00492CBD">
        <w:rPr>
          <w:b/>
          <w:i/>
          <w:szCs w:val="28"/>
        </w:rPr>
        <w:t xml:space="preserve">Паспорт Програми інформатизації та цифрової трансформації </w:t>
      </w:r>
    </w:p>
    <w:p w14:paraId="5AD508BA" w14:textId="77777777" w:rsidR="00F42ACF" w:rsidRPr="00F65E78" w:rsidRDefault="00492CBD" w:rsidP="00492CBD">
      <w:pPr>
        <w:tabs>
          <w:tab w:val="left" w:pos="0"/>
          <w:tab w:val="left" w:pos="993"/>
        </w:tabs>
        <w:jc w:val="center"/>
        <w:rPr>
          <w:b/>
          <w:bCs/>
          <w:i/>
          <w:iCs/>
          <w:szCs w:val="28"/>
        </w:rPr>
      </w:pPr>
      <w:r w:rsidRPr="00492CBD">
        <w:rPr>
          <w:b/>
          <w:i/>
          <w:szCs w:val="28"/>
        </w:rPr>
        <w:t>на 2017–2024 роки</w:t>
      </w:r>
    </w:p>
    <w:p w14:paraId="39BCAA1A" w14:textId="77777777" w:rsidR="0096333F" w:rsidRPr="00403805" w:rsidRDefault="0096333F" w:rsidP="00F42ACF">
      <w:pPr>
        <w:ind w:right="-22"/>
        <w:jc w:val="both"/>
        <w:rPr>
          <w:bCs/>
          <w:i/>
          <w:szCs w:val="28"/>
        </w:rPr>
      </w:pPr>
    </w:p>
    <w:p w14:paraId="15D67BD1" w14:textId="04DC28E6" w:rsidR="0096333F" w:rsidRPr="00A3018A" w:rsidRDefault="0096333F" w:rsidP="0096333F">
      <w:pPr>
        <w:ind w:right="-22" w:firstLine="700"/>
        <w:jc w:val="both"/>
        <w:rPr>
          <w:bCs/>
          <w:szCs w:val="28"/>
        </w:rPr>
      </w:pPr>
      <w:r w:rsidRPr="00247687">
        <w:rPr>
          <w:bCs/>
          <w:szCs w:val="28"/>
        </w:rPr>
        <w:t xml:space="preserve">7. Загальні </w:t>
      </w:r>
      <w:r w:rsidR="005D126E">
        <w:rPr>
          <w:bCs/>
          <w:szCs w:val="28"/>
        </w:rPr>
        <w:t>орієнтовні обсяги фінансування</w:t>
      </w:r>
      <w:r w:rsidR="005D126E" w:rsidRPr="00FD324C">
        <w:rPr>
          <w:bCs/>
          <w:szCs w:val="28"/>
        </w:rPr>
        <w:t xml:space="preserve">: </w:t>
      </w:r>
      <w:r w:rsidR="00A3018A">
        <w:rPr>
          <w:bCs/>
          <w:szCs w:val="28"/>
        </w:rPr>
        <w:t xml:space="preserve"> </w:t>
      </w:r>
      <w:r w:rsidR="00A3018A">
        <w:rPr>
          <w:bCs/>
          <w:szCs w:val="28"/>
          <w:lang w:val="en-US"/>
        </w:rPr>
        <w:t>611 512 783</w:t>
      </w:r>
      <w:r w:rsidR="00A3018A">
        <w:rPr>
          <w:bCs/>
          <w:szCs w:val="28"/>
        </w:rPr>
        <w:t>,</w:t>
      </w:r>
      <w:r w:rsidR="00A3018A">
        <w:rPr>
          <w:bCs/>
          <w:szCs w:val="28"/>
          <w:lang w:val="en-US"/>
        </w:rPr>
        <w:t>50</w:t>
      </w:r>
      <w:r w:rsidR="00A3018A">
        <w:rPr>
          <w:bCs/>
          <w:szCs w:val="28"/>
        </w:rPr>
        <w:t xml:space="preserve"> грн</w:t>
      </w:r>
    </w:p>
    <w:p w14:paraId="6058C8A1" w14:textId="77777777" w:rsidR="00EB44BB" w:rsidRDefault="00EB44BB" w:rsidP="0019346F">
      <w:pPr>
        <w:ind w:right="140"/>
        <w:jc w:val="right"/>
        <w:rPr>
          <w:bCs/>
          <w:i/>
          <w:szCs w:val="28"/>
        </w:rPr>
      </w:pPr>
      <w:r w:rsidRPr="00EB44BB">
        <w:rPr>
          <w:bCs/>
          <w:i/>
          <w:szCs w:val="28"/>
        </w:rPr>
        <w:t>Таблиця 2</w:t>
      </w:r>
    </w:p>
    <w:p w14:paraId="4915C22C" w14:textId="77777777" w:rsidR="00EB44BB" w:rsidRPr="00EB44BB" w:rsidRDefault="00EB44BB" w:rsidP="00EB44BB">
      <w:pPr>
        <w:ind w:right="140" w:firstLine="700"/>
        <w:jc w:val="right"/>
        <w:rPr>
          <w:bCs/>
          <w:i/>
          <w:szCs w:val="28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984"/>
        <w:gridCol w:w="1844"/>
        <w:gridCol w:w="1843"/>
        <w:gridCol w:w="1983"/>
      </w:tblGrid>
      <w:tr w:rsidR="00450A69" w:rsidRPr="00316B5F" w14:paraId="44760002" w14:textId="77777777" w:rsidTr="00194DF7">
        <w:trPr>
          <w:jc w:val="center"/>
        </w:trPr>
        <w:tc>
          <w:tcPr>
            <w:tcW w:w="2014" w:type="dxa"/>
            <w:vMerge w:val="restart"/>
            <w:hideMark/>
          </w:tcPr>
          <w:p w14:paraId="7DF29135" w14:textId="77777777" w:rsidR="00FA672C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 xml:space="preserve">Джерела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-</w:t>
            </w:r>
          </w:p>
          <w:p w14:paraId="62C6EB39" w14:textId="521154E4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pacing w:val="-6"/>
                <w:sz w:val="28"/>
                <w:szCs w:val="28"/>
                <w:lang w:val="uk-UA"/>
              </w:rPr>
              <w:t>вання</w:t>
            </w:r>
            <w:proofErr w:type="spellEnd"/>
          </w:p>
        </w:tc>
        <w:tc>
          <w:tcPr>
            <w:tcW w:w="1984" w:type="dxa"/>
            <w:vMerge w:val="restart"/>
            <w:hideMark/>
          </w:tcPr>
          <w:p w14:paraId="043AD05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Орієнтовні обсяги </w:t>
            </w: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фінансу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-</w:t>
            </w:r>
          </w:p>
          <w:p w14:paraId="5F582D6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proofErr w:type="spellStart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вання</w:t>
            </w:r>
            <w:proofErr w:type="spellEnd"/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 усього, грн</w:t>
            </w:r>
          </w:p>
        </w:tc>
        <w:tc>
          <w:tcPr>
            <w:tcW w:w="5670" w:type="dxa"/>
            <w:gridSpan w:val="3"/>
          </w:tcPr>
          <w:p w14:paraId="54D32D19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 роками виконання</w:t>
            </w:r>
          </w:p>
        </w:tc>
      </w:tr>
      <w:tr w:rsidR="00450A69" w:rsidRPr="00316B5F" w14:paraId="560CD588" w14:textId="77777777" w:rsidTr="00194DF7">
        <w:trPr>
          <w:trHeight w:val="1170"/>
          <w:jc w:val="center"/>
        </w:trPr>
        <w:tc>
          <w:tcPr>
            <w:tcW w:w="2014" w:type="dxa"/>
            <w:vMerge/>
            <w:vAlign w:val="center"/>
            <w:hideMark/>
          </w:tcPr>
          <w:p w14:paraId="7DEB2417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pacing w:val="-6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0D47E9E" w14:textId="77777777" w:rsidR="00450A69" w:rsidRPr="00316B5F" w:rsidRDefault="00450A69" w:rsidP="00170232">
            <w:pPr>
              <w:rPr>
                <w:rFonts w:eastAsia="Calibri"/>
                <w:b/>
                <w:bCs/>
                <w:i/>
                <w:iCs/>
                <w:szCs w:val="28"/>
                <w:lang w:eastAsia="en-US"/>
              </w:rPr>
            </w:pPr>
          </w:p>
        </w:tc>
        <w:tc>
          <w:tcPr>
            <w:tcW w:w="1844" w:type="dxa"/>
          </w:tcPr>
          <w:p w14:paraId="330A3B68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F287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2022 рік, грн</w:t>
            </w:r>
          </w:p>
        </w:tc>
        <w:tc>
          <w:tcPr>
            <w:tcW w:w="1843" w:type="dxa"/>
            <w:hideMark/>
          </w:tcPr>
          <w:p w14:paraId="2A95CD9D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23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 грн</w:t>
            </w:r>
          </w:p>
        </w:tc>
        <w:tc>
          <w:tcPr>
            <w:tcW w:w="1983" w:type="dxa"/>
            <w:hideMark/>
          </w:tcPr>
          <w:p w14:paraId="4FFDC8CA" w14:textId="77777777" w:rsidR="00450A69" w:rsidRPr="00316B5F" w:rsidRDefault="00450A69" w:rsidP="001702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рік,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316B5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грн</w:t>
            </w:r>
          </w:p>
        </w:tc>
      </w:tr>
      <w:tr w:rsidR="00FA672C" w:rsidRPr="00316B5F" w14:paraId="18A92066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4568AEAD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020EBE" w14:textId="49E9B868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326,0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28B92B6" w14:textId="265442C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871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326,0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82BE7" w14:textId="31A148D2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092A50" w14:textId="507D1185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</w:tr>
      <w:tr w:rsidR="00FA672C" w:rsidRPr="00316B5F" w14:paraId="10B03641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2B4C9AA9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D60250" w14:textId="58B454E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1238464" w14:textId="48E4363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9AB531" w14:textId="0F5A141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C25C981" w14:textId="143D4CAD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000,0</w:t>
            </w:r>
          </w:p>
        </w:tc>
      </w:tr>
      <w:tr w:rsidR="00FA672C" w:rsidRPr="00316B5F" w14:paraId="1C4FDA14" w14:textId="77777777" w:rsidTr="00194DF7">
        <w:trPr>
          <w:jc w:val="center"/>
        </w:trPr>
        <w:tc>
          <w:tcPr>
            <w:tcW w:w="2014" w:type="dxa"/>
            <w:vAlign w:val="center"/>
            <w:hideMark/>
          </w:tcPr>
          <w:p w14:paraId="531E0DAA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Бюджет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Кри-ворізької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місь-кої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терито-ріальної</w:t>
            </w:r>
            <w:proofErr w:type="spellEnd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гро-</w:t>
            </w:r>
            <w:proofErr w:type="spellStart"/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мади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42FF197C" w14:textId="3E74FC60" w:rsidR="00FA672C" w:rsidRPr="00FA672C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296 444 351</w:t>
            </w:r>
            <w:r w:rsidR="00FA672C"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F818502" w14:textId="747FC439" w:rsidR="00FA672C" w:rsidRPr="00FA672C" w:rsidRDefault="00FA672C" w:rsidP="00FA672C">
            <w:pPr>
              <w:jc w:val="center"/>
              <w:rPr>
                <w:szCs w:val="28"/>
              </w:rPr>
            </w:pPr>
            <w:r w:rsidRPr="00FA672C">
              <w:rPr>
                <w:color w:val="000000"/>
                <w:szCs w:val="28"/>
              </w:rPr>
              <w:t>86</w:t>
            </w:r>
            <w:r>
              <w:rPr>
                <w:color w:val="000000"/>
                <w:szCs w:val="28"/>
              </w:rPr>
              <w:t> </w:t>
            </w:r>
            <w:r w:rsidRPr="00FA672C">
              <w:rPr>
                <w:color w:val="000000"/>
                <w:szCs w:val="28"/>
              </w:rPr>
              <w:t>249</w:t>
            </w:r>
            <w:r>
              <w:rPr>
                <w:color w:val="000000"/>
                <w:szCs w:val="28"/>
              </w:rPr>
              <w:t> </w:t>
            </w:r>
            <w:r w:rsidRPr="00FA672C">
              <w:rPr>
                <w:color w:val="000000"/>
                <w:szCs w:val="28"/>
              </w:rPr>
              <w:t>782,0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D88B33" w14:textId="02373C96" w:rsidR="00FA672C" w:rsidRPr="00FA672C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100 513 018,0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C60E577" w14:textId="782103CF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681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551,0</w:t>
            </w:r>
          </w:p>
        </w:tc>
      </w:tr>
      <w:tr w:rsidR="00FA672C" w:rsidRPr="00316B5F" w14:paraId="208C7DA6" w14:textId="77777777" w:rsidTr="00194DF7">
        <w:trPr>
          <w:trHeight w:val="553"/>
          <w:jc w:val="center"/>
        </w:trPr>
        <w:tc>
          <w:tcPr>
            <w:tcW w:w="2014" w:type="dxa"/>
            <w:vAlign w:val="center"/>
            <w:hideMark/>
          </w:tcPr>
          <w:p w14:paraId="3E6DEE8F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Інші джерела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65ADC2" w14:textId="3D4E1140" w:rsidR="00FA672C" w:rsidRPr="00FA672C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684 311,50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9C79BBB" w14:textId="7480AE62" w:rsidR="00FA672C" w:rsidRPr="00FA672C" w:rsidRDefault="00FA672C" w:rsidP="00FA672C">
            <w:pPr>
              <w:jc w:val="center"/>
              <w:rPr>
                <w:szCs w:val="28"/>
              </w:rPr>
            </w:pPr>
            <w:r w:rsidRPr="00FA672C">
              <w:rPr>
                <w:color w:val="000000"/>
                <w:szCs w:val="28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E2DE1" w14:textId="5B2415EB" w:rsidR="00FA672C" w:rsidRPr="00FA672C" w:rsidRDefault="00611E35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684 311,50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A22B526" w14:textId="57FB6C50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FA672C" w:rsidRPr="00316B5F" w14:paraId="4DBCC5AD" w14:textId="77777777" w:rsidTr="00194DF7">
        <w:trPr>
          <w:trHeight w:val="689"/>
          <w:jc w:val="center"/>
        </w:trPr>
        <w:tc>
          <w:tcPr>
            <w:tcW w:w="2014" w:type="dxa"/>
            <w:vAlign w:val="center"/>
            <w:hideMark/>
          </w:tcPr>
          <w:p w14:paraId="48BD131C" w14:textId="7777777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2EFCB" w14:textId="693C916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 w:rsidR="00C56EE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0</w:t>
            </w:r>
            <w:r w:rsidR="00ED6E5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BA4B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499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="00BA4B0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988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5805F152" w14:textId="71C8C174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121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108,0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07C7EE" w14:textId="3A5E7EDB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10</w:t>
            </w:r>
            <w:r w:rsidR="00ED6E5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4 </w:t>
            </w:r>
            <w:r w:rsidR="00611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197</w:t>
            </w:r>
            <w:r w:rsidR="00ED6E5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  <w:r w:rsidR="00611E3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329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,5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CEEBC5B" w14:textId="3FAD4A97" w:rsidR="00FA672C" w:rsidRPr="00FA672C" w:rsidRDefault="00FA672C" w:rsidP="00FA672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112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181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 </w:t>
            </w:r>
            <w:r w:rsidRPr="00FA672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551,0</w:t>
            </w:r>
          </w:p>
        </w:tc>
      </w:tr>
    </w:tbl>
    <w:p w14:paraId="5DF8624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1CDE1A60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FA6A8A6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07A09EA2" w14:textId="77777777" w:rsidR="00F84FA2" w:rsidRDefault="00F84FA2" w:rsidP="00F84FA2">
      <w:pPr>
        <w:jc w:val="both"/>
        <w:rPr>
          <w:b/>
          <w:bCs/>
          <w:i/>
          <w:iCs/>
          <w:szCs w:val="28"/>
        </w:rPr>
      </w:pPr>
    </w:p>
    <w:p w14:paraId="37F2546A" w14:textId="77777777" w:rsidR="00A12B36" w:rsidRPr="00555B18" w:rsidRDefault="00555B18" w:rsidP="00822CFD">
      <w:pPr>
        <w:spacing w:line="600" w:lineRule="auto"/>
        <w:jc w:val="both"/>
        <w:rPr>
          <w:b/>
          <w:bCs/>
          <w:i/>
          <w:iCs/>
          <w:szCs w:val="28"/>
        </w:rPr>
      </w:pPr>
      <w:r w:rsidRPr="00555B18">
        <w:rPr>
          <w:b/>
          <w:bCs/>
          <w:i/>
          <w:iCs/>
          <w:szCs w:val="28"/>
        </w:rPr>
        <w:t xml:space="preserve">Керуюча справами виконкому                                            </w:t>
      </w:r>
      <w:r w:rsidR="00A05375">
        <w:rPr>
          <w:b/>
          <w:bCs/>
          <w:i/>
          <w:iCs/>
          <w:szCs w:val="28"/>
        </w:rPr>
        <w:t>Олена</w:t>
      </w:r>
      <w:r w:rsidRPr="00555B18">
        <w:rPr>
          <w:b/>
          <w:bCs/>
          <w:i/>
          <w:iCs/>
          <w:szCs w:val="28"/>
        </w:rPr>
        <w:t xml:space="preserve"> </w:t>
      </w:r>
      <w:r w:rsidR="00A05375">
        <w:rPr>
          <w:b/>
          <w:bCs/>
          <w:i/>
          <w:iCs/>
          <w:szCs w:val="28"/>
        </w:rPr>
        <w:t>ШОВГЕЛЯ</w:t>
      </w:r>
    </w:p>
    <w:p w14:paraId="669D3CC0" w14:textId="77777777" w:rsidR="007E0F7F" w:rsidRDefault="007E0F7F"/>
    <w:p w14:paraId="39306E36" w14:textId="77777777" w:rsidR="00F11ADB" w:rsidRDefault="00F11ADB"/>
    <w:p w14:paraId="1200ED01" w14:textId="77777777" w:rsidR="00F11ADB" w:rsidRDefault="00F11ADB"/>
    <w:sectPr w:rsidR="00F11ADB" w:rsidSect="009A0A9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3F"/>
    <w:rsid w:val="00016202"/>
    <w:rsid w:val="00021F3C"/>
    <w:rsid w:val="0004561B"/>
    <w:rsid w:val="00045CA7"/>
    <w:rsid w:val="00083DD4"/>
    <w:rsid w:val="000B54EF"/>
    <w:rsid w:val="000D6714"/>
    <w:rsid w:val="001119B0"/>
    <w:rsid w:val="00172090"/>
    <w:rsid w:val="0019129D"/>
    <w:rsid w:val="00193342"/>
    <w:rsid w:val="0019346F"/>
    <w:rsid w:val="00194DF7"/>
    <w:rsid w:val="001C7103"/>
    <w:rsid w:val="001D5262"/>
    <w:rsid w:val="00205D93"/>
    <w:rsid w:val="0023304F"/>
    <w:rsid w:val="00251B7E"/>
    <w:rsid w:val="002B02C0"/>
    <w:rsid w:val="00353117"/>
    <w:rsid w:val="0038447F"/>
    <w:rsid w:val="003C0BBC"/>
    <w:rsid w:val="004032C8"/>
    <w:rsid w:val="00450A69"/>
    <w:rsid w:val="00463CBB"/>
    <w:rsid w:val="00492CBD"/>
    <w:rsid w:val="00523968"/>
    <w:rsid w:val="00547E93"/>
    <w:rsid w:val="00555B18"/>
    <w:rsid w:val="005C5AF0"/>
    <w:rsid w:val="005D126E"/>
    <w:rsid w:val="00611E35"/>
    <w:rsid w:val="00651D8E"/>
    <w:rsid w:val="0065602A"/>
    <w:rsid w:val="0066398C"/>
    <w:rsid w:val="00670EA5"/>
    <w:rsid w:val="006902AE"/>
    <w:rsid w:val="006A2E0C"/>
    <w:rsid w:val="006E5274"/>
    <w:rsid w:val="0074693E"/>
    <w:rsid w:val="007A7549"/>
    <w:rsid w:val="007C16AF"/>
    <w:rsid w:val="007C2FAE"/>
    <w:rsid w:val="007E0F7F"/>
    <w:rsid w:val="00822CFD"/>
    <w:rsid w:val="008D266E"/>
    <w:rsid w:val="008F1DAA"/>
    <w:rsid w:val="0091345A"/>
    <w:rsid w:val="00921B51"/>
    <w:rsid w:val="00953ECD"/>
    <w:rsid w:val="0096333F"/>
    <w:rsid w:val="0097001E"/>
    <w:rsid w:val="009704CD"/>
    <w:rsid w:val="009A0A9E"/>
    <w:rsid w:val="009A3DE2"/>
    <w:rsid w:val="009C56A4"/>
    <w:rsid w:val="009F2877"/>
    <w:rsid w:val="00A05375"/>
    <w:rsid w:val="00A12B36"/>
    <w:rsid w:val="00A15559"/>
    <w:rsid w:val="00A3018A"/>
    <w:rsid w:val="00AB73D2"/>
    <w:rsid w:val="00AC45CB"/>
    <w:rsid w:val="00AF20B9"/>
    <w:rsid w:val="00B2191C"/>
    <w:rsid w:val="00BA4B05"/>
    <w:rsid w:val="00BA6AD4"/>
    <w:rsid w:val="00BC3087"/>
    <w:rsid w:val="00C471DB"/>
    <w:rsid w:val="00C56EE8"/>
    <w:rsid w:val="00C76826"/>
    <w:rsid w:val="00D60D24"/>
    <w:rsid w:val="00EB44BB"/>
    <w:rsid w:val="00EC1F79"/>
    <w:rsid w:val="00ED515C"/>
    <w:rsid w:val="00ED6E57"/>
    <w:rsid w:val="00F04B84"/>
    <w:rsid w:val="00F11ADB"/>
    <w:rsid w:val="00F427D5"/>
    <w:rsid w:val="00F42ACF"/>
    <w:rsid w:val="00F7275A"/>
    <w:rsid w:val="00F84FA2"/>
    <w:rsid w:val="00FA0D35"/>
    <w:rsid w:val="00FA672C"/>
    <w:rsid w:val="00FB3B6B"/>
    <w:rsid w:val="00FD324C"/>
    <w:rsid w:val="00FE562B"/>
    <w:rsid w:val="00FF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44A5"/>
  <w15:chartTrackingRefBased/>
  <w15:docId w15:val="{F0BB600B-EA89-4A38-A88A-2F5834B9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rsid w:val="0096333F"/>
    <w:rPr>
      <w:rFonts w:ascii="Calibri" w:eastAsia="Calibri" w:hAnsi="Calibri" w:cs="Times New Roman"/>
      <w:lang w:val="ru-RU"/>
    </w:rPr>
  </w:style>
  <w:style w:type="paragraph" w:styleId="a5">
    <w:name w:val="Body Text Indent"/>
    <w:basedOn w:val="a"/>
    <w:link w:val="a6"/>
    <w:rsid w:val="00F42AC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/>
    </w:rPr>
  </w:style>
  <w:style w:type="character" w:customStyle="1" w:styleId="a6">
    <w:name w:val="Основной текст с отступом Знак"/>
    <w:basedOn w:val="a0"/>
    <w:link w:val="a5"/>
    <w:rsid w:val="00F42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vdabk</dc:creator>
  <cp:keywords/>
  <dc:description/>
  <cp:lastModifiedBy>zagalny301_2</cp:lastModifiedBy>
  <cp:revision>24</cp:revision>
  <cp:lastPrinted>2021-02-02T10:09:00Z</cp:lastPrinted>
  <dcterms:created xsi:type="dcterms:W3CDTF">2023-01-05T08:45:00Z</dcterms:created>
  <dcterms:modified xsi:type="dcterms:W3CDTF">2023-06-28T07:57:00Z</dcterms:modified>
</cp:coreProperties>
</file>