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B2" w:rsidRPr="00545B6B" w:rsidRDefault="00AE5D5B" w:rsidP="00AE5D5B">
      <w:pPr>
        <w:ind w:right="-22"/>
        <w:rPr>
          <w:i/>
          <w:szCs w:val="28"/>
          <w:lang w:eastAsia="uk-UA"/>
        </w:rPr>
      </w:pPr>
      <w:r w:rsidRPr="00545B6B">
        <w:rPr>
          <w:i/>
          <w:szCs w:val="28"/>
          <w:lang w:eastAsia="uk-UA"/>
        </w:rPr>
        <w:t xml:space="preserve">                                                                                             </w:t>
      </w:r>
      <w:r w:rsidR="00545B6B">
        <w:rPr>
          <w:i/>
          <w:szCs w:val="28"/>
          <w:lang w:eastAsia="uk-UA"/>
        </w:rPr>
        <w:t xml:space="preserve">       </w:t>
      </w:r>
      <w:r w:rsidR="00931CD4" w:rsidRPr="00545B6B">
        <w:rPr>
          <w:i/>
          <w:szCs w:val="28"/>
          <w:lang w:eastAsia="uk-UA"/>
        </w:rPr>
        <w:t>ЗАТВЕРДЖЕНО</w:t>
      </w:r>
    </w:p>
    <w:p w:rsidR="00931CD4" w:rsidRPr="00545B6B" w:rsidRDefault="00002EB2" w:rsidP="00AE5D5B">
      <w:pPr>
        <w:ind w:right="-22"/>
        <w:rPr>
          <w:i/>
          <w:szCs w:val="28"/>
          <w:lang w:eastAsia="uk-UA"/>
        </w:rPr>
      </w:pPr>
      <w:r w:rsidRPr="00545B6B">
        <w:rPr>
          <w:i/>
          <w:szCs w:val="28"/>
          <w:lang w:eastAsia="uk-UA"/>
        </w:rPr>
        <w:t xml:space="preserve">                                                                                                                   </w:t>
      </w:r>
      <w:r w:rsidR="00931CD4" w:rsidRPr="00545B6B">
        <w:rPr>
          <w:i/>
          <w:szCs w:val="28"/>
          <w:lang w:eastAsia="uk-UA"/>
        </w:rPr>
        <w:t xml:space="preserve"> </w:t>
      </w:r>
    </w:p>
    <w:p w:rsidR="00241ACE" w:rsidRDefault="00931CD4" w:rsidP="00AE5D5B">
      <w:pPr>
        <w:ind w:right="-22"/>
        <w:rPr>
          <w:i/>
          <w:szCs w:val="28"/>
          <w:lang w:eastAsia="uk-UA"/>
        </w:rPr>
      </w:pPr>
      <w:r w:rsidRPr="00545B6B">
        <w:rPr>
          <w:i/>
          <w:szCs w:val="28"/>
          <w:lang w:eastAsia="uk-UA"/>
        </w:rPr>
        <w:t xml:space="preserve">                                                                                   </w:t>
      </w:r>
      <w:r w:rsidR="00545B6B">
        <w:rPr>
          <w:i/>
          <w:szCs w:val="28"/>
          <w:lang w:eastAsia="uk-UA"/>
        </w:rPr>
        <w:t xml:space="preserve">                </w:t>
      </w:r>
      <w:r w:rsidRPr="00545B6B">
        <w:rPr>
          <w:i/>
          <w:szCs w:val="28"/>
          <w:lang w:eastAsia="uk-UA"/>
        </w:rPr>
        <w:t xml:space="preserve"> Р</w:t>
      </w:r>
      <w:r w:rsidR="00241ACE" w:rsidRPr="00545B6B">
        <w:rPr>
          <w:i/>
          <w:szCs w:val="28"/>
          <w:lang w:eastAsia="uk-UA"/>
        </w:rPr>
        <w:t>ішення міської ради</w:t>
      </w:r>
    </w:p>
    <w:p w:rsidR="009441D3" w:rsidRPr="009441D3" w:rsidRDefault="009441D3" w:rsidP="009441D3">
      <w:pPr>
        <w:ind w:right="-22" w:firstLine="6946"/>
        <w:rPr>
          <w:i/>
          <w:szCs w:val="28"/>
          <w:lang w:val="ru-RU" w:eastAsia="uk-UA"/>
        </w:rPr>
      </w:pPr>
      <w:r>
        <w:rPr>
          <w:i/>
          <w:szCs w:val="28"/>
          <w:lang w:val="ru-RU" w:eastAsia="uk-UA"/>
        </w:rPr>
        <w:t>28.04.2023 №187</w:t>
      </w:r>
    </w:p>
    <w:p w:rsidR="00241ACE" w:rsidRPr="00545B6B" w:rsidRDefault="00241ACE" w:rsidP="00241ACE">
      <w:pPr>
        <w:ind w:right="-22" w:firstLine="700"/>
        <w:rPr>
          <w:i/>
          <w:szCs w:val="28"/>
          <w:lang w:eastAsia="uk-UA"/>
        </w:rPr>
      </w:pPr>
    </w:p>
    <w:p w:rsidR="00241ACE" w:rsidRPr="00AE5D5B" w:rsidRDefault="00241ACE" w:rsidP="00241ACE">
      <w:pPr>
        <w:ind w:right="-22" w:firstLine="700"/>
        <w:rPr>
          <w:i/>
          <w:sz w:val="24"/>
          <w:lang w:eastAsia="uk-UA"/>
        </w:rPr>
      </w:pPr>
    </w:p>
    <w:p w:rsidR="00241ACE" w:rsidRPr="0039104F" w:rsidRDefault="00241ACE" w:rsidP="00241ACE">
      <w:pPr>
        <w:ind w:right="-22" w:firstLine="700"/>
        <w:rPr>
          <w:i/>
          <w:sz w:val="24"/>
          <w:lang w:eastAsia="uk-UA"/>
        </w:rPr>
      </w:pPr>
    </w:p>
    <w:p w:rsidR="00241ACE" w:rsidRDefault="00241ACE" w:rsidP="00241ACE">
      <w:pPr>
        <w:ind w:right="-22"/>
        <w:jc w:val="center"/>
        <w:rPr>
          <w:b/>
          <w:i/>
          <w:szCs w:val="28"/>
          <w:lang w:eastAsia="uk-UA"/>
        </w:rPr>
      </w:pPr>
      <w:r w:rsidRPr="00A14644">
        <w:rPr>
          <w:b/>
          <w:i/>
          <w:szCs w:val="28"/>
          <w:lang w:eastAsia="uk-UA"/>
        </w:rPr>
        <w:t>ЗВІТ</w:t>
      </w:r>
    </w:p>
    <w:p w:rsidR="00002EB2" w:rsidRDefault="00241ACE" w:rsidP="00123CA7">
      <w:pPr>
        <w:jc w:val="center"/>
        <w:rPr>
          <w:b/>
          <w:i/>
          <w:szCs w:val="28"/>
          <w:lang w:eastAsia="uk-UA"/>
        </w:rPr>
      </w:pPr>
      <w:r w:rsidRPr="00AE5D5B">
        <w:rPr>
          <w:b/>
          <w:i/>
          <w:szCs w:val="28"/>
          <w:lang w:eastAsia="uk-UA"/>
        </w:rPr>
        <w:t xml:space="preserve">департаменту </w:t>
      </w:r>
      <w:r w:rsidR="00AA7B82" w:rsidRPr="00AE5D5B">
        <w:rPr>
          <w:b/>
          <w:i/>
          <w:szCs w:val="28"/>
          <w:lang w:eastAsia="uk-UA"/>
        </w:rPr>
        <w:t xml:space="preserve">розвитку інфраструктури міста </w:t>
      </w:r>
      <w:r w:rsidRPr="00AE5D5B">
        <w:rPr>
          <w:b/>
          <w:i/>
          <w:szCs w:val="28"/>
          <w:lang w:eastAsia="uk-UA"/>
        </w:rPr>
        <w:t xml:space="preserve">виконкому Криворізької </w:t>
      </w:r>
    </w:p>
    <w:p w:rsidR="00002EB2" w:rsidRDefault="00241ACE" w:rsidP="00002EB2">
      <w:pPr>
        <w:jc w:val="center"/>
        <w:rPr>
          <w:b/>
          <w:i/>
          <w:color w:val="000000"/>
          <w:szCs w:val="28"/>
        </w:rPr>
      </w:pPr>
      <w:r w:rsidRPr="00AE5D5B">
        <w:rPr>
          <w:b/>
          <w:i/>
          <w:szCs w:val="28"/>
          <w:lang w:eastAsia="uk-UA"/>
        </w:rPr>
        <w:t>міської ради про</w:t>
      </w:r>
      <w:r w:rsidR="00AA7B82" w:rsidRPr="00AE5D5B">
        <w:rPr>
          <w:b/>
          <w:i/>
          <w:szCs w:val="28"/>
          <w:lang w:eastAsia="uk-UA"/>
        </w:rPr>
        <w:t xml:space="preserve"> </w:t>
      </w:r>
      <w:r w:rsidRPr="00AE5D5B">
        <w:rPr>
          <w:b/>
          <w:i/>
          <w:szCs w:val="28"/>
          <w:lang w:eastAsia="uk-UA"/>
        </w:rPr>
        <w:t>використання коштів резервного фонду</w:t>
      </w:r>
      <w:r w:rsidR="00AA7B82" w:rsidRPr="00AE5D5B">
        <w:rPr>
          <w:b/>
          <w:i/>
          <w:szCs w:val="28"/>
          <w:lang w:eastAsia="uk-UA"/>
        </w:rPr>
        <w:t xml:space="preserve"> </w:t>
      </w:r>
      <w:r w:rsidRPr="00AE5D5B">
        <w:rPr>
          <w:b/>
          <w:i/>
          <w:color w:val="000000"/>
          <w:szCs w:val="28"/>
        </w:rPr>
        <w:t>бюджету</w:t>
      </w:r>
      <w:r w:rsidR="00AA7B82" w:rsidRPr="00AE5D5B">
        <w:rPr>
          <w:b/>
          <w:i/>
          <w:color w:val="000000"/>
          <w:szCs w:val="28"/>
        </w:rPr>
        <w:t xml:space="preserve"> </w:t>
      </w:r>
      <w:r w:rsidRPr="00AE5D5B">
        <w:rPr>
          <w:b/>
          <w:i/>
          <w:color w:val="000000"/>
          <w:szCs w:val="28"/>
        </w:rPr>
        <w:t>Криво</w:t>
      </w:r>
      <w:r w:rsidR="00002EB2">
        <w:rPr>
          <w:b/>
          <w:i/>
          <w:color w:val="000000"/>
          <w:szCs w:val="28"/>
        </w:rPr>
        <w:t>-</w:t>
      </w:r>
    </w:p>
    <w:p w:rsidR="00241ACE" w:rsidRPr="00002EB2" w:rsidRDefault="00241ACE" w:rsidP="00002EB2">
      <w:pPr>
        <w:jc w:val="center"/>
        <w:rPr>
          <w:b/>
          <w:i/>
          <w:color w:val="000000"/>
          <w:szCs w:val="28"/>
        </w:rPr>
      </w:pPr>
      <w:proofErr w:type="spellStart"/>
      <w:r w:rsidRPr="00AE5D5B">
        <w:rPr>
          <w:b/>
          <w:i/>
          <w:color w:val="000000"/>
          <w:szCs w:val="28"/>
        </w:rPr>
        <w:t>різької</w:t>
      </w:r>
      <w:proofErr w:type="spellEnd"/>
      <w:r w:rsidRPr="00AE5D5B">
        <w:rPr>
          <w:b/>
          <w:i/>
          <w:color w:val="000000"/>
          <w:szCs w:val="28"/>
        </w:rPr>
        <w:t xml:space="preserve"> міської територіальної громади в умовах воєнного стан</w:t>
      </w:r>
      <w:r w:rsidR="00AE5D5B" w:rsidRPr="00AE5D5B">
        <w:rPr>
          <w:b/>
          <w:i/>
          <w:color w:val="000000"/>
          <w:szCs w:val="28"/>
        </w:rPr>
        <w:t>у станом</w:t>
      </w:r>
      <w:r w:rsidR="00154CAA" w:rsidRPr="00AE5D5B">
        <w:rPr>
          <w:b/>
          <w:i/>
          <w:color w:val="000000"/>
          <w:szCs w:val="28"/>
        </w:rPr>
        <w:t xml:space="preserve"> н</w:t>
      </w:r>
      <w:r w:rsidR="00833A5A" w:rsidRPr="00AE5D5B">
        <w:rPr>
          <w:b/>
          <w:i/>
          <w:color w:val="000000"/>
          <w:szCs w:val="28"/>
        </w:rPr>
        <w:t xml:space="preserve">а </w:t>
      </w:r>
      <w:r w:rsidR="009902E1">
        <w:rPr>
          <w:b/>
          <w:i/>
          <w:color w:val="000000"/>
          <w:szCs w:val="28"/>
        </w:rPr>
        <w:t>01.04</w:t>
      </w:r>
      <w:r w:rsidR="00154CAA" w:rsidRPr="00AE5D5B">
        <w:rPr>
          <w:b/>
          <w:i/>
          <w:color w:val="000000"/>
          <w:szCs w:val="28"/>
        </w:rPr>
        <w:t>.</w:t>
      </w:r>
      <w:r w:rsidR="00050C07" w:rsidRPr="00AE5D5B">
        <w:rPr>
          <w:b/>
          <w:i/>
          <w:szCs w:val="28"/>
          <w:lang w:eastAsia="uk-UA"/>
        </w:rPr>
        <w:t>202</w:t>
      </w:r>
      <w:r w:rsidR="00154CAA" w:rsidRPr="00AE5D5B">
        <w:rPr>
          <w:b/>
          <w:i/>
          <w:szCs w:val="28"/>
          <w:lang w:eastAsia="uk-UA"/>
        </w:rPr>
        <w:t>3</w:t>
      </w:r>
      <w:r w:rsidR="00B3366F">
        <w:rPr>
          <w:b/>
          <w:i/>
          <w:szCs w:val="28"/>
          <w:lang w:eastAsia="uk-UA"/>
        </w:rPr>
        <w:t xml:space="preserve"> </w:t>
      </w:r>
    </w:p>
    <w:p w:rsidR="00005CAF" w:rsidRPr="00AE5D5B" w:rsidRDefault="00005CAF" w:rsidP="00123CA7">
      <w:pPr>
        <w:jc w:val="center"/>
        <w:rPr>
          <w:b/>
          <w:i/>
          <w:szCs w:val="28"/>
          <w:lang w:eastAsia="uk-UA"/>
        </w:rPr>
      </w:pPr>
    </w:p>
    <w:p w:rsidR="00241ACE" w:rsidRPr="0031456A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lang w:eastAsia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35"/>
        <w:gridCol w:w="1701"/>
        <w:gridCol w:w="1984"/>
        <w:gridCol w:w="2268"/>
      </w:tblGrid>
      <w:tr w:rsidR="00CA3959" w:rsidRPr="00AE5D5B" w:rsidTr="00545B6B">
        <w:tc>
          <w:tcPr>
            <w:tcW w:w="1951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Напрями використання коштів резервного фонду</w:t>
            </w:r>
          </w:p>
        </w:tc>
        <w:tc>
          <w:tcPr>
            <w:tcW w:w="1735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Сума бюджетних пр</w:t>
            </w:r>
            <w:r w:rsidR="00002EB2">
              <w:rPr>
                <w:b/>
                <w:bCs/>
                <w:i/>
                <w:sz w:val="26"/>
                <w:szCs w:val="26"/>
              </w:rPr>
              <w:t>изначень, передбачених рішенням</w:t>
            </w:r>
            <w:r w:rsidRPr="00AE5D5B">
              <w:rPr>
                <w:b/>
                <w:bCs/>
                <w:i/>
                <w:sz w:val="26"/>
                <w:szCs w:val="26"/>
              </w:rPr>
              <w:t xml:space="preserve"> виконкому міської ради, грн</w:t>
            </w:r>
          </w:p>
        </w:tc>
        <w:tc>
          <w:tcPr>
            <w:tcW w:w="1701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Сума використаних коштів, грн</w:t>
            </w:r>
          </w:p>
        </w:tc>
        <w:tc>
          <w:tcPr>
            <w:tcW w:w="1984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6"/>
                <w:szCs w:val="26"/>
                <w:lang w:eastAsia="uk-UA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Головний розпорядник</w:t>
            </w:r>
            <w:r w:rsidR="00545B6B">
              <w:rPr>
                <w:b/>
                <w:bCs/>
                <w:i/>
                <w:sz w:val="26"/>
                <w:szCs w:val="26"/>
              </w:rPr>
              <w:t xml:space="preserve"> бюджетних</w:t>
            </w:r>
            <w:r w:rsidRPr="00AE5D5B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="00290D95" w:rsidRPr="00AE5D5B">
              <w:rPr>
                <w:b/>
                <w:bCs/>
                <w:i/>
                <w:sz w:val="26"/>
                <w:szCs w:val="26"/>
              </w:rPr>
              <w:t>коштів</w:t>
            </w:r>
            <w:r w:rsidR="00290D95">
              <w:rPr>
                <w:b/>
                <w:bCs/>
                <w:i/>
                <w:sz w:val="26"/>
                <w:szCs w:val="26"/>
              </w:rPr>
              <w:t>, одержувач бюджетних коштів</w:t>
            </w:r>
          </w:p>
        </w:tc>
        <w:tc>
          <w:tcPr>
            <w:tcW w:w="2268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6"/>
                <w:szCs w:val="26"/>
                <w:lang w:eastAsia="uk-UA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Рішення виконкому міської ради, яким передбачено виділення коштів</w:t>
            </w:r>
          </w:p>
        </w:tc>
      </w:tr>
      <w:tr w:rsidR="00CA3959" w:rsidRPr="00AE5D5B" w:rsidTr="00545B6B">
        <w:trPr>
          <w:trHeight w:val="1553"/>
        </w:trPr>
        <w:tc>
          <w:tcPr>
            <w:tcW w:w="1951" w:type="dxa"/>
            <w:shd w:val="clear" w:color="auto" w:fill="auto"/>
          </w:tcPr>
          <w:p w:rsidR="00CA3959" w:rsidRPr="00AE5D5B" w:rsidRDefault="00931CD4" w:rsidP="00545B6B">
            <w:pPr>
              <w:tabs>
                <w:tab w:val="left" w:pos="0"/>
                <w:tab w:val="left" w:pos="560"/>
              </w:tabs>
              <w:ind w:right="-22"/>
              <w:rPr>
                <w:sz w:val="26"/>
                <w:szCs w:val="26"/>
              </w:rPr>
            </w:pPr>
            <w:r w:rsidRPr="00AE5D5B">
              <w:rPr>
                <w:sz w:val="26"/>
                <w:szCs w:val="26"/>
              </w:rPr>
              <w:t>Заходи</w:t>
            </w:r>
            <w:r>
              <w:rPr>
                <w:sz w:val="26"/>
                <w:szCs w:val="26"/>
              </w:rPr>
              <w:t>,</w:t>
            </w:r>
            <w:r w:rsidRPr="00AE5D5B">
              <w:rPr>
                <w:sz w:val="26"/>
                <w:szCs w:val="26"/>
              </w:rPr>
              <w:t xml:space="preserve"> пов’язані з ліквідацією наслідків збройної агресії Російської Федерації</w:t>
            </w:r>
            <w:r>
              <w:rPr>
                <w:sz w:val="26"/>
                <w:szCs w:val="26"/>
              </w:rPr>
              <w:t xml:space="preserve"> (з усунення аварій </w:t>
            </w:r>
            <w:r w:rsidR="00545B6B">
              <w:rPr>
                <w:sz w:val="26"/>
                <w:szCs w:val="26"/>
              </w:rPr>
              <w:t xml:space="preserve">у </w:t>
            </w:r>
            <w:r>
              <w:rPr>
                <w:sz w:val="26"/>
                <w:szCs w:val="26"/>
              </w:rPr>
              <w:t>житловому фонді та проведення оцінки технічного стану конструкцій житлових будинків)</w:t>
            </w:r>
          </w:p>
        </w:tc>
        <w:tc>
          <w:tcPr>
            <w:tcW w:w="1735" w:type="dxa"/>
            <w:shd w:val="clear" w:color="auto" w:fill="auto"/>
          </w:tcPr>
          <w:p w:rsidR="00CA3959" w:rsidRPr="00AE5D5B" w:rsidRDefault="00CA3959" w:rsidP="00CA3959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6"/>
                <w:szCs w:val="26"/>
              </w:rPr>
            </w:pPr>
            <w:r w:rsidRPr="00AE5D5B">
              <w:rPr>
                <w:bCs/>
                <w:sz w:val="26"/>
                <w:szCs w:val="26"/>
              </w:rPr>
              <w:t>1 484 130,00</w:t>
            </w:r>
          </w:p>
        </w:tc>
        <w:tc>
          <w:tcPr>
            <w:tcW w:w="1701" w:type="dxa"/>
            <w:shd w:val="clear" w:color="auto" w:fill="auto"/>
          </w:tcPr>
          <w:p w:rsidR="00CA3959" w:rsidRPr="00EA7E68" w:rsidRDefault="00EA7E68" w:rsidP="00CA3959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6"/>
                <w:szCs w:val="26"/>
              </w:rPr>
            </w:pPr>
            <w:r w:rsidRPr="00EA7E68">
              <w:rPr>
                <w:bCs/>
                <w:sz w:val="26"/>
                <w:szCs w:val="26"/>
              </w:rPr>
              <w:t>1198</w:t>
            </w:r>
            <w:r w:rsidR="00255A0F" w:rsidRPr="00EA7E68">
              <w:rPr>
                <w:bCs/>
                <w:sz w:val="26"/>
                <w:szCs w:val="26"/>
              </w:rPr>
              <w:t xml:space="preserve"> </w:t>
            </w:r>
            <w:r w:rsidRPr="00EA7E68">
              <w:rPr>
                <w:bCs/>
                <w:sz w:val="26"/>
                <w:szCs w:val="26"/>
              </w:rPr>
              <w:t>213</w:t>
            </w:r>
            <w:r w:rsidR="00255A0F" w:rsidRPr="00EA7E68">
              <w:rPr>
                <w:bCs/>
                <w:sz w:val="26"/>
                <w:szCs w:val="26"/>
              </w:rPr>
              <w:t>,</w:t>
            </w:r>
            <w:r w:rsidRPr="00EA7E68">
              <w:rPr>
                <w:bCs/>
                <w:sz w:val="26"/>
                <w:szCs w:val="26"/>
              </w:rPr>
              <w:t>41</w:t>
            </w:r>
          </w:p>
        </w:tc>
        <w:tc>
          <w:tcPr>
            <w:tcW w:w="1984" w:type="dxa"/>
            <w:shd w:val="clear" w:color="auto" w:fill="auto"/>
          </w:tcPr>
          <w:p w:rsidR="00CA3959" w:rsidRDefault="00CA3959" w:rsidP="0029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EA7E68">
              <w:rPr>
                <w:bCs/>
                <w:sz w:val="26"/>
                <w:szCs w:val="26"/>
              </w:rPr>
              <w:t>Департамент розвитку інфраструктури міста виконкому Криворізької міської ради</w:t>
            </w:r>
            <w:r w:rsidR="00290D95" w:rsidRPr="00EA7E68">
              <w:rPr>
                <w:bCs/>
                <w:sz w:val="26"/>
                <w:szCs w:val="26"/>
              </w:rPr>
              <w:t>, Товариство з обмеженою відповідальністю «</w:t>
            </w:r>
            <w:proofErr w:type="spellStart"/>
            <w:r w:rsidR="00290D95" w:rsidRPr="00EA7E68">
              <w:rPr>
                <w:bCs/>
                <w:sz w:val="26"/>
                <w:szCs w:val="26"/>
              </w:rPr>
              <w:t>УЮТ</w:t>
            </w:r>
            <w:proofErr w:type="spellEnd"/>
            <w:r w:rsidR="00290D95" w:rsidRPr="00EA7E68">
              <w:rPr>
                <w:bCs/>
                <w:sz w:val="26"/>
                <w:szCs w:val="26"/>
              </w:rPr>
              <w:t>-2011»</w:t>
            </w:r>
            <w:r w:rsidR="00306821">
              <w:rPr>
                <w:bCs/>
                <w:sz w:val="26"/>
                <w:szCs w:val="26"/>
              </w:rPr>
              <w:t>,  «</w:t>
            </w:r>
            <w:proofErr w:type="spellStart"/>
            <w:r w:rsidR="00306821">
              <w:rPr>
                <w:bCs/>
                <w:sz w:val="26"/>
                <w:szCs w:val="26"/>
              </w:rPr>
              <w:t>УК</w:t>
            </w:r>
            <w:proofErr w:type="spellEnd"/>
            <w:r w:rsidR="0030682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06821">
              <w:rPr>
                <w:bCs/>
                <w:sz w:val="26"/>
                <w:szCs w:val="26"/>
              </w:rPr>
              <w:t>ЦЕНТРО</w:t>
            </w:r>
            <w:proofErr w:type="spellEnd"/>
            <w:r w:rsidR="00306821">
              <w:rPr>
                <w:bCs/>
                <w:sz w:val="26"/>
                <w:szCs w:val="26"/>
              </w:rPr>
              <w:t>-БУД»,</w:t>
            </w:r>
          </w:p>
          <w:p w:rsidR="00306821" w:rsidRPr="00EA7E68" w:rsidRDefault="00306821" w:rsidP="0029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uk-UA"/>
              </w:rPr>
            </w:pPr>
            <w:r>
              <w:rPr>
                <w:bCs/>
                <w:sz w:val="26"/>
                <w:szCs w:val="26"/>
              </w:rPr>
              <w:t xml:space="preserve">«ВЕКТОР </w:t>
            </w:r>
            <w:proofErr w:type="spellStart"/>
            <w:r>
              <w:rPr>
                <w:bCs/>
                <w:sz w:val="26"/>
                <w:szCs w:val="26"/>
              </w:rPr>
              <w:t>ЦЕНТРОБУД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A3959" w:rsidRPr="00AE5D5B" w:rsidRDefault="00CA3959" w:rsidP="00CA3959">
            <w:pPr>
              <w:rPr>
                <w:sz w:val="26"/>
                <w:szCs w:val="26"/>
              </w:rPr>
            </w:pPr>
            <w:r w:rsidRPr="00AE5D5B">
              <w:rPr>
                <w:sz w:val="26"/>
                <w:szCs w:val="26"/>
              </w:rPr>
              <w:t>Від 05.01.2023 №12 «Про виділення коштів з резервного фонду бюджету Криворізької міської територіальної громади в умовах воєнного стану»</w:t>
            </w:r>
          </w:p>
        </w:tc>
      </w:tr>
      <w:tr w:rsidR="00CA3959" w:rsidRPr="00AE5D5B" w:rsidTr="00545B6B">
        <w:tc>
          <w:tcPr>
            <w:tcW w:w="1951" w:type="dxa"/>
            <w:shd w:val="clear" w:color="auto" w:fill="auto"/>
          </w:tcPr>
          <w:p w:rsidR="00CA3959" w:rsidRPr="00AE5D5B" w:rsidRDefault="00CA3959" w:rsidP="00D6048B">
            <w:pPr>
              <w:tabs>
                <w:tab w:val="left" w:pos="0"/>
                <w:tab w:val="left" w:pos="560"/>
              </w:tabs>
              <w:ind w:right="-22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Усього: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A3959" w:rsidRPr="00AE5D5B" w:rsidRDefault="00CA3959" w:rsidP="00D6048B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1 484 130,00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959" w:rsidRPr="00EA7E68" w:rsidRDefault="00EA7E68" w:rsidP="00D6048B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EA7E68">
              <w:rPr>
                <w:b/>
                <w:bCs/>
                <w:i/>
                <w:sz w:val="26"/>
                <w:szCs w:val="26"/>
              </w:rPr>
              <w:t>1198</w:t>
            </w:r>
            <w:r w:rsidR="00255A0F" w:rsidRPr="00EA7E68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EA7E68">
              <w:rPr>
                <w:b/>
                <w:bCs/>
                <w:i/>
                <w:sz w:val="26"/>
                <w:szCs w:val="26"/>
              </w:rPr>
              <w:t>213</w:t>
            </w:r>
            <w:r w:rsidR="00255A0F" w:rsidRPr="00EA7E68">
              <w:rPr>
                <w:b/>
                <w:bCs/>
                <w:i/>
                <w:sz w:val="26"/>
                <w:szCs w:val="26"/>
              </w:rPr>
              <w:t>,</w:t>
            </w:r>
            <w:r w:rsidRPr="00EA7E68">
              <w:rPr>
                <w:b/>
                <w:bCs/>
                <w:i/>
                <w:sz w:val="26"/>
                <w:szCs w:val="26"/>
              </w:rPr>
              <w:t>41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3959" w:rsidRPr="00EA7E68" w:rsidRDefault="00CA3959" w:rsidP="00123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3959" w:rsidRPr="00AE5D5B" w:rsidRDefault="00CA3959" w:rsidP="005A7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eastAsia="uk-UA"/>
              </w:rPr>
            </w:pPr>
          </w:p>
        </w:tc>
      </w:tr>
    </w:tbl>
    <w:p w:rsidR="00241ACE" w:rsidRPr="00550BF8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Pr="00550BF8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C76684" w:rsidRDefault="00745260" w:rsidP="00745260">
      <w:pPr>
        <w:tabs>
          <w:tab w:val="left" w:pos="7088"/>
        </w:tabs>
        <w:rPr>
          <w:b/>
          <w:bCs/>
          <w:i/>
          <w:szCs w:val="28"/>
        </w:rPr>
      </w:pPr>
      <w:r>
        <w:rPr>
          <w:b/>
          <w:bCs/>
          <w:i/>
          <w:szCs w:val="28"/>
        </w:rPr>
        <w:t>Керуюча справами виконкому</w:t>
      </w:r>
      <w:r>
        <w:rPr>
          <w:b/>
          <w:bCs/>
          <w:i/>
          <w:szCs w:val="28"/>
        </w:rPr>
        <w:tab/>
      </w:r>
      <w:r w:rsidR="00241ACE">
        <w:rPr>
          <w:b/>
          <w:bCs/>
          <w:i/>
          <w:szCs w:val="28"/>
        </w:rPr>
        <w:t xml:space="preserve">Олена </w:t>
      </w:r>
      <w:proofErr w:type="spellStart"/>
      <w:r w:rsidR="00241ACE">
        <w:rPr>
          <w:b/>
          <w:bCs/>
          <w:i/>
          <w:szCs w:val="28"/>
        </w:rPr>
        <w:t>ШОВГЕЛЯ</w:t>
      </w:r>
      <w:proofErr w:type="spellEnd"/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  <w:bookmarkStart w:id="0" w:name="_GoBack"/>
      <w:bookmarkEnd w:id="0"/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sectPr w:rsidR="00AE5D5B" w:rsidSect="00AF66E5">
      <w:headerReference w:type="even" r:id="rId7"/>
      <w:headerReference w:type="default" r:id="rId8"/>
      <w:pgSz w:w="11906" w:h="16838"/>
      <w:pgMar w:top="993" w:right="566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6A0" w:rsidRDefault="004416A0">
      <w:r>
        <w:separator/>
      </w:r>
    </w:p>
  </w:endnote>
  <w:endnote w:type="continuationSeparator" w:id="0">
    <w:p w:rsidR="004416A0" w:rsidRDefault="0044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6A0" w:rsidRDefault="004416A0">
      <w:r>
        <w:separator/>
      </w:r>
    </w:p>
  </w:footnote>
  <w:footnote w:type="continuationSeparator" w:id="0">
    <w:p w:rsidR="004416A0" w:rsidRDefault="0044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66" w:rsidRDefault="00A00469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1A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066" w:rsidRDefault="004416A0" w:rsidP="00CE6C4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66" w:rsidRDefault="00A00469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1A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41D3">
      <w:rPr>
        <w:rStyle w:val="a5"/>
        <w:noProof/>
      </w:rPr>
      <w:t>2</w:t>
    </w:r>
    <w:r>
      <w:rPr>
        <w:rStyle w:val="a5"/>
      </w:rPr>
      <w:fldChar w:fldCharType="end"/>
    </w:r>
  </w:p>
  <w:p w:rsidR="00AC7066" w:rsidRDefault="004416A0" w:rsidP="00CC5424">
    <w:pPr>
      <w:pStyle w:val="a3"/>
      <w:ind w:right="360"/>
      <w:jc w:val="center"/>
    </w:pPr>
  </w:p>
  <w:tbl>
    <w:tblPr>
      <w:tblW w:w="95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1559"/>
      <w:gridCol w:w="1559"/>
      <w:gridCol w:w="1418"/>
      <w:gridCol w:w="1275"/>
      <w:gridCol w:w="1764"/>
    </w:tblGrid>
    <w:tr w:rsidR="00745260" w:rsidRPr="0088224B" w:rsidTr="006D7C95">
      <w:tc>
        <w:tcPr>
          <w:tcW w:w="1951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1</w:t>
          </w:r>
        </w:p>
      </w:tc>
      <w:tc>
        <w:tcPr>
          <w:tcW w:w="1559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2</w:t>
          </w:r>
        </w:p>
      </w:tc>
      <w:tc>
        <w:tcPr>
          <w:tcW w:w="1559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3</w:t>
          </w:r>
        </w:p>
      </w:tc>
      <w:tc>
        <w:tcPr>
          <w:tcW w:w="1418" w:type="dxa"/>
        </w:tcPr>
        <w:p w:rsidR="00745260" w:rsidRPr="00CB4424" w:rsidRDefault="00745260" w:rsidP="006D7C95">
          <w:pPr>
            <w:tabs>
              <w:tab w:val="left" w:pos="2019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4</w:t>
          </w:r>
        </w:p>
      </w:tc>
      <w:tc>
        <w:tcPr>
          <w:tcW w:w="1275" w:type="dxa"/>
          <w:shd w:val="clear" w:color="auto" w:fill="auto"/>
        </w:tcPr>
        <w:p w:rsidR="00745260" w:rsidRPr="00CB4424" w:rsidRDefault="00745260" w:rsidP="006D7C95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5</w:t>
          </w:r>
        </w:p>
      </w:tc>
      <w:tc>
        <w:tcPr>
          <w:tcW w:w="1764" w:type="dxa"/>
          <w:shd w:val="clear" w:color="auto" w:fill="auto"/>
        </w:tcPr>
        <w:p w:rsidR="00745260" w:rsidRPr="00CB4424" w:rsidRDefault="00745260" w:rsidP="006D7C95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6</w:t>
          </w:r>
        </w:p>
      </w:tc>
    </w:tr>
  </w:tbl>
  <w:p w:rsidR="00AC7066" w:rsidRPr="00745260" w:rsidRDefault="004416A0" w:rsidP="00F042B2">
    <w:pPr>
      <w:pStyle w:val="a3"/>
      <w:ind w:right="360"/>
      <w:jc w:val="right"/>
      <w:rPr>
        <w:i/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ACE"/>
    <w:rsid w:val="00001A0F"/>
    <w:rsid w:val="00002EB2"/>
    <w:rsid w:val="00005CAF"/>
    <w:rsid w:val="00043850"/>
    <w:rsid w:val="00050B25"/>
    <w:rsid w:val="00050C07"/>
    <w:rsid w:val="00093ECF"/>
    <w:rsid w:val="001129B1"/>
    <w:rsid w:val="00123CA7"/>
    <w:rsid w:val="00134A43"/>
    <w:rsid w:val="001532DA"/>
    <w:rsid w:val="00154CAA"/>
    <w:rsid w:val="00155811"/>
    <w:rsid w:val="00160484"/>
    <w:rsid w:val="001B4900"/>
    <w:rsid w:val="001E7548"/>
    <w:rsid w:val="00207E17"/>
    <w:rsid w:val="00241ACE"/>
    <w:rsid w:val="00255A0F"/>
    <w:rsid w:val="00290D95"/>
    <w:rsid w:val="00306821"/>
    <w:rsid w:val="00306ECD"/>
    <w:rsid w:val="00332889"/>
    <w:rsid w:val="00343E90"/>
    <w:rsid w:val="00353F38"/>
    <w:rsid w:val="00383B57"/>
    <w:rsid w:val="003B04EF"/>
    <w:rsid w:val="003E6D7C"/>
    <w:rsid w:val="004416A0"/>
    <w:rsid w:val="004A1858"/>
    <w:rsid w:val="004A7713"/>
    <w:rsid w:val="004E7DF4"/>
    <w:rsid w:val="00510A8E"/>
    <w:rsid w:val="0053657D"/>
    <w:rsid w:val="00537F1F"/>
    <w:rsid w:val="00545B6B"/>
    <w:rsid w:val="005A73F7"/>
    <w:rsid w:val="006420BA"/>
    <w:rsid w:val="00654BE6"/>
    <w:rsid w:val="0073577F"/>
    <w:rsid w:val="00745260"/>
    <w:rsid w:val="007A6838"/>
    <w:rsid w:val="007E1FFB"/>
    <w:rsid w:val="00833A5A"/>
    <w:rsid w:val="00835056"/>
    <w:rsid w:val="00931CD4"/>
    <w:rsid w:val="009346D2"/>
    <w:rsid w:val="00934BC4"/>
    <w:rsid w:val="00943EA0"/>
    <w:rsid w:val="009441D3"/>
    <w:rsid w:val="0097250D"/>
    <w:rsid w:val="009902E1"/>
    <w:rsid w:val="00993CAA"/>
    <w:rsid w:val="009A37AE"/>
    <w:rsid w:val="009B7257"/>
    <w:rsid w:val="009C51B5"/>
    <w:rsid w:val="00A00469"/>
    <w:rsid w:val="00A4421C"/>
    <w:rsid w:val="00A63A26"/>
    <w:rsid w:val="00AA7B82"/>
    <w:rsid w:val="00AE12FE"/>
    <w:rsid w:val="00AE5D5B"/>
    <w:rsid w:val="00B3366F"/>
    <w:rsid w:val="00B707D0"/>
    <w:rsid w:val="00BB5ADB"/>
    <w:rsid w:val="00C546CB"/>
    <w:rsid w:val="00C63101"/>
    <w:rsid w:val="00C76684"/>
    <w:rsid w:val="00CA3959"/>
    <w:rsid w:val="00CB4424"/>
    <w:rsid w:val="00CC19B8"/>
    <w:rsid w:val="00D1267C"/>
    <w:rsid w:val="00D31228"/>
    <w:rsid w:val="00D3354B"/>
    <w:rsid w:val="00D40444"/>
    <w:rsid w:val="00D55402"/>
    <w:rsid w:val="00DF1DD2"/>
    <w:rsid w:val="00E42312"/>
    <w:rsid w:val="00E561C8"/>
    <w:rsid w:val="00E67654"/>
    <w:rsid w:val="00E77908"/>
    <w:rsid w:val="00E87F19"/>
    <w:rsid w:val="00EA7E68"/>
    <w:rsid w:val="00F374FE"/>
    <w:rsid w:val="00F65E0F"/>
    <w:rsid w:val="00FA3BA8"/>
    <w:rsid w:val="00FB11F8"/>
    <w:rsid w:val="00FD5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5492"/>
  <w15:docId w15:val="{CBB61BAD-4020-47B6-AC6E-78C53D01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1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1A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41ACE"/>
  </w:style>
  <w:style w:type="paragraph" w:styleId="a6">
    <w:name w:val="Balloon Text"/>
    <w:basedOn w:val="a"/>
    <w:link w:val="a7"/>
    <w:uiPriority w:val="99"/>
    <w:semiHidden/>
    <w:unhideWhenUsed/>
    <w:rsid w:val="00D554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40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745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26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34988-277D-461C-842D-527B9EF9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zagalny301_2</cp:lastModifiedBy>
  <cp:revision>28</cp:revision>
  <cp:lastPrinted>2023-03-03T09:50:00Z</cp:lastPrinted>
  <dcterms:created xsi:type="dcterms:W3CDTF">2023-01-05T11:56:00Z</dcterms:created>
  <dcterms:modified xsi:type="dcterms:W3CDTF">2023-05-01T08:27:00Z</dcterms:modified>
</cp:coreProperties>
</file>