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7621" w14:textId="38930BD3" w:rsidR="00236E86" w:rsidRPr="00F73986" w:rsidRDefault="00236E86" w:rsidP="0099633D">
      <w:pPr>
        <w:ind w:left="6480"/>
        <w:rPr>
          <w:i/>
          <w:sz w:val="24"/>
          <w:szCs w:val="24"/>
          <w:lang w:val="uk-UA"/>
        </w:rPr>
      </w:pPr>
      <w:r w:rsidRPr="00F73986">
        <w:rPr>
          <w:i/>
          <w:sz w:val="24"/>
          <w:szCs w:val="24"/>
          <w:lang w:val="uk-UA"/>
        </w:rPr>
        <w:t xml:space="preserve">Додаток </w:t>
      </w:r>
      <w:r w:rsidR="0099633D">
        <w:rPr>
          <w:i/>
          <w:sz w:val="24"/>
          <w:szCs w:val="24"/>
          <w:lang w:val="uk-UA"/>
        </w:rPr>
        <w:t>4</w:t>
      </w:r>
    </w:p>
    <w:p w14:paraId="1076783A" w14:textId="3A3DB4DA" w:rsidR="00236E86" w:rsidRDefault="00236E86" w:rsidP="0099633D">
      <w:pPr>
        <w:ind w:left="6480"/>
        <w:jc w:val="both"/>
        <w:rPr>
          <w:i/>
          <w:sz w:val="24"/>
          <w:szCs w:val="24"/>
          <w:lang w:val="uk-UA"/>
        </w:rPr>
      </w:pPr>
      <w:r w:rsidRPr="00F73986">
        <w:rPr>
          <w:i/>
          <w:sz w:val="24"/>
          <w:szCs w:val="24"/>
          <w:lang w:val="uk-UA"/>
        </w:rPr>
        <w:t xml:space="preserve">до </w:t>
      </w:r>
      <w:r w:rsidR="00EB11F5" w:rsidRPr="00F73986">
        <w:rPr>
          <w:i/>
          <w:sz w:val="24"/>
          <w:szCs w:val="24"/>
          <w:lang w:val="uk-UA"/>
        </w:rPr>
        <w:t>рішення міської ради</w:t>
      </w:r>
    </w:p>
    <w:p w14:paraId="0D7794B6" w14:textId="7007CE6E" w:rsidR="00236E86" w:rsidRPr="00F73986" w:rsidRDefault="005331F6" w:rsidP="005331F6">
      <w:pPr>
        <w:ind w:left="6480"/>
        <w:jc w:val="both"/>
        <w:rPr>
          <w:b/>
          <w:i/>
          <w:sz w:val="28"/>
          <w:szCs w:val="28"/>
          <w:lang w:val="uk-UA"/>
        </w:rPr>
      </w:pPr>
      <w:r>
        <w:rPr>
          <w:i/>
          <w:sz w:val="24"/>
          <w:szCs w:val="24"/>
          <w:lang w:val="uk-UA"/>
        </w:rPr>
        <w:t>24.02.2023 №1761</w:t>
      </w:r>
    </w:p>
    <w:p w14:paraId="3F90C682" w14:textId="77777777" w:rsidR="00EB11F5" w:rsidRPr="00BD13D6" w:rsidRDefault="00EB11F5" w:rsidP="00236E86">
      <w:pPr>
        <w:jc w:val="center"/>
        <w:rPr>
          <w:b/>
          <w:i/>
          <w:sz w:val="36"/>
          <w:szCs w:val="28"/>
          <w:lang w:val="uk-UA"/>
        </w:rPr>
      </w:pPr>
    </w:p>
    <w:p w14:paraId="09B21634" w14:textId="6EF8F5FA" w:rsidR="00611EC4" w:rsidRDefault="00611EC4" w:rsidP="00236E86">
      <w:pPr>
        <w:jc w:val="center"/>
        <w:rPr>
          <w:b/>
          <w:i/>
          <w:sz w:val="28"/>
          <w:szCs w:val="28"/>
          <w:lang w:val="uk-UA"/>
        </w:rPr>
      </w:pPr>
    </w:p>
    <w:p w14:paraId="60015E78" w14:textId="77777777" w:rsidR="005331F6" w:rsidRPr="00F73986" w:rsidRDefault="005331F6" w:rsidP="00236E86">
      <w:pPr>
        <w:jc w:val="center"/>
        <w:rPr>
          <w:b/>
          <w:i/>
          <w:sz w:val="28"/>
          <w:szCs w:val="28"/>
          <w:lang w:val="uk-UA"/>
        </w:rPr>
      </w:pPr>
      <w:bookmarkStart w:id="0" w:name="_GoBack"/>
      <w:bookmarkEnd w:id="0"/>
    </w:p>
    <w:p w14:paraId="301C5281" w14:textId="57CC9BCE" w:rsidR="00236E86" w:rsidRPr="00F73986" w:rsidRDefault="00236E86" w:rsidP="00236E86">
      <w:pPr>
        <w:jc w:val="center"/>
        <w:rPr>
          <w:b/>
          <w:i/>
          <w:sz w:val="28"/>
          <w:szCs w:val="28"/>
          <w:lang w:val="uk-UA"/>
        </w:rPr>
      </w:pPr>
      <w:r w:rsidRPr="00F73986">
        <w:rPr>
          <w:b/>
          <w:i/>
          <w:sz w:val="28"/>
          <w:szCs w:val="28"/>
          <w:lang w:val="uk-UA"/>
        </w:rPr>
        <w:t>Фінансові показники інвестиційного про</w:t>
      </w:r>
      <w:r w:rsidR="00734F0B">
        <w:rPr>
          <w:b/>
          <w:i/>
          <w:sz w:val="28"/>
          <w:szCs w:val="28"/>
          <w:lang w:val="uk-UA"/>
        </w:rPr>
        <w:t>є</w:t>
      </w:r>
      <w:r w:rsidRPr="00F73986">
        <w:rPr>
          <w:b/>
          <w:i/>
          <w:sz w:val="28"/>
          <w:szCs w:val="28"/>
          <w:lang w:val="uk-UA"/>
        </w:rPr>
        <w:t>кту</w:t>
      </w:r>
    </w:p>
    <w:p w14:paraId="4995DA35" w14:textId="7AE74440" w:rsidR="00236E86" w:rsidRPr="00F73986" w:rsidRDefault="008A307B" w:rsidP="00236E86">
      <w:pPr>
        <w:jc w:val="center"/>
        <w:rPr>
          <w:b/>
          <w:bCs/>
          <w:i/>
          <w:sz w:val="28"/>
          <w:szCs w:val="28"/>
          <w:lang w:val="uk-UA"/>
        </w:rPr>
      </w:pPr>
      <w:r>
        <w:rPr>
          <w:b/>
          <w:bCs/>
          <w:i/>
          <w:spacing w:val="-6"/>
          <w:sz w:val="28"/>
          <w:szCs w:val="28"/>
          <w:lang w:val="uk-UA"/>
        </w:rPr>
        <w:t>«</w:t>
      </w:r>
      <w:r w:rsidR="00236E86" w:rsidRPr="00F73986">
        <w:rPr>
          <w:b/>
          <w:bCs/>
          <w:i/>
          <w:spacing w:val="-6"/>
          <w:sz w:val="28"/>
          <w:szCs w:val="28"/>
          <w:lang w:val="uk-UA"/>
        </w:rPr>
        <w:t>Підвищення енергоефективності громадських будівель у м. Кривому Розі</w:t>
      </w:r>
      <w:r>
        <w:rPr>
          <w:b/>
          <w:bCs/>
          <w:i/>
          <w:spacing w:val="-6"/>
          <w:sz w:val="28"/>
          <w:szCs w:val="28"/>
          <w:lang w:val="uk-UA"/>
        </w:rPr>
        <w:t>»</w:t>
      </w:r>
      <w:r w:rsidR="00236E86" w:rsidRPr="00F73986">
        <w:rPr>
          <w:b/>
          <w:bCs/>
          <w:i/>
          <w:spacing w:val="-6"/>
          <w:sz w:val="28"/>
          <w:szCs w:val="28"/>
          <w:lang w:val="uk-UA"/>
        </w:rPr>
        <w:t xml:space="preserve">, </w:t>
      </w:r>
      <w:r w:rsidR="00236E86" w:rsidRPr="00F73986">
        <w:rPr>
          <w:b/>
          <w:bCs/>
          <w:i/>
          <w:spacing w:val="-10"/>
          <w:sz w:val="28"/>
          <w:szCs w:val="28"/>
          <w:lang w:val="uk-UA"/>
        </w:rPr>
        <w:t xml:space="preserve">що </w:t>
      </w:r>
      <w:r w:rsidR="00236E86" w:rsidRPr="00F73986">
        <w:rPr>
          <w:b/>
          <w:bCs/>
          <w:i/>
          <w:sz w:val="28"/>
          <w:szCs w:val="28"/>
          <w:lang w:val="uk-UA"/>
        </w:rPr>
        <w:t>реалізується</w:t>
      </w:r>
      <w:r w:rsidR="00236E86" w:rsidRPr="00F73986">
        <w:rPr>
          <w:b/>
          <w:i/>
          <w:sz w:val="28"/>
          <w:szCs w:val="28"/>
          <w:lang w:val="uk-UA"/>
        </w:rPr>
        <w:t xml:space="preserve"> в</w:t>
      </w:r>
      <w:r w:rsidR="00236E86" w:rsidRPr="00F73986">
        <w:rPr>
          <w:b/>
          <w:bCs/>
          <w:i/>
          <w:sz w:val="28"/>
          <w:szCs w:val="28"/>
          <w:lang w:val="uk-UA"/>
        </w:rPr>
        <w:t xml:space="preserve"> співпраці з Європейським банком реконструкції та розвитку</w:t>
      </w:r>
    </w:p>
    <w:p w14:paraId="14E0F7B3" w14:textId="77777777" w:rsidR="00236E86" w:rsidRPr="00BD13D6" w:rsidRDefault="00236E86" w:rsidP="00236E86">
      <w:pPr>
        <w:jc w:val="center"/>
        <w:rPr>
          <w:b/>
          <w:i/>
          <w:sz w:val="44"/>
          <w:szCs w:val="28"/>
          <w:lang w:val="uk-UA"/>
        </w:rPr>
      </w:pP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389"/>
        <w:gridCol w:w="1559"/>
        <w:gridCol w:w="1559"/>
        <w:gridCol w:w="1418"/>
      </w:tblGrid>
      <w:tr w:rsidR="00236E86" w:rsidRPr="00F73986" w14:paraId="686A519C" w14:textId="77777777" w:rsidTr="00DF4366">
        <w:tc>
          <w:tcPr>
            <w:tcW w:w="568" w:type="dxa"/>
            <w:shd w:val="clear" w:color="auto" w:fill="auto"/>
          </w:tcPr>
          <w:p w14:paraId="158B5CB4" w14:textId="77777777" w:rsidR="00236E86" w:rsidRPr="00F73986" w:rsidRDefault="00236E86" w:rsidP="00DF4366">
            <w:pPr>
              <w:jc w:val="center"/>
              <w:rPr>
                <w:rFonts w:eastAsia="Calibri"/>
                <w:b/>
                <w:i/>
                <w:sz w:val="24"/>
                <w:szCs w:val="24"/>
                <w:lang w:val="uk-UA"/>
              </w:rPr>
            </w:pPr>
            <w:r w:rsidRPr="00F73986">
              <w:rPr>
                <w:rFonts w:eastAsia="Calibri"/>
                <w:b/>
                <w:i/>
                <w:sz w:val="24"/>
                <w:szCs w:val="24"/>
                <w:lang w:val="uk-UA"/>
              </w:rPr>
              <w:t>№</w:t>
            </w:r>
          </w:p>
          <w:p w14:paraId="1E703498" w14:textId="77777777" w:rsidR="00236E86" w:rsidRPr="00F73986" w:rsidRDefault="004E6639" w:rsidP="00DF4366">
            <w:pPr>
              <w:jc w:val="center"/>
              <w:rPr>
                <w:rFonts w:eastAsia="Calibri"/>
                <w:b/>
                <w:i/>
                <w:sz w:val="24"/>
                <w:szCs w:val="24"/>
                <w:lang w:val="uk-UA"/>
              </w:rPr>
            </w:pPr>
            <w:r w:rsidRPr="00F73986">
              <w:rPr>
                <w:rFonts w:eastAsia="Calibri"/>
                <w:b/>
                <w:i/>
                <w:sz w:val="24"/>
                <w:szCs w:val="24"/>
                <w:lang w:val="uk-UA"/>
              </w:rPr>
              <w:t>п</w:t>
            </w:r>
            <w:r w:rsidR="00236E86" w:rsidRPr="00F73986">
              <w:rPr>
                <w:rFonts w:eastAsia="Calibri"/>
                <w:b/>
                <w:i/>
                <w:sz w:val="24"/>
                <w:szCs w:val="24"/>
                <w:lang w:val="uk-UA"/>
              </w:rPr>
              <w:t>/п</w:t>
            </w:r>
          </w:p>
        </w:tc>
        <w:tc>
          <w:tcPr>
            <w:tcW w:w="3260" w:type="dxa"/>
            <w:shd w:val="clear" w:color="auto" w:fill="auto"/>
          </w:tcPr>
          <w:p w14:paraId="519E5E78" w14:textId="77777777" w:rsidR="00236E86" w:rsidRPr="00F73986" w:rsidRDefault="00236E86" w:rsidP="00DF4366">
            <w:pPr>
              <w:jc w:val="center"/>
              <w:rPr>
                <w:rFonts w:eastAsia="Calibri"/>
                <w:b/>
                <w:i/>
                <w:sz w:val="24"/>
                <w:szCs w:val="24"/>
                <w:lang w:val="uk-UA"/>
              </w:rPr>
            </w:pPr>
            <w:r w:rsidRPr="00F73986">
              <w:rPr>
                <w:rFonts w:eastAsia="Calibri"/>
                <w:b/>
                <w:i/>
                <w:sz w:val="24"/>
                <w:szCs w:val="24"/>
                <w:lang w:val="uk-UA"/>
              </w:rPr>
              <w:t>Назва об’єкт</w:t>
            </w:r>
            <w:r w:rsidR="004E6639" w:rsidRPr="00F73986">
              <w:rPr>
                <w:rFonts w:eastAsia="Calibri"/>
                <w:b/>
                <w:i/>
                <w:sz w:val="24"/>
                <w:szCs w:val="24"/>
                <w:lang w:val="uk-UA"/>
              </w:rPr>
              <w:t>а</w:t>
            </w:r>
          </w:p>
        </w:tc>
        <w:tc>
          <w:tcPr>
            <w:tcW w:w="1389" w:type="dxa"/>
            <w:shd w:val="clear" w:color="auto" w:fill="auto"/>
          </w:tcPr>
          <w:p w14:paraId="439B04B9" w14:textId="77777777" w:rsidR="00236E86" w:rsidRPr="00F73986" w:rsidRDefault="00236E86" w:rsidP="00DF4366">
            <w:pPr>
              <w:jc w:val="center"/>
              <w:rPr>
                <w:rFonts w:eastAsia="Calibri"/>
                <w:b/>
                <w:i/>
                <w:sz w:val="24"/>
                <w:szCs w:val="24"/>
                <w:lang w:val="uk-UA"/>
              </w:rPr>
            </w:pPr>
            <w:r w:rsidRPr="00F73986">
              <w:rPr>
                <w:rFonts w:eastAsia="Calibri"/>
                <w:b/>
                <w:i/>
                <w:sz w:val="24"/>
                <w:szCs w:val="24"/>
                <w:lang w:val="uk-UA"/>
              </w:rPr>
              <w:t>Капітало-вкладення, євро</w:t>
            </w:r>
          </w:p>
        </w:tc>
        <w:tc>
          <w:tcPr>
            <w:tcW w:w="1559" w:type="dxa"/>
            <w:shd w:val="clear" w:color="auto" w:fill="auto"/>
          </w:tcPr>
          <w:p w14:paraId="2D1112F6" w14:textId="77777777" w:rsidR="00EB11F5" w:rsidRPr="00F73986" w:rsidRDefault="00236E86" w:rsidP="00DF4366">
            <w:pPr>
              <w:jc w:val="center"/>
              <w:rPr>
                <w:rFonts w:eastAsia="Calibri"/>
                <w:b/>
                <w:i/>
                <w:sz w:val="24"/>
                <w:szCs w:val="24"/>
                <w:lang w:val="uk-UA"/>
              </w:rPr>
            </w:pPr>
            <w:r w:rsidRPr="00F73986">
              <w:rPr>
                <w:rFonts w:eastAsia="Calibri"/>
                <w:b/>
                <w:i/>
                <w:sz w:val="24"/>
                <w:szCs w:val="24"/>
                <w:lang w:val="uk-UA"/>
              </w:rPr>
              <w:t xml:space="preserve">Економія енергії, </w:t>
            </w:r>
            <w:r w:rsidR="0079447D" w:rsidRPr="00F73986">
              <w:rPr>
                <w:rFonts w:eastAsia="Calibri"/>
                <w:b/>
                <w:i/>
                <w:sz w:val="24"/>
                <w:szCs w:val="24"/>
                <w:lang w:val="uk-UA"/>
              </w:rPr>
              <w:t>к</w:t>
            </w:r>
            <w:r w:rsidR="00ED06A0" w:rsidRPr="00F73986">
              <w:rPr>
                <w:rFonts w:eastAsia="Calibri"/>
                <w:b/>
                <w:i/>
                <w:sz w:val="24"/>
                <w:szCs w:val="24"/>
                <w:lang w:val="uk-UA"/>
              </w:rPr>
              <w:t>Вт</w:t>
            </w:r>
            <w:r w:rsidRPr="00F73986">
              <w:rPr>
                <w:rFonts w:eastAsia="Calibri"/>
                <w:b/>
                <w:i/>
                <w:sz w:val="24"/>
                <w:szCs w:val="24"/>
                <w:lang w:val="uk-UA"/>
              </w:rPr>
              <w:t>*год/</w:t>
            </w:r>
          </w:p>
          <w:p w14:paraId="03113479" w14:textId="77777777" w:rsidR="00236E86" w:rsidRPr="00F73986" w:rsidRDefault="00236E86" w:rsidP="00DF4366">
            <w:pPr>
              <w:jc w:val="center"/>
              <w:rPr>
                <w:rFonts w:eastAsia="Calibri"/>
                <w:b/>
                <w:i/>
                <w:sz w:val="24"/>
                <w:szCs w:val="24"/>
                <w:lang w:val="uk-UA"/>
              </w:rPr>
            </w:pPr>
            <w:r w:rsidRPr="00F73986">
              <w:rPr>
                <w:rFonts w:eastAsia="Calibri"/>
                <w:b/>
                <w:i/>
                <w:sz w:val="24"/>
                <w:szCs w:val="24"/>
                <w:lang w:val="uk-UA"/>
              </w:rPr>
              <w:t>рік</w:t>
            </w:r>
          </w:p>
        </w:tc>
        <w:tc>
          <w:tcPr>
            <w:tcW w:w="1559" w:type="dxa"/>
            <w:shd w:val="clear" w:color="auto" w:fill="auto"/>
          </w:tcPr>
          <w:p w14:paraId="4616B5E9" w14:textId="0FDC53E0" w:rsidR="00236E86" w:rsidRPr="00F73986" w:rsidRDefault="00236E86" w:rsidP="00DF4366">
            <w:pPr>
              <w:jc w:val="center"/>
              <w:rPr>
                <w:rFonts w:eastAsia="Calibri"/>
                <w:b/>
                <w:i/>
                <w:sz w:val="24"/>
                <w:szCs w:val="24"/>
                <w:lang w:val="uk-UA"/>
              </w:rPr>
            </w:pPr>
            <w:r w:rsidRPr="00F73986">
              <w:rPr>
                <w:rFonts w:eastAsia="Calibri"/>
                <w:b/>
                <w:i/>
                <w:sz w:val="24"/>
                <w:szCs w:val="24"/>
                <w:lang w:val="uk-UA"/>
              </w:rPr>
              <w:t>IRR</w:t>
            </w:r>
          </w:p>
          <w:p w14:paraId="704D8F13" w14:textId="77777777" w:rsidR="00236E86" w:rsidRPr="00F73986" w:rsidRDefault="00236E86" w:rsidP="00DF4366">
            <w:pPr>
              <w:jc w:val="center"/>
              <w:rPr>
                <w:rFonts w:eastAsia="Calibri"/>
                <w:b/>
                <w:i/>
                <w:sz w:val="24"/>
                <w:szCs w:val="24"/>
                <w:lang w:val="uk-UA"/>
              </w:rPr>
            </w:pPr>
            <w:r w:rsidRPr="00F73986">
              <w:rPr>
                <w:rFonts w:eastAsia="Calibri"/>
                <w:b/>
                <w:i/>
                <w:sz w:val="24"/>
                <w:szCs w:val="24"/>
                <w:lang w:val="uk-UA"/>
              </w:rPr>
              <w:t>про</w:t>
            </w:r>
            <w:r w:rsidR="004E6639" w:rsidRPr="00F73986">
              <w:rPr>
                <w:rFonts w:eastAsia="Calibri"/>
                <w:b/>
                <w:i/>
                <w:sz w:val="24"/>
                <w:szCs w:val="24"/>
                <w:lang w:val="uk-UA"/>
              </w:rPr>
              <w:t>є</w:t>
            </w:r>
            <w:r w:rsidRPr="00F73986">
              <w:rPr>
                <w:rFonts w:eastAsia="Calibri"/>
                <w:b/>
                <w:i/>
                <w:sz w:val="24"/>
                <w:szCs w:val="24"/>
                <w:lang w:val="uk-UA"/>
              </w:rPr>
              <w:t>кту</w:t>
            </w:r>
          </w:p>
        </w:tc>
        <w:tc>
          <w:tcPr>
            <w:tcW w:w="1418" w:type="dxa"/>
            <w:shd w:val="clear" w:color="auto" w:fill="auto"/>
          </w:tcPr>
          <w:p w14:paraId="6A76BE2A" w14:textId="77777777" w:rsidR="00236E86" w:rsidRPr="00F73986" w:rsidRDefault="00236E86" w:rsidP="00DF4366">
            <w:pPr>
              <w:jc w:val="center"/>
              <w:rPr>
                <w:rFonts w:eastAsia="Calibri"/>
                <w:b/>
                <w:i/>
                <w:sz w:val="24"/>
                <w:szCs w:val="24"/>
                <w:lang w:val="uk-UA"/>
              </w:rPr>
            </w:pPr>
            <w:r w:rsidRPr="00F73986">
              <w:rPr>
                <w:rFonts w:eastAsia="Calibri"/>
                <w:b/>
                <w:i/>
                <w:sz w:val="24"/>
                <w:szCs w:val="24"/>
                <w:lang w:val="uk-UA"/>
              </w:rPr>
              <w:t>Простий термін окупності, роки</w:t>
            </w:r>
          </w:p>
        </w:tc>
      </w:tr>
    </w:tbl>
    <w:p w14:paraId="51C9AD48" w14:textId="77777777" w:rsidR="00236E86" w:rsidRPr="00F73986" w:rsidRDefault="00236E86" w:rsidP="00236E86">
      <w:pPr>
        <w:rPr>
          <w:sz w:val="2"/>
          <w:szCs w:val="2"/>
          <w:lang w:val="uk-UA"/>
        </w:rPr>
      </w:pP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389"/>
        <w:gridCol w:w="1559"/>
        <w:gridCol w:w="1559"/>
        <w:gridCol w:w="1418"/>
      </w:tblGrid>
      <w:tr w:rsidR="00F73986" w:rsidRPr="00F73986" w14:paraId="1A6366BC" w14:textId="77777777" w:rsidTr="00F02935">
        <w:trPr>
          <w:tblHeader/>
        </w:trPr>
        <w:tc>
          <w:tcPr>
            <w:tcW w:w="568" w:type="dxa"/>
            <w:shd w:val="clear" w:color="auto" w:fill="auto"/>
            <w:vAlign w:val="center"/>
          </w:tcPr>
          <w:p w14:paraId="4109744E" w14:textId="77777777" w:rsidR="00236E86" w:rsidRPr="00F73986" w:rsidRDefault="00236E86" w:rsidP="005F4C61">
            <w:pPr>
              <w:jc w:val="center"/>
              <w:rPr>
                <w:rFonts w:eastAsia="Calibri"/>
                <w:b/>
                <w:i/>
                <w:szCs w:val="22"/>
                <w:lang w:val="uk-UA"/>
              </w:rPr>
            </w:pPr>
            <w:r w:rsidRPr="00F73986">
              <w:rPr>
                <w:rFonts w:eastAsia="Calibri"/>
                <w:b/>
                <w:i/>
                <w:szCs w:val="22"/>
                <w:lang w:val="uk-UA"/>
              </w:rPr>
              <w:t>1</w:t>
            </w:r>
          </w:p>
        </w:tc>
        <w:tc>
          <w:tcPr>
            <w:tcW w:w="3260" w:type="dxa"/>
            <w:shd w:val="clear" w:color="auto" w:fill="auto"/>
            <w:vAlign w:val="center"/>
          </w:tcPr>
          <w:p w14:paraId="22BFA350" w14:textId="77777777" w:rsidR="00236E86" w:rsidRPr="00F73986" w:rsidRDefault="00236E86" w:rsidP="00F02935">
            <w:pPr>
              <w:jc w:val="center"/>
              <w:rPr>
                <w:rFonts w:eastAsia="Calibri"/>
                <w:b/>
                <w:i/>
                <w:szCs w:val="22"/>
                <w:lang w:val="uk-UA"/>
              </w:rPr>
            </w:pPr>
            <w:r w:rsidRPr="00F73986">
              <w:rPr>
                <w:rFonts w:eastAsia="Calibri"/>
                <w:b/>
                <w:i/>
                <w:szCs w:val="22"/>
                <w:lang w:val="uk-UA"/>
              </w:rPr>
              <w:t>2</w:t>
            </w:r>
          </w:p>
        </w:tc>
        <w:tc>
          <w:tcPr>
            <w:tcW w:w="1389" w:type="dxa"/>
            <w:shd w:val="clear" w:color="auto" w:fill="auto"/>
            <w:vAlign w:val="center"/>
          </w:tcPr>
          <w:p w14:paraId="2CE8F8C6" w14:textId="77777777" w:rsidR="00236E86" w:rsidRPr="00F73986" w:rsidRDefault="00236E86" w:rsidP="005F4C61">
            <w:pPr>
              <w:jc w:val="center"/>
              <w:rPr>
                <w:rFonts w:eastAsia="Calibri"/>
                <w:b/>
                <w:i/>
                <w:szCs w:val="22"/>
                <w:lang w:val="uk-UA"/>
              </w:rPr>
            </w:pPr>
            <w:r w:rsidRPr="00F73986">
              <w:rPr>
                <w:rFonts w:eastAsia="Calibri"/>
                <w:b/>
                <w:i/>
                <w:szCs w:val="22"/>
                <w:lang w:val="uk-UA"/>
              </w:rPr>
              <w:t>3</w:t>
            </w:r>
          </w:p>
        </w:tc>
        <w:tc>
          <w:tcPr>
            <w:tcW w:w="1559" w:type="dxa"/>
            <w:shd w:val="clear" w:color="auto" w:fill="auto"/>
            <w:vAlign w:val="center"/>
          </w:tcPr>
          <w:p w14:paraId="009C8D10" w14:textId="77777777" w:rsidR="00236E86" w:rsidRPr="00F73986" w:rsidRDefault="00236E86" w:rsidP="005F4C61">
            <w:pPr>
              <w:jc w:val="center"/>
              <w:rPr>
                <w:rFonts w:eastAsia="Calibri"/>
                <w:b/>
                <w:i/>
                <w:szCs w:val="22"/>
                <w:lang w:val="uk-UA"/>
              </w:rPr>
            </w:pPr>
            <w:r w:rsidRPr="00F73986">
              <w:rPr>
                <w:rFonts w:eastAsia="Calibri"/>
                <w:b/>
                <w:i/>
                <w:szCs w:val="22"/>
                <w:lang w:val="uk-UA"/>
              </w:rPr>
              <w:t>4</w:t>
            </w:r>
          </w:p>
        </w:tc>
        <w:tc>
          <w:tcPr>
            <w:tcW w:w="1559" w:type="dxa"/>
            <w:shd w:val="clear" w:color="auto" w:fill="auto"/>
            <w:vAlign w:val="center"/>
          </w:tcPr>
          <w:p w14:paraId="10DC5D15" w14:textId="77777777" w:rsidR="00236E86" w:rsidRPr="00F73986" w:rsidRDefault="00236E86" w:rsidP="005F4C61">
            <w:pPr>
              <w:jc w:val="center"/>
              <w:rPr>
                <w:rFonts w:eastAsia="Calibri"/>
                <w:b/>
                <w:i/>
                <w:szCs w:val="22"/>
                <w:lang w:val="uk-UA"/>
              </w:rPr>
            </w:pPr>
            <w:r w:rsidRPr="00F73986">
              <w:rPr>
                <w:rFonts w:eastAsia="Calibri"/>
                <w:b/>
                <w:i/>
                <w:szCs w:val="22"/>
                <w:lang w:val="uk-UA"/>
              </w:rPr>
              <w:t>5</w:t>
            </w:r>
          </w:p>
        </w:tc>
        <w:tc>
          <w:tcPr>
            <w:tcW w:w="1418" w:type="dxa"/>
            <w:shd w:val="clear" w:color="auto" w:fill="auto"/>
            <w:vAlign w:val="center"/>
          </w:tcPr>
          <w:p w14:paraId="70EB9FEE" w14:textId="77777777" w:rsidR="00236E86" w:rsidRPr="00F73986" w:rsidRDefault="00236E86" w:rsidP="005F4C61">
            <w:pPr>
              <w:jc w:val="center"/>
              <w:rPr>
                <w:rFonts w:eastAsia="Calibri"/>
                <w:b/>
                <w:i/>
                <w:szCs w:val="22"/>
                <w:lang w:val="uk-UA"/>
              </w:rPr>
            </w:pPr>
            <w:r w:rsidRPr="00F73986">
              <w:rPr>
                <w:rFonts w:eastAsia="Calibri"/>
                <w:b/>
                <w:i/>
                <w:szCs w:val="22"/>
                <w:lang w:val="uk-UA"/>
              </w:rPr>
              <w:t>6</w:t>
            </w:r>
          </w:p>
        </w:tc>
      </w:tr>
      <w:tr w:rsidR="00F73986" w:rsidRPr="00F73986" w14:paraId="1B64C733" w14:textId="77777777" w:rsidTr="00F02935">
        <w:tc>
          <w:tcPr>
            <w:tcW w:w="568" w:type="dxa"/>
            <w:shd w:val="clear" w:color="auto" w:fill="auto"/>
          </w:tcPr>
          <w:p w14:paraId="7269008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w:t>
            </w:r>
          </w:p>
        </w:tc>
        <w:tc>
          <w:tcPr>
            <w:tcW w:w="3260" w:type="dxa"/>
            <w:shd w:val="clear" w:color="auto" w:fill="auto"/>
          </w:tcPr>
          <w:p w14:paraId="41453645" w14:textId="61A28A02" w:rsidR="00F73986" w:rsidRPr="0014232F" w:rsidRDefault="00274462" w:rsidP="00F02935">
            <w:pPr>
              <w:jc w:val="both"/>
              <w:rPr>
                <w:sz w:val="24"/>
                <w:szCs w:val="24"/>
                <w:lang w:val="uk-UA" w:eastAsia="uk-UA"/>
              </w:rPr>
            </w:pPr>
            <w:r w:rsidRPr="004239A8">
              <w:rPr>
                <w:sz w:val="24"/>
                <w:szCs w:val="24"/>
                <w:lang w:val="uk-UA" w:eastAsia="uk-UA"/>
              </w:rPr>
              <w:t>Комунальний заклад до</w:t>
            </w:r>
            <w:r w:rsidR="00E26664">
              <w:rPr>
                <w:sz w:val="24"/>
                <w:szCs w:val="24"/>
                <w:lang w:val="uk-UA" w:eastAsia="uk-UA"/>
              </w:rPr>
              <w:t xml:space="preserve">-    </w:t>
            </w:r>
            <w:r w:rsidRPr="004239A8">
              <w:rPr>
                <w:sz w:val="24"/>
                <w:szCs w:val="24"/>
                <w:lang w:val="uk-UA" w:eastAsia="uk-UA"/>
              </w:rPr>
              <w:t>шкільної освіти  (ясла-садок) комбінованого типу №6 Криворізької міської ради</w:t>
            </w:r>
          </w:p>
        </w:tc>
        <w:tc>
          <w:tcPr>
            <w:tcW w:w="1389" w:type="dxa"/>
            <w:shd w:val="clear" w:color="auto" w:fill="auto"/>
            <w:vAlign w:val="center"/>
          </w:tcPr>
          <w:p w14:paraId="173FD401" w14:textId="7ADA8E8F" w:rsidR="00F73986" w:rsidRPr="0014232F" w:rsidRDefault="00F73986" w:rsidP="00B94CBA">
            <w:pPr>
              <w:jc w:val="center"/>
              <w:rPr>
                <w:rFonts w:eastAsia="Calibri"/>
                <w:sz w:val="24"/>
                <w:szCs w:val="24"/>
                <w:lang w:val="uk-UA"/>
              </w:rPr>
            </w:pPr>
            <w:r w:rsidRPr="0014232F">
              <w:rPr>
                <w:sz w:val="24"/>
                <w:szCs w:val="24"/>
              </w:rPr>
              <w:t>50 444</w:t>
            </w:r>
          </w:p>
        </w:tc>
        <w:tc>
          <w:tcPr>
            <w:tcW w:w="1559" w:type="dxa"/>
            <w:shd w:val="clear" w:color="auto" w:fill="auto"/>
            <w:vAlign w:val="center"/>
          </w:tcPr>
          <w:p w14:paraId="06B4E32A" w14:textId="39CD624F" w:rsidR="00F73986" w:rsidRPr="0014232F" w:rsidRDefault="00F73986" w:rsidP="00B94CBA">
            <w:pPr>
              <w:jc w:val="center"/>
              <w:rPr>
                <w:rFonts w:eastAsia="Calibri"/>
                <w:sz w:val="24"/>
                <w:szCs w:val="24"/>
                <w:lang w:val="uk-UA"/>
              </w:rPr>
            </w:pPr>
            <w:r w:rsidRPr="0014232F">
              <w:rPr>
                <w:sz w:val="24"/>
                <w:szCs w:val="24"/>
              </w:rPr>
              <w:t>60 169</w:t>
            </w:r>
          </w:p>
        </w:tc>
        <w:tc>
          <w:tcPr>
            <w:tcW w:w="1559" w:type="dxa"/>
            <w:shd w:val="clear" w:color="auto" w:fill="auto"/>
            <w:vAlign w:val="center"/>
          </w:tcPr>
          <w:p w14:paraId="647B6998" w14:textId="4E4FF23A" w:rsidR="00F73986" w:rsidRPr="0014232F" w:rsidRDefault="00F73986" w:rsidP="00B94CBA">
            <w:pPr>
              <w:jc w:val="center"/>
              <w:rPr>
                <w:rFonts w:eastAsia="Calibri"/>
                <w:sz w:val="24"/>
                <w:szCs w:val="24"/>
                <w:highlight w:val="yellow"/>
                <w:lang w:val="uk-UA"/>
              </w:rPr>
            </w:pPr>
            <w:r w:rsidRPr="0014232F">
              <w:rPr>
                <w:sz w:val="24"/>
                <w:szCs w:val="24"/>
              </w:rPr>
              <w:t>2,5%</w:t>
            </w:r>
          </w:p>
        </w:tc>
        <w:tc>
          <w:tcPr>
            <w:tcW w:w="1418" w:type="dxa"/>
            <w:shd w:val="clear" w:color="auto" w:fill="auto"/>
            <w:vAlign w:val="center"/>
          </w:tcPr>
          <w:p w14:paraId="6D8ED3EB" w14:textId="0EE4D937" w:rsidR="00F73986" w:rsidRPr="0014232F" w:rsidRDefault="00F73986" w:rsidP="00B94CBA">
            <w:pPr>
              <w:jc w:val="center"/>
              <w:rPr>
                <w:rFonts w:eastAsia="Calibri"/>
                <w:sz w:val="24"/>
                <w:szCs w:val="24"/>
                <w:highlight w:val="yellow"/>
                <w:lang w:val="uk-UA"/>
              </w:rPr>
            </w:pPr>
            <w:r w:rsidRPr="0014232F">
              <w:rPr>
                <w:sz w:val="24"/>
                <w:szCs w:val="24"/>
              </w:rPr>
              <w:t>15,5</w:t>
            </w:r>
          </w:p>
        </w:tc>
      </w:tr>
      <w:tr w:rsidR="00F73986" w:rsidRPr="00F73986" w14:paraId="0E5FCC9D" w14:textId="77777777" w:rsidTr="00BD13D6">
        <w:trPr>
          <w:trHeight w:val="1070"/>
        </w:trPr>
        <w:tc>
          <w:tcPr>
            <w:tcW w:w="568" w:type="dxa"/>
            <w:shd w:val="clear" w:color="auto" w:fill="auto"/>
          </w:tcPr>
          <w:p w14:paraId="043AA78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w:t>
            </w:r>
          </w:p>
        </w:tc>
        <w:tc>
          <w:tcPr>
            <w:tcW w:w="3260" w:type="dxa"/>
            <w:shd w:val="clear" w:color="auto" w:fill="auto"/>
          </w:tcPr>
          <w:p w14:paraId="5938A746" w14:textId="6F2E576A" w:rsidR="00F73986" w:rsidRPr="0014232F" w:rsidRDefault="00274462" w:rsidP="00F02935">
            <w:pPr>
              <w:jc w:val="both"/>
              <w:rPr>
                <w:sz w:val="24"/>
                <w:szCs w:val="24"/>
                <w:lang w:val="uk-UA" w:eastAsia="uk-UA"/>
              </w:rPr>
            </w:pPr>
            <w:r w:rsidRPr="004239A8">
              <w:rPr>
                <w:sz w:val="24"/>
                <w:szCs w:val="24"/>
                <w:lang w:val="uk-UA" w:eastAsia="uk-UA"/>
              </w:rPr>
              <w:t>Комунальний заклад до</w:t>
            </w:r>
            <w:r w:rsidR="00E26664">
              <w:rPr>
                <w:sz w:val="24"/>
                <w:szCs w:val="24"/>
                <w:lang w:val="uk-UA" w:eastAsia="uk-UA"/>
              </w:rPr>
              <w:t xml:space="preserve">-     </w:t>
            </w:r>
            <w:r w:rsidRPr="004239A8">
              <w:rPr>
                <w:sz w:val="24"/>
                <w:szCs w:val="24"/>
                <w:lang w:val="uk-UA" w:eastAsia="uk-UA"/>
              </w:rPr>
              <w:t>шкільної освіти  (ясла-садок) комбінованого типу №231 Криворізької міської ради</w:t>
            </w:r>
          </w:p>
        </w:tc>
        <w:tc>
          <w:tcPr>
            <w:tcW w:w="1389" w:type="dxa"/>
            <w:shd w:val="clear" w:color="auto" w:fill="auto"/>
            <w:vAlign w:val="center"/>
          </w:tcPr>
          <w:p w14:paraId="6D761719" w14:textId="7261BD88" w:rsidR="00F73986" w:rsidRPr="0014232F" w:rsidRDefault="00F73986" w:rsidP="00B94CBA">
            <w:pPr>
              <w:jc w:val="center"/>
              <w:rPr>
                <w:rFonts w:eastAsia="Calibri"/>
                <w:sz w:val="24"/>
                <w:szCs w:val="24"/>
                <w:lang w:val="uk-UA"/>
              </w:rPr>
            </w:pPr>
            <w:r w:rsidRPr="0014232F">
              <w:rPr>
                <w:sz w:val="24"/>
                <w:szCs w:val="24"/>
              </w:rPr>
              <w:t>418 396</w:t>
            </w:r>
          </w:p>
        </w:tc>
        <w:tc>
          <w:tcPr>
            <w:tcW w:w="1559" w:type="dxa"/>
            <w:shd w:val="clear" w:color="auto" w:fill="auto"/>
            <w:vAlign w:val="center"/>
          </w:tcPr>
          <w:p w14:paraId="6660FEC9" w14:textId="3CF83746" w:rsidR="00F73986" w:rsidRPr="0014232F" w:rsidRDefault="00F73986" w:rsidP="00B94CBA">
            <w:pPr>
              <w:jc w:val="center"/>
              <w:rPr>
                <w:rFonts w:eastAsia="Calibri"/>
                <w:sz w:val="24"/>
                <w:szCs w:val="24"/>
                <w:lang w:val="uk-UA"/>
              </w:rPr>
            </w:pPr>
            <w:r w:rsidRPr="0014232F">
              <w:rPr>
                <w:sz w:val="24"/>
                <w:szCs w:val="24"/>
              </w:rPr>
              <w:t>198 286</w:t>
            </w:r>
          </w:p>
        </w:tc>
        <w:tc>
          <w:tcPr>
            <w:tcW w:w="1559" w:type="dxa"/>
            <w:shd w:val="clear" w:color="auto" w:fill="auto"/>
            <w:vAlign w:val="center"/>
          </w:tcPr>
          <w:p w14:paraId="321B43A8" w14:textId="38775794" w:rsidR="00F73986" w:rsidRPr="0014232F" w:rsidRDefault="00F73986" w:rsidP="00B94CBA">
            <w:pPr>
              <w:jc w:val="center"/>
              <w:rPr>
                <w:rFonts w:eastAsia="Calibri"/>
                <w:sz w:val="24"/>
                <w:szCs w:val="24"/>
                <w:highlight w:val="yellow"/>
                <w:lang w:val="uk-UA"/>
              </w:rPr>
            </w:pPr>
            <w:r w:rsidRPr="0014232F">
              <w:rPr>
                <w:sz w:val="24"/>
                <w:szCs w:val="24"/>
              </w:rPr>
              <w:t>-5,8%</w:t>
            </w:r>
          </w:p>
        </w:tc>
        <w:tc>
          <w:tcPr>
            <w:tcW w:w="1418" w:type="dxa"/>
            <w:shd w:val="clear" w:color="auto" w:fill="auto"/>
            <w:vAlign w:val="center"/>
          </w:tcPr>
          <w:p w14:paraId="5AFF4751" w14:textId="1B603CCC" w:rsidR="00F73986" w:rsidRPr="0014232F" w:rsidRDefault="00F73986" w:rsidP="00B94CBA">
            <w:pPr>
              <w:jc w:val="center"/>
              <w:rPr>
                <w:rFonts w:eastAsia="Calibri"/>
                <w:sz w:val="24"/>
                <w:szCs w:val="24"/>
                <w:highlight w:val="yellow"/>
                <w:lang w:val="uk-UA"/>
              </w:rPr>
            </w:pPr>
            <w:r w:rsidRPr="0014232F">
              <w:rPr>
                <w:sz w:val="24"/>
                <w:szCs w:val="24"/>
              </w:rPr>
              <w:t>39,9</w:t>
            </w:r>
          </w:p>
        </w:tc>
      </w:tr>
      <w:tr w:rsidR="00F73986" w:rsidRPr="00F73986" w14:paraId="0C6F0E4A" w14:textId="77777777" w:rsidTr="00BD13D6">
        <w:trPr>
          <w:trHeight w:val="519"/>
        </w:trPr>
        <w:tc>
          <w:tcPr>
            <w:tcW w:w="568" w:type="dxa"/>
            <w:shd w:val="clear" w:color="auto" w:fill="auto"/>
          </w:tcPr>
          <w:p w14:paraId="0C3962E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w:t>
            </w:r>
          </w:p>
        </w:tc>
        <w:tc>
          <w:tcPr>
            <w:tcW w:w="3260" w:type="dxa"/>
            <w:shd w:val="clear" w:color="auto" w:fill="auto"/>
          </w:tcPr>
          <w:p w14:paraId="1092FBED" w14:textId="3D0B916F" w:rsidR="00F73986" w:rsidRPr="00274462" w:rsidRDefault="00274462" w:rsidP="00F02935">
            <w:pPr>
              <w:jc w:val="both"/>
              <w:rPr>
                <w:sz w:val="24"/>
                <w:szCs w:val="24"/>
                <w:lang w:val="uk-UA" w:eastAsia="uk-UA"/>
              </w:rPr>
            </w:pPr>
            <w:r w:rsidRPr="00274462">
              <w:rPr>
                <w:sz w:val="24"/>
                <w:lang w:val="uk-UA"/>
              </w:rPr>
              <w:t>Криворізьк</w:t>
            </w:r>
            <w:r w:rsidRPr="004239A8">
              <w:rPr>
                <w:sz w:val="24"/>
                <w:lang w:val="uk-UA"/>
              </w:rPr>
              <w:t>а</w:t>
            </w:r>
            <w:r w:rsidRPr="00274462">
              <w:rPr>
                <w:sz w:val="24"/>
                <w:lang w:val="uk-UA"/>
              </w:rPr>
              <w:t xml:space="preserve"> гімназі</w:t>
            </w:r>
            <w:r w:rsidRPr="004239A8">
              <w:rPr>
                <w:sz w:val="24"/>
                <w:lang w:val="uk-UA"/>
              </w:rPr>
              <w:t>я</w:t>
            </w:r>
            <w:r w:rsidRPr="00274462">
              <w:rPr>
                <w:sz w:val="24"/>
                <w:lang w:val="uk-UA"/>
              </w:rPr>
              <w:t xml:space="preserve"> №73 Криворізької міської ради</w:t>
            </w:r>
          </w:p>
        </w:tc>
        <w:tc>
          <w:tcPr>
            <w:tcW w:w="1389" w:type="dxa"/>
            <w:shd w:val="clear" w:color="auto" w:fill="auto"/>
            <w:vAlign w:val="center"/>
          </w:tcPr>
          <w:p w14:paraId="71D770B0" w14:textId="4EADADC1" w:rsidR="00F73986" w:rsidRPr="0014232F" w:rsidRDefault="00F73986" w:rsidP="00B94CBA">
            <w:pPr>
              <w:jc w:val="center"/>
              <w:rPr>
                <w:rFonts w:eastAsia="Calibri"/>
                <w:sz w:val="24"/>
                <w:szCs w:val="24"/>
                <w:lang w:val="uk-UA"/>
              </w:rPr>
            </w:pPr>
            <w:r w:rsidRPr="0014232F">
              <w:rPr>
                <w:sz w:val="24"/>
                <w:szCs w:val="24"/>
              </w:rPr>
              <w:t>106 559</w:t>
            </w:r>
          </w:p>
        </w:tc>
        <w:tc>
          <w:tcPr>
            <w:tcW w:w="1559" w:type="dxa"/>
            <w:shd w:val="clear" w:color="auto" w:fill="auto"/>
            <w:vAlign w:val="center"/>
          </w:tcPr>
          <w:p w14:paraId="710AF59D" w14:textId="10F17EA4" w:rsidR="00F73986" w:rsidRPr="0014232F" w:rsidRDefault="00F73986" w:rsidP="00B94CBA">
            <w:pPr>
              <w:jc w:val="center"/>
              <w:rPr>
                <w:rFonts w:eastAsia="Calibri"/>
                <w:sz w:val="24"/>
                <w:szCs w:val="24"/>
                <w:lang w:val="uk-UA"/>
              </w:rPr>
            </w:pPr>
            <w:r w:rsidRPr="0014232F">
              <w:rPr>
                <w:sz w:val="24"/>
                <w:szCs w:val="24"/>
              </w:rPr>
              <w:t>94 306</w:t>
            </w:r>
          </w:p>
        </w:tc>
        <w:tc>
          <w:tcPr>
            <w:tcW w:w="1559" w:type="dxa"/>
            <w:shd w:val="clear" w:color="auto" w:fill="auto"/>
            <w:vAlign w:val="center"/>
          </w:tcPr>
          <w:p w14:paraId="4C7D749B" w14:textId="04B61BE6" w:rsidR="00F73986" w:rsidRPr="0014232F" w:rsidRDefault="00F73986" w:rsidP="00B94CBA">
            <w:pPr>
              <w:jc w:val="center"/>
              <w:rPr>
                <w:rFonts w:eastAsia="Calibri"/>
                <w:sz w:val="24"/>
                <w:szCs w:val="24"/>
                <w:highlight w:val="yellow"/>
                <w:lang w:val="uk-UA"/>
              </w:rPr>
            </w:pPr>
            <w:r w:rsidRPr="0014232F">
              <w:rPr>
                <w:sz w:val="24"/>
                <w:szCs w:val="24"/>
              </w:rPr>
              <w:t>-1,6%</w:t>
            </w:r>
          </w:p>
        </w:tc>
        <w:tc>
          <w:tcPr>
            <w:tcW w:w="1418" w:type="dxa"/>
            <w:shd w:val="clear" w:color="auto" w:fill="auto"/>
            <w:vAlign w:val="center"/>
          </w:tcPr>
          <w:p w14:paraId="03EF3FCB" w14:textId="380DD579" w:rsidR="00F73986" w:rsidRPr="0014232F" w:rsidRDefault="00F73986" w:rsidP="00B94CBA">
            <w:pPr>
              <w:jc w:val="center"/>
              <w:rPr>
                <w:rFonts w:eastAsia="Calibri"/>
                <w:sz w:val="24"/>
                <w:szCs w:val="24"/>
                <w:highlight w:val="yellow"/>
                <w:lang w:val="uk-UA"/>
              </w:rPr>
            </w:pPr>
            <w:r w:rsidRPr="0014232F">
              <w:rPr>
                <w:sz w:val="24"/>
                <w:szCs w:val="24"/>
              </w:rPr>
              <w:t>23,8</w:t>
            </w:r>
          </w:p>
        </w:tc>
      </w:tr>
      <w:tr w:rsidR="00F73986" w:rsidRPr="00F73986" w14:paraId="1316B3B4" w14:textId="77777777" w:rsidTr="00BD13D6">
        <w:trPr>
          <w:trHeight w:val="527"/>
        </w:trPr>
        <w:tc>
          <w:tcPr>
            <w:tcW w:w="568" w:type="dxa"/>
            <w:shd w:val="clear" w:color="auto" w:fill="auto"/>
          </w:tcPr>
          <w:p w14:paraId="1B83E18F"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4</w:t>
            </w:r>
          </w:p>
        </w:tc>
        <w:tc>
          <w:tcPr>
            <w:tcW w:w="3260" w:type="dxa"/>
            <w:shd w:val="clear" w:color="auto" w:fill="auto"/>
          </w:tcPr>
          <w:p w14:paraId="2D70F907" w14:textId="232C1C82" w:rsidR="00F73986" w:rsidRPr="00274462" w:rsidRDefault="00274462" w:rsidP="00F02935">
            <w:pPr>
              <w:jc w:val="both"/>
              <w:rPr>
                <w:sz w:val="24"/>
                <w:szCs w:val="24"/>
                <w:lang w:val="uk-UA" w:eastAsia="uk-UA"/>
              </w:rPr>
            </w:pPr>
            <w:r w:rsidRPr="00274462">
              <w:rPr>
                <w:sz w:val="24"/>
                <w:lang w:val="uk-UA"/>
              </w:rPr>
              <w:t>Криворізьк</w:t>
            </w:r>
            <w:r w:rsidRPr="004239A8">
              <w:rPr>
                <w:sz w:val="24"/>
                <w:lang w:val="uk-UA"/>
              </w:rPr>
              <w:t>а</w:t>
            </w:r>
            <w:r w:rsidRPr="00274462">
              <w:rPr>
                <w:sz w:val="24"/>
                <w:lang w:val="uk-UA"/>
              </w:rPr>
              <w:t xml:space="preserve"> гімназія №78 Криворізької міської ради</w:t>
            </w:r>
          </w:p>
        </w:tc>
        <w:tc>
          <w:tcPr>
            <w:tcW w:w="1389" w:type="dxa"/>
            <w:shd w:val="clear" w:color="auto" w:fill="auto"/>
            <w:vAlign w:val="center"/>
          </w:tcPr>
          <w:p w14:paraId="620E3F5B" w14:textId="2E608460" w:rsidR="00F73986" w:rsidRPr="0014232F" w:rsidRDefault="00F73986" w:rsidP="00B94CBA">
            <w:pPr>
              <w:jc w:val="center"/>
              <w:rPr>
                <w:rFonts w:eastAsia="Calibri"/>
                <w:sz w:val="24"/>
                <w:szCs w:val="24"/>
                <w:lang w:val="uk-UA"/>
              </w:rPr>
            </w:pPr>
            <w:r w:rsidRPr="0014232F">
              <w:rPr>
                <w:sz w:val="24"/>
                <w:szCs w:val="24"/>
              </w:rPr>
              <w:t>200 159</w:t>
            </w:r>
          </w:p>
        </w:tc>
        <w:tc>
          <w:tcPr>
            <w:tcW w:w="1559" w:type="dxa"/>
            <w:shd w:val="clear" w:color="auto" w:fill="auto"/>
            <w:vAlign w:val="center"/>
          </w:tcPr>
          <w:p w14:paraId="57A180A4" w14:textId="1907EC4C" w:rsidR="00F73986" w:rsidRPr="0014232F" w:rsidRDefault="00F73986" w:rsidP="00B94CBA">
            <w:pPr>
              <w:jc w:val="center"/>
              <w:rPr>
                <w:rFonts w:eastAsia="Calibri"/>
                <w:sz w:val="24"/>
                <w:szCs w:val="24"/>
                <w:lang w:val="uk-UA"/>
              </w:rPr>
            </w:pPr>
            <w:r w:rsidRPr="0014232F">
              <w:rPr>
                <w:sz w:val="24"/>
                <w:szCs w:val="24"/>
              </w:rPr>
              <w:t>163 272</w:t>
            </w:r>
          </w:p>
        </w:tc>
        <w:tc>
          <w:tcPr>
            <w:tcW w:w="1559" w:type="dxa"/>
            <w:shd w:val="clear" w:color="auto" w:fill="auto"/>
            <w:vAlign w:val="center"/>
          </w:tcPr>
          <w:p w14:paraId="69D0F3B5" w14:textId="433DF072" w:rsidR="00F73986" w:rsidRPr="0014232F" w:rsidRDefault="00F73986" w:rsidP="00B94CBA">
            <w:pPr>
              <w:jc w:val="center"/>
              <w:rPr>
                <w:rFonts w:eastAsia="Calibri"/>
                <w:sz w:val="24"/>
                <w:szCs w:val="24"/>
                <w:highlight w:val="yellow"/>
                <w:lang w:val="uk-UA"/>
              </w:rPr>
            </w:pPr>
            <w:r w:rsidRPr="0014232F">
              <w:rPr>
                <w:sz w:val="24"/>
                <w:szCs w:val="24"/>
              </w:rPr>
              <w:t>-1,4%</w:t>
            </w:r>
          </w:p>
        </w:tc>
        <w:tc>
          <w:tcPr>
            <w:tcW w:w="1418" w:type="dxa"/>
            <w:shd w:val="clear" w:color="auto" w:fill="auto"/>
            <w:vAlign w:val="center"/>
          </w:tcPr>
          <w:p w14:paraId="102268AF" w14:textId="2F003B7F" w:rsidR="00F73986" w:rsidRPr="0014232F" w:rsidRDefault="00F73986" w:rsidP="00B94CBA">
            <w:pPr>
              <w:jc w:val="center"/>
              <w:rPr>
                <w:rFonts w:eastAsia="Calibri"/>
                <w:sz w:val="24"/>
                <w:szCs w:val="24"/>
                <w:highlight w:val="yellow"/>
                <w:lang w:val="uk-UA"/>
              </w:rPr>
            </w:pPr>
            <w:r w:rsidRPr="0014232F">
              <w:rPr>
                <w:sz w:val="24"/>
                <w:szCs w:val="24"/>
              </w:rPr>
              <w:t>23,2</w:t>
            </w:r>
          </w:p>
        </w:tc>
      </w:tr>
      <w:tr w:rsidR="00F73986" w:rsidRPr="00F73986" w14:paraId="4111E1EE" w14:textId="77777777" w:rsidTr="00BD13D6">
        <w:trPr>
          <w:trHeight w:val="521"/>
        </w:trPr>
        <w:tc>
          <w:tcPr>
            <w:tcW w:w="568" w:type="dxa"/>
            <w:shd w:val="clear" w:color="auto" w:fill="auto"/>
          </w:tcPr>
          <w:p w14:paraId="68F8C7B8"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5</w:t>
            </w:r>
          </w:p>
        </w:tc>
        <w:tc>
          <w:tcPr>
            <w:tcW w:w="3260" w:type="dxa"/>
            <w:shd w:val="clear" w:color="auto" w:fill="auto"/>
          </w:tcPr>
          <w:p w14:paraId="2B12DB0D" w14:textId="07DF0926" w:rsidR="00F73986" w:rsidRPr="0014232F" w:rsidRDefault="00274462" w:rsidP="00F02935">
            <w:pPr>
              <w:jc w:val="both"/>
              <w:rPr>
                <w:sz w:val="24"/>
                <w:szCs w:val="24"/>
                <w:lang w:val="uk-UA" w:eastAsia="uk-UA"/>
              </w:rPr>
            </w:pPr>
            <w:r w:rsidRPr="004239A8">
              <w:rPr>
                <w:sz w:val="24"/>
                <w:szCs w:val="24"/>
                <w:lang w:val="uk-UA" w:eastAsia="uk-UA"/>
              </w:rPr>
              <w:t>Криворізький ліцей №113 Криворізької міської ради</w:t>
            </w:r>
          </w:p>
        </w:tc>
        <w:tc>
          <w:tcPr>
            <w:tcW w:w="1389" w:type="dxa"/>
            <w:shd w:val="clear" w:color="auto" w:fill="auto"/>
            <w:vAlign w:val="center"/>
          </w:tcPr>
          <w:p w14:paraId="0D6A4935" w14:textId="01D1F82C" w:rsidR="00F73986" w:rsidRPr="0014232F" w:rsidRDefault="00F73986" w:rsidP="00B94CBA">
            <w:pPr>
              <w:jc w:val="center"/>
              <w:rPr>
                <w:rFonts w:eastAsia="Calibri"/>
                <w:sz w:val="24"/>
                <w:szCs w:val="24"/>
                <w:lang w:val="uk-UA"/>
              </w:rPr>
            </w:pPr>
            <w:r w:rsidRPr="0014232F">
              <w:rPr>
                <w:sz w:val="24"/>
                <w:szCs w:val="24"/>
              </w:rPr>
              <w:t>237 518</w:t>
            </w:r>
          </w:p>
        </w:tc>
        <w:tc>
          <w:tcPr>
            <w:tcW w:w="1559" w:type="dxa"/>
            <w:shd w:val="clear" w:color="auto" w:fill="auto"/>
            <w:vAlign w:val="center"/>
          </w:tcPr>
          <w:p w14:paraId="418734AB" w14:textId="1B21BF7E" w:rsidR="00F73986" w:rsidRPr="0014232F" w:rsidRDefault="00F73986" w:rsidP="00B94CBA">
            <w:pPr>
              <w:jc w:val="center"/>
              <w:rPr>
                <w:rFonts w:eastAsia="Calibri"/>
                <w:sz w:val="24"/>
                <w:szCs w:val="24"/>
                <w:lang w:val="uk-UA"/>
              </w:rPr>
            </w:pPr>
            <w:r w:rsidRPr="0014232F">
              <w:rPr>
                <w:sz w:val="24"/>
                <w:szCs w:val="24"/>
              </w:rPr>
              <w:t>215 594</w:t>
            </w:r>
          </w:p>
        </w:tc>
        <w:tc>
          <w:tcPr>
            <w:tcW w:w="1559" w:type="dxa"/>
            <w:shd w:val="clear" w:color="auto" w:fill="auto"/>
            <w:vAlign w:val="center"/>
          </w:tcPr>
          <w:p w14:paraId="7AFC69B8" w14:textId="7939B533" w:rsidR="00F73986" w:rsidRPr="0014232F" w:rsidRDefault="00F73986" w:rsidP="00B94CBA">
            <w:pPr>
              <w:jc w:val="center"/>
              <w:rPr>
                <w:rFonts w:eastAsia="Calibri"/>
                <w:sz w:val="24"/>
                <w:szCs w:val="24"/>
                <w:highlight w:val="yellow"/>
                <w:lang w:val="uk-UA"/>
              </w:rPr>
            </w:pPr>
            <w:r w:rsidRPr="0014232F">
              <w:rPr>
                <w:sz w:val="24"/>
                <w:szCs w:val="24"/>
              </w:rPr>
              <w:t>-1,5%</w:t>
            </w:r>
          </w:p>
        </w:tc>
        <w:tc>
          <w:tcPr>
            <w:tcW w:w="1418" w:type="dxa"/>
            <w:shd w:val="clear" w:color="auto" w:fill="auto"/>
            <w:vAlign w:val="center"/>
          </w:tcPr>
          <w:p w14:paraId="4070C3BC" w14:textId="44DF870D" w:rsidR="00F73986" w:rsidRPr="0014232F" w:rsidRDefault="00F73986" w:rsidP="00B94CBA">
            <w:pPr>
              <w:jc w:val="center"/>
              <w:rPr>
                <w:rFonts w:eastAsia="Calibri"/>
                <w:sz w:val="24"/>
                <w:szCs w:val="24"/>
                <w:highlight w:val="yellow"/>
                <w:lang w:val="uk-UA"/>
              </w:rPr>
            </w:pPr>
            <w:r w:rsidRPr="0014232F">
              <w:rPr>
                <w:sz w:val="24"/>
                <w:szCs w:val="24"/>
              </w:rPr>
              <w:t>23,4</w:t>
            </w:r>
          </w:p>
        </w:tc>
      </w:tr>
      <w:tr w:rsidR="00F73986" w:rsidRPr="00F73986" w14:paraId="2410595C" w14:textId="77777777" w:rsidTr="00BD13D6">
        <w:trPr>
          <w:trHeight w:val="543"/>
        </w:trPr>
        <w:tc>
          <w:tcPr>
            <w:tcW w:w="568" w:type="dxa"/>
            <w:shd w:val="clear" w:color="auto" w:fill="auto"/>
          </w:tcPr>
          <w:p w14:paraId="6615511C"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6</w:t>
            </w:r>
          </w:p>
        </w:tc>
        <w:tc>
          <w:tcPr>
            <w:tcW w:w="3260" w:type="dxa"/>
            <w:shd w:val="clear" w:color="auto" w:fill="auto"/>
          </w:tcPr>
          <w:p w14:paraId="5AD57D5B" w14:textId="44C8E127" w:rsidR="00F73986" w:rsidRPr="00274462" w:rsidRDefault="00274462" w:rsidP="00F02935">
            <w:pPr>
              <w:jc w:val="both"/>
              <w:rPr>
                <w:sz w:val="24"/>
                <w:szCs w:val="24"/>
                <w:lang w:val="uk-UA" w:eastAsia="uk-UA"/>
              </w:rPr>
            </w:pPr>
            <w:r w:rsidRPr="00274462">
              <w:rPr>
                <w:sz w:val="24"/>
                <w:szCs w:val="24"/>
                <w:lang w:val="uk-UA"/>
              </w:rPr>
              <w:t>Криворізьк</w:t>
            </w:r>
            <w:r w:rsidRPr="004239A8">
              <w:rPr>
                <w:sz w:val="24"/>
                <w:szCs w:val="24"/>
                <w:lang w:val="uk-UA"/>
              </w:rPr>
              <w:t>а</w:t>
            </w:r>
            <w:r w:rsidRPr="00274462">
              <w:rPr>
                <w:sz w:val="24"/>
                <w:szCs w:val="24"/>
                <w:lang w:val="uk-UA"/>
              </w:rPr>
              <w:t xml:space="preserve"> гімназі</w:t>
            </w:r>
            <w:r w:rsidRPr="004239A8">
              <w:rPr>
                <w:sz w:val="24"/>
                <w:szCs w:val="24"/>
                <w:lang w:val="uk-UA"/>
              </w:rPr>
              <w:t>я</w:t>
            </w:r>
            <w:r w:rsidRPr="00274462">
              <w:rPr>
                <w:sz w:val="24"/>
                <w:szCs w:val="24"/>
                <w:lang w:val="uk-UA"/>
              </w:rPr>
              <w:t xml:space="preserve"> №126 Криворізької міської ради</w:t>
            </w:r>
          </w:p>
        </w:tc>
        <w:tc>
          <w:tcPr>
            <w:tcW w:w="1389" w:type="dxa"/>
            <w:shd w:val="clear" w:color="auto" w:fill="auto"/>
            <w:vAlign w:val="center"/>
          </w:tcPr>
          <w:p w14:paraId="4B36F243" w14:textId="74690146" w:rsidR="00F73986" w:rsidRPr="0014232F" w:rsidRDefault="00F73986" w:rsidP="00B94CBA">
            <w:pPr>
              <w:jc w:val="center"/>
              <w:rPr>
                <w:rFonts w:eastAsia="Calibri"/>
                <w:sz w:val="24"/>
                <w:szCs w:val="24"/>
                <w:lang w:val="uk-UA"/>
              </w:rPr>
            </w:pPr>
            <w:r w:rsidRPr="0014232F">
              <w:rPr>
                <w:sz w:val="24"/>
                <w:szCs w:val="24"/>
              </w:rPr>
              <w:t>230 540</w:t>
            </w:r>
          </w:p>
        </w:tc>
        <w:tc>
          <w:tcPr>
            <w:tcW w:w="1559" w:type="dxa"/>
            <w:shd w:val="clear" w:color="auto" w:fill="auto"/>
            <w:vAlign w:val="center"/>
          </w:tcPr>
          <w:p w14:paraId="15F8C4E4" w14:textId="62291324" w:rsidR="00F73986" w:rsidRPr="0014232F" w:rsidRDefault="00F73986" w:rsidP="00B94CBA">
            <w:pPr>
              <w:jc w:val="center"/>
              <w:rPr>
                <w:rFonts w:eastAsia="Calibri"/>
                <w:sz w:val="24"/>
                <w:szCs w:val="24"/>
                <w:lang w:val="uk-UA"/>
              </w:rPr>
            </w:pPr>
            <w:r w:rsidRPr="0014232F">
              <w:rPr>
                <w:sz w:val="24"/>
                <w:szCs w:val="24"/>
              </w:rPr>
              <w:t>215 486</w:t>
            </w:r>
          </w:p>
        </w:tc>
        <w:tc>
          <w:tcPr>
            <w:tcW w:w="1559" w:type="dxa"/>
            <w:shd w:val="clear" w:color="auto" w:fill="auto"/>
            <w:vAlign w:val="center"/>
          </w:tcPr>
          <w:p w14:paraId="03A61C6C" w14:textId="55E50932" w:rsidR="00F73986" w:rsidRPr="0014232F" w:rsidRDefault="00F73986" w:rsidP="00B94CBA">
            <w:pPr>
              <w:jc w:val="center"/>
              <w:rPr>
                <w:rFonts w:eastAsia="Calibri"/>
                <w:sz w:val="24"/>
                <w:szCs w:val="24"/>
                <w:highlight w:val="yellow"/>
                <w:lang w:val="uk-UA"/>
              </w:rPr>
            </w:pPr>
            <w:r w:rsidRPr="0014232F">
              <w:rPr>
                <w:sz w:val="24"/>
                <w:szCs w:val="24"/>
              </w:rPr>
              <w:t>-1,1%</w:t>
            </w:r>
          </w:p>
        </w:tc>
        <w:tc>
          <w:tcPr>
            <w:tcW w:w="1418" w:type="dxa"/>
            <w:shd w:val="clear" w:color="auto" w:fill="auto"/>
            <w:vAlign w:val="center"/>
          </w:tcPr>
          <w:p w14:paraId="169D1A8D" w14:textId="7302577C" w:rsidR="00F73986" w:rsidRPr="0014232F" w:rsidRDefault="00F73986" w:rsidP="00B94CBA">
            <w:pPr>
              <w:jc w:val="center"/>
              <w:rPr>
                <w:rFonts w:eastAsia="Calibri"/>
                <w:sz w:val="24"/>
                <w:szCs w:val="24"/>
                <w:highlight w:val="yellow"/>
                <w:lang w:val="uk-UA"/>
              </w:rPr>
            </w:pPr>
            <w:r w:rsidRPr="0014232F">
              <w:rPr>
                <w:sz w:val="24"/>
                <w:szCs w:val="24"/>
              </w:rPr>
              <w:t>22,6</w:t>
            </w:r>
          </w:p>
        </w:tc>
      </w:tr>
      <w:tr w:rsidR="00F73986" w:rsidRPr="00F73986" w14:paraId="5BD668F1" w14:textId="77777777" w:rsidTr="002555DE">
        <w:trPr>
          <w:trHeight w:val="683"/>
        </w:trPr>
        <w:tc>
          <w:tcPr>
            <w:tcW w:w="568" w:type="dxa"/>
            <w:shd w:val="clear" w:color="auto" w:fill="auto"/>
          </w:tcPr>
          <w:p w14:paraId="2240D28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7</w:t>
            </w:r>
          </w:p>
        </w:tc>
        <w:tc>
          <w:tcPr>
            <w:tcW w:w="3260" w:type="dxa"/>
            <w:shd w:val="clear" w:color="auto" w:fill="auto"/>
          </w:tcPr>
          <w:p w14:paraId="2BD83532" w14:textId="2C0FEE7D" w:rsidR="00F73986" w:rsidRPr="00274462" w:rsidRDefault="00274462" w:rsidP="00F02935">
            <w:pPr>
              <w:jc w:val="both"/>
              <w:rPr>
                <w:sz w:val="24"/>
                <w:szCs w:val="24"/>
                <w:lang w:val="uk-UA" w:eastAsia="uk-UA"/>
              </w:rPr>
            </w:pPr>
            <w:r w:rsidRPr="00274462">
              <w:rPr>
                <w:sz w:val="24"/>
                <w:lang w:val="uk-UA"/>
              </w:rPr>
              <w:t>Криворізький ліцей №81 Криворізької міської ради</w:t>
            </w:r>
          </w:p>
        </w:tc>
        <w:tc>
          <w:tcPr>
            <w:tcW w:w="1389" w:type="dxa"/>
            <w:shd w:val="clear" w:color="auto" w:fill="auto"/>
            <w:vAlign w:val="center"/>
          </w:tcPr>
          <w:p w14:paraId="207D7796" w14:textId="22C6CA45" w:rsidR="00F73986" w:rsidRPr="0014232F" w:rsidRDefault="00F73986" w:rsidP="00B94CBA">
            <w:pPr>
              <w:jc w:val="center"/>
              <w:rPr>
                <w:rFonts w:eastAsia="Calibri"/>
                <w:sz w:val="24"/>
                <w:szCs w:val="24"/>
                <w:lang w:val="uk-UA"/>
              </w:rPr>
            </w:pPr>
            <w:r w:rsidRPr="0014232F">
              <w:rPr>
                <w:sz w:val="24"/>
                <w:szCs w:val="24"/>
              </w:rPr>
              <w:t>373 463</w:t>
            </w:r>
          </w:p>
        </w:tc>
        <w:tc>
          <w:tcPr>
            <w:tcW w:w="1559" w:type="dxa"/>
            <w:shd w:val="clear" w:color="auto" w:fill="auto"/>
            <w:vAlign w:val="center"/>
          </w:tcPr>
          <w:p w14:paraId="086186B8" w14:textId="3811FCA1" w:rsidR="00F73986" w:rsidRPr="0014232F" w:rsidRDefault="00F73986" w:rsidP="00B94CBA">
            <w:pPr>
              <w:jc w:val="center"/>
              <w:rPr>
                <w:rFonts w:eastAsia="Calibri"/>
                <w:sz w:val="24"/>
                <w:szCs w:val="24"/>
                <w:lang w:val="uk-UA"/>
              </w:rPr>
            </w:pPr>
            <w:r w:rsidRPr="0014232F">
              <w:rPr>
                <w:sz w:val="24"/>
                <w:szCs w:val="24"/>
              </w:rPr>
              <w:t>371 398</w:t>
            </w:r>
          </w:p>
        </w:tc>
        <w:tc>
          <w:tcPr>
            <w:tcW w:w="1559" w:type="dxa"/>
            <w:shd w:val="clear" w:color="auto" w:fill="auto"/>
            <w:vAlign w:val="center"/>
          </w:tcPr>
          <w:p w14:paraId="2079F06D" w14:textId="396C7955" w:rsidR="00F73986" w:rsidRPr="0014232F" w:rsidRDefault="00F73986" w:rsidP="00B94CBA">
            <w:pPr>
              <w:jc w:val="center"/>
              <w:rPr>
                <w:rFonts w:eastAsia="Calibri"/>
                <w:sz w:val="24"/>
                <w:szCs w:val="24"/>
                <w:highlight w:val="yellow"/>
                <w:lang w:val="uk-UA"/>
              </w:rPr>
            </w:pPr>
            <w:r w:rsidRPr="0014232F">
              <w:rPr>
                <w:sz w:val="24"/>
                <w:szCs w:val="24"/>
              </w:rPr>
              <w:t>-0,6%</w:t>
            </w:r>
          </w:p>
        </w:tc>
        <w:tc>
          <w:tcPr>
            <w:tcW w:w="1418" w:type="dxa"/>
            <w:shd w:val="clear" w:color="auto" w:fill="auto"/>
            <w:vAlign w:val="center"/>
          </w:tcPr>
          <w:p w14:paraId="01094631" w14:textId="13E76E36" w:rsidR="00F73986" w:rsidRPr="0014232F" w:rsidRDefault="00F73986" w:rsidP="00B94CBA">
            <w:pPr>
              <w:jc w:val="center"/>
              <w:rPr>
                <w:rFonts w:eastAsia="Calibri"/>
                <w:sz w:val="24"/>
                <w:szCs w:val="24"/>
                <w:highlight w:val="yellow"/>
                <w:lang w:val="uk-UA"/>
              </w:rPr>
            </w:pPr>
            <w:r w:rsidRPr="0014232F">
              <w:rPr>
                <w:sz w:val="24"/>
                <w:szCs w:val="24"/>
              </w:rPr>
              <w:t>21,3</w:t>
            </w:r>
          </w:p>
        </w:tc>
      </w:tr>
      <w:tr w:rsidR="00F73986" w:rsidRPr="00F73986" w14:paraId="6E39C4AD" w14:textId="77777777" w:rsidTr="00F02935">
        <w:tc>
          <w:tcPr>
            <w:tcW w:w="568" w:type="dxa"/>
            <w:shd w:val="clear" w:color="auto" w:fill="auto"/>
          </w:tcPr>
          <w:p w14:paraId="4B84C6A9"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8</w:t>
            </w:r>
          </w:p>
        </w:tc>
        <w:tc>
          <w:tcPr>
            <w:tcW w:w="3260" w:type="dxa"/>
            <w:shd w:val="clear" w:color="auto" w:fill="auto"/>
          </w:tcPr>
          <w:p w14:paraId="3FC60FEB" w14:textId="04D73FE4" w:rsidR="00F73986" w:rsidRPr="00274462" w:rsidRDefault="00274462" w:rsidP="00BD13D6">
            <w:pPr>
              <w:jc w:val="both"/>
              <w:rPr>
                <w:sz w:val="24"/>
                <w:szCs w:val="24"/>
                <w:lang w:val="uk-UA" w:eastAsia="uk-UA"/>
              </w:rPr>
            </w:pPr>
            <w:r w:rsidRPr="00274462">
              <w:rPr>
                <w:sz w:val="24"/>
                <w:szCs w:val="24"/>
                <w:lang w:val="uk-UA" w:eastAsia="uk-UA"/>
              </w:rPr>
              <w:t xml:space="preserve">Комунальний </w:t>
            </w:r>
            <w:r w:rsidRPr="004239A8">
              <w:rPr>
                <w:sz w:val="24"/>
                <w:szCs w:val="24"/>
                <w:lang w:val="uk-UA" w:eastAsia="uk-UA"/>
              </w:rPr>
              <w:t>заклад д</w:t>
            </w:r>
            <w:r w:rsidRPr="00274462">
              <w:rPr>
                <w:sz w:val="24"/>
                <w:szCs w:val="24"/>
                <w:lang w:val="uk-UA" w:eastAsia="uk-UA"/>
              </w:rPr>
              <w:t>о</w:t>
            </w:r>
            <w:r w:rsidR="00E26664">
              <w:rPr>
                <w:sz w:val="24"/>
                <w:szCs w:val="24"/>
                <w:lang w:val="uk-UA" w:eastAsia="uk-UA"/>
              </w:rPr>
              <w:t xml:space="preserve">-     </w:t>
            </w:r>
            <w:r w:rsidRPr="00274462">
              <w:rPr>
                <w:sz w:val="24"/>
                <w:szCs w:val="24"/>
                <w:lang w:val="uk-UA" w:eastAsia="uk-UA"/>
              </w:rPr>
              <w:t>шкільн</w:t>
            </w:r>
            <w:r w:rsidRPr="004239A8">
              <w:rPr>
                <w:sz w:val="24"/>
                <w:szCs w:val="24"/>
                <w:lang w:val="uk-UA" w:eastAsia="uk-UA"/>
              </w:rPr>
              <w:t xml:space="preserve">ої освіти </w:t>
            </w:r>
            <w:r w:rsidRPr="004239A8">
              <w:rPr>
                <w:spacing w:val="-6"/>
                <w:sz w:val="24"/>
                <w:szCs w:val="24"/>
                <w:lang w:val="uk-UA" w:eastAsia="uk-UA"/>
              </w:rPr>
              <w:t>(ясла-садок) комбінованого типу</w:t>
            </w:r>
            <w:r w:rsidRPr="00274462">
              <w:rPr>
                <w:sz w:val="24"/>
                <w:szCs w:val="24"/>
                <w:lang w:val="uk-UA" w:eastAsia="uk-UA"/>
              </w:rPr>
              <w:t xml:space="preserve"> №38 Криворізької міської ради</w:t>
            </w:r>
          </w:p>
        </w:tc>
        <w:tc>
          <w:tcPr>
            <w:tcW w:w="1389" w:type="dxa"/>
            <w:shd w:val="clear" w:color="auto" w:fill="auto"/>
            <w:vAlign w:val="center"/>
          </w:tcPr>
          <w:p w14:paraId="2C5D9200" w14:textId="386C5A0F" w:rsidR="00F73986" w:rsidRPr="0014232F" w:rsidRDefault="00F73986" w:rsidP="00B94CBA">
            <w:pPr>
              <w:jc w:val="center"/>
              <w:rPr>
                <w:rFonts w:eastAsia="Calibri"/>
                <w:sz w:val="24"/>
                <w:szCs w:val="24"/>
                <w:lang w:val="uk-UA"/>
              </w:rPr>
            </w:pPr>
            <w:r w:rsidRPr="0014232F">
              <w:rPr>
                <w:sz w:val="24"/>
                <w:szCs w:val="24"/>
              </w:rPr>
              <w:t>206 861</w:t>
            </w:r>
          </w:p>
        </w:tc>
        <w:tc>
          <w:tcPr>
            <w:tcW w:w="1559" w:type="dxa"/>
            <w:shd w:val="clear" w:color="auto" w:fill="auto"/>
            <w:vAlign w:val="center"/>
          </w:tcPr>
          <w:p w14:paraId="1CB6C57F" w14:textId="46984D22" w:rsidR="00F73986" w:rsidRPr="0014232F" w:rsidRDefault="00F73986" w:rsidP="00B94CBA">
            <w:pPr>
              <w:jc w:val="center"/>
              <w:rPr>
                <w:rFonts w:eastAsia="Calibri"/>
                <w:sz w:val="24"/>
                <w:szCs w:val="24"/>
                <w:lang w:val="uk-UA"/>
              </w:rPr>
            </w:pPr>
            <w:r w:rsidRPr="0014232F">
              <w:rPr>
                <w:sz w:val="24"/>
                <w:szCs w:val="24"/>
              </w:rPr>
              <w:t>137 309</w:t>
            </w:r>
          </w:p>
        </w:tc>
        <w:tc>
          <w:tcPr>
            <w:tcW w:w="1559" w:type="dxa"/>
            <w:shd w:val="clear" w:color="auto" w:fill="auto"/>
            <w:vAlign w:val="center"/>
          </w:tcPr>
          <w:p w14:paraId="2AC35528" w14:textId="324642DF" w:rsidR="00F73986" w:rsidRPr="0014232F" w:rsidRDefault="00F73986" w:rsidP="00B94CBA">
            <w:pPr>
              <w:jc w:val="center"/>
              <w:rPr>
                <w:rFonts w:eastAsia="Calibri"/>
                <w:sz w:val="24"/>
                <w:szCs w:val="24"/>
                <w:highlight w:val="yellow"/>
                <w:lang w:val="uk-UA"/>
              </w:rPr>
            </w:pPr>
            <w:r w:rsidRPr="0014232F">
              <w:rPr>
                <w:sz w:val="24"/>
                <w:szCs w:val="24"/>
              </w:rPr>
              <w:t>-3,2%</w:t>
            </w:r>
          </w:p>
        </w:tc>
        <w:tc>
          <w:tcPr>
            <w:tcW w:w="1418" w:type="dxa"/>
            <w:shd w:val="clear" w:color="auto" w:fill="auto"/>
            <w:vAlign w:val="center"/>
          </w:tcPr>
          <w:p w14:paraId="22A6A5F7" w14:textId="1572357D" w:rsidR="00F73986" w:rsidRPr="0014232F" w:rsidRDefault="00F73986" w:rsidP="00B94CBA">
            <w:pPr>
              <w:jc w:val="center"/>
              <w:rPr>
                <w:rFonts w:eastAsia="Calibri"/>
                <w:sz w:val="24"/>
                <w:szCs w:val="24"/>
                <w:highlight w:val="yellow"/>
                <w:lang w:val="uk-UA"/>
              </w:rPr>
            </w:pPr>
            <w:r w:rsidRPr="0014232F">
              <w:rPr>
                <w:sz w:val="24"/>
                <w:szCs w:val="24"/>
              </w:rPr>
              <w:t>28,6</w:t>
            </w:r>
          </w:p>
        </w:tc>
      </w:tr>
      <w:tr w:rsidR="00F73986" w:rsidRPr="00F73986" w14:paraId="43248959" w14:textId="77777777" w:rsidTr="00F02935">
        <w:tc>
          <w:tcPr>
            <w:tcW w:w="568" w:type="dxa"/>
            <w:shd w:val="clear" w:color="auto" w:fill="auto"/>
          </w:tcPr>
          <w:p w14:paraId="393B19C8"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9</w:t>
            </w:r>
          </w:p>
        </w:tc>
        <w:tc>
          <w:tcPr>
            <w:tcW w:w="3260" w:type="dxa"/>
            <w:shd w:val="clear" w:color="auto" w:fill="auto"/>
          </w:tcPr>
          <w:p w14:paraId="2B58EE17" w14:textId="13EEC72C" w:rsidR="00F73986" w:rsidRPr="00274462" w:rsidRDefault="00274462" w:rsidP="00BD13D6">
            <w:pPr>
              <w:jc w:val="both"/>
              <w:rPr>
                <w:sz w:val="24"/>
                <w:szCs w:val="24"/>
                <w:lang w:val="uk-UA" w:eastAsia="uk-UA"/>
              </w:rPr>
            </w:pPr>
            <w:r w:rsidRPr="00274462">
              <w:rPr>
                <w:sz w:val="24"/>
                <w:szCs w:val="24"/>
                <w:lang w:val="uk-UA" w:eastAsia="uk-UA"/>
              </w:rPr>
              <w:t xml:space="preserve">Комунальний </w:t>
            </w:r>
            <w:r w:rsidRPr="004239A8">
              <w:rPr>
                <w:sz w:val="24"/>
                <w:szCs w:val="24"/>
                <w:lang w:val="uk-UA" w:eastAsia="uk-UA"/>
              </w:rPr>
              <w:t xml:space="preserve">заклад </w:t>
            </w:r>
            <w:r w:rsidRPr="00274462">
              <w:rPr>
                <w:sz w:val="24"/>
                <w:szCs w:val="24"/>
                <w:lang w:val="uk-UA" w:eastAsia="uk-UA"/>
              </w:rPr>
              <w:t>до</w:t>
            </w:r>
            <w:r w:rsidR="00E26664">
              <w:rPr>
                <w:sz w:val="24"/>
                <w:szCs w:val="24"/>
                <w:lang w:val="uk-UA" w:eastAsia="uk-UA"/>
              </w:rPr>
              <w:t xml:space="preserve">-    </w:t>
            </w:r>
            <w:r w:rsidRPr="00274462">
              <w:rPr>
                <w:sz w:val="24"/>
                <w:szCs w:val="24"/>
                <w:lang w:val="uk-UA" w:eastAsia="uk-UA"/>
              </w:rPr>
              <w:t>шкільн</w:t>
            </w:r>
            <w:r w:rsidRPr="004239A8">
              <w:rPr>
                <w:sz w:val="24"/>
                <w:szCs w:val="24"/>
                <w:lang w:val="uk-UA" w:eastAsia="uk-UA"/>
              </w:rPr>
              <w:t>ої освіти (ясла-садок) комбінованого типу</w:t>
            </w:r>
            <w:r w:rsidRPr="00274462">
              <w:rPr>
                <w:sz w:val="24"/>
                <w:szCs w:val="24"/>
                <w:lang w:val="uk-UA" w:eastAsia="uk-UA"/>
              </w:rPr>
              <w:t xml:space="preserve"> №79 Криворізької міської ради</w:t>
            </w:r>
          </w:p>
        </w:tc>
        <w:tc>
          <w:tcPr>
            <w:tcW w:w="1389" w:type="dxa"/>
            <w:shd w:val="clear" w:color="auto" w:fill="auto"/>
            <w:vAlign w:val="center"/>
          </w:tcPr>
          <w:p w14:paraId="0DB2B96E" w14:textId="030A5EBE" w:rsidR="00F73986" w:rsidRPr="0014232F" w:rsidRDefault="00F73986" w:rsidP="00B94CBA">
            <w:pPr>
              <w:jc w:val="center"/>
              <w:rPr>
                <w:rFonts w:eastAsia="Calibri"/>
                <w:sz w:val="24"/>
                <w:szCs w:val="24"/>
                <w:lang w:val="uk-UA"/>
              </w:rPr>
            </w:pPr>
            <w:r w:rsidRPr="0014232F">
              <w:rPr>
                <w:sz w:val="24"/>
                <w:szCs w:val="24"/>
              </w:rPr>
              <w:t>178 785</w:t>
            </w:r>
          </w:p>
        </w:tc>
        <w:tc>
          <w:tcPr>
            <w:tcW w:w="1559" w:type="dxa"/>
            <w:shd w:val="clear" w:color="auto" w:fill="auto"/>
            <w:vAlign w:val="center"/>
          </w:tcPr>
          <w:p w14:paraId="1C8078F8" w14:textId="6EA4696F" w:rsidR="00F73986" w:rsidRPr="0014232F" w:rsidRDefault="00F73986" w:rsidP="00B94CBA">
            <w:pPr>
              <w:jc w:val="center"/>
              <w:rPr>
                <w:rFonts w:eastAsia="Calibri"/>
                <w:sz w:val="24"/>
                <w:szCs w:val="24"/>
                <w:lang w:val="uk-UA"/>
              </w:rPr>
            </w:pPr>
            <w:r w:rsidRPr="0014232F">
              <w:rPr>
                <w:sz w:val="24"/>
                <w:szCs w:val="24"/>
              </w:rPr>
              <w:t>163 907</w:t>
            </w:r>
          </w:p>
        </w:tc>
        <w:tc>
          <w:tcPr>
            <w:tcW w:w="1559" w:type="dxa"/>
            <w:shd w:val="clear" w:color="auto" w:fill="auto"/>
            <w:vAlign w:val="center"/>
          </w:tcPr>
          <w:p w14:paraId="07AD8AEE" w14:textId="6BD04735" w:rsidR="00F73986" w:rsidRPr="0014232F" w:rsidRDefault="00F73986" w:rsidP="00B94CBA">
            <w:pPr>
              <w:jc w:val="center"/>
              <w:rPr>
                <w:rFonts w:eastAsia="Calibri"/>
                <w:sz w:val="24"/>
                <w:szCs w:val="24"/>
                <w:highlight w:val="yellow"/>
                <w:lang w:val="uk-UA"/>
              </w:rPr>
            </w:pPr>
            <w:r w:rsidRPr="0014232F">
              <w:rPr>
                <w:sz w:val="24"/>
                <w:szCs w:val="24"/>
              </w:rPr>
              <w:t>-0,3%</w:t>
            </w:r>
          </w:p>
        </w:tc>
        <w:tc>
          <w:tcPr>
            <w:tcW w:w="1418" w:type="dxa"/>
            <w:shd w:val="clear" w:color="auto" w:fill="auto"/>
            <w:vAlign w:val="center"/>
          </w:tcPr>
          <w:p w14:paraId="27B76EDB" w14:textId="56BC9AF7" w:rsidR="00F73986" w:rsidRPr="0014232F" w:rsidRDefault="00F73986" w:rsidP="00B94CBA">
            <w:pPr>
              <w:jc w:val="center"/>
              <w:rPr>
                <w:rFonts w:eastAsia="Calibri"/>
                <w:sz w:val="24"/>
                <w:szCs w:val="24"/>
                <w:highlight w:val="yellow"/>
                <w:lang w:val="uk-UA"/>
              </w:rPr>
            </w:pPr>
            <w:r w:rsidRPr="0014232F">
              <w:rPr>
                <w:sz w:val="24"/>
                <w:szCs w:val="24"/>
              </w:rPr>
              <w:t>20,6</w:t>
            </w:r>
          </w:p>
        </w:tc>
      </w:tr>
      <w:tr w:rsidR="00F73986" w:rsidRPr="00F73986" w14:paraId="70A4E43C" w14:textId="77777777" w:rsidTr="00F02935">
        <w:tc>
          <w:tcPr>
            <w:tcW w:w="568" w:type="dxa"/>
            <w:shd w:val="clear" w:color="auto" w:fill="auto"/>
          </w:tcPr>
          <w:p w14:paraId="6BB5E13D"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10</w:t>
            </w:r>
          </w:p>
        </w:tc>
        <w:tc>
          <w:tcPr>
            <w:tcW w:w="3260" w:type="dxa"/>
            <w:shd w:val="clear" w:color="auto" w:fill="auto"/>
          </w:tcPr>
          <w:p w14:paraId="3B8ECD0F" w14:textId="37523AC5" w:rsidR="00F73986" w:rsidRPr="00274462" w:rsidRDefault="00274462" w:rsidP="00BD13D6">
            <w:pPr>
              <w:ind w:right="-135"/>
              <w:jc w:val="both"/>
              <w:rPr>
                <w:sz w:val="24"/>
                <w:szCs w:val="24"/>
                <w:lang w:val="uk-UA" w:eastAsia="uk-UA"/>
              </w:rPr>
            </w:pPr>
            <w:r w:rsidRPr="00274462">
              <w:rPr>
                <w:sz w:val="24"/>
                <w:szCs w:val="24"/>
                <w:lang w:val="uk-UA" w:eastAsia="uk-UA"/>
              </w:rPr>
              <w:t>Комунальний</w:t>
            </w:r>
            <w:r w:rsidR="00BD13D6">
              <w:rPr>
                <w:sz w:val="24"/>
                <w:szCs w:val="24"/>
                <w:lang w:val="uk-UA" w:eastAsia="uk-UA"/>
              </w:rPr>
              <w:t> </w:t>
            </w:r>
            <w:r w:rsidRPr="004239A8">
              <w:rPr>
                <w:sz w:val="24"/>
                <w:szCs w:val="24"/>
                <w:lang w:val="uk-UA" w:eastAsia="uk-UA"/>
              </w:rPr>
              <w:t>заклад</w:t>
            </w:r>
            <w:r w:rsidR="00BD13D6">
              <w:rPr>
                <w:sz w:val="24"/>
                <w:szCs w:val="24"/>
                <w:lang w:val="uk-UA" w:eastAsia="uk-UA"/>
              </w:rPr>
              <w:t> </w:t>
            </w:r>
            <w:r w:rsidRPr="004239A8">
              <w:rPr>
                <w:sz w:val="24"/>
                <w:szCs w:val="24"/>
                <w:lang w:val="uk-UA" w:eastAsia="uk-UA"/>
              </w:rPr>
              <w:t>д</w:t>
            </w:r>
            <w:r w:rsidRPr="00274462">
              <w:rPr>
                <w:sz w:val="24"/>
                <w:szCs w:val="24"/>
                <w:lang w:val="uk-UA" w:eastAsia="uk-UA"/>
              </w:rPr>
              <w:t>ошкіль</w:t>
            </w:r>
            <w:r w:rsidR="002555DE">
              <w:rPr>
                <w:sz w:val="24"/>
                <w:szCs w:val="24"/>
                <w:lang w:val="uk-UA" w:eastAsia="uk-UA"/>
              </w:rPr>
              <w:t>-</w:t>
            </w:r>
            <w:r w:rsidRPr="00274462">
              <w:rPr>
                <w:sz w:val="24"/>
                <w:szCs w:val="24"/>
                <w:lang w:val="uk-UA" w:eastAsia="uk-UA"/>
              </w:rPr>
              <w:t>н</w:t>
            </w:r>
            <w:r w:rsidRPr="004239A8">
              <w:rPr>
                <w:sz w:val="24"/>
                <w:szCs w:val="24"/>
                <w:lang w:val="uk-UA" w:eastAsia="uk-UA"/>
              </w:rPr>
              <w:t>ої</w:t>
            </w:r>
            <w:r w:rsidRPr="00274462">
              <w:rPr>
                <w:sz w:val="24"/>
                <w:szCs w:val="24"/>
                <w:lang w:val="uk-UA" w:eastAsia="uk-UA"/>
              </w:rPr>
              <w:t xml:space="preserve"> </w:t>
            </w:r>
            <w:r w:rsidRPr="004239A8">
              <w:rPr>
                <w:sz w:val="24"/>
                <w:szCs w:val="24"/>
                <w:lang w:val="uk-UA" w:eastAsia="uk-UA"/>
              </w:rPr>
              <w:t>освіти</w:t>
            </w:r>
            <w:r w:rsidRPr="00274462">
              <w:rPr>
                <w:sz w:val="24"/>
                <w:szCs w:val="24"/>
                <w:lang w:val="uk-UA" w:eastAsia="uk-UA"/>
              </w:rPr>
              <w:t xml:space="preserve"> </w:t>
            </w:r>
            <w:r w:rsidRPr="004239A8">
              <w:rPr>
                <w:sz w:val="24"/>
                <w:szCs w:val="24"/>
                <w:lang w:val="uk-UA" w:eastAsia="uk-UA"/>
              </w:rPr>
              <w:t xml:space="preserve">(ясла-садок) </w:t>
            </w:r>
            <w:r w:rsidRPr="00274462">
              <w:rPr>
                <w:sz w:val="24"/>
                <w:szCs w:val="24"/>
                <w:lang w:val="uk-UA" w:eastAsia="uk-UA"/>
              </w:rPr>
              <w:t>№113</w:t>
            </w:r>
            <w:r w:rsidRPr="004239A8">
              <w:rPr>
                <w:sz w:val="24"/>
                <w:szCs w:val="24"/>
                <w:lang w:val="uk-UA" w:eastAsia="uk-UA"/>
              </w:rPr>
              <w:t xml:space="preserve"> </w:t>
            </w:r>
            <w:r w:rsidRPr="00274462">
              <w:rPr>
                <w:sz w:val="24"/>
                <w:szCs w:val="24"/>
                <w:lang w:val="uk-UA" w:eastAsia="uk-UA"/>
              </w:rPr>
              <w:t>Криворізької міської ради</w:t>
            </w:r>
          </w:p>
        </w:tc>
        <w:tc>
          <w:tcPr>
            <w:tcW w:w="1389" w:type="dxa"/>
            <w:shd w:val="clear" w:color="auto" w:fill="auto"/>
            <w:vAlign w:val="center"/>
          </w:tcPr>
          <w:p w14:paraId="705D8180" w14:textId="7C3DDEEB" w:rsidR="00F73986" w:rsidRPr="0014232F" w:rsidRDefault="00F73986" w:rsidP="00B94CBA">
            <w:pPr>
              <w:jc w:val="center"/>
              <w:rPr>
                <w:rFonts w:eastAsia="Calibri"/>
                <w:sz w:val="24"/>
                <w:szCs w:val="24"/>
                <w:lang w:val="uk-UA"/>
              </w:rPr>
            </w:pPr>
            <w:r w:rsidRPr="0014232F">
              <w:rPr>
                <w:sz w:val="24"/>
                <w:szCs w:val="24"/>
              </w:rPr>
              <w:t>256 359</w:t>
            </w:r>
          </w:p>
        </w:tc>
        <w:tc>
          <w:tcPr>
            <w:tcW w:w="1559" w:type="dxa"/>
            <w:shd w:val="clear" w:color="auto" w:fill="auto"/>
            <w:vAlign w:val="center"/>
          </w:tcPr>
          <w:p w14:paraId="4E3E0F86" w14:textId="6DFD4C4B" w:rsidR="00F73986" w:rsidRPr="0014232F" w:rsidRDefault="00F73986" w:rsidP="00B94CBA">
            <w:pPr>
              <w:jc w:val="center"/>
              <w:rPr>
                <w:rFonts w:eastAsia="Calibri"/>
                <w:sz w:val="24"/>
                <w:szCs w:val="24"/>
                <w:lang w:val="uk-UA"/>
              </w:rPr>
            </w:pPr>
            <w:r w:rsidRPr="0014232F">
              <w:rPr>
                <w:sz w:val="24"/>
                <w:szCs w:val="24"/>
              </w:rPr>
              <w:t>207 950</w:t>
            </w:r>
          </w:p>
        </w:tc>
        <w:tc>
          <w:tcPr>
            <w:tcW w:w="1559" w:type="dxa"/>
            <w:shd w:val="clear" w:color="auto" w:fill="auto"/>
            <w:vAlign w:val="center"/>
          </w:tcPr>
          <w:p w14:paraId="3DE6639E" w14:textId="6CB2BCE1" w:rsidR="00F73986" w:rsidRPr="0014232F" w:rsidRDefault="00F73986" w:rsidP="00B94CBA">
            <w:pPr>
              <w:jc w:val="center"/>
              <w:rPr>
                <w:rFonts w:eastAsia="Calibri"/>
                <w:sz w:val="24"/>
                <w:szCs w:val="24"/>
                <w:highlight w:val="yellow"/>
                <w:lang w:val="uk-UA"/>
              </w:rPr>
            </w:pPr>
            <w:r w:rsidRPr="0014232F">
              <w:rPr>
                <w:sz w:val="24"/>
                <w:szCs w:val="24"/>
              </w:rPr>
              <w:t>-2,5%</w:t>
            </w:r>
          </w:p>
        </w:tc>
        <w:tc>
          <w:tcPr>
            <w:tcW w:w="1418" w:type="dxa"/>
            <w:shd w:val="clear" w:color="auto" w:fill="auto"/>
            <w:vAlign w:val="center"/>
          </w:tcPr>
          <w:p w14:paraId="4A88795E" w14:textId="2480DB6C" w:rsidR="00F73986" w:rsidRPr="0014232F" w:rsidRDefault="00F73986" w:rsidP="00B94CBA">
            <w:pPr>
              <w:jc w:val="center"/>
              <w:rPr>
                <w:rFonts w:eastAsia="Calibri"/>
                <w:sz w:val="24"/>
                <w:szCs w:val="24"/>
                <w:highlight w:val="yellow"/>
                <w:lang w:val="uk-UA"/>
              </w:rPr>
            </w:pPr>
            <w:r w:rsidRPr="0014232F">
              <w:rPr>
                <w:sz w:val="24"/>
                <w:szCs w:val="24"/>
              </w:rPr>
              <w:t>26,4</w:t>
            </w:r>
          </w:p>
        </w:tc>
      </w:tr>
      <w:tr w:rsidR="00F73986" w:rsidRPr="00F73986" w14:paraId="0AEC9E29" w14:textId="77777777" w:rsidTr="00F02935">
        <w:tc>
          <w:tcPr>
            <w:tcW w:w="568" w:type="dxa"/>
            <w:shd w:val="clear" w:color="auto" w:fill="auto"/>
          </w:tcPr>
          <w:p w14:paraId="00D4D0E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11</w:t>
            </w:r>
          </w:p>
        </w:tc>
        <w:tc>
          <w:tcPr>
            <w:tcW w:w="3260" w:type="dxa"/>
            <w:shd w:val="clear" w:color="auto" w:fill="auto"/>
          </w:tcPr>
          <w:p w14:paraId="7F5DFD9C" w14:textId="1C9E2524" w:rsidR="00F73986" w:rsidRPr="00274462" w:rsidRDefault="00274462" w:rsidP="00BD13D6">
            <w:pPr>
              <w:ind w:right="-135"/>
              <w:jc w:val="both"/>
              <w:rPr>
                <w:sz w:val="24"/>
                <w:szCs w:val="24"/>
                <w:lang w:val="uk-UA" w:eastAsia="uk-UA"/>
              </w:rPr>
            </w:pPr>
            <w:r w:rsidRPr="004239A8">
              <w:rPr>
                <w:sz w:val="24"/>
                <w:szCs w:val="24"/>
                <w:lang w:val="uk-UA" w:eastAsia="uk-UA"/>
              </w:rPr>
              <w:t>Комунальний</w:t>
            </w:r>
            <w:r w:rsidR="00BD13D6">
              <w:rPr>
                <w:sz w:val="24"/>
                <w:szCs w:val="24"/>
                <w:lang w:val="uk-UA" w:eastAsia="uk-UA"/>
              </w:rPr>
              <w:t> </w:t>
            </w:r>
            <w:r w:rsidRPr="004239A8">
              <w:rPr>
                <w:sz w:val="24"/>
                <w:szCs w:val="24"/>
                <w:lang w:val="uk-UA" w:eastAsia="uk-UA"/>
              </w:rPr>
              <w:t>заклад</w:t>
            </w:r>
            <w:r w:rsidR="00BD13D6">
              <w:rPr>
                <w:sz w:val="24"/>
                <w:szCs w:val="24"/>
                <w:lang w:val="uk-UA" w:eastAsia="uk-UA"/>
              </w:rPr>
              <w:t> </w:t>
            </w:r>
            <w:r w:rsidRPr="004239A8">
              <w:rPr>
                <w:sz w:val="24"/>
                <w:szCs w:val="24"/>
                <w:lang w:val="uk-UA" w:eastAsia="uk-UA"/>
              </w:rPr>
              <w:t>дошкіль</w:t>
            </w:r>
            <w:r w:rsidR="00BD13D6">
              <w:rPr>
                <w:sz w:val="24"/>
                <w:szCs w:val="24"/>
                <w:lang w:val="uk-UA" w:eastAsia="uk-UA"/>
              </w:rPr>
              <w:t>-</w:t>
            </w:r>
            <w:r w:rsidRPr="004239A8">
              <w:rPr>
                <w:sz w:val="24"/>
                <w:szCs w:val="24"/>
                <w:lang w:val="uk-UA" w:eastAsia="uk-UA"/>
              </w:rPr>
              <w:t>ної</w:t>
            </w:r>
            <w:r w:rsidR="00BD13D6">
              <w:rPr>
                <w:sz w:val="24"/>
                <w:szCs w:val="24"/>
                <w:lang w:val="uk-UA" w:eastAsia="uk-UA"/>
              </w:rPr>
              <w:t> </w:t>
            </w:r>
            <w:r w:rsidRPr="004239A8">
              <w:rPr>
                <w:sz w:val="24"/>
                <w:szCs w:val="24"/>
                <w:lang w:val="uk-UA" w:eastAsia="uk-UA"/>
              </w:rPr>
              <w:t>освіти</w:t>
            </w:r>
            <w:r w:rsidR="00BD13D6">
              <w:rPr>
                <w:sz w:val="24"/>
                <w:szCs w:val="24"/>
                <w:lang w:val="uk-UA" w:eastAsia="uk-UA"/>
              </w:rPr>
              <w:t> </w:t>
            </w:r>
            <w:r w:rsidRPr="004239A8">
              <w:rPr>
                <w:sz w:val="24"/>
                <w:szCs w:val="24"/>
                <w:lang w:val="uk-UA" w:eastAsia="uk-UA"/>
              </w:rPr>
              <w:t>(ясла-садок)</w:t>
            </w:r>
            <w:r w:rsidR="00BD13D6">
              <w:rPr>
                <w:sz w:val="24"/>
                <w:szCs w:val="24"/>
                <w:lang w:val="uk-UA" w:eastAsia="uk-UA"/>
              </w:rPr>
              <w:t> </w:t>
            </w:r>
            <w:r w:rsidRPr="004239A8">
              <w:rPr>
                <w:sz w:val="24"/>
                <w:szCs w:val="24"/>
                <w:lang w:val="uk-UA" w:eastAsia="uk-UA"/>
              </w:rPr>
              <w:t>№115 Криворізької міської ради</w:t>
            </w:r>
          </w:p>
        </w:tc>
        <w:tc>
          <w:tcPr>
            <w:tcW w:w="1389" w:type="dxa"/>
            <w:shd w:val="clear" w:color="auto" w:fill="auto"/>
            <w:vAlign w:val="center"/>
          </w:tcPr>
          <w:p w14:paraId="53D73A84" w14:textId="042290AD" w:rsidR="00F73986" w:rsidRPr="0014232F" w:rsidRDefault="00F73986" w:rsidP="00B94CBA">
            <w:pPr>
              <w:jc w:val="center"/>
              <w:rPr>
                <w:rFonts w:eastAsia="Calibri"/>
                <w:sz w:val="24"/>
                <w:szCs w:val="24"/>
                <w:lang w:val="uk-UA"/>
              </w:rPr>
            </w:pPr>
            <w:r w:rsidRPr="0014232F">
              <w:rPr>
                <w:sz w:val="24"/>
                <w:szCs w:val="24"/>
              </w:rPr>
              <w:t>187 983</w:t>
            </w:r>
          </w:p>
        </w:tc>
        <w:tc>
          <w:tcPr>
            <w:tcW w:w="1559" w:type="dxa"/>
            <w:shd w:val="clear" w:color="auto" w:fill="auto"/>
            <w:vAlign w:val="center"/>
          </w:tcPr>
          <w:p w14:paraId="02ECAE1A" w14:textId="1BB7D0CF" w:rsidR="00F73986" w:rsidRPr="0014232F" w:rsidRDefault="00F73986" w:rsidP="00B94CBA">
            <w:pPr>
              <w:jc w:val="center"/>
              <w:rPr>
                <w:rFonts w:eastAsia="Calibri"/>
                <w:sz w:val="24"/>
                <w:szCs w:val="24"/>
                <w:lang w:val="uk-UA"/>
              </w:rPr>
            </w:pPr>
            <w:r w:rsidRPr="0014232F">
              <w:rPr>
                <w:sz w:val="24"/>
                <w:szCs w:val="24"/>
              </w:rPr>
              <w:t>196 467</w:t>
            </w:r>
          </w:p>
        </w:tc>
        <w:tc>
          <w:tcPr>
            <w:tcW w:w="1559" w:type="dxa"/>
            <w:shd w:val="clear" w:color="auto" w:fill="auto"/>
            <w:vAlign w:val="center"/>
          </w:tcPr>
          <w:p w14:paraId="4CDFCE3F" w14:textId="782ACC43"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40F82693" w14:textId="7300CBC1" w:rsidR="00F73986" w:rsidRPr="0014232F" w:rsidRDefault="00F73986" w:rsidP="00B94CBA">
            <w:pPr>
              <w:jc w:val="center"/>
              <w:rPr>
                <w:rFonts w:eastAsia="Calibri"/>
                <w:sz w:val="24"/>
                <w:szCs w:val="24"/>
                <w:highlight w:val="yellow"/>
                <w:lang w:val="uk-UA"/>
              </w:rPr>
            </w:pPr>
            <w:r w:rsidRPr="0014232F">
              <w:rPr>
                <w:sz w:val="24"/>
                <w:szCs w:val="24"/>
              </w:rPr>
              <w:t>18,1</w:t>
            </w:r>
          </w:p>
        </w:tc>
      </w:tr>
      <w:tr w:rsidR="00F73986" w:rsidRPr="00F73986" w14:paraId="7C78AD05" w14:textId="77777777" w:rsidTr="002555DE">
        <w:trPr>
          <w:trHeight w:val="888"/>
        </w:trPr>
        <w:tc>
          <w:tcPr>
            <w:tcW w:w="568" w:type="dxa"/>
            <w:shd w:val="clear" w:color="auto" w:fill="auto"/>
          </w:tcPr>
          <w:p w14:paraId="327C4CAF"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lastRenderedPageBreak/>
              <w:t>12</w:t>
            </w:r>
          </w:p>
        </w:tc>
        <w:tc>
          <w:tcPr>
            <w:tcW w:w="3260" w:type="dxa"/>
            <w:shd w:val="clear" w:color="auto" w:fill="auto"/>
          </w:tcPr>
          <w:p w14:paraId="65969B7B" w14:textId="68A55F92" w:rsidR="00F73986" w:rsidRPr="00274462" w:rsidRDefault="00274462" w:rsidP="00BD13D6">
            <w:pPr>
              <w:ind w:right="-135"/>
              <w:jc w:val="both"/>
              <w:rPr>
                <w:sz w:val="24"/>
                <w:szCs w:val="24"/>
                <w:lang w:val="uk-UA" w:eastAsia="uk-UA"/>
              </w:rPr>
            </w:pPr>
            <w:r w:rsidRPr="00274462">
              <w:rPr>
                <w:color w:val="000000" w:themeColor="text1"/>
                <w:sz w:val="24"/>
                <w:szCs w:val="24"/>
                <w:lang w:val="uk-UA" w:eastAsia="uk-UA"/>
              </w:rPr>
              <w:t>Комунальний</w:t>
            </w:r>
            <w:r w:rsidR="00BD13D6">
              <w:rPr>
                <w:color w:val="000000" w:themeColor="text1"/>
                <w:sz w:val="24"/>
                <w:szCs w:val="24"/>
                <w:lang w:val="uk-UA" w:eastAsia="uk-UA"/>
              </w:rPr>
              <w:t> </w:t>
            </w:r>
            <w:r w:rsidRPr="00274462">
              <w:rPr>
                <w:color w:val="000000" w:themeColor="text1"/>
                <w:sz w:val="24"/>
                <w:szCs w:val="24"/>
                <w:lang w:val="uk-UA" w:eastAsia="uk-UA"/>
              </w:rPr>
              <w:t>заклад</w:t>
            </w:r>
            <w:r w:rsidR="00BD13D6">
              <w:rPr>
                <w:color w:val="000000" w:themeColor="text1"/>
                <w:sz w:val="24"/>
                <w:szCs w:val="24"/>
                <w:lang w:val="uk-UA" w:eastAsia="uk-UA"/>
              </w:rPr>
              <w:t> </w:t>
            </w:r>
            <w:r w:rsidRPr="00274462">
              <w:rPr>
                <w:color w:val="000000" w:themeColor="text1"/>
                <w:sz w:val="24"/>
                <w:szCs w:val="24"/>
                <w:lang w:val="uk-UA" w:eastAsia="uk-UA"/>
              </w:rPr>
              <w:t>дошкіль</w:t>
            </w:r>
            <w:r w:rsidR="002555DE">
              <w:rPr>
                <w:color w:val="000000" w:themeColor="text1"/>
                <w:sz w:val="24"/>
                <w:szCs w:val="24"/>
                <w:lang w:val="uk-UA" w:eastAsia="uk-UA"/>
              </w:rPr>
              <w:t>-</w:t>
            </w:r>
            <w:r w:rsidRPr="00274462">
              <w:rPr>
                <w:color w:val="000000" w:themeColor="text1"/>
                <w:sz w:val="24"/>
                <w:szCs w:val="24"/>
                <w:lang w:val="uk-UA" w:eastAsia="uk-UA"/>
              </w:rPr>
              <w:t>ної</w:t>
            </w:r>
            <w:r w:rsidR="00BD13D6">
              <w:rPr>
                <w:color w:val="000000" w:themeColor="text1"/>
                <w:sz w:val="24"/>
                <w:szCs w:val="24"/>
                <w:lang w:val="uk-UA" w:eastAsia="uk-UA"/>
              </w:rPr>
              <w:t> </w:t>
            </w:r>
            <w:r w:rsidRPr="00274462">
              <w:rPr>
                <w:color w:val="000000" w:themeColor="text1"/>
                <w:sz w:val="24"/>
                <w:szCs w:val="24"/>
                <w:lang w:val="uk-UA" w:eastAsia="uk-UA"/>
              </w:rPr>
              <w:t>освіти</w:t>
            </w:r>
            <w:r w:rsidR="00BD13D6">
              <w:rPr>
                <w:color w:val="000000" w:themeColor="text1"/>
                <w:sz w:val="24"/>
                <w:szCs w:val="24"/>
                <w:lang w:val="uk-UA" w:eastAsia="uk-UA"/>
              </w:rPr>
              <w:t> </w:t>
            </w:r>
            <w:r w:rsidRPr="00274462">
              <w:rPr>
                <w:color w:val="000000" w:themeColor="text1"/>
                <w:sz w:val="24"/>
                <w:szCs w:val="24"/>
                <w:lang w:val="uk-UA" w:eastAsia="uk-UA"/>
              </w:rPr>
              <w:t>(ясла-садок)</w:t>
            </w:r>
            <w:r w:rsidR="00BD13D6">
              <w:rPr>
                <w:color w:val="000000" w:themeColor="text1"/>
                <w:sz w:val="24"/>
                <w:szCs w:val="24"/>
                <w:lang w:val="uk-UA" w:eastAsia="uk-UA"/>
              </w:rPr>
              <w:t> </w:t>
            </w:r>
            <w:r w:rsidRPr="00274462">
              <w:rPr>
                <w:color w:val="000000" w:themeColor="text1"/>
                <w:sz w:val="24"/>
                <w:szCs w:val="24"/>
                <w:lang w:val="uk-UA" w:eastAsia="uk-UA"/>
              </w:rPr>
              <w:t>№</w:t>
            </w:r>
            <w:r w:rsidRPr="004239A8">
              <w:rPr>
                <w:color w:val="000000" w:themeColor="text1"/>
                <w:sz w:val="24"/>
                <w:szCs w:val="24"/>
                <w:lang w:val="uk-UA" w:eastAsia="uk-UA"/>
              </w:rPr>
              <w:t>130</w:t>
            </w:r>
            <w:r w:rsidRPr="00274462">
              <w:rPr>
                <w:color w:val="000000" w:themeColor="text1"/>
                <w:sz w:val="24"/>
                <w:szCs w:val="24"/>
                <w:lang w:val="uk-UA" w:eastAsia="uk-UA"/>
              </w:rPr>
              <w:t xml:space="preserve"> Криворізької міської ради</w:t>
            </w:r>
          </w:p>
        </w:tc>
        <w:tc>
          <w:tcPr>
            <w:tcW w:w="1389" w:type="dxa"/>
            <w:shd w:val="clear" w:color="auto" w:fill="auto"/>
            <w:vAlign w:val="center"/>
          </w:tcPr>
          <w:p w14:paraId="5DD7A994" w14:textId="01E7DF2E" w:rsidR="00F73986" w:rsidRPr="0014232F" w:rsidRDefault="00F73986" w:rsidP="00B94CBA">
            <w:pPr>
              <w:jc w:val="center"/>
              <w:rPr>
                <w:rFonts w:eastAsia="Calibri"/>
                <w:sz w:val="24"/>
                <w:szCs w:val="24"/>
                <w:lang w:val="uk-UA"/>
              </w:rPr>
            </w:pPr>
            <w:r w:rsidRPr="0014232F">
              <w:rPr>
                <w:sz w:val="24"/>
                <w:szCs w:val="24"/>
              </w:rPr>
              <w:t>266 862</w:t>
            </w:r>
          </w:p>
        </w:tc>
        <w:tc>
          <w:tcPr>
            <w:tcW w:w="1559" w:type="dxa"/>
            <w:shd w:val="clear" w:color="auto" w:fill="auto"/>
            <w:vAlign w:val="center"/>
          </w:tcPr>
          <w:p w14:paraId="3591822F" w14:textId="1EB98C57" w:rsidR="00F73986" w:rsidRPr="0014232F" w:rsidRDefault="00F73986" w:rsidP="00B94CBA">
            <w:pPr>
              <w:jc w:val="center"/>
              <w:rPr>
                <w:rFonts w:eastAsia="Calibri"/>
                <w:sz w:val="24"/>
                <w:szCs w:val="24"/>
                <w:lang w:val="uk-UA"/>
              </w:rPr>
            </w:pPr>
            <w:r w:rsidRPr="0014232F">
              <w:rPr>
                <w:sz w:val="24"/>
                <w:szCs w:val="24"/>
              </w:rPr>
              <w:t>208 115</w:t>
            </w:r>
          </w:p>
        </w:tc>
        <w:tc>
          <w:tcPr>
            <w:tcW w:w="1559" w:type="dxa"/>
            <w:shd w:val="clear" w:color="auto" w:fill="auto"/>
            <w:vAlign w:val="center"/>
          </w:tcPr>
          <w:p w14:paraId="2A3C22BC" w14:textId="03329FD5"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600D6215" w14:textId="06A6AD86" w:rsidR="00F73986" w:rsidRPr="0014232F" w:rsidRDefault="00F73986" w:rsidP="00B94CBA">
            <w:pPr>
              <w:jc w:val="center"/>
              <w:rPr>
                <w:rFonts w:eastAsia="Calibri"/>
                <w:sz w:val="24"/>
                <w:szCs w:val="24"/>
                <w:highlight w:val="yellow"/>
                <w:lang w:val="uk-UA"/>
              </w:rPr>
            </w:pPr>
            <w:r w:rsidRPr="0014232F">
              <w:rPr>
                <w:sz w:val="24"/>
                <w:szCs w:val="24"/>
              </w:rPr>
              <w:t>24,4</w:t>
            </w:r>
          </w:p>
        </w:tc>
      </w:tr>
      <w:tr w:rsidR="00F73986" w:rsidRPr="00F73986" w14:paraId="78D8C5F9" w14:textId="77777777" w:rsidTr="00F02935">
        <w:tc>
          <w:tcPr>
            <w:tcW w:w="568" w:type="dxa"/>
            <w:shd w:val="clear" w:color="auto" w:fill="auto"/>
          </w:tcPr>
          <w:p w14:paraId="3C92A083"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13</w:t>
            </w:r>
          </w:p>
        </w:tc>
        <w:tc>
          <w:tcPr>
            <w:tcW w:w="3260" w:type="dxa"/>
            <w:shd w:val="clear" w:color="auto" w:fill="auto"/>
          </w:tcPr>
          <w:p w14:paraId="602499A1" w14:textId="1258CF76" w:rsidR="00F73986" w:rsidRPr="00274462" w:rsidRDefault="00274462" w:rsidP="00F02935">
            <w:pPr>
              <w:jc w:val="both"/>
              <w:rPr>
                <w:sz w:val="24"/>
                <w:szCs w:val="24"/>
                <w:lang w:val="uk-UA" w:eastAsia="uk-UA"/>
              </w:rPr>
            </w:pPr>
            <w:r w:rsidRPr="004239A8">
              <w:rPr>
                <w:sz w:val="24"/>
                <w:szCs w:val="24"/>
                <w:lang w:val="uk-UA" w:eastAsia="uk-UA"/>
              </w:rPr>
              <w:t>Комунальний заклад до</w:t>
            </w:r>
            <w:r w:rsidR="00E26664">
              <w:rPr>
                <w:sz w:val="24"/>
                <w:szCs w:val="24"/>
                <w:lang w:val="uk-UA" w:eastAsia="uk-UA"/>
              </w:rPr>
              <w:t xml:space="preserve">-   </w:t>
            </w:r>
            <w:r w:rsidRPr="004239A8">
              <w:rPr>
                <w:sz w:val="24"/>
                <w:szCs w:val="24"/>
                <w:lang w:val="uk-UA" w:eastAsia="uk-UA"/>
              </w:rPr>
              <w:t>шкільної освіти  (ясла-садок) комбінованого типу №161 Криворізької міської ради</w:t>
            </w:r>
          </w:p>
        </w:tc>
        <w:tc>
          <w:tcPr>
            <w:tcW w:w="1389" w:type="dxa"/>
            <w:shd w:val="clear" w:color="auto" w:fill="auto"/>
            <w:vAlign w:val="center"/>
          </w:tcPr>
          <w:p w14:paraId="77269FBC" w14:textId="529A6FAB" w:rsidR="00F73986" w:rsidRPr="0014232F" w:rsidRDefault="00F73986" w:rsidP="00B94CBA">
            <w:pPr>
              <w:jc w:val="center"/>
              <w:rPr>
                <w:rFonts w:eastAsia="Calibri"/>
                <w:sz w:val="24"/>
                <w:szCs w:val="24"/>
                <w:lang w:val="uk-UA"/>
              </w:rPr>
            </w:pPr>
            <w:r w:rsidRPr="0014232F">
              <w:rPr>
                <w:sz w:val="24"/>
                <w:szCs w:val="24"/>
              </w:rPr>
              <w:t>400 247</w:t>
            </w:r>
          </w:p>
        </w:tc>
        <w:tc>
          <w:tcPr>
            <w:tcW w:w="1559" w:type="dxa"/>
            <w:shd w:val="clear" w:color="auto" w:fill="auto"/>
            <w:vAlign w:val="center"/>
          </w:tcPr>
          <w:p w14:paraId="1FCADEDE" w14:textId="5A3F95B9" w:rsidR="00F73986" w:rsidRPr="0014232F" w:rsidRDefault="00F73986" w:rsidP="00B94CBA">
            <w:pPr>
              <w:jc w:val="center"/>
              <w:rPr>
                <w:rFonts w:eastAsia="Calibri"/>
                <w:sz w:val="24"/>
                <w:szCs w:val="24"/>
                <w:lang w:val="uk-UA"/>
              </w:rPr>
            </w:pPr>
            <w:r w:rsidRPr="0014232F">
              <w:rPr>
                <w:sz w:val="24"/>
                <w:szCs w:val="24"/>
              </w:rPr>
              <w:t>312 037</w:t>
            </w:r>
          </w:p>
        </w:tc>
        <w:tc>
          <w:tcPr>
            <w:tcW w:w="1559" w:type="dxa"/>
            <w:shd w:val="clear" w:color="auto" w:fill="auto"/>
            <w:vAlign w:val="center"/>
          </w:tcPr>
          <w:p w14:paraId="44D4AFF5" w14:textId="1C77860E"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2E6F2485" w14:textId="2E8CE9D4" w:rsidR="00F73986" w:rsidRPr="0014232F" w:rsidRDefault="00F73986" w:rsidP="00B94CBA">
            <w:pPr>
              <w:jc w:val="center"/>
              <w:rPr>
                <w:rFonts w:eastAsia="Calibri"/>
                <w:sz w:val="24"/>
                <w:szCs w:val="24"/>
                <w:highlight w:val="yellow"/>
                <w:lang w:val="uk-UA"/>
              </w:rPr>
            </w:pPr>
            <w:r w:rsidRPr="0014232F">
              <w:rPr>
                <w:sz w:val="24"/>
                <w:szCs w:val="24"/>
              </w:rPr>
              <w:t>24,3</w:t>
            </w:r>
          </w:p>
        </w:tc>
      </w:tr>
      <w:tr w:rsidR="00F73986" w:rsidRPr="00F73986" w14:paraId="72572942" w14:textId="77777777" w:rsidTr="00F02935">
        <w:tc>
          <w:tcPr>
            <w:tcW w:w="568" w:type="dxa"/>
            <w:shd w:val="clear" w:color="auto" w:fill="auto"/>
          </w:tcPr>
          <w:p w14:paraId="2F2FE27C"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14</w:t>
            </w:r>
          </w:p>
        </w:tc>
        <w:tc>
          <w:tcPr>
            <w:tcW w:w="3260" w:type="dxa"/>
            <w:shd w:val="clear" w:color="auto" w:fill="auto"/>
          </w:tcPr>
          <w:p w14:paraId="5B1080CB" w14:textId="3C814D5D" w:rsidR="00F73986" w:rsidRPr="00274462" w:rsidRDefault="00274462" w:rsidP="00F02935">
            <w:pPr>
              <w:jc w:val="both"/>
              <w:rPr>
                <w:sz w:val="24"/>
                <w:szCs w:val="24"/>
                <w:lang w:val="uk-UA" w:eastAsia="uk-UA"/>
              </w:rPr>
            </w:pPr>
            <w:r w:rsidRPr="00274462">
              <w:rPr>
                <w:sz w:val="24"/>
                <w:szCs w:val="24"/>
                <w:lang w:val="uk-UA" w:eastAsia="uk-UA"/>
              </w:rPr>
              <w:t>Комунальний заклад до</w:t>
            </w:r>
            <w:r w:rsidR="00E26664">
              <w:rPr>
                <w:sz w:val="24"/>
                <w:szCs w:val="24"/>
                <w:lang w:val="uk-UA" w:eastAsia="uk-UA"/>
              </w:rPr>
              <w:t xml:space="preserve">-   </w:t>
            </w:r>
            <w:r w:rsidRPr="00274462">
              <w:rPr>
                <w:sz w:val="24"/>
                <w:szCs w:val="24"/>
                <w:lang w:val="uk-UA" w:eastAsia="uk-UA"/>
              </w:rPr>
              <w:t>шкільної освіти (ясла-садок) комбінованого типу №175 Криворізької міської ради</w:t>
            </w:r>
          </w:p>
        </w:tc>
        <w:tc>
          <w:tcPr>
            <w:tcW w:w="1389" w:type="dxa"/>
            <w:shd w:val="clear" w:color="auto" w:fill="auto"/>
            <w:vAlign w:val="center"/>
          </w:tcPr>
          <w:p w14:paraId="2329CC1B" w14:textId="7F736D3B" w:rsidR="00F73986" w:rsidRPr="0014232F" w:rsidRDefault="00F73986" w:rsidP="00B94CBA">
            <w:pPr>
              <w:jc w:val="center"/>
              <w:rPr>
                <w:rFonts w:eastAsia="Calibri"/>
                <w:sz w:val="24"/>
                <w:szCs w:val="24"/>
                <w:lang w:val="uk-UA"/>
              </w:rPr>
            </w:pPr>
            <w:r w:rsidRPr="0014232F">
              <w:rPr>
                <w:sz w:val="24"/>
                <w:szCs w:val="24"/>
              </w:rPr>
              <w:t>415 918</w:t>
            </w:r>
          </w:p>
        </w:tc>
        <w:tc>
          <w:tcPr>
            <w:tcW w:w="1559" w:type="dxa"/>
            <w:shd w:val="clear" w:color="auto" w:fill="auto"/>
            <w:vAlign w:val="center"/>
          </w:tcPr>
          <w:p w14:paraId="1587F1EA" w14:textId="7A50D693" w:rsidR="00F73986" w:rsidRPr="0014232F" w:rsidRDefault="00F73986" w:rsidP="00B94CBA">
            <w:pPr>
              <w:jc w:val="center"/>
              <w:rPr>
                <w:rFonts w:eastAsia="Calibri"/>
                <w:sz w:val="24"/>
                <w:szCs w:val="24"/>
                <w:lang w:val="uk-UA"/>
              </w:rPr>
            </w:pPr>
            <w:r w:rsidRPr="0014232F">
              <w:rPr>
                <w:sz w:val="24"/>
                <w:szCs w:val="24"/>
              </w:rPr>
              <w:t>365 978</w:t>
            </w:r>
          </w:p>
        </w:tc>
        <w:tc>
          <w:tcPr>
            <w:tcW w:w="1559" w:type="dxa"/>
            <w:shd w:val="clear" w:color="auto" w:fill="auto"/>
            <w:vAlign w:val="center"/>
          </w:tcPr>
          <w:p w14:paraId="1B586A23" w14:textId="35FD9C0D"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29EC892C" w14:textId="0473A643" w:rsidR="00F73986" w:rsidRPr="0014232F" w:rsidRDefault="00F73986" w:rsidP="00B94CBA">
            <w:pPr>
              <w:jc w:val="center"/>
              <w:rPr>
                <w:rFonts w:eastAsia="Calibri"/>
                <w:sz w:val="24"/>
                <w:szCs w:val="24"/>
                <w:highlight w:val="yellow"/>
                <w:lang w:val="uk-UA"/>
              </w:rPr>
            </w:pPr>
            <w:r w:rsidRPr="0014232F">
              <w:rPr>
                <w:sz w:val="24"/>
                <w:szCs w:val="24"/>
              </w:rPr>
              <w:t>24,3</w:t>
            </w:r>
          </w:p>
        </w:tc>
      </w:tr>
      <w:tr w:rsidR="00F73986" w:rsidRPr="00F73986" w14:paraId="7E1A3394" w14:textId="77777777" w:rsidTr="00F02935">
        <w:tc>
          <w:tcPr>
            <w:tcW w:w="568" w:type="dxa"/>
            <w:shd w:val="clear" w:color="auto" w:fill="auto"/>
          </w:tcPr>
          <w:p w14:paraId="14D6C5BC"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15</w:t>
            </w:r>
          </w:p>
        </w:tc>
        <w:tc>
          <w:tcPr>
            <w:tcW w:w="3260" w:type="dxa"/>
            <w:shd w:val="clear" w:color="auto" w:fill="auto"/>
          </w:tcPr>
          <w:p w14:paraId="0E6C8169" w14:textId="2DDCF6A4" w:rsidR="00F73986" w:rsidRPr="00274462" w:rsidRDefault="00274462" w:rsidP="00BD13D6">
            <w:pPr>
              <w:jc w:val="both"/>
              <w:rPr>
                <w:sz w:val="24"/>
                <w:szCs w:val="24"/>
                <w:lang w:val="uk-UA" w:eastAsia="uk-UA"/>
              </w:rPr>
            </w:pPr>
            <w:r w:rsidRPr="00274462">
              <w:rPr>
                <w:spacing w:val="-6"/>
                <w:sz w:val="24"/>
                <w:szCs w:val="24"/>
                <w:lang w:val="uk-UA" w:eastAsia="uk-UA"/>
              </w:rPr>
              <w:t>Комунальний</w:t>
            </w:r>
            <w:r w:rsidR="00BD13D6">
              <w:rPr>
                <w:spacing w:val="-6"/>
                <w:sz w:val="24"/>
                <w:szCs w:val="24"/>
                <w:lang w:val="uk-UA" w:eastAsia="uk-UA"/>
              </w:rPr>
              <w:t> </w:t>
            </w:r>
            <w:r w:rsidRPr="004239A8">
              <w:rPr>
                <w:spacing w:val="-6"/>
                <w:sz w:val="24"/>
                <w:szCs w:val="24"/>
                <w:lang w:val="uk-UA" w:eastAsia="uk-UA"/>
              </w:rPr>
              <w:t>заклад</w:t>
            </w:r>
            <w:r w:rsidR="00BD13D6">
              <w:rPr>
                <w:spacing w:val="-6"/>
                <w:sz w:val="24"/>
                <w:szCs w:val="24"/>
                <w:lang w:val="uk-UA" w:eastAsia="uk-UA"/>
              </w:rPr>
              <w:t> </w:t>
            </w:r>
            <w:r w:rsidRPr="00274462">
              <w:rPr>
                <w:spacing w:val="-6"/>
                <w:sz w:val="24"/>
                <w:szCs w:val="24"/>
                <w:lang w:val="uk-UA" w:eastAsia="uk-UA"/>
              </w:rPr>
              <w:t>дошкіль</w:t>
            </w:r>
            <w:r w:rsidR="002555DE">
              <w:rPr>
                <w:spacing w:val="-6"/>
                <w:sz w:val="24"/>
                <w:szCs w:val="24"/>
                <w:lang w:val="uk-UA" w:eastAsia="uk-UA"/>
              </w:rPr>
              <w:t>-</w:t>
            </w:r>
            <w:r w:rsidRPr="00274462">
              <w:rPr>
                <w:spacing w:val="-6"/>
                <w:sz w:val="24"/>
                <w:szCs w:val="24"/>
                <w:lang w:val="uk-UA" w:eastAsia="uk-UA"/>
              </w:rPr>
              <w:t>н</w:t>
            </w:r>
            <w:r w:rsidRPr="004239A8">
              <w:rPr>
                <w:spacing w:val="-6"/>
                <w:sz w:val="24"/>
                <w:szCs w:val="24"/>
                <w:lang w:val="uk-UA" w:eastAsia="uk-UA"/>
              </w:rPr>
              <w:t>ої освіти (ясла-садок) комбі</w:t>
            </w:r>
            <w:r w:rsidR="002555DE">
              <w:rPr>
                <w:spacing w:val="-6"/>
                <w:sz w:val="24"/>
                <w:szCs w:val="24"/>
                <w:lang w:val="uk-UA" w:eastAsia="uk-UA"/>
              </w:rPr>
              <w:t>-</w:t>
            </w:r>
            <w:r w:rsidRPr="004239A8">
              <w:rPr>
                <w:spacing w:val="-6"/>
                <w:sz w:val="24"/>
                <w:szCs w:val="24"/>
                <w:lang w:val="uk-UA" w:eastAsia="uk-UA"/>
              </w:rPr>
              <w:t>нованого типу</w:t>
            </w:r>
            <w:r w:rsidRPr="00274462">
              <w:rPr>
                <w:spacing w:val="-6"/>
                <w:sz w:val="24"/>
                <w:szCs w:val="24"/>
                <w:lang w:val="uk-UA" w:eastAsia="uk-UA"/>
              </w:rPr>
              <w:t xml:space="preserve"> №183 Криворі</w:t>
            </w:r>
            <w:r w:rsidR="002555DE">
              <w:rPr>
                <w:spacing w:val="-6"/>
                <w:sz w:val="24"/>
                <w:szCs w:val="24"/>
                <w:lang w:val="uk-UA" w:eastAsia="uk-UA"/>
              </w:rPr>
              <w:t>-</w:t>
            </w:r>
            <w:r w:rsidRPr="00274462">
              <w:rPr>
                <w:spacing w:val="-6"/>
                <w:sz w:val="24"/>
                <w:szCs w:val="24"/>
                <w:lang w:val="uk-UA" w:eastAsia="uk-UA"/>
              </w:rPr>
              <w:t>зької міської ради</w:t>
            </w:r>
          </w:p>
        </w:tc>
        <w:tc>
          <w:tcPr>
            <w:tcW w:w="1389" w:type="dxa"/>
            <w:shd w:val="clear" w:color="auto" w:fill="auto"/>
            <w:vAlign w:val="center"/>
          </w:tcPr>
          <w:p w14:paraId="73AD50E3" w14:textId="5F24CBFC" w:rsidR="00F73986" w:rsidRPr="0014232F" w:rsidRDefault="00F73986" w:rsidP="00B94CBA">
            <w:pPr>
              <w:jc w:val="center"/>
              <w:rPr>
                <w:rFonts w:eastAsia="Calibri"/>
                <w:sz w:val="24"/>
                <w:szCs w:val="24"/>
                <w:lang w:val="uk-UA"/>
              </w:rPr>
            </w:pPr>
            <w:r w:rsidRPr="0014232F">
              <w:rPr>
                <w:sz w:val="24"/>
                <w:szCs w:val="24"/>
              </w:rPr>
              <w:t>293 260</w:t>
            </w:r>
          </w:p>
        </w:tc>
        <w:tc>
          <w:tcPr>
            <w:tcW w:w="1559" w:type="dxa"/>
            <w:shd w:val="clear" w:color="auto" w:fill="auto"/>
            <w:vAlign w:val="center"/>
          </w:tcPr>
          <w:p w14:paraId="5B051A10" w14:textId="0AC2640B" w:rsidR="00F73986" w:rsidRPr="0014232F" w:rsidRDefault="00F73986" w:rsidP="00B94CBA">
            <w:pPr>
              <w:jc w:val="center"/>
              <w:rPr>
                <w:rFonts w:eastAsia="Calibri"/>
                <w:sz w:val="24"/>
                <w:szCs w:val="24"/>
                <w:lang w:val="uk-UA"/>
              </w:rPr>
            </w:pPr>
            <w:r w:rsidRPr="0014232F">
              <w:rPr>
                <w:sz w:val="24"/>
                <w:szCs w:val="24"/>
              </w:rPr>
              <w:t>202 695</w:t>
            </w:r>
          </w:p>
        </w:tc>
        <w:tc>
          <w:tcPr>
            <w:tcW w:w="1559" w:type="dxa"/>
            <w:shd w:val="clear" w:color="auto" w:fill="auto"/>
            <w:vAlign w:val="center"/>
          </w:tcPr>
          <w:p w14:paraId="6DC5AC8E" w14:textId="24D9CC36" w:rsidR="00F73986" w:rsidRPr="0014232F" w:rsidRDefault="00F73986" w:rsidP="00B94CBA">
            <w:pPr>
              <w:jc w:val="center"/>
              <w:rPr>
                <w:rFonts w:eastAsia="Calibri"/>
                <w:sz w:val="24"/>
                <w:szCs w:val="24"/>
                <w:highlight w:val="yellow"/>
                <w:lang w:val="uk-UA"/>
              </w:rPr>
            </w:pPr>
            <w:r w:rsidRPr="0014232F">
              <w:rPr>
                <w:sz w:val="24"/>
                <w:szCs w:val="24"/>
              </w:rPr>
              <w:t>-2,8%</w:t>
            </w:r>
          </w:p>
        </w:tc>
        <w:tc>
          <w:tcPr>
            <w:tcW w:w="1418" w:type="dxa"/>
            <w:shd w:val="clear" w:color="auto" w:fill="auto"/>
            <w:vAlign w:val="center"/>
          </w:tcPr>
          <w:p w14:paraId="5379AE22" w14:textId="0CBB63E5" w:rsidR="00F73986" w:rsidRPr="0014232F" w:rsidRDefault="00F73986" w:rsidP="00B94CBA">
            <w:pPr>
              <w:jc w:val="center"/>
              <w:rPr>
                <w:rFonts w:eastAsia="Calibri"/>
                <w:sz w:val="24"/>
                <w:szCs w:val="24"/>
                <w:highlight w:val="yellow"/>
                <w:lang w:val="uk-UA"/>
              </w:rPr>
            </w:pPr>
            <w:r w:rsidRPr="0014232F">
              <w:rPr>
                <w:sz w:val="24"/>
                <w:szCs w:val="24"/>
              </w:rPr>
              <w:t>27,4</w:t>
            </w:r>
          </w:p>
        </w:tc>
      </w:tr>
      <w:tr w:rsidR="00F73986" w:rsidRPr="00F73986" w14:paraId="5817CA8C" w14:textId="77777777" w:rsidTr="00F02935">
        <w:tc>
          <w:tcPr>
            <w:tcW w:w="568" w:type="dxa"/>
            <w:shd w:val="clear" w:color="auto" w:fill="auto"/>
          </w:tcPr>
          <w:p w14:paraId="4E399DD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16</w:t>
            </w:r>
          </w:p>
        </w:tc>
        <w:tc>
          <w:tcPr>
            <w:tcW w:w="3260" w:type="dxa"/>
            <w:shd w:val="clear" w:color="auto" w:fill="auto"/>
          </w:tcPr>
          <w:p w14:paraId="136827E1" w14:textId="10EECF51" w:rsidR="00F73986" w:rsidRPr="00274462" w:rsidRDefault="00274462" w:rsidP="00BD13D6">
            <w:pPr>
              <w:ind w:right="-135"/>
              <w:jc w:val="both"/>
              <w:rPr>
                <w:sz w:val="24"/>
                <w:szCs w:val="24"/>
                <w:lang w:val="uk-UA" w:eastAsia="uk-UA"/>
              </w:rPr>
            </w:pPr>
            <w:r w:rsidRPr="004239A8">
              <w:rPr>
                <w:sz w:val="24"/>
                <w:szCs w:val="24"/>
                <w:lang w:val="uk-UA" w:eastAsia="uk-UA"/>
              </w:rPr>
              <w:t>Комунальний</w:t>
            </w:r>
            <w:r w:rsidR="00BD13D6">
              <w:rPr>
                <w:sz w:val="24"/>
                <w:szCs w:val="24"/>
                <w:lang w:val="uk-UA" w:eastAsia="uk-UA"/>
              </w:rPr>
              <w:t> </w:t>
            </w:r>
            <w:r w:rsidRPr="004239A8">
              <w:rPr>
                <w:sz w:val="24"/>
                <w:szCs w:val="24"/>
                <w:lang w:val="uk-UA" w:eastAsia="uk-UA"/>
              </w:rPr>
              <w:t>заклад</w:t>
            </w:r>
            <w:r w:rsidR="00BD13D6">
              <w:rPr>
                <w:sz w:val="24"/>
                <w:szCs w:val="24"/>
                <w:lang w:val="uk-UA" w:eastAsia="uk-UA"/>
              </w:rPr>
              <w:t> </w:t>
            </w:r>
            <w:r w:rsidRPr="004239A8">
              <w:rPr>
                <w:sz w:val="24"/>
                <w:szCs w:val="24"/>
                <w:lang w:val="uk-UA" w:eastAsia="uk-UA"/>
              </w:rPr>
              <w:t>дошкіль</w:t>
            </w:r>
            <w:r w:rsidR="002555DE">
              <w:rPr>
                <w:sz w:val="24"/>
                <w:szCs w:val="24"/>
                <w:lang w:val="uk-UA" w:eastAsia="uk-UA"/>
              </w:rPr>
              <w:t>-</w:t>
            </w:r>
            <w:r w:rsidRPr="004239A8">
              <w:rPr>
                <w:sz w:val="24"/>
                <w:szCs w:val="24"/>
                <w:lang w:val="uk-UA" w:eastAsia="uk-UA"/>
              </w:rPr>
              <w:t>ної</w:t>
            </w:r>
            <w:r w:rsidR="00BD13D6">
              <w:rPr>
                <w:sz w:val="24"/>
                <w:szCs w:val="24"/>
                <w:lang w:val="uk-UA" w:eastAsia="uk-UA"/>
              </w:rPr>
              <w:t> </w:t>
            </w:r>
            <w:r w:rsidRPr="004239A8">
              <w:rPr>
                <w:sz w:val="24"/>
                <w:szCs w:val="24"/>
                <w:lang w:val="uk-UA" w:eastAsia="uk-UA"/>
              </w:rPr>
              <w:t>освіти</w:t>
            </w:r>
            <w:r w:rsidR="00BD13D6">
              <w:rPr>
                <w:sz w:val="24"/>
                <w:szCs w:val="24"/>
                <w:lang w:val="uk-UA" w:eastAsia="uk-UA"/>
              </w:rPr>
              <w:t> </w:t>
            </w:r>
            <w:r w:rsidRPr="004239A8">
              <w:rPr>
                <w:sz w:val="24"/>
                <w:szCs w:val="24"/>
                <w:lang w:val="uk-UA" w:eastAsia="uk-UA"/>
              </w:rPr>
              <w:t>(ясла-садок)</w:t>
            </w:r>
            <w:r w:rsidR="00BD13D6">
              <w:rPr>
                <w:sz w:val="24"/>
                <w:szCs w:val="24"/>
                <w:lang w:val="uk-UA" w:eastAsia="uk-UA"/>
              </w:rPr>
              <w:t> </w:t>
            </w:r>
            <w:r w:rsidRPr="004239A8">
              <w:rPr>
                <w:sz w:val="24"/>
                <w:szCs w:val="24"/>
                <w:lang w:val="uk-UA" w:eastAsia="uk-UA"/>
              </w:rPr>
              <w:t>№190 Криворізької міської ради</w:t>
            </w:r>
          </w:p>
        </w:tc>
        <w:tc>
          <w:tcPr>
            <w:tcW w:w="1389" w:type="dxa"/>
            <w:shd w:val="clear" w:color="auto" w:fill="auto"/>
            <w:vAlign w:val="center"/>
          </w:tcPr>
          <w:p w14:paraId="1DCEAB1F" w14:textId="30ECF28C" w:rsidR="00F73986" w:rsidRPr="0014232F" w:rsidRDefault="00F73986" w:rsidP="00B94CBA">
            <w:pPr>
              <w:jc w:val="center"/>
              <w:rPr>
                <w:rFonts w:eastAsia="Calibri"/>
                <w:sz w:val="24"/>
                <w:szCs w:val="24"/>
                <w:lang w:val="uk-UA"/>
              </w:rPr>
            </w:pPr>
            <w:r w:rsidRPr="0014232F">
              <w:rPr>
                <w:sz w:val="24"/>
                <w:szCs w:val="24"/>
              </w:rPr>
              <w:t>432 674</w:t>
            </w:r>
          </w:p>
        </w:tc>
        <w:tc>
          <w:tcPr>
            <w:tcW w:w="1559" w:type="dxa"/>
            <w:shd w:val="clear" w:color="auto" w:fill="auto"/>
            <w:vAlign w:val="center"/>
          </w:tcPr>
          <w:p w14:paraId="1C878993" w14:textId="22D4AE92" w:rsidR="00F73986" w:rsidRPr="0014232F" w:rsidRDefault="00F73986" w:rsidP="00B94CBA">
            <w:pPr>
              <w:jc w:val="center"/>
              <w:rPr>
                <w:rFonts w:eastAsia="Calibri"/>
                <w:sz w:val="24"/>
                <w:szCs w:val="24"/>
                <w:lang w:val="uk-UA"/>
              </w:rPr>
            </w:pPr>
            <w:r w:rsidRPr="0014232F">
              <w:rPr>
                <w:sz w:val="24"/>
                <w:szCs w:val="24"/>
              </w:rPr>
              <w:t>406 205</w:t>
            </w:r>
          </w:p>
        </w:tc>
        <w:tc>
          <w:tcPr>
            <w:tcW w:w="1559" w:type="dxa"/>
            <w:shd w:val="clear" w:color="auto" w:fill="auto"/>
            <w:vAlign w:val="center"/>
          </w:tcPr>
          <w:p w14:paraId="16B5808E" w14:textId="7AFDA01B" w:rsidR="00F73986" w:rsidRPr="0014232F" w:rsidRDefault="00F73986" w:rsidP="00B94CBA">
            <w:pPr>
              <w:jc w:val="center"/>
              <w:rPr>
                <w:rFonts w:eastAsia="Calibri"/>
                <w:sz w:val="24"/>
                <w:szCs w:val="24"/>
                <w:highlight w:val="yellow"/>
                <w:lang w:val="uk-UA"/>
              </w:rPr>
            </w:pPr>
            <w:r w:rsidRPr="0014232F">
              <w:rPr>
                <w:sz w:val="24"/>
                <w:szCs w:val="24"/>
              </w:rPr>
              <w:t>-1,3%</w:t>
            </w:r>
          </w:p>
        </w:tc>
        <w:tc>
          <w:tcPr>
            <w:tcW w:w="1418" w:type="dxa"/>
            <w:shd w:val="clear" w:color="auto" w:fill="auto"/>
            <w:vAlign w:val="center"/>
          </w:tcPr>
          <w:p w14:paraId="4C118B3F" w14:textId="2A669CA8" w:rsidR="00F73986" w:rsidRPr="0014232F" w:rsidRDefault="00F73986" w:rsidP="00B94CBA">
            <w:pPr>
              <w:jc w:val="center"/>
              <w:rPr>
                <w:rFonts w:eastAsia="Calibri"/>
                <w:sz w:val="24"/>
                <w:szCs w:val="24"/>
                <w:highlight w:val="yellow"/>
                <w:lang w:val="uk-UA"/>
              </w:rPr>
            </w:pPr>
            <w:r w:rsidRPr="0014232F">
              <w:rPr>
                <w:sz w:val="24"/>
                <w:szCs w:val="24"/>
              </w:rPr>
              <w:t>22,9</w:t>
            </w:r>
          </w:p>
        </w:tc>
      </w:tr>
      <w:tr w:rsidR="00F73986" w:rsidRPr="00F73986" w14:paraId="4F229DC3" w14:textId="77777777" w:rsidTr="00F02935">
        <w:tc>
          <w:tcPr>
            <w:tcW w:w="568" w:type="dxa"/>
            <w:shd w:val="clear" w:color="auto" w:fill="auto"/>
          </w:tcPr>
          <w:p w14:paraId="23C254D2"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17</w:t>
            </w:r>
          </w:p>
        </w:tc>
        <w:tc>
          <w:tcPr>
            <w:tcW w:w="3260" w:type="dxa"/>
            <w:shd w:val="clear" w:color="auto" w:fill="auto"/>
          </w:tcPr>
          <w:p w14:paraId="713CCEB5" w14:textId="349412D2" w:rsidR="00F73986" w:rsidRPr="00274462" w:rsidRDefault="00274462" w:rsidP="00D27EF0">
            <w:pPr>
              <w:ind w:right="-135"/>
              <w:jc w:val="both"/>
              <w:rPr>
                <w:sz w:val="24"/>
                <w:szCs w:val="24"/>
                <w:lang w:val="uk-UA" w:eastAsia="uk-UA"/>
              </w:rPr>
            </w:pPr>
            <w:r w:rsidRPr="00274462">
              <w:rPr>
                <w:sz w:val="24"/>
                <w:szCs w:val="24"/>
                <w:lang w:val="uk-UA" w:eastAsia="uk-UA"/>
              </w:rPr>
              <w:t>Комунальний</w:t>
            </w:r>
            <w:r w:rsidR="00D27EF0">
              <w:rPr>
                <w:sz w:val="24"/>
                <w:szCs w:val="24"/>
                <w:lang w:val="uk-UA" w:eastAsia="uk-UA"/>
              </w:rPr>
              <w:t> </w:t>
            </w:r>
            <w:r w:rsidRPr="00274462">
              <w:rPr>
                <w:sz w:val="24"/>
                <w:szCs w:val="24"/>
                <w:lang w:val="uk-UA" w:eastAsia="uk-UA"/>
              </w:rPr>
              <w:t>заклад</w:t>
            </w:r>
            <w:r w:rsidR="00D27EF0">
              <w:rPr>
                <w:sz w:val="24"/>
                <w:szCs w:val="24"/>
                <w:lang w:val="uk-UA" w:eastAsia="uk-UA"/>
              </w:rPr>
              <w:t> </w:t>
            </w:r>
            <w:r w:rsidRPr="00274462">
              <w:rPr>
                <w:sz w:val="24"/>
                <w:szCs w:val="24"/>
                <w:lang w:val="uk-UA" w:eastAsia="uk-UA"/>
              </w:rPr>
              <w:t>до</w:t>
            </w:r>
            <w:r w:rsidR="00D27EF0">
              <w:rPr>
                <w:sz w:val="24"/>
                <w:szCs w:val="24"/>
                <w:lang w:val="uk-UA" w:eastAsia="uk-UA"/>
              </w:rPr>
              <w:t>шкіль</w:t>
            </w:r>
            <w:r w:rsidR="002555DE">
              <w:rPr>
                <w:sz w:val="24"/>
                <w:szCs w:val="24"/>
                <w:lang w:val="uk-UA" w:eastAsia="uk-UA"/>
              </w:rPr>
              <w:t>-</w:t>
            </w:r>
            <w:r w:rsidR="00D27EF0">
              <w:rPr>
                <w:sz w:val="24"/>
                <w:szCs w:val="24"/>
                <w:lang w:val="uk-UA" w:eastAsia="uk-UA"/>
              </w:rPr>
              <w:t>ної освіти (ясла-садок) </w:t>
            </w:r>
            <w:r w:rsidRPr="00274462">
              <w:rPr>
                <w:sz w:val="24"/>
                <w:szCs w:val="24"/>
                <w:lang w:val="uk-UA" w:eastAsia="uk-UA"/>
              </w:rPr>
              <w:t>№206 Криворізької міської ради</w:t>
            </w:r>
          </w:p>
        </w:tc>
        <w:tc>
          <w:tcPr>
            <w:tcW w:w="1389" w:type="dxa"/>
            <w:shd w:val="clear" w:color="auto" w:fill="auto"/>
            <w:vAlign w:val="center"/>
          </w:tcPr>
          <w:p w14:paraId="44D2EE77" w14:textId="2F2EFF59" w:rsidR="00F73986" w:rsidRPr="0014232F" w:rsidRDefault="00F73986" w:rsidP="00B94CBA">
            <w:pPr>
              <w:jc w:val="center"/>
              <w:rPr>
                <w:rFonts w:eastAsia="Calibri"/>
                <w:sz w:val="24"/>
                <w:szCs w:val="24"/>
                <w:lang w:val="uk-UA"/>
              </w:rPr>
            </w:pPr>
            <w:r w:rsidRPr="0014232F">
              <w:rPr>
                <w:sz w:val="24"/>
                <w:szCs w:val="24"/>
              </w:rPr>
              <w:t>240 443</w:t>
            </w:r>
          </w:p>
        </w:tc>
        <w:tc>
          <w:tcPr>
            <w:tcW w:w="1559" w:type="dxa"/>
            <w:shd w:val="clear" w:color="auto" w:fill="auto"/>
            <w:vAlign w:val="center"/>
          </w:tcPr>
          <w:p w14:paraId="6B1316AE" w14:textId="4B8D73EC" w:rsidR="00F73986" w:rsidRPr="0014232F" w:rsidRDefault="00F73986" w:rsidP="00B94CBA">
            <w:pPr>
              <w:jc w:val="center"/>
              <w:rPr>
                <w:rFonts w:eastAsia="Calibri"/>
                <w:sz w:val="24"/>
                <w:szCs w:val="24"/>
                <w:lang w:val="uk-UA"/>
              </w:rPr>
            </w:pPr>
            <w:r w:rsidRPr="0014232F">
              <w:rPr>
                <w:sz w:val="24"/>
                <w:szCs w:val="24"/>
              </w:rPr>
              <w:t>179 435</w:t>
            </w:r>
          </w:p>
        </w:tc>
        <w:tc>
          <w:tcPr>
            <w:tcW w:w="1559" w:type="dxa"/>
            <w:shd w:val="clear" w:color="auto" w:fill="auto"/>
            <w:vAlign w:val="center"/>
          </w:tcPr>
          <w:p w14:paraId="565A0E0A" w14:textId="26BC92AF" w:rsidR="00F73986" w:rsidRPr="0014232F" w:rsidRDefault="00F73986" w:rsidP="00B94CBA">
            <w:pPr>
              <w:jc w:val="center"/>
              <w:rPr>
                <w:rFonts w:eastAsia="Calibri"/>
                <w:sz w:val="24"/>
                <w:szCs w:val="24"/>
                <w:highlight w:val="yellow"/>
                <w:lang w:val="uk-UA"/>
              </w:rPr>
            </w:pPr>
            <w:r w:rsidRPr="0014232F">
              <w:rPr>
                <w:sz w:val="24"/>
                <w:szCs w:val="24"/>
              </w:rPr>
              <w:t>-3,2%</w:t>
            </w:r>
          </w:p>
        </w:tc>
        <w:tc>
          <w:tcPr>
            <w:tcW w:w="1418" w:type="dxa"/>
            <w:shd w:val="clear" w:color="auto" w:fill="auto"/>
            <w:vAlign w:val="center"/>
          </w:tcPr>
          <w:p w14:paraId="57D98726" w14:textId="0A09C46F" w:rsidR="00F73986" w:rsidRPr="0014232F" w:rsidRDefault="00F73986" w:rsidP="00B94CBA">
            <w:pPr>
              <w:jc w:val="center"/>
              <w:rPr>
                <w:rFonts w:eastAsia="Calibri"/>
                <w:sz w:val="24"/>
                <w:szCs w:val="24"/>
                <w:highlight w:val="yellow"/>
                <w:lang w:val="uk-UA"/>
              </w:rPr>
            </w:pPr>
            <w:r w:rsidRPr="0014232F">
              <w:rPr>
                <w:sz w:val="24"/>
                <w:szCs w:val="24"/>
              </w:rPr>
              <w:t>28,5</w:t>
            </w:r>
          </w:p>
        </w:tc>
      </w:tr>
      <w:tr w:rsidR="00F73986" w:rsidRPr="00F73986" w14:paraId="1E949FA3" w14:textId="77777777" w:rsidTr="00F02935">
        <w:tc>
          <w:tcPr>
            <w:tcW w:w="568" w:type="dxa"/>
            <w:shd w:val="clear" w:color="auto" w:fill="auto"/>
          </w:tcPr>
          <w:p w14:paraId="7E0B1D53"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18</w:t>
            </w:r>
          </w:p>
        </w:tc>
        <w:tc>
          <w:tcPr>
            <w:tcW w:w="3260" w:type="dxa"/>
            <w:shd w:val="clear" w:color="auto" w:fill="auto"/>
          </w:tcPr>
          <w:p w14:paraId="6A56CB52" w14:textId="67315913" w:rsidR="00D27EF0" w:rsidRDefault="002555DE" w:rsidP="00D27EF0">
            <w:pPr>
              <w:ind w:right="-135"/>
              <w:jc w:val="both"/>
              <w:rPr>
                <w:spacing w:val="-6"/>
                <w:sz w:val="24"/>
                <w:szCs w:val="24"/>
                <w:lang w:val="uk-UA" w:eastAsia="uk-UA"/>
              </w:rPr>
            </w:pPr>
            <w:r>
              <w:rPr>
                <w:spacing w:val="-6"/>
                <w:sz w:val="24"/>
                <w:szCs w:val="24"/>
                <w:lang w:val="uk-UA" w:eastAsia="uk-UA"/>
              </w:rPr>
              <w:t xml:space="preserve">Комунальний заклад </w:t>
            </w:r>
            <w:r w:rsidR="00274462" w:rsidRPr="00274462">
              <w:rPr>
                <w:spacing w:val="-6"/>
                <w:sz w:val="24"/>
                <w:szCs w:val="24"/>
                <w:lang w:val="uk-UA" w:eastAsia="uk-UA"/>
              </w:rPr>
              <w:t>дошкіль</w:t>
            </w:r>
            <w:r w:rsidR="00D27EF0">
              <w:rPr>
                <w:spacing w:val="-6"/>
                <w:sz w:val="24"/>
                <w:szCs w:val="24"/>
                <w:lang w:val="uk-UA" w:eastAsia="uk-UA"/>
              </w:rPr>
              <w:t>-</w:t>
            </w:r>
            <w:r w:rsidR="00274462" w:rsidRPr="00274462">
              <w:rPr>
                <w:spacing w:val="-6"/>
                <w:sz w:val="24"/>
                <w:szCs w:val="24"/>
                <w:lang w:val="uk-UA" w:eastAsia="uk-UA"/>
              </w:rPr>
              <w:t>н</w:t>
            </w:r>
            <w:r w:rsidR="00274462" w:rsidRPr="004239A8">
              <w:rPr>
                <w:spacing w:val="-6"/>
                <w:sz w:val="24"/>
                <w:szCs w:val="24"/>
                <w:lang w:val="uk-UA" w:eastAsia="uk-UA"/>
              </w:rPr>
              <w:t>ої</w:t>
            </w:r>
            <w:r>
              <w:rPr>
                <w:spacing w:val="-6"/>
                <w:sz w:val="24"/>
                <w:szCs w:val="24"/>
                <w:lang w:val="uk-UA" w:eastAsia="uk-UA"/>
              </w:rPr>
              <w:t xml:space="preserve"> </w:t>
            </w:r>
            <w:r w:rsidR="00274462" w:rsidRPr="004239A8">
              <w:rPr>
                <w:spacing w:val="-6"/>
                <w:sz w:val="24"/>
                <w:szCs w:val="24"/>
                <w:lang w:val="uk-UA" w:eastAsia="uk-UA"/>
              </w:rPr>
              <w:t>освіти</w:t>
            </w:r>
            <w:r>
              <w:rPr>
                <w:spacing w:val="-6"/>
                <w:sz w:val="24"/>
                <w:szCs w:val="24"/>
                <w:lang w:val="uk-UA" w:eastAsia="uk-UA"/>
              </w:rPr>
              <w:t xml:space="preserve"> (ясла-</w:t>
            </w:r>
            <w:r w:rsidR="00274462" w:rsidRPr="004239A8">
              <w:rPr>
                <w:spacing w:val="-6"/>
                <w:sz w:val="24"/>
                <w:szCs w:val="24"/>
                <w:lang w:val="uk-UA" w:eastAsia="uk-UA"/>
              </w:rPr>
              <w:t>садок)</w:t>
            </w:r>
            <w:r>
              <w:rPr>
                <w:spacing w:val="-6"/>
                <w:sz w:val="24"/>
                <w:szCs w:val="24"/>
                <w:lang w:val="uk-UA" w:eastAsia="uk-UA"/>
              </w:rPr>
              <w:t xml:space="preserve"> </w:t>
            </w:r>
            <w:r w:rsidR="00274462" w:rsidRPr="004239A8">
              <w:rPr>
                <w:spacing w:val="-6"/>
                <w:sz w:val="24"/>
                <w:szCs w:val="24"/>
                <w:lang w:val="uk-UA" w:eastAsia="uk-UA"/>
              </w:rPr>
              <w:t>комбі</w:t>
            </w:r>
            <w:r>
              <w:rPr>
                <w:spacing w:val="-6"/>
                <w:sz w:val="24"/>
                <w:szCs w:val="24"/>
                <w:lang w:val="uk-UA" w:eastAsia="uk-UA"/>
              </w:rPr>
              <w:t>-</w:t>
            </w:r>
            <w:r w:rsidR="00274462" w:rsidRPr="004239A8">
              <w:rPr>
                <w:spacing w:val="-6"/>
                <w:sz w:val="24"/>
                <w:szCs w:val="24"/>
                <w:lang w:val="uk-UA" w:eastAsia="uk-UA"/>
              </w:rPr>
              <w:t>нованого типу</w:t>
            </w:r>
            <w:r w:rsidR="00274462" w:rsidRPr="00274462">
              <w:rPr>
                <w:spacing w:val="-6"/>
                <w:sz w:val="24"/>
                <w:szCs w:val="24"/>
                <w:lang w:val="uk-UA" w:eastAsia="uk-UA"/>
              </w:rPr>
              <w:t xml:space="preserve"> №227 Криворізь</w:t>
            </w:r>
            <w:r w:rsidR="00D27EF0">
              <w:rPr>
                <w:spacing w:val="-6"/>
                <w:sz w:val="24"/>
                <w:szCs w:val="24"/>
                <w:lang w:val="uk-UA" w:eastAsia="uk-UA"/>
              </w:rPr>
              <w:t>-</w:t>
            </w:r>
          </w:p>
          <w:p w14:paraId="0B70F10B" w14:textId="129E9F6D" w:rsidR="00F73986" w:rsidRPr="00274462" w:rsidRDefault="00274462" w:rsidP="00D27EF0">
            <w:pPr>
              <w:ind w:right="-135"/>
              <w:jc w:val="both"/>
              <w:rPr>
                <w:sz w:val="24"/>
                <w:szCs w:val="24"/>
                <w:lang w:val="uk-UA" w:eastAsia="uk-UA"/>
              </w:rPr>
            </w:pPr>
            <w:r w:rsidRPr="00274462">
              <w:rPr>
                <w:spacing w:val="-6"/>
                <w:sz w:val="24"/>
                <w:szCs w:val="24"/>
                <w:lang w:val="uk-UA" w:eastAsia="uk-UA"/>
              </w:rPr>
              <w:t>кої міської ради</w:t>
            </w:r>
          </w:p>
        </w:tc>
        <w:tc>
          <w:tcPr>
            <w:tcW w:w="1389" w:type="dxa"/>
            <w:shd w:val="clear" w:color="auto" w:fill="auto"/>
            <w:vAlign w:val="center"/>
          </w:tcPr>
          <w:p w14:paraId="06DBD817" w14:textId="3F90DA2B" w:rsidR="00F73986" w:rsidRPr="0014232F" w:rsidRDefault="00F73986" w:rsidP="00B94CBA">
            <w:pPr>
              <w:jc w:val="center"/>
              <w:rPr>
                <w:rFonts w:eastAsia="Calibri"/>
                <w:sz w:val="24"/>
                <w:szCs w:val="24"/>
                <w:lang w:val="uk-UA"/>
              </w:rPr>
            </w:pPr>
            <w:r w:rsidRPr="0014232F">
              <w:rPr>
                <w:sz w:val="24"/>
                <w:szCs w:val="24"/>
              </w:rPr>
              <w:t>348 685</w:t>
            </w:r>
          </w:p>
        </w:tc>
        <w:tc>
          <w:tcPr>
            <w:tcW w:w="1559" w:type="dxa"/>
            <w:shd w:val="clear" w:color="auto" w:fill="auto"/>
            <w:vAlign w:val="center"/>
          </w:tcPr>
          <w:p w14:paraId="3AFD9A76" w14:textId="30D57E6E" w:rsidR="00F73986" w:rsidRPr="0014232F" w:rsidRDefault="00F73986" w:rsidP="00B94CBA">
            <w:pPr>
              <w:jc w:val="center"/>
              <w:rPr>
                <w:rFonts w:eastAsia="Calibri"/>
                <w:sz w:val="24"/>
                <w:szCs w:val="24"/>
                <w:lang w:val="uk-UA"/>
              </w:rPr>
            </w:pPr>
            <w:r w:rsidRPr="0014232F">
              <w:rPr>
                <w:sz w:val="24"/>
                <w:szCs w:val="24"/>
              </w:rPr>
              <w:t>312 367</w:t>
            </w:r>
          </w:p>
        </w:tc>
        <w:tc>
          <w:tcPr>
            <w:tcW w:w="1559" w:type="dxa"/>
            <w:shd w:val="clear" w:color="auto" w:fill="auto"/>
            <w:vAlign w:val="center"/>
          </w:tcPr>
          <w:p w14:paraId="2E1B6BDF" w14:textId="54F37D70" w:rsidR="00F73986" w:rsidRPr="0014232F" w:rsidRDefault="00F73986" w:rsidP="00B94CBA">
            <w:pPr>
              <w:jc w:val="center"/>
              <w:rPr>
                <w:rFonts w:eastAsia="Calibri"/>
                <w:sz w:val="24"/>
                <w:szCs w:val="24"/>
                <w:highlight w:val="yellow"/>
                <w:lang w:val="uk-UA"/>
              </w:rPr>
            </w:pPr>
            <w:r w:rsidRPr="0014232F">
              <w:rPr>
                <w:sz w:val="24"/>
                <w:szCs w:val="24"/>
              </w:rPr>
              <w:t>-0,5%</w:t>
            </w:r>
          </w:p>
        </w:tc>
        <w:tc>
          <w:tcPr>
            <w:tcW w:w="1418" w:type="dxa"/>
            <w:shd w:val="clear" w:color="auto" w:fill="auto"/>
            <w:vAlign w:val="center"/>
          </w:tcPr>
          <w:p w14:paraId="6D061D08" w14:textId="210FE352" w:rsidR="00F73986" w:rsidRPr="0014232F" w:rsidRDefault="00F73986" w:rsidP="00B94CBA">
            <w:pPr>
              <w:jc w:val="center"/>
              <w:rPr>
                <w:rFonts w:eastAsia="Calibri"/>
                <w:sz w:val="24"/>
                <w:szCs w:val="24"/>
                <w:highlight w:val="yellow"/>
                <w:lang w:val="uk-UA"/>
              </w:rPr>
            </w:pPr>
            <w:r w:rsidRPr="0014232F">
              <w:rPr>
                <w:sz w:val="24"/>
                <w:szCs w:val="24"/>
              </w:rPr>
              <w:t>21,2</w:t>
            </w:r>
          </w:p>
        </w:tc>
      </w:tr>
      <w:tr w:rsidR="00F73986" w:rsidRPr="00F73986" w14:paraId="5C00513A" w14:textId="77777777" w:rsidTr="00F02935">
        <w:tc>
          <w:tcPr>
            <w:tcW w:w="568" w:type="dxa"/>
            <w:shd w:val="clear" w:color="auto" w:fill="auto"/>
          </w:tcPr>
          <w:p w14:paraId="46BD011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19</w:t>
            </w:r>
          </w:p>
        </w:tc>
        <w:tc>
          <w:tcPr>
            <w:tcW w:w="3260" w:type="dxa"/>
            <w:shd w:val="clear" w:color="auto" w:fill="auto"/>
          </w:tcPr>
          <w:p w14:paraId="5BDE9C47" w14:textId="75F432D0" w:rsidR="00F73986" w:rsidRPr="00274462" w:rsidRDefault="00274462" w:rsidP="002555DE">
            <w:pPr>
              <w:ind w:right="-135"/>
              <w:jc w:val="both"/>
              <w:rPr>
                <w:sz w:val="24"/>
                <w:szCs w:val="24"/>
                <w:lang w:val="uk-UA" w:eastAsia="uk-UA"/>
              </w:rPr>
            </w:pPr>
            <w:r w:rsidRPr="00274462">
              <w:rPr>
                <w:sz w:val="24"/>
                <w:szCs w:val="24"/>
                <w:lang w:val="uk-UA" w:eastAsia="uk-UA"/>
              </w:rPr>
              <w:t>Комунальний</w:t>
            </w:r>
            <w:r w:rsidR="002555DE">
              <w:rPr>
                <w:sz w:val="24"/>
                <w:szCs w:val="24"/>
                <w:lang w:val="uk-UA" w:eastAsia="uk-UA"/>
              </w:rPr>
              <w:t xml:space="preserve"> </w:t>
            </w:r>
            <w:r w:rsidRPr="00274462">
              <w:rPr>
                <w:sz w:val="24"/>
                <w:szCs w:val="24"/>
                <w:lang w:val="uk-UA" w:eastAsia="uk-UA"/>
              </w:rPr>
              <w:t>заклад</w:t>
            </w:r>
            <w:r w:rsidR="002555DE">
              <w:rPr>
                <w:sz w:val="24"/>
                <w:szCs w:val="24"/>
                <w:lang w:val="uk-UA" w:eastAsia="uk-UA"/>
              </w:rPr>
              <w:t xml:space="preserve"> </w:t>
            </w:r>
            <w:r w:rsidRPr="00274462">
              <w:rPr>
                <w:sz w:val="24"/>
                <w:szCs w:val="24"/>
                <w:lang w:val="uk-UA" w:eastAsia="uk-UA"/>
              </w:rPr>
              <w:t>дошкіль</w:t>
            </w:r>
            <w:r w:rsidR="002555DE">
              <w:rPr>
                <w:sz w:val="24"/>
                <w:szCs w:val="24"/>
                <w:lang w:val="uk-UA" w:eastAsia="uk-UA"/>
              </w:rPr>
              <w:t>-</w:t>
            </w:r>
            <w:r w:rsidRPr="00274462">
              <w:rPr>
                <w:sz w:val="24"/>
                <w:szCs w:val="24"/>
                <w:lang w:val="uk-UA" w:eastAsia="uk-UA"/>
              </w:rPr>
              <w:t>ної</w:t>
            </w:r>
            <w:r w:rsidR="002555DE">
              <w:rPr>
                <w:sz w:val="24"/>
                <w:szCs w:val="24"/>
                <w:lang w:val="uk-UA" w:eastAsia="uk-UA"/>
              </w:rPr>
              <w:t xml:space="preserve"> </w:t>
            </w:r>
            <w:r w:rsidRPr="00274462">
              <w:rPr>
                <w:sz w:val="24"/>
                <w:szCs w:val="24"/>
                <w:lang w:val="uk-UA" w:eastAsia="uk-UA"/>
              </w:rPr>
              <w:t>освіти</w:t>
            </w:r>
            <w:r w:rsidR="002555DE">
              <w:rPr>
                <w:sz w:val="24"/>
                <w:szCs w:val="24"/>
                <w:lang w:val="uk-UA" w:eastAsia="uk-UA"/>
              </w:rPr>
              <w:t xml:space="preserve"> </w:t>
            </w:r>
            <w:r w:rsidRPr="00274462">
              <w:rPr>
                <w:sz w:val="24"/>
                <w:szCs w:val="24"/>
                <w:lang w:val="uk-UA" w:eastAsia="uk-UA"/>
              </w:rPr>
              <w:t>(ясла-садок)</w:t>
            </w:r>
            <w:r w:rsidR="002555DE">
              <w:rPr>
                <w:sz w:val="24"/>
                <w:szCs w:val="24"/>
                <w:lang w:val="uk-UA" w:eastAsia="uk-UA"/>
              </w:rPr>
              <w:t xml:space="preserve"> </w:t>
            </w:r>
            <w:r w:rsidRPr="00274462">
              <w:rPr>
                <w:sz w:val="24"/>
                <w:szCs w:val="24"/>
                <w:lang w:val="uk-UA" w:eastAsia="uk-UA"/>
              </w:rPr>
              <w:t>комбі</w:t>
            </w:r>
            <w:r w:rsidR="002555DE">
              <w:rPr>
                <w:sz w:val="24"/>
                <w:szCs w:val="24"/>
                <w:lang w:val="uk-UA" w:eastAsia="uk-UA"/>
              </w:rPr>
              <w:t>-</w:t>
            </w:r>
            <w:r w:rsidRPr="00274462">
              <w:rPr>
                <w:sz w:val="24"/>
                <w:szCs w:val="24"/>
                <w:lang w:val="uk-UA" w:eastAsia="uk-UA"/>
              </w:rPr>
              <w:t>нованого</w:t>
            </w:r>
            <w:r w:rsidR="00FD1D0C">
              <w:rPr>
                <w:sz w:val="24"/>
                <w:szCs w:val="24"/>
                <w:lang w:val="uk-UA" w:eastAsia="uk-UA"/>
              </w:rPr>
              <w:t xml:space="preserve">  </w:t>
            </w:r>
            <w:r w:rsidRPr="00274462">
              <w:rPr>
                <w:sz w:val="24"/>
                <w:szCs w:val="24"/>
                <w:lang w:val="uk-UA" w:eastAsia="uk-UA"/>
              </w:rPr>
              <w:t>типу</w:t>
            </w:r>
            <w:r w:rsidR="00FD1D0C">
              <w:rPr>
                <w:sz w:val="24"/>
                <w:szCs w:val="24"/>
                <w:lang w:val="uk-UA" w:eastAsia="uk-UA"/>
              </w:rPr>
              <w:t xml:space="preserve"> </w:t>
            </w:r>
            <w:r w:rsidRPr="00274462">
              <w:rPr>
                <w:sz w:val="24"/>
                <w:szCs w:val="24"/>
                <w:lang w:val="uk-UA" w:eastAsia="uk-UA"/>
              </w:rPr>
              <w:t xml:space="preserve"> №236</w:t>
            </w:r>
            <w:r w:rsidR="00FD1D0C">
              <w:rPr>
                <w:sz w:val="24"/>
                <w:szCs w:val="24"/>
                <w:lang w:val="uk-UA" w:eastAsia="uk-UA"/>
              </w:rPr>
              <w:t xml:space="preserve"> </w:t>
            </w:r>
            <w:r w:rsidRPr="00274462">
              <w:rPr>
                <w:sz w:val="24"/>
                <w:szCs w:val="24"/>
                <w:lang w:val="uk-UA" w:eastAsia="uk-UA"/>
              </w:rPr>
              <w:t xml:space="preserve"> Криво</w:t>
            </w:r>
            <w:r w:rsidR="00FD1D0C">
              <w:rPr>
                <w:sz w:val="24"/>
                <w:szCs w:val="24"/>
                <w:lang w:val="uk-UA" w:eastAsia="uk-UA"/>
              </w:rPr>
              <w:t>-</w:t>
            </w:r>
            <w:r w:rsidRPr="00274462">
              <w:rPr>
                <w:sz w:val="24"/>
                <w:szCs w:val="24"/>
                <w:lang w:val="uk-UA" w:eastAsia="uk-UA"/>
              </w:rPr>
              <w:t>різької міської ради</w:t>
            </w:r>
          </w:p>
        </w:tc>
        <w:tc>
          <w:tcPr>
            <w:tcW w:w="1389" w:type="dxa"/>
            <w:shd w:val="clear" w:color="auto" w:fill="auto"/>
            <w:vAlign w:val="center"/>
          </w:tcPr>
          <w:p w14:paraId="061E24FE" w14:textId="5AF292C6" w:rsidR="00F73986" w:rsidRPr="0014232F" w:rsidRDefault="00F73986" w:rsidP="00B94CBA">
            <w:pPr>
              <w:jc w:val="center"/>
              <w:rPr>
                <w:rFonts w:eastAsia="Calibri"/>
                <w:sz w:val="24"/>
                <w:szCs w:val="24"/>
                <w:lang w:val="uk-UA"/>
              </w:rPr>
            </w:pPr>
            <w:r w:rsidRPr="0014232F">
              <w:rPr>
                <w:sz w:val="24"/>
                <w:szCs w:val="24"/>
              </w:rPr>
              <w:t>364 929</w:t>
            </w:r>
          </w:p>
        </w:tc>
        <w:tc>
          <w:tcPr>
            <w:tcW w:w="1559" w:type="dxa"/>
            <w:shd w:val="clear" w:color="auto" w:fill="auto"/>
            <w:vAlign w:val="center"/>
          </w:tcPr>
          <w:p w14:paraId="4D7DC58B" w14:textId="43EF9D7C" w:rsidR="00F73986" w:rsidRPr="0014232F" w:rsidRDefault="00F73986" w:rsidP="00B94CBA">
            <w:pPr>
              <w:jc w:val="center"/>
              <w:rPr>
                <w:rFonts w:eastAsia="Calibri"/>
                <w:sz w:val="24"/>
                <w:szCs w:val="24"/>
                <w:lang w:val="uk-UA"/>
              </w:rPr>
            </w:pPr>
            <w:r w:rsidRPr="0014232F">
              <w:rPr>
                <w:sz w:val="24"/>
                <w:szCs w:val="24"/>
              </w:rPr>
              <w:t>328 553</w:t>
            </w:r>
          </w:p>
        </w:tc>
        <w:tc>
          <w:tcPr>
            <w:tcW w:w="1559" w:type="dxa"/>
            <w:shd w:val="clear" w:color="auto" w:fill="auto"/>
            <w:vAlign w:val="center"/>
          </w:tcPr>
          <w:p w14:paraId="6D1031D8" w14:textId="1591FE45" w:rsidR="00F73986" w:rsidRPr="0014232F" w:rsidRDefault="00F73986" w:rsidP="00B94CBA">
            <w:pPr>
              <w:jc w:val="center"/>
              <w:rPr>
                <w:rFonts w:eastAsia="Calibri"/>
                <w:sz w:val="24"/>
                <w:szCs w:val="24"/>
                <w:highlight w:val="yellow"/>
                <w:lang w:val="uk-UA"/>
              </w:rPr>
            </w:pPr>
            <w:r w:rsidRPr="0014232F">
              <w:rPr>
                <w:sz w:val="24"/>
                <w:szCs w:val="24"/>
              </w:rPr>
              <w:t>-1,6%</w:t>
            </w:r>
          </w:p>
        </w:tc>
        <w:tc>
          <w:tcPr>
            <w:tcW w:w="1418" w:type="dxa"/>
            <w:shd w:val="clear" w:color="auto" w:fill="auto"/>
            <w:vAlign w:val="center"/>
          </w:tcPr>
          <w:p w14:paraId="21552F32" w14:textId="3A1334F9" w:rsidR="00F73986" w:rsidRPr="0014232F" w:rsidRDefault="00F73986" w:rsidP="00B94CBA">
            <w:pPr>
              <w:jc w:val="center"/>
              <w:rPr>
                <w:rFonts w:eastAsia="Calibri"/>
                <w:sz w:val="24"/>
                <w:szCs w:val="24"/>
                <w:highlight w:val="yellow"/>
                <w:lang w:val="uk-UA"/>
              </w:rPr>
            </w:pPr>
            <w:r w:rsidRPr="0014232F">
              <w:rPr>
                <w:sz w:val="24"/>
                <w:szCs w:val="24"/>
              </w:rPr>
              <w:t>23,7</w:t>
            </w:r>
          </w:p>
        </w:tc>
      </w:tr>
      <w:tr w:rsidR="00F73986" w:rsidRPr="00F73986" w14:paraId="5373A5AE" w14:textId="77777777" w:rsidTr="00F02935">
        <w:tc>
          <w:tcPr>
            <w:tcW w:w="568" w:type="dxa"/>
            <w:shd w:val="clear" w:color="auto" w:fill="auto"/>
          </w:tcPr>
          <w:p w14:paraId="13390387"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20</w:t>
            </w:r>
          </w:p>
        </w:tc>
        <w:tc>
          <w:tcPr>
            <w:tcW w:w="3260" w:type="dxa"/>
            <w:shd w:val="clear" w:color="auto" w:fill="auto"/>
          </w:tcPr>
          <w:p w14:paraId="0D490346" w14:textId="56068D27" w:rsidR="00F73986" w:rsidRPr="00274462" w:rsidRDefault="00274462" w:rsidP="00F02935">
            <w:pPr>
              <w:jc w:val="both"/>
              <w:rPr>
                <w:sz w:val="24"/>
                <w:szCs w:val="24"/>
                <w:lang w:val="uk-UA" w:eastAsia="uk-UA"/>
              </w:rPr>
            </w:pPr>
            <w:r w:rsidRPr="00274462">
              <w:rPr>
                <w:sz w:val="24"/>
                <w:szCs w:val="24"/>
                <w:lang w:val="uk-UA" w:eastAsia="uk-UA"/>
              </w:rPr>
              <w:t>Комунальний заклад до</w:t>
            </w:r>
            <w:r w:rsidR="00E26664">
              <w:rPr>
                <w:sz w:val="24"/>
                <w:szCs w:val="24"/>
                <w:lang w:val="uk-UA" w:eastAsia="uk-UA"/>
              </w:rPr>
              <w:t xml:space="preserve">-   </w:t>
            </w:r>
            <w:r w:rsidRPr="00274462">
              <w:rPr>
                <w:sz w:val="24"/>
                <w:szCs w:val="24"/>
                <w:lang w:val="uk-UA" w:eastAsia="uk-UA"/>
              </w:rPr>
              <w:t>шкільної освіти  (ясла-садок) комбінованого типу №241 Криворізької міської ради</w:t>
            </w:r>
          </w:p>
        </w:tc>
        <w:tc>
          <w:tcPr>
            <w:tcW w:w="1389" w:type="dxa"/>
            <w:shd w:val="clear" w:color="auto" w:fill="auto"/>
            <w:vAlign w:val="center"/>
          </w:tcPr>
          <w:p w14:paraId="450F54DE" w14:textId="5FD8148C" w:rsidR="00F73986" w:rsidRPr="0014232F" w:rsidRDefault="00F73986" w:rsidP="00B94CBA">
            <w:pPr>
              <w:jc w:val="center"/>
              <w:rPr>
                <w:rFonts w:eastAsia="Calibri"/>
                <w:sz w:val="24"/>
                <w:szCs w:val="24"/>
                <w:lang w:val="uk-UA"/>
              </w:rPr>
            </w:pPr>
            <w:r w:rsidRPr="0014232F">
              <w:rPr>
                <w:sz w:val="24"/>
                <w:szCs w:val="24"/>
              </w:rPr>
              <w:t>356 280</w:t>
            </w:r>
          </w:p>
        </w:tc>
        <w:tc>
          <w:tcPr>
            <w:tcW w:w="1559" w:type="dxa"/>
            <w:shd w:val="clear" w:color="auto" w:fill="auto"/>
            <w:vAlign w:val="center"/>
          </w:tcPr>
          <w:p w14:paraId="7837AA94" w14:textId="01F8E5A1" w:rsidR="00F73986" w:rsidRPr="0014232F" w:rsidRDefault="00F73986" w:rsidP="00B94CBA">
            <w:pPr>
              <w:jc w:val="center"/>
              <w:rPr>
                <w:rFonts w:eastAsia="Calibri"/>
                <w:sz w:val="24"/>
                <w:szCs w:val="24"/>
                <w:lang w:val="uk-UA"/>
              </w:rPr>
            </w:pPr>
            <w:r w:rsidRPr="0014232F">
              <w:rPr>
                <w:sz w:val="24"/>
                <w:szCs w:val="24"/>
              </w:rPr>
              <w:t>332 089</w:t>
            </w:r>
          </w:p>
        </w:tc>
        <w:tc>
          <w:tcPr>
            <w:tcW w:w="1559" w:type="dxa"/>
            <w:shd w:val="clear" w:color="auto" w:fill="auto"/>
            <w:vAlign w:val="center"/>
          </w:tcPr>
          <w:p w14:paraId="0A97D91E" w14:textId="17148254" w:rsidR="00F73986" w:rsidRPr="0014232F" w:rsidRDefault="00F73986" w:rsidP="00B94CBA">
            <w:pPr>
              <w:jc w:val="center"/>
              <w:rPr>
                <w:rFonts w:eastAsia="Calibri"/>
                <w:sz w:val="24"/>
                <w:szCs w:val="24"/>
                <w:highlight w:val="yellow"/>
                <w:lang w:val="uk-UA"/>
              </w:rPr>
            </w:pPr>
            <w:r w:rsidRPr="0014232F">
              <w:rPr>
                <w:sz w:val="24"/>
                <w:szCs w:val="24"/>
              </w:rPr>
              <w:t>-0,1%</w:t>
            </w:r>
          </w:p>
        </w:tc>
        <w:tc>
          <w:tcPr>
            <w:tcW w:w="1418" w:type="dxa"/>
            <w:shd w:val="clear" w:color="auto" w:fill="auto"/>
            <w:vAlign w:val="center"/>
          </w:tcPr>
          <w:p w14:paraId="7E71165B" w14:textId="00C04E64" w:rsidR="00F73986" w:rsidRPr="0014232F" w:rsidRDefault="00F73986" w:rsidP="00B94CBA">
            <w:pPr>
              <w:jc w:val="center"/>
              <w:rPr>
                <w:rFonts w:eastAsia="Calibri"/>
                <w:sz w:val="24"/>
                <w:szCs w:val="24"/>
                <w:highlight w:val="yellow"/>
                <w:lang w:val="uk-UA"/>
              </w:rPr>
            </w:pPr>
            <w:r w:rsidRPr="0014232F">
              <w:rPr>
                <w:sz w:val="24"/>
                <w:szCs w:val="24"/>
              </w:rPr>
              <w:t>20,3</w:t>
            </w:r>
          </w:p>
        </w:tc>
      </w:tr>
      <w:tr w:rsidR="00F73986" w:rsidRPr="00F73986" w14:paraId="00766FAE" w14:textId="77777777" w:rsidTr="004E7C67">
        <w:trPr>
          <w:trHeight w:val="822"/>
        </w:trPr>
        <w:tc>
          <w:tcPr>
            <w:tcW w:w="568" w:type="dxa"/>
            <w:shd w:val="clear" w:color="auto" w:fill="auto"/>
          </w:tcPr>
          <w:p w14:paraId="16A7F189"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21</w:t>
            </w:r>
          </w:p>
        </w:tc>
        <w:tc>
          <w:tcPr>
            <w:tcW w:w="3260" w:type="dxa"/>
            <w:shd w:val="clear" w:color="auto" w:fill="auto"/>
          </w:tcPr>
          <w:p w14:paraId="43E9C8C5" w14:textId="4D0606F6" w:rsidR="00F73986" w:rsidRPr="0014232F" w:rsidRDefault="00274462" w:rsidP="00FD1D0C">
            <w:pPr>
              <w:ind w:right="-135"/>
              <w:jc w:val="both"/>
              <w:rPr>
                <w:sz w:val="24"/>
                <w:szCs w:val="24"/>
                <w:lang w:val="uk-UA" w:eastAsia="uk-UA"/>
              </w:rPr>
            </w:pPr>
            <w:r w:rsidRPr="004239A8">
              <w:rPr>
                <w:sz w:val="24"/>
                <w:szCs w:val="24"/>
                <w:lang w:val="uk-UA" w:eastAsia="uk-UA"/>
              </w:rPr>
              <w:t>Комунальний</w:t>
            </w:r>
            <w:r w:rsidR="002555DE">
              <w:rPr>
                <w:sz w:val="24"/>
                <w:szCs w:val="24"/>
                <w:lang w:val="uk-UA" w:eastAsia="uk-UA"/>
              </w:rPr>
              <w:t xml:space="preserve"> </w:t>
            </w:r>
            <w:r w:rsidRPr="004239A8">
              <w:rPr>
                <w:sz w:val="24"/>
                <w:szCs w:val="24"/>
                <w:lang w:val="uk-UA" w:eastAsia="uk-UA"/>
              </w:rPr>
              <w:t>заклад</w:t>
            </w:r>
            <w:r w:rsidR="002555DE">
              <w:rPr>
                <w:sz w:val="24"/>
                <w:szCs w:val="24"/>
                <w:lang w:val="uk-UA" w:eastAsia="uk-UA"/>
              </w:rPr>
              <w:t xml:space="preserve"> </w:t>
            </w:r>
            <w:r w:rsidRPr="004239A8">
              <w:rPr>
                <w:sz w:val="24"/>
                <w:szCs w:val="24"/>
                <w:lang w:val="uk-UA" w:eastAsia="uk-UA"/>
              </w:rPr>
              <w:t>дошкіль</w:t>
            </w:r>
            <w:r w:rsidR="002555DE">
              <w:rPr>
                <w:sz w:val="24"/>
                <w:szCs w:val="24"/>
                <w:lang w:val="uk-UA" w:eastAsia="uk-UA"/>
              </w:rPr>
              <w:t>-</w:t>
            </w:r>
            <w:r w:rsidRPr="004239A8">
              <w:rPr>
                <w:sz w:val="24"/>
                <w:szCs w:val="24"/>
                <w:lang w:val="uk-UA" w:eastAsia="uk-UA"/>
              </w:rPr>
              <w:t>ної</w:t>
            </w:r>
            <w:r w:rsidR="002555DE">
              <w:rPr>
                <w:sz w:val="24"/>
                <w:szCs w:val="24"/>
                <w:lang w:val="uk-UA" w:eastAsia="uk-UA"/>
              </w:rPr>
              <w:t xml:space="preserve"> </w:t>
            </w:r>
            <w:r w:rsidRPr="004239A8">
              <w:rPr>
                <w:sz w:val="24"/>
                <w:szCs w:val="24"/>
                <w:lang w:val="uk-UA" w:eastAsia="uk-UA"/>
              </w:rPr>
              <w:t>освіти</w:t>
            </w:r>
            <w:r w:rsidR="002555DE">
              <w:rPr>
                <w:sz w:val="24"/>
                <w:szCs w:val="24"/>
                <w:lang w:val="uk-UA" w:eastAsia="uk-UA"/>
              </w:rPr>
              <w:t xml:space="preserve"> </w:t>
            </w:r>
            <w:r w:rsidRPr="004239A8">
              <w:rPr>
                <w:sz w:val="24"/>
                <w:szCs w:val="24"/>
                <w:lang w:val="uk-UA" w:eastAsia="uk-UA"/>
              </w:rPr>
              <w:t>(ясла-садок)</w:t>
            </w:r>
            <w:r w:rsidR="002555DE">
              <w:rPr>
                <w:sz w:val="24"/>
                <w:szCs w:val="24"/>
                <w:lang w:val="uk-UA" w:eastAsia="uk-UA"/>
              </w:rPr>
              <w:t xml:space="preserve"> </w:t>
            </w:r>
            <w:r w:rsidRPr="004239A8">
              <w:rPr>
                <w:sz w:val="24"/>
                <w:szCs w:val="24"/>
                <w:lang w:val="uk-UA" w:eastAsia="uk-UA"/>
              </w:rPr>
              <w:t>№271</w:t>
            </w:r>
            <w:r w:rsidR="002555DE">
              <w:rPr>
                <w:sz w:val="24"/>
                <w:szCs w:val="24"/>
                <w:lang w:val="uk-UA" w:eastAsia="uk-UA"/>
              </w:rPr>
              <w:t xml:space="preserve">  </w:t>
            </w:r>
            <w:r w:rsidRPr="004239A8">
              <w:rPr>
                <w:sz w:val="24"/>
                <w:szCs w:val="24"/>
                <w:lang w:val="uk-UA" w:eastAsia="uk-UA"/>
              </w:rPr>
              <w:t xml:space="preserve"> Криворізької міської ради</w:t>
            </w:r>
          </w:p>
        </w:tc>
        <w:tc>
          <w:tcPr>
            <w:tcW w:w="1389" w:type="dxa"/>
            <w:shd w:val="clear" w:color="auto" w:fill="auto"/>
            <w:vAlign w:val="center"/>
          </w:tcPr>
          <w:p w14:paraId="7AC809A6" w14:textId="58E8F87F" w:rsidR="00F73986" w:rsidRPr="0014232F" w:rsidRDefault="00F73986" w:rsidP="00B94CBA">
            <w:pPr>
              <w:jc w:val="center"/>
              <w:rPr>
                <w:rFonts w:eastAsia="Calibri"/>
                <w:sz w:val="24"/>
                <w:szCs w:val="24"/>
                <w:lang w:val="uk-UA"/>
              </w:rPr>
            </w:pPr>
            <w:r w:rsidRPr="0014232F">
              <w:rPr>
                <w:sz w:val="24"/>
                <w:szCs w:val="24"/>
              </w:rPr>
              <w:t>192 325</w:t>
            </w:r>
          </w:p>
        </w:tc>
        <w:tc>
          <w:tcPr>
            <w:tcW w:w="1559" w:type="dxa"/>
            <w:shd w:val="clear" w:color="auto" w:fill="auto"/>
            <w:vAlign w:val="center"/>
          </w:tcPr>
          <w:p w14:paraId="67272E92" w14:textId="19D6CD16" w:rsidR="00F73986" w:rsidRPr="0014232F" w:rsidRDefault="00F73986" w:rsidP="00B94CBA">
            <w:pPr>
              <w:jc w:val="center"/>
              <w:rPr>
                <w:rFonts w:eastAsia="Calibri"/>
                <w:sz w:val="24"/>
                <w:szCs w:val="24"/>
                <w:lang w:val="uk-UA"/>
              </w:rPr>
            </w:pPr>
            <w:r w:rsidRPr="0014232F">
              <w:rPr>
                <w:sz w:val="24"/>
                <w:szCs w:val="24"/>
              </w:rPr>
              <w:t>158 940</w:t>
            </w:r>
          </w:p>
        </w:tc>
        <w:tc>
          <w:tcPr>
            <w:tcW w:w="1559" w:type="dxa"/>
            <w:shd w:val="clear" w:color="auto" w:fill="auto"/>
            <w:vAlign w:val="center"/>
          </w:tcPr>
          <w:p w14:paraId="65328E3F" w14:textId="75CAF341" w:rsidR="00F73986" w:rsidRPr="0014232F" w:rsidRDefault="00F73986" w:rsidP="00B94CBA">
            <w:pPr>
              <w:jc w:val="center"/>
              <w:rPr>
                <w:rFonts w:eastAsia="Calibri"/>
                <w:sz w:val="24"/>
                <w:szCs w:val="24"/>
                <w:highlight w:val="yellow"/>
                <w:lang w:val="uk-UA"/>
              </w:rPr>
            </w:pPr>
            <w:r w:rsidRPr="0014232F">
              <w:rPr>
                <w:sz w:val="24"/>
                <w:szCs w:val="24"/>
              </w:rPr>
              <w:t>-1,3%</w:t>
            </w:r>
          </w:p>
        </w:tc>
        <w:tc>
          <w:tcPr>
            <w:tcW w:w="1418" w:type="dxa"/>
            <w:shd w:val="clear" w:color="auto" w:fill="auto"/>
            <w:vAlign w:val="center"/>
          </w:tcPr>
          <w:p w14:paraId="5F8806B6" w14:textId="50495E38" w:rsidR="00F73986" w:rsidRPr="0014232F" w:rsidRDefault="00F73986" w:rsidP="00B94CBA">
            <w:pPr>
              <w:jc w:val="center"/>
              <w:rPr>
                <w:rFonts w:eastAsia="Calibri"/>
                <w:sz w:val="24"/>
                <w:szCs w:val="24"/>
                <w:highlight w:val="yellow"/>
                <w:lang w:val="uk-UA"/>
              </w:rPr>
            </w:pPr>
            <w:r w:rsidRPr="0014232F">
              <w:rPr>
                <w:sz w:val="24"/>
                <w:szCs w:val="24"/>
              </w:rPr>
              <w:t>23,0</w:t>
            </w:r>
          </w:p>
        </w:tc>
      </w:tr>
      <w:tr w:rsidR="00F73986" w:rsidRPr="00F73986" w14:paraId="04E4BC3B" w14:textId="77777777" w:rsidTr="004E7C67">
        <w:trPr>
          <w:trHeight w:val="835"/>
        </w:trPr>
        <w:tc>
          <w:tcPr>
            <w:tcW w:w="568" w:type="dxa"/>
            <w:shd w:val="clear" w:color="auto" w:fill="auto"/>
          </w:tcPr>
          <w:p w14:paraId="5AA7077A"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22</w:t>
            </w:r>
          </w:p>
        </w:tc>
        <w:tc>
          <w:tcPr>
            <w:tcW w:w="3260" w:type="dxa"/>
            <w:shd w:val="clear" w:color="auto" w:fill="auto"/>
          </w:tcPr>
          <w:p w14:paraId="54D6C609" w14:textId="7B45DBB0" w:rsidR="00F73986" w:rsidRPr="0014232F" w:rsidRDefault="00274462" w:rsidP="004E7C67">
            <w:pPr>
              <w:ind w:right="-135"/>
              <w:jc w:val="both"/>
              <w:rPr>
                <w:sz w:val="24"/>
                <w:szCs w:val="24"/>
                <w:lang w:val="uk-UA" w:eastAsia="uk-UA"/>
              </w:rPr>
            </w:pPr>
            <w:r w:rsidRPr="004239A8">
              <w:rPr>
                <w:sz w:val="24"/>
                <w:szCs w:val="24"/>
                <w:lang w:val="uk-UA" w:eastAsia="uk-UA"/>
              </w:rPr>
              <w:t>Комунальний</w:t>
            </w:r>
            <w:r w:rsidR="004E7C67">
              <w:rPr>
                <w:sz w:val="24"/>
                <w:szCs w:val="24"/>
                <w:lang w:val="uk-UA" w:eastAsia="uk-UA"/>
              </w:rPr>
              <w:t> </w:t>
            </w:r>
            <w:r w:rsidRPr="004239A8">
              <w:rPr>
                <w:sz w:val="24"/>
                <w:szCs w:val="24"/>
                <w:lang w:val="uk-UA" w:eastAsia="uk-UA"/>
              </w:rPr>
              <w:t>заклад</w:t>
            </w:r>
            <w:r w:rsidR="004E7C67">
              <w:rPr>
                <w:sz w:val="24"/>
                <w:szCs w:val="24"/>
                <w:lang w:val="uk-UA" w:eastAsia="uk-UA"/>
              </w:rPr>
              <w:t> </w:t>
            </w:r>
            <w:r w:rsidRPr="004239A8">
              <w:rPr>
                <w:sz w:val="24"/>
                <w:szCs w:val="24"/>
                <w:lang w:val="uk-UA" w:eastAsia="uk-UA"/>
              </w:rPr>
              <w:t>дошкіль</w:t>
            </w:r>
            <w:r w:rsidR="002555DE">
              <w:rPr>
                <w:sz w:val="24"/>
                <w:szCs w:val="24"/>
                <w:lang w:val="uk-UA" w:eastAsia="uk-UA"/>
              </w:rPr>
              <w:t>-</w:t>
            </w:r>
            <w:r w:rsidRPr="004239A8">
              <w:rPr>
                <w:sz w:val="24"/>
                <w:szCs w:val="24"/>
                <w:lang w:val="uk-UA" w:eastAsia="uk-UA"/>
              </w:rPr>
              <w:t>ної</w:t>
            </w:r>
            <w:r w:rsidR="004E7C67">
              <w:rPr>
                <w:sz w:val="24"/>
                <w:szCs w:val="24"/>
                <w:lang w:val="uk-UA" w:eastAsia="uk-UA"/>
              </w:rPr>
              <w:t> </w:t>
            </w:r>
            <w:r w:rsidRPr="004239A8">
              <w:rPr>
                <w:sz w:val="24"/>
                <w:szCs w:val="24"/>
                <w:lang w:val="uk-UA" w:eastAsia="uk-UA"/>
              </w:rPr>
              <w:t>освіти</w:t>
            </w:r>
            <w:r w:rsidR="004E7C67">
              <w:rPr>
                <w:sz w:val="24"/>
                <w:szCs w:val="24"/>
                <w:lang w:val="uk-UA" w:eastAsia="uk-UA"/>
              </w:rPr>
              <w:t> </w:t>
            </w:r>
            <w:r w:rsidRPr="004239A8">
              <w:rPr>
                <w:sz w:val="24"/>
                <w:szCs w:val="24"/>
                <w:lang w:val="uk-UA" w:eastAsia="uk-UA"/>
              </w:rPr>
              <w:t>(ясла-садок)</w:t>
            </w:r>
            <w:r w:rsidR="004E7C67">
              <w:rPr>
                <w:sz w:val="24"/>
                <w:szCs w:val="24"/>
                <w:lang w:val="uk-UA" w:eastAsia="uk-UA"/>
              </w:rPr>
              <w:t> </w:t>
            </w:r>
            <w:r w:rsidRPr="004239A8">
              <w:rPr>
                <w:sz w:val="24"/>
                <w:szCs w:val="24"/>
                <w:lang w:val="uk-UA" w:eastAsia="uk-UA"/>
              </w:rPr>
              <w:t>№300 Криворізької міської ради</w:t>
            </w:r>
          </w:p>
        </w:tc>
        <w:tc>
          <w:tcPr>
            <w:tcW w:w="1389" w:type="dxa"/>
            <w:shd w:val="clear" w:color="auto" w:fill="auto"/>
            <w:vAlign w:val="center"/>
          </w:tcPr>
          <w:p w14:paraId="4E783018" w14:textId="38C8F741" w:rsidR="00F73986" w:rsidRPr="0014232F" w:rsidRDefault="00F73986" w:rsidP="00B94CBA">
            <w:pPr>
              <w:jc w:val="center"/>
              <w:rPr>
                <w:rFonts w:eastAsia="Calibri"/>
                <w:sz w:val="24"/>
                <w:szCs w:val="24"/>
                <w:lang w:val="uk-UA"/>
              </w:rPr>
            </w:pPr>
            <w:r w:rsidRPr="0014232F">
              <w:rPr>
                <w:sz w:val="24"/>
                <w:szCs w:val="24"/>
              </w:rPr>
              <w:t>393 128</w:t>
            </w:r>
          </w:p>
        </w:tc>
        <w:tc>
          <w:tcPr>
            <w:tcW w:w="1559" w:type="dxa"/>
            <w:shd w:val="clear" w:color="auto" w:fill="auto"/>
            <w:vAlign w:val="center"/>
          </w:tcPr>
          <w:p w14:paraId="73D9E6FA" w14:textId="22246121" w:rsidR="00F73986" w:rsidRPr="0014232F" w:rsidRDefault="00F73986" w:rsidP="00B94CBA">
            <w:pPr>
              <w:jc w:val="center"/>
              <w:rPr>
                <w:rFonts w:eastAsia="Calibri"/>
                <w:sz w:val="24"/>
                <w:szCs w:val="24"/>
                <w:lang w:val="uk-UA"/>
              </w:rPr>
            </w:pPr>
            <w:r w:rsidRPr="0014232F">
              <w:rPr>
                <w:sz w:val="24"/>
                <w:szCs w:val="24"/>
              </w:rPr>
              <w:t>351 310</w:t>
            </w:r>
          </w:p>
        </w:tc>
        <w:tc>
          <w:tcPr>
            <w:tcW w:w="1559" w:type="dxa"/>
            <w:shd w:val="clear" w:color="auto" w:fill="auto"/>
            <w:vAlign w:val="center"/>
          </w:tcPr>
          <w:p w14:paraId="097EF1FF" w14:textId="6CFE088E" w:rsidR="00F73986" w:rsidRPr="0014232F" w:rsidRDefault="00F73986" w:rsidP="00B94CBA">
            <w:pPr>
              <w:jc w:val="center"/>
              <w:rPr>
                <w:rFonts w:eastAsia="Calibri"/>
                <w:sz w:val="24"/>
                <w:szCs w:val="24"/>
                <w:lang w:val="uk-UA"/>
              </w:rPr>
            </w:pPr>
            <w:r w:rsidRPr="0014232F">
              <w:rPr>
                <w:sz w:val="24"/>
                <w:szCs w:val="24"/>
              </w:rPr>
              <w:t>-1,6%</w:t>
            </w:r>
          </w:p>
        </w:tc>
        <w:tc>
          <w:tcPr>
            <w:tcW w:w="1418" w:type="dxa"/>
            <w:shd w:val="clear" w:color="auto" w:fill="auto"/>
            <w:vAlign w:val="center"/>
          </w:tcPr>
          <w:p w14:paraId="661669C6" w14:textId="6FC967B1" w:rsidR="00F73986" w:rsidRPr="0014232F" w:rsidRDefault="00F73986" w:rsidP="00B94CBA">
            <w:pPr>
              <w:jc w:val="center"/>
              <w:rPr>
                <w:rFonts w:eastAsia="Calibri"/>
                <w:sz w:val="24"/>
                <w:szCs w:val="24"/>
                <w:lang w:val="uk-UA"/>
              </w:rPr>
            </w:pPr>
            <w:r w:rsidRPr="0014232F">
              <w:rPr>
                <w:sz w:val="24"/>
                <w:szCs w:val="24"/>
              </w:rPr>
              <w:t>23,8</w:t>
            </w:r>
          </w:p>
        </w:tc>
      </w:tr>
      <w:tr w:rsidR="00F73986" w:rsidRPr="00F73986" w14:paraId="12295DA7" w14:textId="77777777" w:rsidTr="004E7C67">
        <w:trPr>
          <w:trHeight w:val="549"/>
        </w:trPr>
        <w:tc>
          <w:tcPr>
            <w:tcW w:w="568" w:type="dxa"/>
            <w:shd w:val="clear" w:color="auto" w:fill="auto"/>
          </w:tcPr>
          <w:p w14:paraId="5615DB1B"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23</w:t>
            </w:r>
          </w:p>
        </w:tc>
        <w:tc>
          <w:tcPr>
            <w:tcW w:w="3260" w:type="dxa"/>
            <w:shd w:val="clear" w:color="auto" w:fill="auto"/>
          </w:tcPr>
          <w:p w14:paraId="1F837314" w14:textId="4570EDD9" w:rsidR="00F73986" w:rsidRPr="0014232F" w:rsidRDefault="00274462" w:rsidP="00F02935">
            <w:pPr>
              <w:jc w:val="both"/>
              <w:rPr>
                <w:sz w:val="24"/>
                <w:szCs w:val="24"/>
                <w:lang w:val="uk-UA" w:eastAsia="uk-UA"/>
              </w:rPr>
            </w:pPr>
            <w:r w:rsidRPr="004239A8">
              <w:rPr>
                <w:sz w:val="24"/>
                <w:lang w:val="uk-UA"/>
              </w:rPr>
              <w:t>Криворізька гімназія №45 Криворізької міської ради</w:t>
            </w:r>
          </w:p>
        </w:tc>
        <w:tc>
          <w:tcPr>
            <w:tcW w:w="1389" w:type="dxa"/>
            <w:shd w:val="clear" w:color="auto" w:fill="auto"/>
            <w:vAlign w:val="center"/>
          </w:tcPr>
          <w:p w14:paraId="10E278B2" w14:textId="0BAAFB14" w:rsidR="00F73986" w:rsidRPr="0014232F" w:rsidRDefault="00F73986" w:rsidP="00B94CBA">
            <w:pPr>
              <w:jc w:val="center"/>
              <w:rPr>
                <w:rFonts w:eastAsia="Calibri"/>
                <w:sz w:val="24"/>
                <w:szCs w:val="24"/>
                <w:lang w:val="uk-UA"/>
              </w:rPr>
            </w:pPr>
            <w:r w:rsidRPr="0014232F">
              <w:rPr>
                <w:sz w:val="24"/>
                <w:szCs w:val="24"/>
              </w:rPr>
              <w:t>91 166</w:t>
            </w:r>
          </w:p>
        </w:tc>
        <w:tc>
          <w:tcPr>
            <w:tcW w:w="1559" w:type="dxa"/>
            <w:shd w:val="clear" w:color="auto" w:fill="auto"/>
            <w:vAlign w:val="center"/>
          </w:tcPr>
          <w:p w14:paraId="5B3D0181" w14:textId="1B5D5C6F" w:rsidR="00F73986" w:rsidRPr="0014232F" w:rsidRDefault="00F73986" w:rsidP="00B94CBA">
            <w:pPr>
              <w:jc w:val="center"/>
              <w:rPr>
                <w:rFonts w:eastAsia="Calibri"/>
                <w:sz w:val="24"/>
                <w:szCs w:val="24"/>
                <w:lang w:val="uk-UA"/>
              </w:rPr>
            </w:pPr>
            <w:r w:rsidRPr="0014232F">
              <w:rPr>
                <w:sz w:val="24"/>
                <w:szCs w:val="24"/>
              </w:rPr>
              <w:t>144 366</w:t>
            </w:r>
          </w:p>
        </w:tc>
        <w:tc>
          <w:tcPr>
            <w:tcW w:w="1559" w:type="dxa"/>
            <w:shd w:val="clear" w:color="auto" w:fill="auto"/>
            <w:vAlign w:val="center"/>
          </w:tcPr>
          <w:p w14:paraId="4E6F9E95" w14:textId="233A98EE" w:rsidR="00F73986" w:rsidRPr="0014232F" w:rsidRDefault="00F73986" w:rsidP="00B94CBA">
            <w:pPr>
              <w:jc w:val="center"/>
              <w:rPr>
                <w:rFonts w:eastAsia="Calibri"/>
                <w:sz w:val="24"/>
                <w:szCs w:val="24"/>
                <w:highlight w:val="yellow"/>
                <w:lang w:val="uk-UA"/>
              </w:rPr>
            </w:pPr>
            <w:r w:rsidRPr="0014232F">
              <w:rPr>
                <w:sz w:val="24"/>
                <w:szCs w:val="24"/>
              </w:rPr>
              <w:t>5,5%</w:t>
            </w:r>
          </w:p>
        </w:tc>
        <w:tc>
          <w:tcPr>
            <w:tcW w:w="1418" w:type="dxa"/>
            <w:shd w:val="clear" w:color="auto" w:fill="auto"/>
            <w:vAlign w:val="center"/>
          </w:tcPr>
          <w:p w14:paraId="2B23A979" w14:textId="227ED6CA" w:rsidR="00F73986" w:rsidRPr="0014232F" w:rsidRDefault="00F73986" w:rsidP="00B94CBA">
            <w:pPr>
              <w:jc w:val="center"/>
              <w:rPr>
                <w:rFonts w:eastAsia="Calibri"/>
                <w:sz w:val="24"/>
                <w:szCs w:val="24"/>
                <w:highlight w:val="yellow"/>
                <w:lang w:val="uk-UA"/>
              </w:rPr>
            </w:pPr>
            <w:r w:rsidRPr="0014232F">
              <w:rPr>
                <w:sz w:val="24"/>
                <w:szCs w:val="24"/>
              </w:rPr>
              <w:t>12,0</w:t>
            </w:r>
          </w:p>
        </w:tc>
      </w:tr>
      <w:tr w:rsidR="00F73986" w:rsidRPr="00F73986" w14:paraId="5DA1B35E" w14:textId="77777777" w:rsidTr="004E7C67">
        <w:trPr>
          <w:trHeight w:val="557"/>
        </w:trPr>
        <w:tc>
          <w:tcPr>
            <w:tcW w:w="568" w:type="dxa"/>
            <w:shd w:val="clear" w:color="auto" w:fill="auto"/>
          </w:tcPr>
          <w:p w14:paraId="57FA8936"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24</w:t>
            </w:r>
          </w:p>
        </w:tc>
        <w:tc>
          <w:tcPr>
            <w:tcW w:w="3260" w:type="dxa"/>
            <w:shd w:val="clear" w:color="auto" w:fill="auto"/>
          </w:tcPr>
          <w:p w14:paraId="416EC9A3" w14:textId="516A221F" w:rsidR="00F73986" w:rsidRPr="00274462" w:rsidRDefault="00274462" w:rsidP="00F02935">
            <w:pPr>
              <w:jc w:val="both"/>
              <w:rPr>
                <w:sz w:val="24"/>
                <w:szCs w:val="24"/>
                <w:lang w:val="uk-UA" w:eastAsia="uk-UA"/>
              </w:rPr>
            </w:pPr>
            <w:r w:rsidRPr="00274462">
              <w:rPr>
                <w:sz w:val="24"/>
                <w:lang w:val="uk-UA"/>
              </w:rPr>
              <w:t>Криворізьк</w:t>
            </w:r>
            <w:r w:rsidRPr="004239A8">
              <w:rPr>
                <w:sz w:val="24"/>
                <w:lang w:val="uk-UA"/>
              </w:rPr>
              <w:t>а</w:t>
            </w:r>
            <w:r w:rsidRPr="00274462">
              <w:rPr>
                <w:sz w:val="24"/>
                <w:lang w:val="uk-UA"/>
              </w:rPr>
              <w:t xml:space="preserve"> гімназі</w:t>
            </w:r>
            <w:r w:rsidRPr="004239A8">
              <w:rPr>
                <w:sz w:val="24"/>
                <w:lang w:val="uk-UA"/>
              </w:rPr>
              <w:t>я</w:t>
            </w:r>
            <w:r w:rsidRPr="00274462">
              <w:rPr>
                <w:sz w:val="24"/>
                <w:lang w:val="uk-UA"/>
              </w:rPr>
              <w:t xml:space="preserve"> №68 Криворізької міської ради</w:t>
            </w:r>
          </w:p>
        </w:tc>
        <w:tc>
          <w:tcPr>
            <w:tcW w:w="1389" w:type="dxa"/>
            <w:shd w:val="clear" w:color="auto" w:fill="auto"/>
            <w:vAlign w:val="center"/>
          </w:tcPr>
          <w:p w14:paraId="523A5711" w14:textId="5CA0D1EA" w:rsidR="00F73986" w:rsidRPr="0014232F" w:rsidRDefault="00F73986" w:rsidP="00B94CBA">
            <w:pPr>
              <w:jc w:val="center"/>
              <w:rPr>
                <w:rFonts w:eastAsia="Calibri"/>
                <w:sz w:val="24"/>
                <w:szCs w:val="24"/>
                <w:lang w:val="uk-UA"/>
              </w:rPr>
            </w:pPr>
            <w:r w:rsidRPr="0014232F">
              <w:rPr>
                <w:sz w:val="24"/>
                <w:szCs w:val="24"/>
              </w:rPr>
              <w:t>221 876</w:t>
            </w:r>
          </w:p>
        </w:tc>
        <w:tc>
          <w:tcPr>
            <w:tcW w:w="1559" w:type="dxa"/>
            <w:shd w:val="clear" w:color="auto" w:fill="auto"/>
            <w:vAlign w:val="center"/>
          </w:tcPr>
          <w:p w14:paraId="232B13C0" w14:textId="60A9F91A" w:rsidR="00F73986" w:rsidRPr="0014232F" w:rsidRDefault="00F73986" w:rsidP="00B94CBA">
            <w:pPr>
              <w:jc w:val="center"/>
              <w:rPr>
                <w:rFonts w:eastAsia="Calibri"/>
                <w:sz w:val="24"/>
                <w:szCs w:val="24"/>
                <w:lang w:val="uk-UA"/>
              </w:rPr>
            </w:pPr>
            <w:r w:rsidRPr="0014232F">
              <w:rPr>
                <w:sz w:val="24"/>
                <w:szCs w:val="24"/>
              </w:rPr>
              <w:t>411 754</w:t>
            </w:r>
          </w:p>
        </w:tc>
        <w:tc>
          <w:tcPr>
            <w:tcW w:w="1559" w:type="dxa"/>
            <w:shd w:val="clear" w:color="auto" w:fill="auto"/>
            <w:vAlign w:val="center"/>
          </w:tcPr>
          <w:p w14:paraId="46A167CB" w14:textId="7EC0F339" w:rsidR="00F73986" w:rsidRPr="0014232F" w:rsidRDefault="00F73986" w:rsidP="00B94CBA">
            <w:pPr>
              <w:jc w:val="center"/>
              <w:rPr>
                <w:rFonts w:eastAsia="Calibri"/>
                <w:sz w:val="24"/>
                <w:szCs w:val="24"/>
                <w:highlight w:val="yellow"/>
                <w:lang w:val="uk-UA"/>
              </w:rPr>
            </w:pPr>
            <w:r w:rsidRPr="0014232F">
              <w:rPr>
                <w:sz w:val="24"/>
                <w:szCs w:val="24"/>
              </w:rPr>
              <w:t>6,0%</w:t>
            </w:r>
          </w:p>
        </w:tc>
        <w:tc>
          <w:tcPr>
            <w:tcW w:w="1418" w:type="dxa"/>
            <w:shd w:val="clear" w:color="auto" w:fill="auto"/>
            <w:vAlign w:val="center"/>
          </w:tcPr>
          <w:p w14:paraId="3917B5AE" w14:textId="4069EDDC" w:rsidR="00F73986" w:rsidRPr="0014232F" w:rsidRDefault="00F73986" w:rsidP="00B94CBA">
            <w:pPr>
              <w:jc w:val="center"/>
              <w:rPr>
                <w:rFonts w:eastAsia="Calibri"/>
                <w:sz w:val="24"/>
                <w:szCs w:val="24"/>
                <w:highlight w:val="yellow"/>
                <w:lang w:val="uk-UA"/>
              </w:rPr>
            </w:pPr>
            <w:r w:rsidRPr="0014232F">
              <w:rPr>
                <w:sz w:val="24"/>
                <w:szCs w:val="24"/>
              </w:rPr>
              <w:t>11,5</w:t>
            </w:r>
          </w:p>
        </w:tc>
      </w:tr>
      <w:tr w:rsidR="00F73986" w:rsidRPr="00F73986" w14:paraId="365220BE" w14:textId="77777777" w:rsidTr="00F02935">
        <w:trPr>
          <w:trHeight w:val="675"/>
        </w:trPr>
        <w:tc>
          <w:tcPr>
            <w:tcW w:w="568" w:type="dxa"/>
            <w:shd w:val="clear" w:color="auto" w:fill="auto"/>
          </w:tcPr>
          <w:p w14:paraId="1F6B1137"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25</w:t>
            </w:r>
          </w:p>
        </w:tc>
        <w:tc>
          <w:tcPr>
            <w:tcW w:w="3260" w:type="dxa"/>
            <w:shd w:val="clear" w:color="auto" w:fill="auto"/>
          </w:tcPr>
          <w:p w14:paraId="69802C51" w14:textId="16AA2E59" w:rsidR="00F73986" w:rsidRPr="00274462" w:rsidRDefault="00274462" w:rsidP="00F02935">
            <w:pPr>
              <w:jc w:val="both"/>
              <w:rPr>
                <w:sz w:val="24"/>
                <w:szCs w:val="24"/>
                <w:lang w:val="uk-UA" w:eastAsia="uk-UA"/>
              </w:rPr>
            </w:pPr>
            <w:r w:rsidRPr="00274462">
              <w:rPr>
                <w:sz w:val="24"/>
                <w:lang w:val="uk-UA"/>
              </w:rPr>
              <w:t>Криворізьк</w:t>
            </w:r>
            <w:r w:rsidRPr="004239A8">
              <w:rPr>
                <w:sz w:val="24"/>
                <w:lang w:val="uk-UA"/>
              </w:rPr>
              <w:t>а</w:t>
            </w:r>
            <w:r w:rsidRPr="00274462">
              <w:rPr>
                <w:sz w:val="24"/>
                <w:lang w:val="uk-UA"/>
              </w:rPr>
              <w:t xml:space="preserve"> гімназі</w:t>
            </w:r>
            <w:r w:rsidRPr="004239A8">
              <w:rPr>
                <w:sz w:val="24"/>
                <w:lang w:val="uk-UA"/>
              </w:rPr>
              <w:t>я</w:t>
            </w:r>
            <w:r w:rsidRPr="00274462">
              <w:rPr>
                <w:sz w:val="24"/>
                <w:lang w:val="uk-UA"/>
              </w:rPr>
              <w:t xml:space="preserve"> №108 Криворізької міської ради</w:t>
            </w:r>
          </w:p>
        </w:tc>
        <w:tc>
          <w:tcPr>
            <w:tcW w:w="1389" w:type="dxa"/>
            <w:shd w:val="clear" w:color="auto" w:fill="auto"/>
            <w:vAlign w:val="center"/>
          </w:tcPr>
          <w:p w14:paraId="7531083F" w14:textId="42EA566F" w:rsidR="00F73986" w:rsidRPr="0014232F" w:rsidRDefault="00F73986" w:rsidP="00B94CBA">
            <w:pPr>
              <w:jc w:val="center"/>
              <w:rPr>
                <w:rFonts w:eastAsia="Calibri"/>
                <w:sz w:val="24"/>
                <w:szCs w:val="24"/>
                <w:lang w:val="uk-UA"/>
              </w:rPr>
            </w:pPr>
            <w:r w:rsidRPr="0014232F">
              <w:rPr>
                <w:sz w:val="24"/>
                <w:szCs w:val="24"/>
              </w:rPr>
              <w:t>198 615</w:t>
            </w:r>
          </w:p>
        </w:tc>
        <w:tc>
          <w:tcPr>
            <w:tcW w:w="1559" w:type="dxa"/>
            <w:shd w:val="clear" w:color="auto" w:fill="auto"/>
            <w:vAlign w:val="center"/>
          </w:tcPr>
          <w:p w14:paraId="75165D82" w14:textId="1A1AB4CB" w:rsidR="00F73986" w:rsidRPr="0014232F" w:rsidRDefault="00F73986" w:rsidP="00B94CBA">
            <w:pPr>
              <w:jc w:val="center"/>
              <w:rPr>
                <w:rFonts w:eastAsia="Calibri"/>
                <w:sz w:val="24"/>
                <w:szCs w:val="24"/>
                <w:lang w:val="uk-UA"/>
              </w:rPr>
            </w:pPr>
            <w:r w:rsidRPr="0014232F">
              <w:rPr>
                <w:sz w:val="24"/>
                <w:szCs w:val="24"/>
              </w:rPr>
              <w:t>167 700</w:t>
            </w:r>
          </w:p>
        </w:tc>
        <w:tc>
          <w:tcPr>
            <w:tcW w:w="1559" w:type="dxa"/>
            <w:shd w:val="clear" w:color="auto" w:fill="auto"/>
            <w:vAlign w:val="center"/>
          </w:tcPr>
          <w:p w14:paraId="760E318B" w14:textId="6B7B7CC5"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198FA24D" w14:textId="5FBFE61E" w:rsidR="00F73986" w:rsidRPr="0014232F" w:rsidRDefault="00F73986" w:rsidP="00B94CBA">
            <w:pPr>
              <w:jc w:val="center"/>
              <w:rPr>
                <w:rFonts w:eastAsia="Calibri"/>
                <w:sz w:val="24"/>
                <w:szCs w:val="24"/>
                <w:highlight w:val="yellow"/>
                <w:lang w:val="uk-UA"/>
              </w:rPr>
            </w:pPr>
            <w:r w:rsidRPr="0014232F">
              <w:rPr>
                <w:sz w:val="24"/>
                <w:szCs w:val="24"/>
              </w:rPr>
              <w:t>22,3</w:t>
            </w:r>
          </w:p>
        </w:tc>
      </w:tr>
      <w:tr w:rsidR="00F73986" w:rsidRPr="00F73986" w14:paraId="2400594E" w14:textId="77777777" w:rsidTr="00F02935">
        <w:trPr>
          <w:trHeight w:val="687"/>
        </w:trPr>
        <w:tc>
          <w:tcPr>
            <w:tcW w:w="568" w:type="dxa"/>
            <w:shd w:val="clear" w:color="auto" w:fill="auto"/>
          </w:tcPr>
          <w:p w14:paraId="07BED86B"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26</w:t>
            </w:r>
          </w:p>
        </w:tc>
        <w:tc>
          <w:tcPr>
            <w:tcW w:w="3260" w:type="dxa"/>
            <w:shd w:val="clear" w:color="auto" w:fill="auto"/>
          </w:tcPr>
          <w:p w14:paraId="3F81279C" w14:textId="387C16D2" w:rsidR="00F73986" w:rsidRPr="00274462" w:rsidRDefault="00274462" w:rsidP="00F02935">
            <w:pPr>
              <w:jc w:val="both"/>
              <w:rPr>
                <w:sz w:val="24"/>
                <w:szCs w:val="24"/>
                <w:lang w:val="uk-UA" w:eastAsia="uk-UA"/>
              </w:rPr>
            </w:pPr>
            <w:r w:rsidRPr="00274462">
              <w:rPr>
                <w:sz w:val="24"/>
                <w:lang w:val="uk-UA"/>
              </w:rPr>
              <w:t>Криворізька гімназі</w:t>
            </w:r>
            <w:r w:rsidRPr="004239A8">
              <w:rPr>
                <w:sz w:val="24"/>
                <w:lang w:val="uk-UA"/>
              </w:rPr>
              <w:t>я</w:t>
            </w:r>
            <w:r w:rsidRPr="00274462">
              <w:rPr>
                <w:sz w:val="24"/>
                <w:lang w:val="uk-UA"/>
              </w:rPr>
              <w:t xml:space="preserve"> №122 Криворізької міської ради</w:t>
            </w:r>
          </w:p>
        </w:tc>
        <w:tc>
          <w:tcPr>
            <w:tcW w:w="1389" w:type="dxa"/>
            <w:shd w:val="clear" w:color="auto" w:fill="auto"/>
            <w:vAlign w:val="center"/>
          </w:tcPr>
          <w:p w14:paraId="58D961FD" w14:textId="307D13AD" w:rsidR="00F73986" w:rsidRPr="0014232F" w:rsidRDefault="00F73986" w:rsidP="00B94CBA">
            <w:pPr>
              <w:jc w:val="center"/>
              <w:rPr>
                <w:rFonts w:eastAsia="Calibri"/>
                <w:sz w:val="24"/>
                <w:szCs w:val="24"/>
                <w:lang w:val="uk-UA"/>
              </w:rPr>
            </w:pPr>
            <w:r w:rsidRPr="0014232F">
              <w:rPr>
                <w:sz w:val="24"/>
                <w:szCs w:val="24"/>
              </w:rPr>
              <w:t>200 205</w:t>
            </w:r>
          </w:p>
        </w:tc>
        <w:tc>
          <w:tcPr>
            <w:tcW w:w="1559" w:type="dxa"/>
            <w:shd w:val="clear" w:color="auto" w:fill="auto"/>
            <w:vAlign w:val="center"/>
          </w:tcPr>
          <w:p w14:paraId="26910A58" w14:textId="61EFF67B" w:rsidR="00F73986" w:rsidRPr="0014232F" w:rsidRDefault="00F73986" w:rsidP="00B94CBA">
            <w:pPr>
              <w:jc w:val="center"/>
              <w:rPr>
                <w:rFonts w:eastAsia="Calibri"/>
                <w:sz w:val="24"/>
                <w:szCs w:val="24"/>
                <w:lang w:val="uk-UA"/>
              </w:rPr>
            </w:pPr>
            <w:r w:rsidRPr="0014232F">
              <w:rPr>
                <w:sz w:val="24"/>
                <w:szCs w:val="24"/>
              </w:rPr>
              <w:t>277 229</w:t>
            </w:r>
          </w:p>
        </w:tc>
        <w:tc>
          <w:tcPr>
            <w:tcW w:w="1559" w:type="dxa"/>
            <w:shd w:val="clear" w:color="auto" w:fill="auto"/>
            <w:vAlign w:val="center"/>
          </w:tcPr>
          <w:p w14:paraId="254686DF" w14:textId="595FC0F8" w:rsidR="00F73986" w:rsidRPr="0014232F" w:rsidRDefault="00F73986" w:rsidP="00B94CBA">
            <w:pPr>
              <w:jc w:val="center"/>
              <w:rPr>
                <w:rFonts w:eastAsia="Calibri"/>
                <w:sz w:val="24"/>
                <w:szCs w:val="24"/>
                <w:highlight w:val="yellow"/>
                <w:lang w:val="uk-UA"/>
              </w:rPr>
            </w:pPr>
            <w:r w:rsidRPr="0014232F">
              <w:rPr>
                <w:sz w:val="24"/>
                <w:szCs w:val="24"/>
              </w:rPr>
              <w:t>2,6%</w:t>
            </w:r>
          </w:p>
        </w:tc>
        <w:tc>
          <w:tcPr>
            <w:tcW w:w="1418" w:type="dxa"/>
            <w:shd w:val="clear" w:color="auto" w:fill="auto"/>
            <w:vAlign w:val="center"/>
          </w:tcPr>
          <w:p w14:paraId="1DB0D5A2" w14:textId="797B2142" w:rsidR="00F73986" w:rsidRPr="0014232F" w:rsidRDefault="00F73986" w:rsidP="00B94CBA">
            <w:pPr>
              <w:jc w:val="center"/>
              <w:rPr>
                <w:rFonts w:eastAsia="Calibri"/>
                <w:sz w:val="24"/>
                <w:szCs w:val="24"/>
                <w:highlight w:val="yellow"/>
                <w:lang w:val="uk-UA"/>
              </w:rPr>
            </w:pPr>
            <w:r w:rsidRPr="0014232F">
              <w:rPr>
                <w:sz w:val="24"/>
                <w:szCs w:val="24"/>
              </w:rPr>
              <w:t>15,4</w:t>
            </w:r>
          </w:p>
        </w:tc>
      </w:tr>
      <w:tr w:rsidR="00F73986" w:rsidRPr="00F73986" w14:paraId="1D823A3F" w14:textId="77777777" w:rsidTr="00F02935">
        <w:trPr>
          <w:trHeight w:val="711"/>
        </w:trPr>
        <w:tc>
          <w:tcPr>
            <w:tcW w:w="568" w:type="dxa"/>
            <w:shd w:val="clear" w:color="auto" w:fill="auto"/>
          </w:tcPr>
          <w:p w14:paraId="3C6EDAAE"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27</w:t>
            </w:r>
          </w:p>
        </w:tc>
        <w:tc>
          <w:tcPr>
            <w:tcW w:w="3260" w:type="dxa"/>
            <w:shd w:val="clear" w:color="auto" w:fill="auto"/>
          </w:tcPr>
          <w:p w14:paraId="03C81AC8" w14:textId="42900BC4" w:rsidR="00F73986" w:rsidRPr="00274462" w:rsidRDefault="00274462" w:rsidP="00F02935">
            <w:pPr>
              <w:jc w:val="both"/>
              <w:rPr>
                <w:sz w:val="24"/>
                <w:szCs w:val="24"/>
                <w:lang w:val="uk-UA" w:eastAsia="uk-UA"/>
              </w:rPr>
            </w:pPr>
            <w:r w:rsidRPr="00274462">
              <w:rPr>
                <w:sz w:val="24"/>
                <w:lang w:val="uk-UA"/>
              </w:rPr>
              <w:t>Криворізький ліцей №24 Криворізької міської ради</w:t>
            </w:r>
          </w:p>
        </w:tc>
        <w:tc>
          <w:tcPr>
            <w:tcW w:w="1389" w:type="dxa"/>
            <w:shd w:val="clear" w:color="auto" w:fill="auto"/>
            <w:vAlign w:val="center"/>
          </w:tcPr>
          <w:p w14:paraId="2EB82EC4" w14:textId="255D9BEE" w:rsidR="00F73986" w:rsidRPr="0014232F" w:rsidRDefault="00F73986" w:rsidP="00B94CBA">
            <w:pPr>
              <w:jc w:val="center"/>
              <w:rPr>
                <w:rFonts w:eastAsia="Calibri"/>
                <w:sz w:val="24"/>
                <w:szCs w:val="24"/>
                <w:lang w:val="uk-UA"/>
              </w:rPr>
            </w:pPr>
            <w:r w:rsidRPr="0014232F">
              <w:rPr>
                <w:sz w:val="24"/>
                <w:szCs w:val="24"/>
              </w:rPr>
              <w:t>134 109</w:t>
            </w:r>
          </w:p>
        </w:tc>
        <w:tc>
          <w:tcPr>
            <w:tcW w:w="1559" w:type="dxa"/>
            <w:shd w:val="clear" w:color="auto" w:fill="auto"/>
            <w:vAlign w:val="center"/>
          </w:tcPr>
          <w:p w14:paraId="6AE6F350" w14:textId="3575CED9" w:rsidR="00F73986" w:rsidRPr="0014232F" w:rsidRDefault="00F73986" w:rsidP="00B94CBA">
            <w:pPr>
              <w:jc w:val="center"/>
              <w:rPr>
                <w:rFonts w:eastAsia="Calibri"/>
                <w:sz w:val="24"/>
                <w:szCs w:val="24"/>
                <w:lang w:val="uk-UA"/>
              </w:rPr>
            </w:pPr>
            <w:r w:rsidRPr="0014232F">
              <w:rPr>
                <w:sz w:val="24"/>
                <w:szCs w:val="24"/>
              </w:rPr>
              <w:t>112 545</w:t>
            </w:r>
          </w:p>
        </w:tc>
        <w:tc>
          <w:tcPr>
            <w:tcW w:w="1559" w:type="dxa"/>
            <w:shd w:val="clear" w:color="auto" w:fill="auto"/>
            <w:vAlign w:val="center"/>
          </w:tcPr>
          <w:p w14:paraId="3911234C" w14:textId="0645734B"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6183EF5A" w14:textId="3F2CC022" w:rsidR="00F73986" w:rsidRPr="0014232F" w:rsidRDefault="00F73986" w:rsidP="00B94CBA">
            <w:pPr>
              <w:jc w:val="center"/>
              <w:rPr>
                <w:rFonts w:eastAsia="Calibri"/>
                <w:sz w:val="24"/>
                <w:szCs w:val="24"/>
                <w:highlight w:val="yellow"/>
                <w:lang w:val="uk-UA"/>
              </w:rPr>
            </w:pPr>
            <w:r w:rsidRPr="0014232F">
              <w:rPr>
                <w:sz w:val="24"/>
                <w:szCs w:val="24"/>
              </w:rPr>
              <w:t>22,3</w:t>
            </w:r>
          </w:p>
        </w:tc>
      </w:tr>
      <w:tr w:rsidR="00F73986" w:rsidRPr="00F73986" w14:paraId="08967E80" w14:textId="77777777" w:rsidTr="00F02935">
        <w:trPr>
          <w:trHeight w:val="1042"/>
        </w:trPr>
        <w:tc>
          <w:tcPr>
            <w:tcW w:w="568" w:type="dxa"/>
            <w:shd w:val="clear" w:color="auto" w:fill="auto"/>
          </w:tcPr>
          <w:p w14:paraId="2801419A"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lastRenderedPageBreak/>
              <w:t>28</w:t>
            </w:r>
          </w:p>
        </w:tc>
        <w:tc>
          <w:tcPr>
            <w:tcW w:w="3260" w:type="dxa"/>
            <w:shd w:val="clear" w:color="auto" w:fill="auto"/>
          </w:tcPr>
          <w:p w14:paraId="533E8C0F" w14:textId="6DD06296" w:rsidR="00F73986" w:rsidRPr="0014232F" w:rsidRDefault="00274462" w:rsidP="00F02935">
            <w:pPr>
              <w:jc w:val="both"/>
              <w:rPr>
                <w:sz w:val="24"/>
                <w:szCs w:val="24"/>
                <w:lang w:val="uk-UA" w:eastAsia="uk-UA"/>
              </w:rPr>
            </w:pPr>
            <w:r w:rsidRPr="004239A8">
              <w:rPr>
                <w:sz w:val="24"/>
                <w:szCs w:val="24"/>
                <w:lang w:eastAsia="uk-UA"/>
              </w:rPr>
              <w:t>Криворізький природничо-науковий ліцей Криворізької міської ради Дніпропетров</w:t>
            </w:r>
            <w:r w:rsidR="002555DE">
              <w:rPr>
                <w:sz w:val="24"/>
                <w:szCs w:val="24"/>
                <w:lang w:val="uk-UA" w:eastAsia="uk-UA"/>
              </w:rPr>
              <w:t>-</w:t>
            </w:r>
            <w:r w:rsidRPr="004239A8">
              <w:rPr>
                <w:sz w:val="24"/>
                <w:szCs w:val="24"/>
                <w:lang w:eastAsia="uk-UA"/>
              </w:rPr>
              <w:t>ської області</w:t>
            </w:r>
          </w:p>
        </w:tc>
        <w:tc>
          <w:tcPr>
            <w:tcW w:w="1389" w:type="dxa"/>
            <w:shd w:val="clear" w:color="auto" w:fill="auto"/>
            <w:vAlign w:val="center"/>
          </w:tcPr>
          <w:p w14:paraId="218FF07F" w14:textId="5A63239B" w:rsidR="00F73986" w:rsidRPr="0014232F" w:rsidRDefault="00F73986" w:rsidP="00B94CBA">
            <w:pPr>
              <w:jc w:val="center"/>
              <w:rPr>
                <w:rFonts w:eastAsia="Calibri"/>
                <w:sz w:val="24"/>
                <w:szCs w:val="24"/>
                <w:lang w:val="uk-UA"/>
              </w:rPr>
            </w:pPr>
            <w:r w:rsidRPr="0014232F">
              <w:rPr>
                <w:sz w:val="24"/>
                <w:szCs w:val="24"/>
              </w:rPr>
              <w:t>620 295</w:t>
            </w:r>
          </w:p>
        </w:tc>
        <w:tc>
          <w:tcPr>
            <w:tcW w:w="1559" w:type="dxa"/>
            <w:shd w:val="clear" w:color="auto" w:fill="auto"/>
            <w:vAlign w:val="center"/>
          </w:tcPr>
          <w:p w14:paraId="2A09F1D5" w14:textId="5A390705" w:rsidR="00F73986" w:rsidRPr="0014232F" w:rsidRDefault="00F73986" w:rsidP="00B94CBA">
            <w:pPr>
              <w:jc w:val="center"/>
              <w:rPr>
                <w:rFonts w:eastAsia="Calibri"/>
                <w:sz w:val="24"/>
                <w:szCs w:val="24"/>
                <w:lang w:val="uk-UA"/>
              </w:rPr>
            </w:pPr>
            <w:r w:rsidRPr="0014232F">
              <w:rPr>
                <w:sz w:val="24"/>
                <w:szCs w:val="24"/>
              </w:rPr>
              <w:t>526 847</w:t>
            </w:r>
          </w:p>
        </w:tc>
        <w:tc>
          <w:tcPr>
            <w:tcW w:w="1559" w:type="dxa"/>
            <w:shd w:val="clear" w:color="auto" w:fill="auto"/>
            <w:vAlign w:val="center"/>
          </w:tcPr>
          <w:p w14:paraId="5A8F4CF9" w14:textId="7EF1D0FF" w:rsidR="00F73986" w:rsidRPr="0014232F" w:rsidRDefault="00F73986" w:rsidP="00B94CBA">
            <w:pPr>
              <w:jc w:val="center"/>
              <w:rPr>
                <w:rFonts w:eastAsia="Calibri"/>
                <w:sz w:val="24"/>
                <w:szCs w:val="24"/>
                <w:highlight w:val="yellow"/>
                <w:lang w:val="uk-UA"/>
              </w:rPr>
            </w:pPr>
            <w:r w:rsidRPr="0014232F">
              <w:rPr>
                <w:sz w:val="24"/>
                <w:szCs w:val="24"/>
              </w:rPr>
              <w:t>-2,1%</w:t>
            </w:r>
          </w:p>
        </w:tc>
        <w:tc>
          <w:tcPr>
            <w:tcW w:w="1418" w:type="dxa"/>
            <w:shd w:val="clear" w:color="auto" w:fill="auto"/>
            <w:vAlign w:val="center"/>
          </w:tcPr>
          <w:p w14:paraId="4688C911" w14:textId="7CAA4784" w:rsidR="00F73986" w:rsidRPr="0014232F" w:rsidRDefault="00F73986" w:rsidP="00B94CBA">
            <w:pPr>
              <w:jc w:val="center"/>
              <w:rPr>
                <w:rFonts w:eastAsia="Calibri"/>
                <w:sz w:val="24"/>
                <w:szCs w:val="24"/>
                <w:highlight w:val="yellow"/>
                <w:lang w:val="uk-UA"/>
              </w:rPr>
            </w:pPr>
            <w:r w:rsidRPr="0014232F">
              <w:rPr>
                <w:sz w:val="24"/>
                <w:szCs w:val="24"/>
              </w:rPr>
              <w:t>25,3</w:t>
            </w:r>
          </w:p>
        </w:tc>
      </w:tr>
      <w:tr w:rsidR="00F73986" w:rsidRPr="00F73986" w14:paraId="5B38D0BD" w14:textId="77777777" w:rsidTr="00F02935">
        <w:tc>
          <w:tcPr>
            <w:tcW w:w="568" w:type="dxa"/>
            <w:shd w:val="clear" w:color="auto" w:fill="auto"/>
          </w:tcPr>
          <w:p w14:paraId="107FA88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29</w:t>
            </w:r>
          </w:p>
        </w:tc>
        <w:tc>
          <w:tcPr>
            <w:tcW w:w="3260" w:type="dxa"/>
            <w:shd w:val="clear" w:color="auto" w:fill="auto"/>
          </w:tcPr>
          <w:p w14:paraId="0C701297" w14:textId="74ACBAA9" w:rsidR="00F73986" w:rsidRPr="002555DE" w:rsidRDefault="00AA1277" w:rsidP="002555DE">
            <w:pPr>
              <w:ind w:right="-108"/>
              <w:jc w:val="both"/>
              <w:rPr>
                <w:spacing w:val="-6"/>
                <w:sz w:val="24"/>
                <w:szCs w:val="24"/>
                <w:lang w:val="uk-UA"/>
              </w:rPr>
            </w:pPr>
            <w:r w:rsidRPr="004E7C67">
              <w:rPr>
                <w:spacing w:val="-6"/>
                <w:sz w:val="24"/>
                <w:szCs w:val="24"/>
                <w:lang w:val="uk-UA"/>
              </w:rPr>
              <w:t>Комунальний</w:t>
            </w:r>
            <w:r w:rsidR="002555DE">
              <w:rPr>
                <w:spacing w:val="-6"/>
                <w:sz w:val="24"/>
                <w:szCs w:val="24"/>
                <w:lang w:val="uk-UA"/>
              </w:rPr>
              <w:t xml:space="preserve"> </w:t>
            </w:r>
            <w:r w:rsidRPr="004E7C67">
              <w:rPr>
                <w:spacing w:val="-6"/>
                <w:sz w:val="24"/>
                <w:szCs w:val="24"/>
                <w:lang w:val="uk-UA"/>
              </w:rPr>
              <w:t>заклад</w:t>
            </w:r>
            <w:r w:rsidR="002555DE">
              <w:rPr>
                <w:spacing w:val="-6"/>
                <w:sz w:val="24"/>
                <w:szCs w:val="24"/>
                <w:lang w:val="uk-UA"/>
              </w:rPr>
              <w:t xml:space="preserve"> </w:t>
            </w:r>
            <w:r w:rsidRPr="004E7C67">
              <w:rPr>
                <w:spacing w:val="-6"/>
                <w:sz w:val="24"/>
                <w:szCs w:val="24"/>
                <w:lang w:val="uk-UA"/>
              </w:rPr>
              <w:t>поза</w:t>
            </w:r>
            <w:r w:rsidR="004E7C67" w:rsidRPr="004E7C67">
              <w:rPr>
                <w:spacing w:val="-6"/>
                <w:sz w:val="24"/>
                <w:szCs w:val="24"/>
                <w:lang w:val="uk-UA"/>
              </w:rPr>
              <w:t>ш</w:t>
            </w:r>
            <w:r w:rsidRPr="004E7C67">
              <w:rPr>
                <w:spacing w:val="-6"/>
                <w:sz w:val="24"/>
                <w:szCs w:val="24"/>
                <w:lang w:val="uk-UA"/>
              </w:rPr>
              <w:t>кіль</w:t>
            </w:r>
            <w:r w:rsidR="002555DE">
              <w:rPr>
                <w:spacing w:val="-6"/>
                <w:sz w:val="24"/>
                <w:szCs w:val="24"/>
                <w:lang w:val="uk-UA"/>
              </w:rPr>
              <w:t>-</w:t>
            </w:r>
            <w:r w:rsidRPr="004E7C67">
              <w:rPr>
                <w:spacing w:val="-6"/>
                <w:sz w:val="24"/>
                <w:szCs w:val="24"/>
                <w:lang w:val="uk-UA"/>
              </w:rPr>
              <w:t>ної</w:t>
            </w:r>
            <w:r w:rsidR="002555DE">
              <w:rPr>
                <w:spacing w:val="-6"/>
                <w:sz w:val="24"/>
                <w:szCs w:val="24"/>
                <w:lang w:val="uk-UA"/>
              </w:rPr>
              <w:t xml:space="preserve"> </w:t>
            </w:r>
            <w:r w:rsidRPr="004E7C67">
              <w:rPr>
                <w:spacing w:val="-6"/>
                <w:sz w:val="24"/>
                <w:szCs w:val="24"/>
                <w:lang w:val="uk-UA"/>
              </w:rPr>
              <w:t>освіти</w:t>
            </w:r>
            <w:r w:rsidR="002555DE">
              <w:rPr>
                <w:spacing w:val="-6"/>
                <w:sz w:val="24"/>
                <w:szCs w:val="24"/>
                <w:lang w:val="uk-UA"/>
              </w:rPr>
              <w:t xml:space="preserve"> </w:t>
            </w:r>
            <w:r w:rsidR="008A307B" w:rsidRPr="004E7C67">
              <w:rPr>
                <w:spacing w:val="-6"/>
                <w:sz w:val="24"/>
                <w:szCs w:val="24"/>
                <w:lang w:val="uk-UA"/>
              </w:rPr>
              <w:t>«</w:t>
            </w:r>
            <w:r w:rsidRPr="004E7C67">
              <w:rPr>
                <w:spacing w:val="-6"/>
                <w:sz w:val="24"/>
                <w:szCs w:val="24"/>
                <w:lang w:val="uk-UA"/>
              </w:rPr>
              <w:t>Клуб</w:t>
            </w:r>
            <w:r w:rsidR="002555DE">
              <w:rPr>
                <w:spacing w:val="-6"/>
                <w:sz w:val="24"/>
                <w:szCs w:val="24"/>
                <w:lang w:val="uk-UA"/>
              </w:rPr>
              <w:t xml:space="preserve"> </w:t>
            </w:r>
            <w:r w:rsidR="008A307B" w:rsidRPr="004E7C67">
              <w:rPr>
                <w:spacing w:val="-6"/>
                <w:sz w:val="24"/>
                <w:szCs w:val="24"/>
                <w:lang w:val="uk-UA"/>
              </w:rPr>
              <w:t>«</w:t>
            </w:r>
            <w:r w:rsidRPr="004E7C67">
              <w:rPr>
                <w:spacing w:val="-6"/>
                <w:sz w:val="24"/>
                <w:szCs w:val="24"/>
                <w:lang w:val="uk-UA"/>
              </w:rPr>
              <w:t>Юний</w:t>
            </w:r>
            <w:r w:rsidR="002555DE">
              <w:rPr>
                <w:spacing w:val="-6"/>
                <w:sz w:val="24"/>
                <w:szCs w:val="24"/>
                <w:lang w:val="uk-UA"/>
              </w:rPr>
              <w:t xml:space="preserve"> </w:t>
            </w:r>
            <w:r w:rsidRPr="004E7C67">
              <w:rPr>
                <w:spacing w:val="-6"/>
                <w:sz w:val="24"/>
                <w:szCs w:val="24"/>
                <w:lang w:val="uk-UA"/>
              </w:rPr>
              <w:t>авіа</w:t>
            </w:r>
            <w:r w:rsidR="002555DE">
              <w:rPr>
                <w:spacing w:val="-6"/>
                <w:sz w:val="24"/>
                <w:szCs w:val="24"/>
                <w:lang w:val="uk-UA"/>
              </w:rPr>
              <w:t>-</w:t>
            </w:r>
            <w:r w:rsidRPr="004E7C67">
              <w:rPr>
                <w:spacing w:val="-6"/>
                <w:sz w:val="24"/>
                <w:szCs w:val="24"/>
                <w:lang w:val="uk-UA"/>
              </w:rPr>
              <w:t>тор</w:t>
            </w:r>
            <w:r w:rsidR="008A307B" w:rsidRPr="004E7C67">
              <w:rPr>
                <w:spacing w:val="-6"/>
                <w:sz w:val="24"/>
                <w:szCs w:val="24"/>
                <w:lang w:val="uk-UA"/>
              </w:rPr>
              <w:t>»</w:t>
            </w:r>
            <w:r w:rsidRPr="004E7C67">
              <w:rPr>
                <w:spacing w:val="-6"/>
                <w:sz w:val="24"/>
                <w:szCs w:val="24"/>
                <w:lang w:val="uk-UA"/>
              </w:rPr>
              <w:t xml:space="preserve"> Криворізької міської ради</w:t>
            </w:r>
          </w:p>
        </w:tc>
        <w:tc>
          <w:tcPr>
            <w:tcW w:w="1389" w:type="dxa"/>
            <w:shd w:val="clear" w:color="auto" w:fill="auto"/>
            <w:vAlign w:val="center"/>
          </w:tcPr>
          <w:p w14:paraId="4285E766" w14:textId="7F961B3F" w:rsidR="00F73986" w:rsidRPr="0014232F" w:rsidRDefault="00F73986" w:rsidP="00B94CBA">
            <w:pPr>
              <w:jc w:val="center"/>
              <w:rPr>
                <w:rFonts w:eastAsia="Calibri"/>
                <w:sz w:val="24"/>
                <w:szCs w:val="24"/>
                <w:lang w:val="uk-UA"/>
              </w:rPr>
            </w:pPr>
            <w:r w:rsidRPr="0014232F">
              <w:rPr>
                <w:sz w:val="24"/>
                <w:szCs w:val="24"/>
              </w:rPr>
              <w:t>104 739</w:t>
            </w:r>
          </w:p>
        </w:tc>
        <w:tc>
          <w:tcPr>
            <w:tcW w:w="1559" w:type="dxa"/>
            <w:shd w:val="clear" w:color="auto" w:fill="auto"/>
            <w:vAlign w:val="center"/>
          </w:tcPr>
          <w:p w14:paraId="260B04E7" w14:textId="1DCF51EE" w:rsidR="00F73986" w:rsidRPr="0014232F" w:rsidRDefault="00F73986" w:rsidP="00B94CBA">
            <w:pPr>
              <w:jc w:val="center"/>
              <w:rPr>
                <w:rFonts w:eastAsia="Calibri"/>
                <w:sz w:val="24"/>
                <w:szCs w:val="24"/>
                <w:lang w:val="uk-UA"/>
              </w:rPr>
            </w:pPr>
            <w:r w:rsidRPr="0014232F">
              <w:rPr>
                <w:sz w:val="24"/>
                <w:szCs w:val="24"/>
              </w:rPr>
              <w:t>112 341</w:t>
            </w:r>
          </w:p>
        </w:tc>
        <w:tc>
          <w:tcPr>
            <w:tcW w:w="1559" w:type="dxa"/>
            <w:shd w:val="clear" w:color="auto" w:fill="auto"/>
            <w:vAlign w:val="center"/>
          </w:tcPr>
          <w:p w14:paraId="0FC7EB63" w14:textId="7A8568D9" w:rsidR="00F73986" w:rsidRPr="0014232F" w:rsidRDefault="00F73986" w:rsidP="00B94CBA">
            <w:pPr>
              <w:jc w:val="center"/>
              <w:rPr>
                <w:rFonts w:eastAsia="Calibri"/>
                <w:sz w:val="24"/>
                <w:szCs w:val="24"/>
                <w:highlight w:val="yellow"/>
                <w:lang w:val="uk-UA"/>
              </w:rPr>
            </w:pPr>
            <w:r w:rsidRPr="0014232F">
              <w:rPr>
                <w:sz w:val="24"/>
                <w:szCs w:val="24"/>
              </w:rPr>
              <w:t>1,2%</w:t>
            </w:r>
          </w:p>
        </w:tc>
        <w:tc>
          <w:tcPr>
            <w:tcW w:w="1418" w:type="dxa"/>
            <w:shd w:val="clear" w:color="auto" w:fill="auto"/>
            <w:vAlign w:val="center"/>
          </w:tcPr>
          <w:p w14:paraId="039DE3CD" w14:textId="62B46F47" w:rsidR="00F73986" w:rsidRPr="0014232F" w:rsidRDefault="00F73986" w:rsidP="00B94CBA">
            <w:pPr>
              <w:jc w:val="center"/>
              <w:rPr>
                <w:rFonts w:eastAsia="Calibri"/>
                <w:sz w:val="24"/>
                <w:szCs w:val="24"/>
                <w:highlight w:val="yellow"/>
                <w:lang w:val="uk-UA"/>
              </w:rPr>
            </w:pPr>
            <w:r w:rsidRPr="0014232F">
              <w:rPr>
                <w:sz w:val="24"/>
                <w:szCs w:val="24"/>
              </w:rPr>
              <w:t>17,8</w:t>
            </w:r>
          </w:p>
        </w:tc>
      </w:tr>
      <w:tr w:rsidR="00F73986" w:rsidRPr="00F73986" w14:paraId="0842A407" w14:textId="77777777" w:rsidTr="00F02935">
        <w:tc>
          <w:tcPr>
            <w:tcW w:w="568" w:type="dxa"/>
            <w:shd w:val="clear" w:color="auto" w:fill="auto"/>
          </w:tcPr>
          <w:p w14:paraId="2DACD56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30</w:t>
            </w:r>
          </w:p>
        </w:tc>
        <w:tc>
          <w:tcPr>
            <w:tcW w:w="3260" w:type="dxa"/>
            <w:shd w:val="clear" w:color="auto" w:fill="auto"/>
          </w:tcPr>
          <w:p w14:paraId="5A82A13C" w14:textId="241A85AA" w:rsidR="00F73986" w:rsidRPr="00274462" w:rsidRDefault="00274462" w:rsidP="00F02935">
            <w:pPr>
              <w:jc w:val="both"/>
              <w:rPr>
                <w:sz w:val="24"/>
                <w:szCs w:val="24"/>
                <w:lang w:val="uk-UA" w:eastAsia="uk-UA"/>
              </w:rPr>
            </w:pPr>
            <w:r w:rsidRPr="00274462">
              <w:rPr>
                <w:sz w:val="24"/>
                <w:szCs w:val="24"/>
                <w:lang w:val="uk-UA" w:eastAsia="uk-UA"/>
              </w:rPr>
              <w:t>Криворізька загальноосвітня школа І-ІІІ ступенів №79 Криворізької міської ради Дніпропетровської області</w:t>
            </w:r>
          </w:p>
        </w:tc>
        <w:tc>
          <w:tcPr>
            <w:tcW w:w="1389" w:type="dxa"/>
            <w:shd w:val="clear" w:color="auto" w:fill="auto"/>
            <w:vAlign w:val="center"/>
          </w:tcPr>
          <w:p w14:paraId="60706113" w14:textId="68F4A3C4" w:rsidR="00F73986" w:rsidRPr="0014232F" w:rsidRDefault="00F73986" w:rsidP="00B94CBA">
            <w:pPr>
              <w:jc w:val="center"/>
              <w:rPr>
                <w:rFonts w:eastAsia="Calibri"/>
                <w:sz w:val="24"/>
                <w:szCs w:val="24"/>
                <w:lang w:val="uk-UA"/>
              </w:rPr>
            </w:pPr>
            <w:r w:rsidRPr="0014232F">
              <w:rPr>
                <w:sz w:val="24"/>
                <w:szCs w:val="24"/>
              </w:rPr>
              <w:t>76 724</w:t>
            </w:r>
          </w:p>
        </w:tc>
        <w:tc>
          <w:tcPr>
            <w:tcW w:w="1559" w:type="dxa"/>
            <w:shd w:val="clear" w:color="auto" w:fill="auto"/>
            <w:vAlign w:val="center"/>
          </w:tcPr>
          <w:p w14:paraId="5248ED6B" w14:textId="111E141A" w:rsidR="00F73986" w:rsidRPr="0014232F" w:rsidRDefault="00F73986" w:rsidP="00B94CBA">
            <w:pPr>
              <w:jc w:val="center"/>
              <w:rPr>
                <w:rFonts w:eastAsia="Calibri"/>
                <w:sz w:val="24"/>
                <w:szCs w:val="24"/>
                <w:lang w:val="uk-UA"/>
              </w:rPr>
            </w:pPr>
            <w:r w:rsidRPr="0014232F">
              <w:rPr>
                <w:sz w:val="24"/>
                <w:szCs w:val="24"/>
              </w:rPr>
              <w:t>99 791</w:t>
            </w:r>
          </w:p>
        </w:tc>
        <w:tc>
          <w:tcPr>
            <w:tcW w:w="1559" w:type="dxa"/>
            <w:shd w:val="clear" w:color="auto" w:fill="auto"/>
            <w:vAlign w:val="center"/>
          </w:tcPr>
          <w:p w14:paraId="52C901B4" w14:textId="032FD75D" w:rsidR="00F73986" w:rsidRPr="0014232F" w:rsidRDefault="00F73986" w:rsidP="00B94CBA">
            <w:pPr>
              <w:jc w:val="center"/>
              <w:rPr>
                <w:rFonts w:eastAsia="Calibri"/>
                <w:sz w:val="24"/>
                <w:szCs w:val="24"/>
                <w:lang w:val="uk-UA"/>
              </w:rPr>
            </w:pPr>
            <w:r w:rsidRPr="0014232F">
              <w:rPr>
                <w:sz w:val="24"/>
                <w:szCs w:val="24"/>
              </w:rPr>
              <w:t>3,4%</w:t>
            </w:r>
          </w:p>
        </w:tc>
        <w:tc>
          <w:tcPr>
            <w:tcW w:w="1418" w:type="dxa"/>
            <w:shd w:val="clear" w:color="auto" w:fill="auto"/>
            <w:vAlign w:val="center"/>
          </w:tcPr>
          <w:p w14:paraId="04533C72" w14:textId="772439A6" w:rsidR="00F73986" w:rsidRPr="0014232F" w:rsidRDefault="00F73986" w:rsidP="00B94CBA">
            <w:pPr>
              <w:jc w:val="center"/>
              <w:rPr>
                <w:rFonts w:eastAsia="Calibri"/>
                <w:sz w:val="24"/>
                <w:szCs w:val="24"/>
                <w:lang w:val="uk-UA"/>
              </w:rPr>
            </w:pPr>
            <w:r w:rsidRPr="0014232F">
              <w:rPr>
                <w:sz w:val="24"/>
                <w:szCs w:val="24"/>
              </w:rPr>
              <w:t>14,3</w:t>
            </w:r>
          </w:p>
        </w:tc>
      </w:tr>
      <w:tr w:rsidR="00274462" w:rsidRPr="00F73986" w14:paraId="4A5809F2" w14:textId="77777777" w:rsidTr="00F02935">
        <w:tc>
          <w:tcPr>
            <w:tcW w:w="568" w:type="dxa"/>
            <w:shd w:val="clear" w:color="auto" w:fill="auto"/>
          </w:tcPr>
          <w:p w14:paraId="7F9B665F" w14:textId="77777777" w:rsidR="00274462" w:rsidRPr="00F94EF7" w:rsidRDefault="00274462" w:rsidP="00274462">
            <w:pPr>
              <w:jc w:val="center"/>
              <w:rPr>
                <w:rFonts w:eastAsia="Calibri"/>
                <w:sz w:val="24"/>
                <w:szCs w:val="24"/>
                <w:lang w:val="uk-UA"/>
              </w:rPr>
            </w:pPr>
            <w:r w:rsidRPr="00F94EF7">
              <w:rPr>
                <w:rFonts w:eastAsia="Calibri"/>
                <w:sz w:val="24"/>
                <w:szCs w:val="24"/>
                <w:lang w:val="uk-UA"/>
              </w:rPr>
              <w:t>31</w:t>
            </w:r>
          </w:p>
        </w:tc>
        <w:tc>
          <w:tcPr>
            <w:tcW w:w="3260" w:type="dxa"/>
            <w:shd w:val="clear" w:color="auto" w:fill="auto"/>
          </w:tcPr>
          <w:p w14:paraId="07B355CF" w14:textId="4AD60383" w:rsidR="00274462" w:rsidRPr="0014232F" w:rsidRDefault="00274462" w:rsidP="00F02935">
            <w:pPr>
              <w:jc w:val="both"/>
              <w:rPr>
                <w:sz w:val="24"/>
                <w:szCs w:val="24"/>
                <w:lang w:val="uk-UA" w:eastAsia="uk-UA"/>
              </w:rPr>
            </w:pPr>
            <w:r w:rsidRPr="00274462">
              <w:rPr>
                <w:sz w:val="24"/>
                <w:lang w:val="uk-UA"/>
              </w:rPr>
              <w:t>Криворізький ліцей №49 Криворізької міської ради</w:t>
            </w:r>
          </w:p>
        </w:tc>
        <w:tc>
          <w:tcPr>
            <w:tcW w:w="1389" w:type="dxa"/>
            <w:shd w:val="clear" w:color="auto" w:fill="auto"/>
            <w:vAlign w:val="center"/>
          </w:tcPr>
          <w:p w14:paraId="05EF8D17" w14:textId="3F69E108" w:rsidR="00274462" w:rsidRPr="0014232F" w:rsidRDefault="00274462" w:rsidP="00274462">
            <w:pPr>
              <w:jc w:val="center"/>
              <w:rPr>
                <w:rFonts w:eastAsia="Calibri"/>
                <w:sz w:val="24"/>
                <w:szCs w:val="24"/>
                <w:lang w:val="uk-UA"/>
              </w:rPr>
            </w:pPr>
            <w:r w:rsidRPr="0014232F">
              <w:rPr>
                <w:sz w:val="24"/>
                <w:szCs w:val="24"/>
              </w:rPr>
              <w:t>226 152</w:t>
            </w:r>
          </w:p>
        </w:tc>
        <w:tc>
          <w:tcPr>
            <w:tcW w:w="1559" w:type="dxa"/>
            <w:shd w:val="clear" w:color="auto" w:fill="auto"/>
            <w:vAlign w:val="center"/>
          </w:tcPr>
          <w:p w14:paraId="5204693F" w14:textId="78A1D5F9" w:rsidR="00274462" w:rsidRPr="0014232F" w:rsidRDefault="00274462" w:rsidP="00274462">
            <w:pPr>
              <w:jc w:val="center"/>
              <w:rPr>
                <w:rFonts w:eastAsia="Calibri"/>
                <w:sz w:val="24"/>
                <w:szCs w:val="24"/>
                <w:lang w:val="uk-UA"/>
              </w:rPr>
            </w:pPr>
            <w:r w:rsidRPr="0014232F">
              <w:rPr>
                <w:sz w:val="24"/>
                <w:szCs w:val="24"/>
              </w:rPr>
              <w:t>262 051</w:t>
            </w:r>
          </w:p>
        </w:tc>
        <w:tc>
          <w:tcPr>
            <w:tcW w:w="1559" w:type="dxa"/>
            <w:shd w:val="clear" w:color="auto" w:fill="auto"/>
            <w:vAlign w:val="center"/>
          </w:tcPr>
          <w:p w14:paraId="0E467114" w14:textId="2551CA38" w:rsidR="00274462" w:rsidRPr="0014232F" w:rsidRDefault="00274462" w:rsidP="00274462">
            <w:pPr>
              <w:jc w:val="center"/>
              <w:rPr>
                <w:rFonts w:eastAsia="Calibri"/>
                <w:sz w:val="24"/>
                <w:szCs w:val="24"/>
                <w:highlight w:val="yellow"/>
                <w:lang w:val="uk-UA"/>
              </w:rPr>
            </w:pPr>
            <w:r w:rsidRPr="0014232F">
              <w:rPr>
                <w:sz w:val="24"/>
                <w:szCs w:val="24"/>
              </w:rPr>
              <w:t>0,8%</w:t>
            </w:r>
          </w:p>
        </w:tc>
        <w:tc>
          <w:tcPr>
            <w:tcW w:w="1418" w:type="dxa"/>
            <w:shd w:val="clear" w:color="auto" w:fill="auto"/>
            <w:vAlign w:val="center"/>
          </w:tcPr>
          <w:p w14:paraId="3F6CC1EA" w14:textId="658EE615" w:rsidR="00274462" w:rsidRPr="0014232F" w:rsidRDefault="00274462" w:rsidP="00274462">
            <w:pPr>
              <w:jc w:val="center"/>
              <w:rPr>
                <w:rFonts w:eastAsia="Calibri"/>
                <w:sz w:val="24"/>
                <w:szCs w:val="24"/>
                <w:highlight w:val="yellow"/>
                <w:lang w:val="uk-UA"/>
              </w:rPr>
            </w:pPr>
            <w:r w:rsidRPr="0014232F">
              <w:rPr>
                <w:sz w:val="24"/>
                <w:szCs w:val="24"/>
              </w:rPr>
              <w:t>18,5</w:t>
            </w:r>
          </w:p>
        </w:tc>
      </w:tr>
      <w:tr w:rsidR="00274462" w:rsidRPr="00F73986" w14:paraId="00CBB30F" w14:textId="77777777" w:rsidTr="00F02935">
        <w:tc>
          <w:tcPr>
            <w:tcW w:w="568" w:type="dxa"/>
            <w:shd w:val="clear" w:color="auto" w:fill="auto"/>
          </w:tcPr>
          <w:p w14:paraId="2E825DE2" w14:textId="77777777" w:rsidR="00274462" w:rsidRPr="00F94EF7" w:rsidRDefault="00274462" w:rsidP="00274462">
            <w:pPr>
              <w:jc w:val="center"/>
              <w:rPr>
                <w:rFonts w:eastAsia="Calibri"/>
                <w:sz w:val="24"/>
                <w:szCs w:val="24"/>
                <w:lang w:val="uk-UA"/>
              </w:rPr>
            </w:pPr>
            <w:r w:rsidRPr="00F94EF7">
              <w:rPr>
                <w:rFonts w:eastAsia="Calibri"/>
                <w:sz w:val="24"/>
                <w:szCs w:val="24"/>
                <w:lang w:val="uk-UA"/>
              </w:rPr>
              <w:t>32</w:t>
            </w:r>
          </w:p>
        </w:tc>
        <w:tc>
          <w:tcPr>
            <w:tcW w:w="3260" w:type="dxa"/>
            <w:shd w:val="clear" w:color="auto" w:fill="auto"/>
          </w:tcPr>
          <w:p w14:paraId="5A588031" w14:textId="6CCA51D4" w:rsidR="00274462" w:rsidRPr="00274462" w:rsidRDefault="00274462" w:rsidP="00F02935">
            <w:pPr>
              <w:jc w:val="both"/>
              <w:rPr>
                <w:sz w:val="24"/>
                <w:szCs w:val="24"/>
                <w:lang w:val="uk-UA" w:eastAsia="uk-UA"/>
              </w:rPr>
            </w:pPr>
            <w:r w:rsidRPr="00274462">
              <w:rPr>
                <w:sz w:val="24"/>
                <w:szCs w:val="24"/>
                <w:lang w:val="uk-UA" w:eastAsia="uk-UA"/>
              </w:rPr>
              <w:t>Криворізька гімназія №91 Криворізької міської ради Дніпропетровської області</w:t>
            </w:r>
          </w:p>
        </w:tc>
        <w:tc>
          <w:tcPr>
            <w:tcW w:w="1389" w:type="dxa"/>
            <w:shd w:val="clear" w:color="auto" w:fill="auto"/>
            <w:vAlign w:val="center"/>
          </w:tcPr>
          <w:p w14:paraId="103AB085" w14:textId="5D8B6529" w:rsidR="00274462" w:rsidRPr="0014232F" w:rsidRDefault="00274462" w:rsidP="00274462">
            <w:pPr>
              <w:jc w:val="center"/>
              <w:rPr>
                <w:rFonts w:eastAsia="Calibri"/>
                <w:sz w:val="24"/>
                <w:szCs w:val="24"/>
                <w:lang w:val="uk-UA"/>
              </w:rPr>
            </w:pPr>
            <w:r w:rsidRPr="0014232F">
              <w:rPr>
                <w:sz w:val="24"/>
                <w:szCs w:val="24"/>
              </w:rPr>
              <w:t>199 846</w:t>
            </w:r>
          </w:p>
        </w:tc>
        <w:tc>
          <w:tcPr>
            <w:tcW w:w="1559" w:type="dxa"/>
            <w:shd w:val="clear" w:color="auto" w:fill="auto"/>
            <w:vAlign w:val="center"/>
          </w:tcPr>
          <w:p w14:paraId="36929431" w14:textId="0D9C14CE" w:rsidR="00274462" w:rsidRPr="0014232F" w:rsidRDefault="00274462" w:rsidP="00274462">
            <w:pPr>
              <w:jc w:val="center"/>
              <w:rPr>
                <w:rFonts w:eastAsia="Calibri"/>
                <w:sz w:val="24"/>
                <w:szCs w:val="24"/>
                <w:lang w:val="uk-UA"/>
              </w:rPr>
            </w:pPr>
            <w:r w:rsidRPr="0014232F">
              <w:rPr>
                <w:sz w:val="24"/>
                <w:szCs w:val="24"/>
              </w:rPr>
              <w:t>295 931</w:t>
            </w:r>
          </w:p>
        </w:tc>
        <w:tc>
          <w:tcPr>
            <w:tcW w:w="1559" w:type="dxa"/>
            <w:shd w:val="clear" w:color="auto" w:fill="auto"/>
            <w:vAlign w:val="center"/>
          </w:tcPr>
          <w:p w14:paraId="304BE648" w14:textId="7D536883" w:rsidR="00274462" w:rsidRPr="0014232F" w:rsidRDefault="00274462" w:rsidP="00274462">
            <w:pPr>
              <w:jc w:val="center"/>
              <w:rPr>
                <w:rFonts w:eastAsia="Calibri"/>
                <w:sz w:val="24"/>
                <w:szCs w:val="24"/>
                <w:highlight w:val="yellow"/>
                <w:lang w:val="uk-UA"/>
              </w:rPr>
            </w:pPr>
            <w:r w:rsidRPr="0014232F">
              <w:rPr>
                <w:sz w:val="24"/>
                <w:szCs w:val="24"/>
              </w:rPr>
              <w:t>3,3%</w:t>
            </w:r>
          </w:p>
        </w:tc>
        <w:tc>
          <w:tcPr>
            <w:tcW w:w="1418" w:type="dxa"/>
            <w:shd w:val="clear" w:color="auto" w:fill="auto"/>
            <w:vAlign w:val="center"/>
          </w:tcPr>
          <w:p w14:paraId="6ACE20C2" w14:textId="27392139" w:rsidR="00274462" w:rsidRPr="0014232F" w:rsidRDefault="00274462" w:rsidP="00274462">
            <w:pPr>
              <w:jc w:val="center"/>
              <w:rPr>
                <w:rFonts w:eastAsia="Calibri"/>
                <w:sz w:val="24"/>
                <w:szCs w:val="24"/>
                <w:highlight w:val="yellow"/>
                <w:lang w:val="uk-UA"/>
              </w:rPr>
            </w:pPr>
            <w:r w:rsidRPr="0014232F">
              <w:rPr>
                <w:sz w:val="24"/>
                <w:szCs w:val="24"/>
              </w:rPr>
              <w:t>14,5</w:t>
            </w:r>
          </w:p>
        </w:tc>
      </w:tr>
      <w:tr w:rsidR="00274462" w:rsidRPr="00F73986" w14:paraId="2E2F338A" w14:textId="77777777" w:rsidTr="00F02935">
        <w:tc>
          <w:tcPr>
            <w:tcW w:w="568" w:type="dxa"/>
            <w:shd w:val="clear" w:color="auto" w:fill="auto"/>
          </w:tcPr>
          <w:p w14:paraId="21A0EE3D" w14:textId="77777777" w:rsidR="00274462" w:rsidRPr="00F94EF7" w:rsidRDefault="00274462" w:rsidP="00274462">
            <w:pPr>
              <w:jc w:val="center"/>
              <w:rPr>
                <w:rFonts w:eastAsia="Calibri"/>
                <w:sz w:val="24"/>
                <w:szCs w:val="24"/>
                <w:lang w:val="uk-UA"/>
              </w:rPr>
            </w:pPr>
            <w:r w:rsidRPr="00F94EF7">
              <w:rPr>
                <w:rFonts w:eastAsia="Calibri"/>
                <w:sz w:val="24"/>
                <w:szCs w:val="24"/>
                <w:lang w:val="uk-UA"/>
              </w:rPr>
              <w:t>33</w:t>
            </w:r>
          </w:p>
        </w:tc>
        <w:tc>
          <w:tcPr>
            <w:tcW w:w="3260" w:type="dxa"/>
            <w:shd w:val="clear" w:color="auto" w:fill="auto"/>
          </w:tcPr>
          <w:p w14:paraId="35E05EF2" w14:textId="4B08F02D" w:rsidR="00274462" w:rsidRPr="00274462" w:rsidRDefault="00274462" w:rsidP="00F02935">
            <w:pPr>
              <w:jc w:val="both"/>
              <w:rPr>
                <w:sz w:val="24"/>
                <w:szCs w:val="24"/>
                <w:lang w:val="uk-UA" w:eastAsia="uk-UA"/>
              </w:rPr>
            </w:pPr>
            <w:r w:rsidRPr="00274462">
              <w:rPr>
                <w:sz w:val="24"/>
                <w:szCs w:val="24"/>
                <w:lang w:val="uk-UA" w:eastAsia="uk-UA"/>
              </w:rPr>
              <w:t>Криворізька загальноосвітня школа І-ІІІ ступенів №19 Криворізької міської ради Дніпропетровської області</w:t>
            </w:r>
          </w:p>
        </w:tc>
        <w:tc>
          <w:tcPr>
            <w:tcW w:w="1389" w:type="dxa"/>
            <w:shd w:val="clear" w:color="auto" w:fill="auto"/>
            <w:vAlign w:val="center"/>
          </w:tcPr>
          <w:p w14:paraId="7BA74583" w14:textId="2509BBB1" w:rsidR="00274462" w:rsidRPr="0014232F" w:rsidRDefault="00274462" w:rsidP="00274462">
            <w:pPr>
              <w:jc w:val="center"/>
              <w:rPr>
                <w:rFonts w:eastAsia="Calibri"/>
                <w:sz w:val="24"/>
                <w:szCs w:val="24"/>
                <w:lang w:val="uk-UA"/>
              </w:rPr>
            </w:pPr>
            <w:r w:rsidRPr="0014232F">
              <w:rPr>
                <w:sz w:val="24"/>
                <w:szCs w:val="24"/>
              </w:rPr>
              <w:t>210 136</w:t>
            </w:r>
          </w:p>
        </w:tc>
        <w:tc>
          <w:tcPr>
            <w:tcW w:w="1559" w:type="dxa"/>
            <w:shd w:val="clear" w:color="auto" w:fill="auto"/>
            <w:vAlign w:val="center"/>
          </w:tcPr>
          <w:p w14:paraId="5B22A1C8" w14:textId="47AF0F52" w:rsidR="00274462" w:rsidRPr="0014232F" w:rsidRDefault="00274462" w:rsidP="00274462">
            <w:pPr>
              <w:jc w:val="center"/>
              <w:rPr>
                <w:rFonts w:eastAsia="Calibri"/>
                <w:sz w:val="24"/>
                <w:szCs w:val="24"/>
                <w:lang w:val="uk-UA"/>
              </w:rPr>
            </w:pPr>
            <w:r w:rsidRPr="0014232F">
              <w:rPr>
                <w:sz w:val="24"/>
                <w:szCs w:val="24"/>
              </w:rPr>
              <w:t>256 239</w:t>
            </w:r>
          </w:p>
        </w:tc>
        <w:tc>
          <w:tcPr>
            <w:tcW w:w="1559" w:type="dxa"/>
            <w:shd w:val="clear" w:color="auto" w:fill="auto"/>
            <w:vAlign w:val="center"/>
          </w:tcPr>
          <w:p w14:paraId="5AA564C6" w14:textId="5ED49237" w:rsidR="00274462" w:rsidRPr="0014232F" w:rsidRDefault="00274462" w:rsidP="00274462">
            <w:pPr>
              <w:jc w:val="center"/>
              <w:rPr>
                <w:rFonts w:eastAsia="Calibri"/>
                <w:sz w:val="24"/>
                <w:szCs w:val="24"/>
                <w:highlight w:val="yellow"/>
                <w:lang w:val="uk-UA"/>
              </w:rPr>
            </w:pPr>
            <w:r w:rsidRPr="0014232F">
              <w:rPr>
                <w:sz w:val="24"/>
                <w:szCs w:val="24"/>
              </w:rPr>
              <w:t>1,2%</w:t>
            </w:r>
          </w:p>
        </w:tc>
        <w:tc>
          <w:tcPr>
            <w:tcW w:w="1418" w:type="dxa"/>
            <w:shd w:val="clear" w:color="auto" w:fill="auto"/>
            <w:vAlign w:val="center"/>
          </w:tcPr>
          <w:p w14:paraId="1617E815" w14:textId="35CEF6DA" w:rsidR="00274462" w:rsidRPr="0014232F" w:rsidRDefault="00274462" w:rsidP="00274462">
            <w:pPr>
              <w:jc w:val="center"/>
              <w:rPr>
                <w:rFonts w:eastAsia="Calibri"/>
                <w:sz w:val="24"/>
                <w:szCs w:val="24"/>
                <w:highlight w:val="yellow"/>
                <w:lang w:val="uk-UA"/>
              </w:rPr>
            </w:pPr>
            <w:r w:rsidRPr="0014232F">
              <w:rPr>
                <w:sz w:val="24"/>
                <w:szCs w:val="24"/>
              </w:rPr>
              <w:t>17,6</w:t>
            </w:r>
          </w:p>
        </w:tc>
      </w:tr>
      <w:tr w:rsidR="00274462" w:rsidRPr="00F73986" w14:paraId="309564B5" w14:textId="77777777" w:rsidTr="00F02935">
        <w:tc>
          <w:tcPr>
            <w:tcW w:w="568" w:type="dxa"/>
            <w:shd w:val="clear" w:color="auto" w:fill="auto"/>
          </w:tcPr>
          <w:p w14:paraId="63D8FAAA" w14:textId="77777777" w:rsidR="00274462" w:rsidRPr="00F94EF7" w:rsidRDefault="00274462" w:rsidP="00274462">
            <w:pPr>
              <w:jc w:val="center"/>
              <w:rPr>
                <w:rFonts w:eastAsia="Calibri"/>
                <w:sz w:val="24"/>
                <w:szCs w:val="24"/>
                <w:lang w:val="uk-UA"/>
              </w:rPr>
            </w:pPr>
            <w:r w:rsidRPr="00F94EF7">
              <w:rPr>
                <w:rFonts w:eastAsia="Calibri"/>
                <w:sz w:val="24"/>
                <w:szCs w:val="24"/>
                <w:lang w:val="uk-UA"/>
              </w:rPr>
              <w:t>34</w:t>
            </w:r>
          </w:p>
        </w:tc>
        <w:tc>
          <w:tcPr>
            <w:tcW w:w="3260" w:type="dxa"/>
            <w:shd w:val="clear" w:color="auto" w:fill="auto"/>
          </w:tcPr>
          <w:p w14:paraId="16153B2E" w14:textId="242BEBF1" w:rsidR="00274462" w:rsidRPr="00274462" w:rsidRDefault="00274462" w:rsidP="00F02935">
            <w:pPr>
              <w:jc w:val="both"/>
              <w:rPr>
                <w:sz w:val="24"/>
                <w:szCs w:val="24"/>
                <w:lang w:val="uk-UA" w:eastAsia="uk-UA"/>
              </w:rPr>
            </w:pPr>
            <w:r w:rsidRPr="00274462">
              <w:rPr>
                <w:sz w:val="24"/>
                <w:szCs w:val="24"/>
                <w:lang w:val="uk-UA"/>
              </w:rPr>
              <w:t>Криворізьк</w:t>
            </w:r>
            <w:r w:rsidRPr="004239A8">
              <w:rPr>
                <w:sz w:val="24"/>
                <w:szCs w:val="24"/>
                <w:lang w:val="uk-UA"/>
              </w:rPr>
              <w:t>а</w:t>
            </w:r>
            <w:r w:rsidRPr="00274462">
              <w:rPr>
                <w:sz w:val="24"/>
                <w:szCs w:val="24"/>
                <w:lang w:val="uk-UA"/>
              </w:rPr>
              <w:t xml:space="preserve"> гімназі</w:t>
            </w:r>
            <w:r w:rsidRPr="004239A8">
              <w:rPr>
                <w:sz w:val="24"/>
                <w:szCs w:val="24"/>
                <w:lang w:val="uk-UA"/>
              </w:rPr>
              <w:t>я</w:t>
            </w:r>
            <w:r w:rsidRPr="00274462">
              <w:rPr>
                <w:sz w:val="24"/>
                <w:szCs w:val="24"/>
                <w:lang w:val="uk-UA"/>
              </w:rPr>
              <w:t xml:space="preserve"> №112 Криворізької міської ради</w:t>
            </w:r>
          </w:p>
        </w:tc>
        <w:tc>
          <w:tcPr>
            <w:tcW w:w="1389" w:type="dxa"/>
            <w:shd w:val="clear" w:color="auto" w:fill="auto"/>
            <w:vAlign w:val="center"/>
          </w:tcPr>
          <w:p w14:paraId="478C0B02" w14:textId="056B61CB" w:rsidR="00274462" w:rsidRPr="0014232F" w:rsidRDefault="00274462" w:rsidP="00274462">
            <w:pPr>
              <w:jc w:val="center"/>
              <w:rPr>
                <w:rFonts w:eastAsia="Calibri"/>
                <w:sz w:val="24"/>
                <w:szCs w:val="24"/>
                <w:lang w:val="uk-UA"/>
              </w:rPr>
            </w:pPr>
            <w:r w:rsidRPr="0014232F">
              <w:rPr>
                <w:sz w:val="24"/>
                <w:szCs w:val="24"/>
              </w:rPr>
              <w:t>201 885</w:t>
            </w:r>
          </w:p>
        </w:tc>
        <w:tc>
          <w:tcPr>
            <w:tcW w:w="1559" w:type="dxa"/>
            <w:shd w:val="clear" w:color="auto" w:fill="auto"/>
            <w:vAlign w:val="center"/>
          </w:tcPr>
          <w:p w14:paraId="628F2783" w14:textId="66C7A71B" w:rsidR="00274462" w:rsidRPr="0014232F" w:rsidRDefault="00274462" w:rsidP="00274462">
            <w:pPr>
              <w:jc w:val="center"/>
              <w:rPr>
                <w:rFonts w:eastAsia="Calibri"/>
                <w:sz w:val="24"/>
                <w:szCs w:val="24"/>
                <w:lang w:val="uk-UA"/>
              </w:rPr>
            </w:pPr>
            <w:r w:rsidRPr="0014232F">
              <w:rPr>
                <w:sz w:val="24"/>
                <w:szCs w:val="24"/>
              </w:rPr>
              <w:t>305 240</w:t>
            </w:r>
          </w:p>
        </w:tc>
        <w:tc>
          <w:tcPr>
            <w:tcW w:w="1559" w:type="dxa"/>
            <w:shd w:val="clear" w:color="auto" w:fill="auto"/>
            <w:vAlign w:val="center"/>
          </w:tcPr>
          <w:p w14:paraId="28EBB9FD" w14:textId="67F2CFCF" w:rsidR="00274462" w:rsidRPr="0014232F" w:rsidRDefault="00274462" w:rsidP="00274462">
            <w:pPr>
              <w:jc w:val="center"/>
              <w:rPr>
                <w:rFonts w:eastAsia="Calibri"/>
                <w:sz w:val="24"/>
                <w:szCs w:val="24"/>
                <w:highlight w:val="yellow"/>
                <w:lang w:val="uk-UA"/>
              </w:rPr>
            </w:pPr>
            <w:r w:rsidRPr="0014232F">
              <w:rPr>
                <w:sz w:val="24"/>
                <w:szCs w:val="24"/>
              </w:rPr>
              <w:t>3,5%</w:t>
            </w:r>
          </w:p>
        </w:tc>
        <w:tc>
          <w:tcPr>
            <w:tcW w:w="1418" w:type="dxa"/>
            <w:shd w:val="clear" w:color="auto" w:fill="auto"/>
            <w:vAlign w:val="center"/>
          </w:tcPr>
          <w:p w14:paraId="764AD9E0" w14:textId="51C03E73" w:rsidR="00274462" w:rsidRPr="0014232F" w:rsidRDefault="00274462" w:rsidP="00274462">
            <w:pPr>
              <w:jc w:val="center"/>
              <w:rPr>
                <w:rFonts w:eastAsia="Calibri"/>
                <w:sz w:val="24"/>
                <w:szCs w:val="24"/>
                <w:highlight w:val="yellow"/>
                <w:lang w:val="uk-UA"/>
              </w:rPr>
            </w:pPr>
            <w:r w:rsidRPr="0014232F">
              <w:rPr>
                <w:sz w:val="24"/>
                <w:szCs w:val="24"/>
              </w:rPr>
              <w:t>14,2</w:t>
            </w:r>
          </w:p>
        </w:tc>
      </w:tr>
      <w:tr w:rsidR="00274462" w:rsidRPr="00F73986" w14:paraId="2108DFB9" w14:textId="77777777" w:rsidTr="00F02935">
        <w:tc>
          <w:tcPr>
            <w:tcW w:w="568" w:type="dxa"/>
            <w:shd w:val="clear" w:color="auto" w:fill="auto"/>
          </w:tcPr>
          <w:p w14:paraId="6E4530D1" w14:textId="77777777" w:rsidR="00274462" w:rsidRPr="00F94EF7" w:rsidRDefault="00274462" w:rsidP="00274462">
            <w:pPr>
              <w:jc w:val="center"/>
              <w:rPr>
                <w:rFonts w:eastAsia="Calibri"/>
                <w:sz w:val="24"/>
                <w:szCs w:val="24"/>
                <w:lang w:val="uk-UA"/>
              </w:rPr>
            </w:pPr>
            <w:r w:rsidRPr="00F94EF7">
              <w:rPr>
                <w:rFonts w:eastAsia="Calibri"/>
                <w:sz w:val="24"/>
                <w:szCs w:val="24"/>
                <w:lang w:val="uk-UA"/>
              </w:rPr>
              <w:t>35</w:t>
            </w:r>
          </w:p>
        </w:tc>
        <w:tc>
          <w:tcPr>
            <w:tcW w:w="3260" w:type="dxa"/>
            <w:shd w:val="clear" w:color="auto" w:fill="auto"/>
          </w:tcPr>
          <w:p w14:paraId="6F6EC38D" w14:textId="404D95EA" w:rsidR="00274462" w:rsidRPr="00274462" w:rsidRDefault="00274462" w:rsidP="00F02935">
            <w:pPr>
              <w:jc w:val="both"/>
              <w:rPr>
                <w:sz w:val="24"/>
                <w:szCs w:val="24"/>
                <w:lang w:val="uk-UA" w:eastAsia="uk-UA"/>
              </w:rPr>
            </w:pPr>
            <w:r w:rsidRPr="00274462">
              <w:rPr>
                <w:sz w:val="24"/>
                <w:lang w:val="uk-UA"/>
              </w:rPr>
              <w:t>Криворізьк</w:t>
            </w:r>
            <w:r w:rsidRPr="004239A8">
              <w:rPr>
                <w:sz w:val="24"/>
                <w:lang w:val="uk-UA"/>
              </w:rPr>
              <w:t>а</w:t>
            </w:r>
            <w:r w:rsidRPr="00274462">
              <w:rPr>
                <w:sz w:val="24"/>
                <w:lang w:val="uk-UA"/>
              </w:rPr>
              <w:t xml:space="preserve"> гімназі</w:t>
            </w:r>
            <w:r w:rsidRPr="004239A8">
              <w:rPr>
                <w:sz w:val="24"/>
                <w:lang w:val="uk-UA"/>
              </w:rPr>
              <w:t>я</w:t>
            </w:r>
            <w:r w:rsidRPr="00274462">
              <w:rPr>
                <w:sz w:val="24"/>
                <w:lang w:val="uk-UA"/>
              </w:rPr>
              <w:t xml:space="preserve"> №22 Криворізької міської ради</w:t>
            </w:r>
          </w:p>
        </w:tc>
        <w:tc>
          <w:tcPr>
            <w:tcW w:w="1389" w:type="dxa"/>
            <w:shd w:val="clear" w:color="auto" w:fill="auto"/>
            <w:vAlign w:val="center"/>
          </w:tcPr>
          <w:p w14:paraId="0750DB5B" w14:textId="5BD20230" w:rsidR="00274462" w:rsidRPr="0014232F" w:rsidRDefault="00274462" w:rsidP="00274462">
            <w:pPr>
              <w:jc w:val="center"/>
              <w:rPr>
                <w:rFonts w:eastAsia="Calibri"/>
                <w:sz w:val="24"/>
                <w:szCs w:val="24"/>
                <w:lang w:val="uk-UA"/>
              </w:rPr>
            </w:pPr>
            <w:r w:rsidRPr="0014232F">
              <w:rPr>
                <w:sz w:val="24"/>
                <w:szCs w:val="24"/>
              </w:rPr>
              <w:t>121 185</w:t>
            </w:r>
          </w:p>
        </w:tc>
        <w:tc>
          <w:tcPr>
            <w:tcW w:w="1559" w:type="dxa"/>
            <w:shd w:val="clear" w:color="auto" w:fill="auto"/>
            <w:vAlign w:val="center"/>
          </w:tcPr>
          <w:p w14:paraId="43FBF186" w14:textId="2705E2F1" w:rsidR="00274462" w:rsidRPr="0014232F" w:rsidRDefault="00274462" w:rsidP="00274462">
            <w:pPr>
              <w:jc w:val="center"/>
              <w:rPr>
                <w:rFonts w:eastAsia="Calibri"/>
                <w:sz w:val="24"/>
                <w:szCs w:val="24"/>
                <w:lang w:val="uk-UA"/>
              </w:rPr>
            </w:pPr>
            <w:r w:rsidRPr="0014232F">
              <w:rPr>
                <w:sz w:val="24"/>
                <w:szCs w:val="24"/>
              </w:rPr>
              <w:t>158 462</w:t>
            </w:r>
          </w:p>
        </w:tc>
        <w:tc>
          <w:tcPr>
            <w:tcW w:w="1559" w:type="dxa"/>
            <w:shd w:val="clear" w:color="auto" w:fill="auto"/>
            <w:vAlign w:val="center"/>
          </w:tcPr>
          <w:p w14:paraId="336D75C0" w14:textId="52EE08FF" w:rsidR="00274462" w:rsidRPr="0014232F" w:rsidRDefault="00274462" w:rsidP="00274462">
            <w:pPr>
              <w:jc w:val="center"/>
              <w:rPr>
                <w:rFonts w:eastAsia="Calibri"/>
                <w:sz w:val="24"/>
                <w:szCs w:val="24"/>
                <w:highlight w:val="yellow"/>
                <w:lang w:val="uk-UA"/>
              </w:rPr>
            </w:pPr>
            <w:r w:rsidRPr="0014232F">
              <w:rPr>
                <w:sz w:val="24"/>
                <w:szCs w:val="24"/>
              </w:rPr>
              <w:t>3,3%</w:t>
            </w:r>
          </w:p>
        </w:tc>
        <w:tc>
          <w:tcPr>
            <w:tcW w:w="1418" w:type="dxa"/>
            <w:shd w:val="clear" w:color="auto" w:fill="auto"/>
            <w:vAlign w:val="center"/>
          </w:tcPr>
          <w:p w14:paraId="094B18F3" w14:textId="4C682840" w:rsidR="00274462" w:rsidRPr="0014232F" w:rsidRDefault="00274462" w:rsidP="00274462">
            <w:pPr>
              <w:jc w:val="center"/>
              <w:rPr>
                <w:rFonts w:eastAsia="Calibri"/>
                <w:sz w:val="24"/>
                <w:szCs w:val="24"/>
                <w:highlight w:val="yellow"/>
                <w:lang w:val="uk-UA"/>
              </w:rPr>
            </w:pPr>
            <w:r w:rsidRPr="0014232F">
              <w:rPr>
                <w:sz w:val="24"/>
                <w:szCs w:val="24"/>
              </w:rPr>
              <w:t>14,4</w:t>
            </w:r>
          </w:p>
        </w:tc>
      </w:tr>
      <w:tr w:rsidR="00274462" w:rsidRPr="00F73986" w14:paraId="1F86CAC0" w14:textId="77777777" w:rsidTr="00F02935">
        <w:tc>
          <w:tcPr>
            <w:tcW w:w="568" w:type="dxa"/>
            <w:shd w:val="clear" w:color="auto" w:fill="auto"/>
          </w:tcPr>
          <w:p w14:paraId="6C7B6D95" w14:textId="77777777" w:rsidR="00274462" w:rsidRPr="00F94EF7" w:rsidRDefault="00274462" w:rsidP="00274462">
            <w:pPr>
              <w:jc w:val="center"/>
              <w:rPr>
                <w:rFonts w:eastAsia="Calibri"/>
                <w:sz w:val="24"/>
                <w:szCs w:val="24"/>
                <w:lang w:val="uk-UA"/>
              </w:rPr>
            </w:pPr>
            <w:r w:rsidRPr="00F94EF7">
              <w:rPr>
                <w:rFonts w:eastAsia="Calibri"/>
                <w:sz w:val="24"/>
                <w:szCs w:val="24"/>
                <w:lang w:val="uk-UA"/>
              </w:rPr>
              <w:t>36</w:t>
            </w:r>
          </w:p>
        </w:tc>
        <w:tc>
          <w:tcPr>
            <w:tcW w:w="3260" w:type="dxa"/>
            <w:shd w:val="clear" w:color="auto" w:fill="auto"/>
          </w:tcPr>
          <w:p w14:paraId="41D83426" w14:textId="417084F3" w:rsidR="004D4B55" w:rsidRDefault="00274462" w:rsidP="004D4B55">
            <w:pPr>
              <w:ind w:right="-135"/>
              <w:jc w:val="both"/>
              <w:rPr>
                <w:sz w:val="24"/>
                <w:lang w:val="uk-UA"/>
              </w:rPr>
            </w:pPr>
            <w:r w:rsidRPr="004239A8">
              <w:rPr>
                <w:sz w:val="24"/>
              </w:rPr>
              <w:t>Криворізький</w:t>
            </w:r>
            <w:r w:rsidR="00863614">
              <w:rPr>
                <w:sz w:val="24"/>
                <w:lang w:val="uk-UA"/>
              </w:rPr>
              <w:t> </w:t>
            </w:r>
            <w:r w:rsidRPr="004239A8">
              <w:rPr>
                <w:sz w:val="24"/>
              </w:rPr>
              <w:t>Тернівський</w:t>
            </w:r>
            <w:r w:rsidR="004D4B55">
              <w:rPr>
                <w:sz w:val="24"/>
                <w:lang w:val="uk-UA"/>
              </w:rPr>
              <w:t xml:space="preserve"> </w:t>
            </w:r>
            <w:r w:rsidRPr="004239A8">
              <w:rPr>
                <w:sz w:val="24"/>
              </w:rPr>
              <w:t>лі</w:t>
            </w:r>
            <w:r w:rsidR="004D4B55">
              <w:rPr>
                <w:sz w:val="24"/>
                <w:lang w:val="uk-UA"/>
              </w:rPr>
              <w:t>-</w:t>
            </w:r>
          </w:p>
          <w:p w14:paraId="5627E1DE" w14:textId="32996583" w:rsidR="00274462" w:rsidRPr="000D2BAA" w:rsidRDefault="00274462" w:rsidP="004D4B55">
            <w:pPr>
              <w:ind w:right="-135"/>
              <w:jc w:val="both"/>
              <w:rPr>
                <w:sz w:val="24"/>
                <w:szCs w:val="24"/>
                <w:lang w:val="uk-UA" w:eastAsia="uk-UA"/>
              </w:rPr>
            </w:pPr>
            <w:r w:rsidRPr="004239A8">
              <w:rPr>
                <w:sz w:val="24"/>
              </w:rPr>
              <w:t>цей</w:t>
            </w:r>
            <w:r w:rsidR="004D4B55">
              <w:rPr>
                <w:sz w:val="24"/>
                <w:lang w:val="uk-UA"/>
              </w:rPr>
              <w:t> </w:t>
            </w:r>
            <w:r w:rsidRPr="004239A8">
              <w:rPr>
                <w:sz w:val="24"/>
              </w:rPr>
              <w:t>Криворізької</w:t>
            </w:r>
            <w:r w:rsidR="004D4B55">
              <w:rPr>
                <w:sz w:val="24"/>
                <w:lang w:val="uk-UA"/>
              </w:rPr>
              <w:t> </w:t>
            </w:r>
            <w:r w:rsidRPr="004239A8">
              <w:rPr>
                <w:sz w:val="24"/>
              </w:rPr>
              <w:t>міської ради</w:t>
            </w:r>
          </w:p>
        </w:tc>
        <w:tc>
          <w:tcPr>
            <w:tcW w:w="1389" w:type="dxa"/>
            <w:shd w:val="clear" w:color="auto" w:fill="auto"/>
            <w:vAlign w:val="center"/>
          </w:tcPr>
          <w:p w14:paraId="5310DB7D" w14:textId="66ED2651" w:rsidR="00274462" w:rsidRPr="0014232F" w:rsidRDefault="00274462" w:rsidP="00274462">
            <w:pPr>
              <w:jc w:val="center"/>
              <w:rPr>
                <w:rFonts w:eastAsia="Calibri"/>
                <w:sz w:val="24"/>
                <w:szCs w:val="24"/>
                <w:lang w:val="uk-UA"/>
              </w:rPr>
            </w:pPr>
            <w:r w:rsidRPr="0014232F">
              <w:rPr>
                <w:sz w:val="24"/>
                <w:szCs w:val="24"/>
              </w:rPr>
              <w:t>41 249</w:t>
            </w:r>
          </w:p>
        </w:tc>
        <w:tc>
          <w:tcPr>
            <w:tcW w:w="1559" w:type="dxa"/>
            <w:shd w:val="clear" w:color="auto" w:fill="auto"/>
            <w:vAlign w:val="center"/>
          </w:tcPr>
          <w:p w14:paraId="48C11C15" w14:textId="5578EF81" w:rsidR="00274462" w:rsidRPr="0014232F" w:rsidRDefault="00274462" w:rsidP="00274462">
            <w:pPr>
              <w:jc w:val="center"/>
              <w:rPr>
                <w:rFonts w:eastAsia="Calibri"/>
                <w:sz w:val="24"/>
                <w:szCs w:val="24"/>
                <w:lang w:val="uk-UA"/>
              </w:rPr>
            </w:pPr>
            <w:r w:rsidRPr="0014232F">
              <w:rPr>
                <w:sz w:val="24"/>
                <w:szCs w:val="24"/>
              </w:rPr>
              <w:t>89 329</w:t>
            </w:r>
          </w:p>
        </w:tc>
        <w:tc>
          <w:tcPr>
            <w:tcW w:w="1559" w:type="dxa"/>
            <w:shd w:val="clear" w:color="auto" w:fill="auto"/>
            <w:vAlign w:val="center"/>
          </w:tcPr>
          <w:p w14:paraId="335F2B05" w14:textId="630044AB" w:rsidR="00274462" w:rsidRPr="0014232F" w:rsidRDefault="00274462" w:rsidP="00274462">
            <w:pPr>
              <w:jc w:val="center"/>
              <w:rPr>
                <w:rFonts w:eastAsia="Calibri"/>
                <w:sz w:val="24"/>
                <w:szCs w:val="24"/>
                <w:highlight w:val="yellow"/>
                <w:lang w:val="uk-UA"/>
              </w:rPr>
            </w:pPr>
            <w:r w:rsidRPr="0014232F">
              <w:rPr>
                <w:sz w:val="24"/>
                <w:szCs w:val="24"/>
              </w:rPr>
              <w:t>9,7%</w:t>
            </w:r>
          </w:p>
        </w:tc>
        <w:tc>
          <w:tcPr>
            <w:tcW w:w="1418" w:type="dxa"/>
            <w:shd w:val="clear" w:color="auto" w:fill="auto"/>
            <w:vAlign w:val="center"/>
          </w:tcPr>
          <w:p w14:paraId="65022D0A" w14:textId="032FCED1" w:rsidR="00274462" w:rsidRPr="0014232F" w:rsidRDefault="00274462" w:rsidP="00274462">
            <w:pPr>
              <w:jc w:val="center"/>
              <w:rPr>
                <w:rFonts w:eastAsia="Calibri"/>
                <w:sz w:val="24"/>
                <w:szCs w:val="24"/>
                <w:highlight w:val="yellow"/>
                <w:lang w:val="uk-UA"/>
              </w:rPr>
            </w:pPr>
            <w:r w:rsidRPr="0014232F">
              <w:rPr>
                <w:sz w:val="24"/>
                <w:szCs w:val="24"/>
              </w:rPr>
              <w:t>8,7</w:t>
            </w:r>
          </w:p>
        </w:tc>
      </w:tr>
      <w:tr w:rsidR="00274462" w:rsidRPr="00F73986" w14:paraId="4E39C93A" w14:textId="77777777" w:rsidTr="00F02935">
        <w:tc>
          <w:tcPr>
            <w:tcW w:w="568" w:type="dxa"/>
            <w:shd w:val="clear" w:color="auto" w:fill="auto"/>
            <w:vAlign w:val="center"/>
          </w:tcPr>
          <w:p w14:paraId="782FA345" w14:textId="77777777" w:rsidR="00274462" w:rsidRPr="00F73986" w:rsidRDefault="00274462" w:rsidP="00274462">
            <w:pPr>
              <w:jc w:val="center"/>
              <w:rPr>
                <w:rFonts w:eastAsia="Calibri"/>
                <w:sz w:val="24"/>
                <w:szCs w:val="24"/>
                <w:lang w:val="uk-UA"/>
              </w:rPr>
            </w:pPr>
          </w:p>
        </w:tc>
        <w:tc>
          <w:tcPr>
            <w:tcW w:w="3260" w:type="dxa"/>
            <w:shd w:val="clear" w:color="auto" w:fill="auto"/>
          </w:tcPr>
          <w:p w14:paraId="5697752B" w14:textId="2AE6D8A2" w:rsidR="00274462" w:rsidRPr="0014232F" w:rsidRDefault="00274462" w:rsidP="00F02935">
            <w:pPr>
              <w:jc w:val="both"/>
              <w:rPr>
                <w:sz w:val="24"/>
                <w:szCs w:val="24"/>
                <w:lang w:val="uk-UA"/>
              </w:rPr>
            </w:pPr>
            <w:r w:rsidRPr="00696A8C">
              <w:rPr>
                <w:rFonts w:eastAsia="Calibri"/>
                <w:b/>
                <w:i/>
                <w:sz w:val="24"/>
                <w:szCs w:val="24"/>
                <w:lang w:val="uk-UA"/>
              </w:rPr>
              <w:t>Усього</w:t>
            </w:r>
            <w:r>
              <w:rPr>
                <w:rFonts w:eastAsia="Calibri"/>
                <w:b/>
                <w:i/>
                <w:sz w:val="24"/>
                <w:szCs w:val="24"/>
                <w:lang w:val="uk-UA"/>
              </w:rPr>
              <w:t>:</w:t>
            </w:r>
            <w:r w:rsidRPr="00696A8C">
              <w:rPr>
                <w:rFonts w:eastAsia="Calibri"/>
                <w:b/>
                <w:i/>
                <w:sz w:val="24"/>
                <w:szCs w:val="24"/>
                <w:lang w:val="uk-UA"/>
              </w:rPr>
              <w:t xml:space="preserve"> </w:t>
            </w:r>
          </w:p>
        </w:tc>
        <w:tc>
          <w:tcPr>
            <w:tcW w:w="1389" w:type="dxa"/>
            <w:shd w:val="clear" w:color="auto" w:fill="auto"/>
            <w:vAlign w:val="center"/>
          </w:tcPr>
          <w:p w14:paraId="0B76CA11" w14:textId="75119252" w:rsidR="00274462" w:rsidRPr="0014232F" w:rsidRDefault="00274462" w:rsidP="00274462">
            <w:pPr>
              <w:jc w:val="center"/>
              <w:rPr>
                <w:sz w:val="24"/>
                <w:szCs w:val="24"/>
              </w:rPr>
            </w:pPr>
            <w:r w:rsidRPr="00696A8C">
              <w:rPr>
                <w:rFonts w:eastAsia="Calibri"/>
                <w:b/>
                <w:i/>
                <w:sz w:val="24"/>
                <w:szCs w:val="24"/>
                <w:lang w:val="uk-UA"/>
              </w:rPr>
              <w:t>8 800 000</w:t>
            </w:r>
          </w:p>
        </w:tc>
        <w:tc>
          <w:tcPr>
            <w:tcW w:w="1559" w:type="dxa"/>
            <w:shd w:val="clear" w:color="auto" w:fill="auto"/>
            <w:vAlign w:val="center"/>
          </w:tcPr>
          <w:p w14:paraId="6732A0AD" w14:textId="3E273AF7" w:rsidR="00274462" w:rsidRPr="0014232F" w:rsidRDefault="00274462" w:rsidP="00274462">
            <w:pPr>
              <w:jc w:val="center"/>
              <w:rPr>
                <w:sz w:val="24"/>
                <w:szCs w:val="24"/>
              </w:rPr>
            </w:pPr>
            <w:r w:rsidRPr="00696A8C">
              <w:rPr>
                <w:rFonts w:eastAsia="Calibri"/>
                <w:b/>
                <w:i/>
                <w:sz w:val="24"/>
                <w:szCs w:val="24"/>
                <w:lang w:val="uk-UA"/>
              </w:rPr>
              <w:t>8 401 693</w:t>
            </w:r>
          </w:p>
        </w:tc>
        <w:tc>
          <w:tcPr>
            <w:tcW w:w="1559" w:type="dxa"/>
            <w:shd w:val="clear" w:color="auto" w:fill="auto"/>
            <w:vAlign w:val="center"/>
          </w:tcPr>
          <w:p w14:paraId="1C4AF706" w14:textId="020DF438" w:rsidR="00274462" w:rsidRPr="0014232F" w:rsidRDefault="00274462" w:rsidP="00274462">
            <w:pPr>
              <w:jc w:val="center"/>
              <w:rPr>
                <w:sz w:val="24"/>
                <w:szCs w:val="24"/>
              </w:rPr>
            </w:pPr>
            <w:r w:rsidRPr="00696A8C">
              <w:rPr>
                <w:rFonts w:eastAsia="Calibri"/>
                <w:b/>
                <w:i/>
                <w:sz w:val="24"/>
                <w:szCs w:val="24"/>
                <w:lang w:val="uk-UA"/>
              </w:rPr>
              <w:t>-0,6%</w:t>
            </w:r>
          </w:p>
        </w:tc>
        <w:tc>
          <w:tcPr>
            <w:tcW w:w="1418" w:type="dxa"/>
            <w:shd w:val="clear" w:color="auto" w:fill="auto"/>
            <w:vAlign w:val="center"/>
          </w:tcPr>
          <w:p w14:paraId="02F3636C" w14:textId="6C5EBDB1" w:rsidR="00274462" w:rsidRPr="0014232F" w:rsidRDefault="00274462" w:rsidP="00274462">
            <w:pPr>
              <w:jc w:val="center"/>
              <w:rPr>
                <w:sz w:val="24"/>
                <w:szCs w:val="24"/>
              </w:rPr>
            </w:pPr>
            <w:r w:rsidRPr="00696A8C">
              <w:rPr>
                <w:rFonts w:eastAsia="Calibri"/>
                <w:b/>
                <w:i/>
                <w:sz w:val="24"/>
                <w:szCs w:val="24"/>
                <w:lang w:val="uk-UA"/>
              </w:rPr>
              <w:t>21,3</w:t>
            </w:r>
          </w:p>
        </w:tc>
      </w:tr>
    </w:tbl>
    <w:p w14:paraId="63D24AFE" w14:textId="77777777" w:rsidR="00236E86" w:rsidRPr="00F73986" w:rsidRDefault="00236E86" w:rsidP="00F73986">
      <w:pPr>
        <w:jc w:val="right"/>
        <w:rPr>
          <w:rFonts w:eastAsia="Calibri"/>
          <w:b/>
          <w:i/>
          <w:sz w:val="24"/>
          <w:szCs w:val="24"/>
          <w:lang w:val="uk-UA"/>
        </w:rPr>
      </w:pPr>
    </w:p>
    <w:p w14:paraId="1593D99A" w14:textId="77777777" w:rsidR="00236E86" w:rsidRPr="00F73986" w:rsidRDefault="00236E86" w:rsidP="00236E86">
      <w:pPr>
        <w:rPr>
          <w:sz w:val="28"/>
          <w:szCs w:val="28"/>
          <w:lang w:val="uk-UA"/>
        </w:rPr>
      </w:pPr>
    </w:p>
    <w:p w14:paraId="640FAEED" w14:textId="77777777" w:rsidR="00236E86" w:rsidRPr="00F73986" w:rsidRDefault="00236E86" w:rsidP="00EB11F5">
      <w:pPr>
        <w:tabs>
          <w:tab w:val="left" w:pos="7088"/>
        </w:tabs>
        <w:rPr>
          <w:sz w:val="28"/>
          <w:szCs w:val="28"/>
          <w:lang w:val="uk-UA"/>
        </w:rPr>
      </w:pPr>
    </w:p>
    <w:p w14:paraId="48B6ACF6" w14:textId="77777777" w:rsidR="00236E86" w:rsidRPr="00F73986" w:rsidRDefault="00236E86" w:rsidP="00236E86">
      <w:pPr>
        <w:rPr>
          <w:sz w:val="28"/>
          <w:szCs w:val="28"/>
          <w:lang w:val="uk-UA"/>
        </w:rPr>
      </w:pPr>
    </w:p>
    <w:p w14:paraId="0D026D46" w14:textId="77777777" w:rsidR="00556000" w:rsidRDefault="00556000" w:rsidP="00556000">
      <w:pPr>
        <w:tabs>
          <w:tab w:val="left" w:pos="7088"/>
          <w:tab w:val="left" w:pos="7230"/>
        </w:tabs>
        <w:rPr>
          <w:b/>
          <w:i/>
          <w:sz w:val="28"/>
          <w:szCs w:val="28"/>
          <w:lang w:val="uk-UA"/>
        </w:rPr>
      </w:pPr>
      <w:r>
        <w:rPr>
          <w:b/>
          <w:i/>
          <w:sz w:val="28"/>
          <w:szCs w:val="28"/>
          <w:lang w:val="uk-UA"/>
        </w:rPr>
        <w:t>В.о. к</w:t>
      </w:r>
      <w:r w:rsidRPr="004239A8">
        <w:rPr>
          <w:b/>
          <w:i/>
          <w:sz w:val="28"/>
          <w:szCs w:val="28"/>
          <w:lang w:val="uk-UA"/>
        </w:rPr>
        <w:t>еруюч</w:t>
      </w:r>
      <w:r>
        <w:rPr>
          <w:b/>
          <w:i/>
          <w:sz w:val="28"/>
          <w:szCs w:val="28"/>
          <w:lang w:val="uk-UA"/>
        </w:rPr>
        <w:t>ої</w:t>
      </w:r>
      <w:r w:rsidRPr="004239A8">
        <w:rPr>
          <w:b/>
          <w:i/>
          <w:sz w:val="28"/>
          <w:szCs w:val="28"/>
          <w:lang w:val="uk-UA"/>
        </w:rPr>
        <w:t xml:space="preserve"> справами виконкому</w:t>
      </w:r>
      <w:r>
        <w:rPr>
          <w:b/>
          <w:i/>
          <w:sz w:val="28"/>
          <w:szCs w:val="28"/>
        </w:rPr>
        <w:t xml:space="preserve"> </w:t>
      </w:r>
      <w:r>
        <w:rPr>
          <w:b/>
          <w:i/>
          <w:sz w:val="28"/>
          <w:szCs w:val="28"/>
          <w:lang w:val="uk-UA"/>
        </w:rPr>
        <w:t>–</w:t>
      </w:r>
    </w:p>
    <w:p w14:paraId="3126DB4A" w14:textId="77777777" w:rsidR="00556000" w:rsidRPr="004B54B0" w:rsidRDefault="00556000" w:rsidP="00556000">
      <w:pPr>
        <w:tabs>
          <w:tab w:val="left" w:pos="7088"/>
          <w:tab w:val="left" w:pos="7230"/>
        </w:tabs>
        <w:rPr>
          <w:b/>
          <w:i/>
          <w:sz w:val="28"/>
          <w:szCs w:val="28"/>
          <w:lang w:val="uk-UA"/>
        </w:rPr>
      </w:pPr>
      <w:r>
        <w:rPr>
          <w:b/>
          <w:i/>
          <w:sz w:val="28"/>
          <w:szCs w:val="28"/>
          <w:lang w:val="uk-UA"/>
        </w:rPr>
        <w:t>заступник міського голови                                        Надія ПОДОПЛЄЛОВА</w:t>
      </w:r>
    </w:p>
    <w:p w14:paraId="28550BCB" w14:textId="77777777" w:rsidR="0044201F" w:rsidRPr="00F73986" w:rsidRDefault="0044201F" w:rsidP="00236E86">
      <w:pPr>
        <w:jc w:val="center"/>
        <w:rPr>
          <w:i/>
          <w:lang w:val="uk-UA"/>
        </w:rPr>
      </w:pPr>
    </w:p>
    <w:sectPr w:rsidR="0044201F" w:rsidRPr="00F73986" w:rsidSect="00D265BF">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2BA4" w14:textId="77777777" w:rsidR="006C6B12" w:rsidRDefault="006C6B12">
      <w:r>
        <w:separator/>
      </w:r>
    </w:p>
  </w:endnote>
  <w:endnote w:type="continuationSeparator" w:id="0">
    <w:p w14:paraId="32035CD3" w14:textId="77777777" w:rsidR="006C6B12" w:rsidRDefault="006C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94FB5" w14:textId="77777777" w:rsidR="006C6B12" w:rsidRDefault="006C6B12">
      <w:r>
        <w:separator/>
      </w:r>
    </w:p>
  </w:footnote>
  <w:footnote w:type="continuationSeparator" w:id="0">
    <w:p w14:paraId="2938B598" w14:textId="77777777" w:rsidR="006C6B12" w:rsidRDefault="006C6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E6C5" w14:textId="2EFC2C61"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5331F6">
      <w:rPr>
        <w:noProof/>
        <w:sz w:val="26"/>
        <w:szCs w:val="26"/>
      </w:rPr>
      <w:t>2</w:t>
    </w:r>
    <w:r w:rsidRPr="00996625">
      <w:rPr>
        <w:sz w:val="26"/>
        <w:szCs w:val="26"/>
      </w:rPr>
      <w:fldChar w:fldCharType="end"/>
    </w:r>
  </w:p>
  <w:p w14:paraId="045FD608" w14:textId="5CEB7416" w:rsidR="00372473" w:rsidRPr="00EB11F5" w:rsidRDefault="00372473" w:rsidP="005F4C61">
    <w:pPr>
      <w:pStyle w:val="a8"/>
      <w:spacing w:after="60"/>
      <w:jc w:val="right"/>
      <w:rPr>
        <w:i/>
        <w:sz w:val="24"/>
        <w:szCs w:val="24"/>
        <w:lang w:val="uk-UA"/>
      </w:rPr>
    </w:pPr>
    <w:r w:rsidRPr="00996625">
      <w:rPr>
        <w:i/>
        <w:sz w:val="24"/>
        <w:szCs w:val="24"/>
      </w:rPr>
      <w:t xml:space="preserve">Продовження додатка </w:t>
    </w:r>
    <w:r w:rsidR="00077D1D">
      <w:rPr>
        <w:i/>
        <w:sz w:val="24"/>
        <w:szCs w:val="24"/>
        <w:lang w:val="uk-UA"/>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37B61"/>
    <w:rsid w:val="000404B1"/>
    <w:rsid w:val="00052FE0"/>
    <w:rsid w:val="000548FF"/>
    <w:rsid w:val="00057D49"/>
    <w:rsid w:val="00061BBB"/>
    <w:rsid w:val="00063919"/>
    <w:rsid w:val="00070E96"/>
    <w:rsid w:val="00070F5B"/>
    <w:rsid w:val="00071442"/>
    <w:rsid w:val="00074B8A"/>
    <w:rsid w:val="00075199"/>
    <w:rsid w:val="00077D1D"/>
    <w:rsid w:val="00081971"/>
    <w:rsid w:val="000824AB"/>
    <w:rsid w:val="00082C9B"/>
    <w:rsid w:val="000849E9"/>
    <w:rsid w:val="00085CEC"/>
    <w:rsid w:val="00087D54"/>
    <w:rsid w:val="00094D1D"/>
    <w:rsid w:val="00097FBD"/>
    <w:rsid w:val="000A027D"/>
    <w:rsid w:val="000A02F3"/>
    <w:rsid w:val="000A3E92"/>
    <w:rsid w:val="000A52E4"/>
    <w:rsid w:val="000B61BB"/>
    <w:rsid w:val="000C0742"/>
    <w:rsid w:val="000D2BAA"/>
    <w:rsid w:val="000D57D5"/>
    <w:rsid w:val="000E157D"/>
    <w:rsid w:val="000E7A6D"/>
    <w:rsid w:val="000F2B1A"/>
    <w:rsid w:val="000F393A"/>
    <w:rsid w:val="000F470F"/>
    <w:rsid w:val="0010444A"/>
    <w:rsid w:val="00104EB7"/>
    <w:rsid w:val="00105108"/>
    <w:rsid w:val="001132FE"/>
    <w:rsid w:val="0012711E"/>
    <w:rsid w:val="00133E19"/>
    <w:rsid w:val="00137A1C"/>
    <w:rsid w:val="001407DA"/>
    <w:rsid w:val="0014232F"/>
    <w:rsid w:val="00146B42"/>
    <w:rsid w:val="00156009"/>
    <w:rsid w:val="00171B93"/>
    <w:rsid w:val="001724E0"/>
    <w:rsid w:val="001818D0"/>
    <w:rsid w:val="00186FCC"/>
    <w:rsid w:val="00190548"/>
    <w:rsid w:val="00193AD8"/>
    <w:rsid w:val="0019697E"/>
    <w:rsid w:val="001B0628"/>
    <w:rsid w:val="001C2F59"/>
    <w:rsid w:val="001E1272"/>
    <w:rsid w:val="001E3E54"/>
    <w:rsid w:val="001E45FF"/>
    <w:rsid w:val="001E70B9"/>
    <w:rsid w:val="001F12A7"/>
    <w:rsid w:val="00202A80"/>
    <w:rsid w:val="00204598"/>
    <w:rsid w:val="0020528E"/>
    <w:rsid w:val="002065B6"/>
    <w:rsid w:val="00224A1D"/>
    <w:rsid w:val="00225B1E"/>
    <w:rsid w:val="00226064"/>
    <w:rsid w:val="00235290"/>
    <w:rsid w:val="00236E86"/>
    <w:rsid w:val="0024108A"/>
    <w:rsid w:val="00246317"/>
    <w:rsid w:val="002555DE"/>
    <w:rsid w:val="00260ADA"/>
    <w:rsid w:val="00260D82"/>
    <w:rsid w:val="00267ADC"/>
    <w:rsid w:val="00274462"/>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0CBE"/>
    <w:rsid w:val="002C2885"/>
    <w:rsid w:val="002D3A50"/>
    <w:rsid w:val="002F4C87"/>
    <w:rsid w:val="002F563D"/>
    <w:rsid w:val="003055CB"/>
    <w:rsid w:val="00317267"/>
    <w:rsid w:val="00320715"/>
    <w:rsid w:val="00321F8E"/>
    <w:rsid w:val="00323342"/>
    <w:rsid w:val="00345E59"/>
    <w:rsid w:val="0035039E"/>
    <w:rsid w:val="00351D07"/>
    <w:rsid w:val="0035636B"/>
    <w:rsid w:val="00372473"/>
    <w:rsid w:val="003765F8"/>
    <w:rsid w:val="0038324F"/>
    <w:rsid w:val="003917E8"/>
    <w:rsid w:val="0039309C"/>
    <w:rsid w:val="0039457A"/>
    <w:rsid w:val="00395101"/>
    <w:rsid w:val="00396C76"/>
    <w:rsid w:val="003A02EE"/>
    <w:rsid w:val="003A1DB3"/>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4DF"/>
    <w:rsid w:val="004346A7"/>
    <w:rsid w:val="0044201F"/>
    <w:rsid w:val="00442F8D"/>
    <w:rsid w:val="004473EE"/>
    <w:rsid w:val="00457F58"/>
    <w:rsid w:val="00474579"/>
    <w:rsid w:val="00475830"/>
    <w:rsid w:val="004825B2"/>
    <w:rsid w:val="00484BED"/>
    <w:rsid w:val="00485DAF"/>
    <w:rsid w:val="004B6041"/>
    <w:rsid w:val="004C334E"/>
    <w:rsid w:val="004D2C42"/>
    <w:rsid w:val="004D4B55"/>
    <w:rsid w:val="004E4F2D"/>
    <w:rsid w:val="004E6639"/>
    <w:rsid w:val="004E7C67"/>
    <w:rsid w:val="004F0A2A"/>
    <w:rsid w:val="004F585B"/>
    <w:rsid w:val="005052A8"/>
    <w:rsid w:val="0051112F"/>
    <w:rsid w:val="0051538A"/>
    <w:rsid w:val="0051589F"/>
    <w:rsid w:val="005172AB"/>
    <w:rsid w:val="0052461E"/>
    <w:rsid w:val="005331F6"/>
    <w:rsid w:val="0053781A"/>
    <w:rsid w:val="005410AD"/>
    <w:rsid w:val="00545988"/>
    <w:rsid w:val="00546C80"/>
    <w:rsid w:val="00547487"/>
    <w:rsid w:val="00550D06"/>
    <w:rsid w:val="005515D1"/>
    <w:rsid w:val="00552849"/>
    <w:rsid w:val="0055507F"/>
    <w:rsid w:val="0055579C"/>
    <w:rsid w:val="00556000"/>
    <w:rsid w:val="00566883"/>
    <w:rsid w:val="00572661"/>
    <w:rsid w:val="00581B29"/>
    <w:rsid w:val="005831AD"/>
    <w:rsid w:val="005868A3"/>
    <w:rsid w:val="00590262"/>
    <w:rsid w:val="00592EF8"/>
    <w:rsid w:val="005A13E8"/>
    <w:rsid w:val="005A2696"/>
    <w:rsid w:val="005B64A4"/>
    <w:rsid w:val="005C2093"/>
    <w:rsid w:val="005D2271"/>
    <w:rsid w:val="005E02FB"/>
    <w:rsid w:val="005E78AD"/>
    <w:rsid w:val="005F1161"/>
    <w:rsid w:val="005F199B"/>
    <w:rsid w:val="005F4C61"/>
    <w:rsid w:val="00603E14"/>
    <w:rsid w:val="00606E30"/>
    <w:rsid w:val="00611EC4"/>
    <w:rsid w:val="00624C92"/>
    <w:rsid w:val="00624D3E"/>
    <w:rsid w:val="00640F66"/>
    <w:rsid w:val="00644B12"/>
    <w:rsid w:val="00663A7F"/>
    <w:rsid w:val="00665908"/>
    <w:rsid w:val="00674703"/>
    <w:rsid w:val="00696A8C"/>
    <w:rsid w:val="006A4D28"/>
    <w:rsid w:val="006A67B4"/>
    <w:rsid w:val="006C6B12"/>
    <w:rsid w:val="006D4740"/>
    <w:rsid w:val="006D70AA"/>
    <w:rsid w:val="006E16BE"/>
    <w:rsid w:val="006E40B9"/>
    <w:rsid w:val="006E6F7A"/>
    <w:rsid w:val="006F1A73"/>
    <w:rsid w:val="006F3CCB"/>
    <w:rsid w:val="007030F3"/>
    <w:rsid w:val="00706DFE"/>
    <w:rsid w:val="00714FC7"/>
    <w:rsid w:val="007202B5"/>
    <w:rsid w:val="007274F6"/>
    <w:rsid w:val="00734F0B"/>
    <w:rsid w:val="00737C11"/>
    <w:rsid w:val="00745A1A"/>
    <w:rsid w:val="00746675"/>
    <w:rsid w:val="00746EB6"/>
    <w:rsid w:val="00750243"/>
    <w:rsid w:val="00756047"/>
    <w:rsid w:val="00756F8C"/>
    <w:rsid w:val="00766DED"/>
    <w:rsid w:val="007746CA"/>
    <w:rsid w:val="007761F8"/>
    <w:rsid w:val="00776335"/>
    <w:rsid w:val="0077781E"/>
    <w:rsid w:val="00783C91"/>
    <w:rsid w:val="0079447D"/>
    <w:rsid w:val="0079569F"/>
    <w:rsid w:val="007A0A4A"/>
    <w:rsid w:val="007A6E56"/>
    <w:rsid w:val="007A77C5"/>
    <w:rsid w:val="007A7A89"/>
    <w:rsid w:val="007C2A86"/>
    <w:rsid w:val="007C5CCC"/>
    <w:rsid w:val="007C61A1"/>
    <w:rsid w:val="007E11DC"/>
    <w:rsid w:val="007E2097"/>
    <w:rsid w:val="007E3240"/>
    <w:rsid w:val="007E6729"/>
    <w:rsid w:val="007E76D3"/>
    <w:rsid w:val="007F1BEB"/>
    <w:rsid w:val="0080108B"/>
    <w:rsid w:val="00805767"/>
    <w:rsid w:val="008164C1"/>
    <w:rsid w:val="00822589"/>
    <w:rsid w:val="008236F9"/>
    <w:rsid w:val="008334D4"/>
    <w:rsid w:val="00833EEB"/>
    <w:rsid w:val="008374AF"/>
    <w:rsid w:val="008402A9"/>
    <w:rsid w:val="008471AA"/>
    <w:rsid w:val="008507A6"/>
    <w:rsid w:val="00853E74"/>
    <w:rsid w:val="008555EC"/>
    <w:rsid w:val="0085624A"/>
    <w:rsid w:val="00862903"/>
    <w:rsid w:val="00862B7B"/>
    <w:rsid w:val="00863614"/>
    <w:rsid w:val="0086401D"/>
    <w:rsid w:val="008674FA"/>
    <w:rsid w:val="008839D5"/>
    <w:rsid w:val="008A307B"/>
    <w:rsid w:val="008A3B71"/>
    <w:rsid w:val="008B1626"/>
    <w:rsid w:val="008B4D09"/>
    <w:rsid w:val="008C10C0"/>
    <w:rsid w:val="008C2F8B"/>
    <w:rsid w:val="008C3CB3"/>
    <w:rsid w:val="008D0089"/>
    <w:rsid w:val="008D0C33"/>
    <w:rsid w:val="008D308E"/>
    <w:rsid w:val="008E3C9B"/>
    <w:rsid w:val="008E67E4"/>
    <w:rsid w:val="008E7661"/>
    <w:rsid w:val="008F5DFE"/>
    <w:rsid w:val="0090305C"/>
    <w:rsid w:val="009042B9"/>
    <w:rsid w:val="00905D7E"/>
    <w:rsid w:val="00907B0E"/>
    <w:rsid w:val="009123BD"/>
    <w:rsid w:val="009139B2"/>
    <w:rsid w:val="009170A0"/>
    <w:rsid w:val="00923FD9"/>
    <w:rsid w:val="00925B12"/>
    <w:rsid w:val="00931E43"/>
    <w:rsid w:val="009373DE"/>
    <w:rsid w:val="009813D0"/>
    <w:rsid w:val="00982526"/>
    <w:rsid w:val="009831D5"/>
    <w:rsid w:val="00983282"/>
    <w:rsid w:val="00984D4C"/>
    <w:rsid w:val="00985527"/>
    <w:rsid w:val="00986CA1"/>
    <w:rsid w:val="0099526B"/>
    <w:rsid w:val="0099633D"/>
    <w:rsid w:val="009A4FE6"/>
    <w:rsid w:val="009B2E2C"/>
    <w:rsid w:val="009B34B7"/>
    <w:rsid w:val="009B5BA8"/>
    <w:rsid w:val="009C6394"/>
    <w:rsid w:val="009C6616"/>
    <w:rsid w:val="009C78A6"/>
    <w:rsid w:val="009D1D8A"/>
    <w:rsid w:val="009D7850"/>
    <w:rsid w:val="009E063F"/>
    <w:rsid w:val="009E1AAC"/>
    <w:rsid w:val="009E3558"/>
    <w:rsid w:val="009F2EF9"/>
    <w:rsid w:val="009F59CA"/>
    <w:rsid w:val="009F6719"/>
    <w:rsid w:val="00A00723"/>
    <w:rsid w:val="00A03149"/>
    <w:rsid w:val="00A03A23"/>
    <w:rsid w:val="00A04AA7"/>
    <w:rsid w:val="00A05D79"/>
    <w:rsid w:val="00A05F6A"/>
    <w:rsid w:val="00A11371"/>
    <w:rsid w:val="00A15BAC"/>
    <w:rsid w:val="00A21B01"/>
    <w:rsid w:val="00A26A66"/>
    <w:rsid w:val="00A3641D"/>
    <w:rsid w:val="00A638F4"/>
    <w:rsid w:val="00A63B4B"/>
    <w:rsid w:val="00A66163"/>
    <w:rsid w:val="00A76A07"/>
    <w:rsid w:val="00A8054C"/>
    <w:rsid w:val="00A81795"/>
    <w:rsid w:val="00AA1277"/>
    <w:rsid w:val="00AA27E7"/>
    <w:rsid w:val="00AB260B"/>
    <w:rsid w:val="00AB47DE"/>
    <w:rsid w:val="00AB5CE0"/>
    <w:rsid w:val="00AB74FA"/>
    <w:rsid w:val="00AC0585"/>
    <w:rsid w:val="00AC0AA6"/>
    <w:rsid w:val="00AE0FA1"/>
    <w:rsid w:val="00AE262D"/>
    <w:rsid w:val="00B028EF"/>
    <w:rsid w:val="00B057EF"/>
    <w:rsid w:val="00B05BB9"/>
    <w:rsid w:val="00B113B9"/>
    <w:rsid w:val="00B12213"/>
    <w:rsid w:val="00B12571"/>
    <w:rsid w:val="00B203F8"/>
    <w:rsid w:val="00B2101C"/>
    <w:rsid w:val="00B36A56"/>
    <w:rsid w:val="00B455DF"/>
    <w:rsid w:val="00B45B42"/>
    <w:rsid w:val="00B47F51"/>
    <w:rsid w:val="00B62273"/>
    <w:rsid w:val="00B6570B"/>
    <w:rsid w:val="00B705EB"/>
    <w:rsid w:val="00B75013"/>
    <w:rsid w:val="00B761EA"/>
    <w:rsid w:val="00B80F7C"/>
    <w:rsid w:val="00B82F0F"/>
    <w:rsid w:val="00B87057"/>
    <w:rsid w:val="00B87108"/>
    <w:rsid w:val="00B87F27"/>
    <w:rsid w:val="00B94CBA"/>
    <w:rsid w:val="00BA3ADC"/>
    <w:rsid w:val="00BA6081"/>
    <w:rsid w:val="00BB01CB"/>
    <w:rsid w:val="00BC23B8"/>
    <w:rsid w:val="00BC5B76"/>
    <w:rsid w:val="00BC5D94"/>
    <w:rsid w:val="00BC7CDD"/>
    <w:rsid w:val="00BD1220"/>
    <w:rsid w:val="00BD13D6"/>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6AA"/>
    <w:rsid w:val="00C35D8D"/>
    <w:rsid w:val="00C366CD"/>
    <w:rsid w:val="00C408AA"/>
    <w:rsid w:val="00C42E10"/>
    <w:rsid w:val="00C443E2"/>
    <w:rsid w:val="00C46349"/>
    <w:rsid w:val="00C5673A"/>
    <w:rsid w:val="00C60A2B"/>
    <w:rsid w:val="00C623FE"/>
    <w:rsid w:val="00C83F5E"/>
    <w:rsid w:val="00C85858"/>
    <w:rsid w:val="00C87589"/>
    <w:rsid w:val="00C94FEE"/>
    <w:rsid w:val="00C9578E"/>
    <w:rsid w:val="00CA6997"/>
    <w:rsid w:val="00CA6DD0"/>
    <w:rsid w:val="00CA7C49"/>
    <w:rsid w:val="00CB5681"/>
    <w:rsid w:val="00CC1EF3"/>
    <w:rsid w:val="00CC2EBF"/>
    <w:rsid w:val="00CC4BAE"/>
    <w:rsid w:val="00D02C5B"/>
    <w:rsid w:val="00D13F57"/>
    <w:rsid w:val="00D157A5"/>
    <w:rsid w:val="00D21888"/>
    <w:rsid w:val="00D2255C"/>
    <w:rsid w:val="00D265BF"/>
    <w:rsid w:val="00D273EE"/>
    <w:rsid w:val="00D27EF0"/>
    <w:rsid w:val="00D31EE0"/>
    <w:rsid w:val="00D3405E"/>
    <w:rsid w:val="00D44DBC"/>
    <w:rsid w:val="00D476CD"/>
    <w:rsid w:val="00D478F8"/>
    <w:rsid w:val="00D51A68"/>
    <w:rsid w:val="00D56E2D"/>
    <w:rsid w:val="00D67154"/>
    <w:rsid w:val="00D7141C"/>
    <w:rsid w:val="00D80756"/>
    <w:rsid w:val="00D830C6"/>
    <w:rsid w:val="00D83C0E"/>
    <w:rsid w:val="00D9052B"/>
    <w:rsid w:val="00D91B96"/>
    <w:rsid w:val="00D93B5A"/>
    <w:rsid w:val="00DA02E6"/>
    <w:rsid w:val="00DA19E0"/>
    <w:rsid w:val="00DA39F6"/>
    <w:rsid w:val="00DB2A91"/>
    <w:rsid w:val="00DB2FDF"/>
    <w:rsid w:val="00DB7061"/>
    <w:rsid w:val="00DB7715"/>
    <w:rsid w:val="00DC630B"/>
    <w:rsid w:val="00DD0A13"/>
    <w:rsid w:val="00DD2BCC"/>
    <w:rsid w:val="00DE7205"/>
    <w:rsid w:val="00DF0212"/>
    <w:rsid w:val="00DF4366"/>
    <w:rsid w:val="00E15101"/>
    <w:rsid w:val="00E17F9C"/>
    <w:rsid w:val="00E23182"/>
    <w:rsid w:val="00E24C2D"/>
    <w:rsid w:val="00E26664"/>
    <w:rsid w:val="00E30253"/>
    <w:rsid w:val="00E30667"/>
    <w:rsid w:val="00E33A8A"/>
    <w:rsid w:val="00E366D0"/>
    <w:rsid w:val="00E448AC"/>
    <w:rsid w:val="00E44F62"/>
    <w:rsid w:val="00E468DC"/>
    <w:rsid w:val="00E6045F"/>
    <w:rsid w:val="00E60C59"/>
    <w:rsid w:val="00E60F21"/>
    <w:rsid w:val="00E62467"/>
    <w:rsid w:val="00E62768"/>
    <w:rsid w:val="00E64634"/>
    <w:rsid w:val="00E70B3A"/>
    <w:rsid w:val="00E752FD"/>
    <w:rsid w:val="00E81808"/>
    <w:rsid w:val="00E81841"/>
    <w:rsid w:val="00E82FFA"/>
    <w:rsid w:val="00E83921"/>
    <w:rsid w:val="00E86955"/>
    <w:rsid w:val="00EA0936"/>
    <w:rsid w:val="00EB11F5"/>
    <w:rsid w:val="00EB43F5"/>
    <w:rsid w:val="00EB4F00"/>
    <w:rsid w:val="00EB6875"/>
    <w:rsid w:val="00EB73F6"/>
    <w:rsid w:val="00EC2E6B"/>
    <w:rsid w:val="00EC4B7B"/>
    <w:rsid w:val="00EC5277"/>
    <w:rsid w:val="00ED06A0"/>
    <w:rsid w:val="00ED5042"/>
    <w:rsid w:val="00ED64EB"/>
    <w:rsid w:val="00EE1099"/>
    <w:rsid w:val="00EE110F"/>
    <w:rsid w:val="00EE23A1"/>
    <w:rsid w:val="00EE62E0"/>
    <w:rsid w:val="00EE767C"/>
    <w:rsid w:val="00EF2938"/>
    <w:rsid w:val="00EF6213"/>
    <w:rsid w:val="00F004FC"/>
    <w:rsid w:val="00F02935"/>
    <w:rsid w:val="00F034EC"/>
    <w:rsid w:val="00F05DEA"/>
    <w:rsid w:val="00F10001"/>
    <w:rsid w:val="00F17F70"/>
    <w:rsid w:val="00F25915"/>
    <w:rsid w:val="00F33AE0"/>
    <w:rsid w:val="00F3423F"/>
    <w:rsid w:val="00F34D1D"/>
    <w:rsid w:val="00F3656D"/>
    <w:rsid w:val="00F36EE6"/>
    <w:rsid w:val="00F451F6"/>
    <w:rsid w:val="00F5533F"/>
    <w:rsid w:val="00F576D7"/>
    <w:rsid w:val="00F643EE"/>
    <w:rsid w:val="00F65E40"/>
    <w:rsid w:val="00F73986"/>
    <w:rsid w:val="00F81B5D"/>
    <w:rsid w:val="00F820D7"/>
    <w:rsid w:val="00F8794B"/>
    <w:rsid w:val="00F87E97"/>
    <w:rsid w:val="00F930CE"/>
    <w:rsid w:val="00F94EF7"/>
    <w:rsid w:val="00FA15D1"/>
    <w:rsid w:val="00FA2D3F"/>
    <w:rsid w:val="00FA34E2"/>
    <w:rsid w:val="00FA4161"/>
    <w:rsid w:val="00FB0C2C"/>
    <w:rsid w:val="00FB188C"/>
    <w:rsid w:val="00FB7705"/>
    <w:rsid w:val="00FC0366"/>
    <w:rsid w:val="00FC6BE0"/>
    <w:rsid w:val="00FD1D0C"/>
    <w:rsid w:val="00FD5F2F"/>
    <w:rsid w:val="00FE2297"/>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65D59"/>
  <w15:docId w15:val="{0A93D5E8-628D-45DD-B690-5A4EB747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C6E1-70D3-46B0-9F36-04C5D3DE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15</cp:revision>
  <cp:lastPrinted>2023-01-30T08:29:00Z</cp:lastPrinted>
  <dcterms:created xsi:type="dcterms:W3CDTF">2023-01-23T06:51:00Z</dcterms:created>
  <dcterms:modified xsi:type="dcterms:W3CDTF">2023-02-27T09:07:00Z</dcterms:modified>
</cp:coreProperties>
</file>