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86" w:rsidRPr="00693A31" w:rsidRDefault="00236E86" w:rsidP="00B176EF">
      <w:pPr>
        <w:ind w:left="12960"/>
        <w:jc w:val="both"/>
        <w:rPr>
          <w:i/>
          <w:sz w:val="24"/>
          <w:szCs w:val="24"/>
          <w:lang w:val="uk-UA"/>
        </w:rPr>
      </w:pPr>
      <w:r w:rsidRPr="00693A31">
        <w:rPr>
          <w:i/>
          <w:sz w:val="24"/>
          <w:szCs w:val="24"/>
        </w:rPr>
        <w:t xml:space="preserve">Додаток </w:t>
      </w:r>
      <w:r w:rsidR="00B176EF">
        <w:rPr>
          <w:i/>
          <w:sz w:val="24"/>
          <w:szCs w:val="24"/>
          <w:lang w:val="uk-UA"/>
        </w:rPr>
        <w:t>3</w:t>
      </w:r>
    </w:p>
    <w:p w:rsidR="00236E86" w:rsidRDefault="00236E86" w:rsidP="00B176EF">
      <w:pPr>
        <w:ind w:left="12960"/>
        <w:jc w:val="both"/>
        <w:rPr>
          <w:i/>
          <w:sz w:val="24"/>
          <w:szCs w:val="24"/>
          <w:lang w:val="uk-UA"/>
        </w:rPr>
      </w:pPr>
      <w:r w:rsidRPr="00693A31">
        <w:rPr>
          <w:i/>
          <w:sz w:val="24"/>
          <w:szCs w:val="24"/>
        </w:rPr>
        <w:t xml:space="preserve">до </w:t>
      </w:r>
      <w:r w:rsidR="00AE5A75" w:rsidRPr="00693A31">
        <w:rPr>
          <w:i/>
          <w:sz w:val="24"/>
          <w:szCs w:val="24"/>
          <w:lang w:val="uk-UA"/>
        </w:rPr>
        <w:t>рішення міської ради</w:t>
      </w:r>
    </w:p>
    <w:p w:rsidR="00FD3A37" w:rsidRPr="00693A31" w:rsidRDefault="00FD3A37" w:rsidP="00B176EF">
      <w:pPr>
        <w:ind w:left="12960"/>
        <w:jc w:val="both"/>
        <w:rPr>
          <w:i/>
          <w:sz w:val="24"/>
          <w:szCs w:val="24"/>
          <w:lang w:val="uk-UA"/>
        </w:rPr>
      </w:pPr>
      <w:r>
        <w:rPr>
          <w:i/>
          <w:sz w:val="24"/>
          <w:szCs w:val="24"/>
          <w:lang w:val="uk-UA"/>
        </w:rPr>
        <w:t>24.02.2023 №1761</w:t>
      </w:r>
      <w:bookmarkStart w:id="0" w:name="_GoBack"/>
      <w:bookmarkEnd w:id="0"/>
    </w:p>
    <w:p w:rsidR="004E03D0" w:rsidRPr="00693A31" w:rsidRDefault="004E03D0" w:rsidP="00236E86">
      <w:pPr>
        <w:jc w:val="center"/>
        <w:rPr>
          <w:b/>
          <w:i/>
          <w:sz w:val="28"/>
          <w:szCs w:val="28"/>
          <w:lang w:val="uk-UA"/>
        </w:rPr>
      </w:pPr>
    </w:p>
    <w:p w:rsidR="00236E86" w:rsidRPr="00693A31" w:rsidRDefault="00236E86" w:rsidP="00236E86">
      <w:pPr>
        <w:jc w:val="center"/>
        <w:rPr>
          <w:b/>
          <w:i/>
          <w:sz w:val="28"/>
          <w:szCs w:val="28"/>
        </w:rPr>
      </w:pPr>
      <w:r w:rsidRPr="00693A31">
        <w:rPr>
          <w:b/>
          <w:i/>
          <w:sz w:val="28"/>
          <w:szCs w:val="28"/>
        </w:rPr>
        <w:t xml:space="preserve">Перелік неенергоефективних заходів за бюджетними закладами, </w:t>
      </w:r>
    </w:p>
    <w:p w:rsidR="00236E86" w:rsidRPr="00693A31" w:rsidRDefault="00236E86" w:rsidP="00236E86">
      <w:pPr>
        <w:jc w:val="center"/>
        <w:rPr>
          <w:b/>
          <w:i/>
          <w:sz w:val="28"/>
          <w:szCs w:val="28"/>
        </w:rPr>
      </w:pPr>
      <w:r w:rsidRPr="00693A31">
        <w:rPr>
          <w:b/>
          <w:i/>
          <w:sz w:val="28"/>
          <w:szCs w:val="28"/>
        </w:rPr>
        <w:t>включеними до інвестиційного про</w:t>
      </w:r>
      <w:r w:rsidR="00AE5A75" w:rsidRPr="00693A31">
        <w:rPr>
          <w:b/>
          <w:i/>
          <w:sz w:val="28"/>
          <w:szCs w:val="28"/>
          <w:lang w:val="uk-UA"/>
        </w:rPr>
        <w:t>є</w:t>
      </w:r>
      <w:r w:rsidRPr="00693A31">
        <w:rPr>
          <w:b/>
          <w:i/>
          <w:sz w:val="28"/>
          <w:szCs w:val="28"/>
        </w:rPr>
        <w:t xml:space="preserve">кту </w:t>
      </w:r>
      <w:r w:rsidR="003568FA">
        <w:rPr>
          <w:b/>
          <w:i/>
          <w:sz w:val="28"/>
          <w:szCs w:val="28"/>
          <w:lang w:val="uk-UA"/>
        </w:rPr>
        <w:t>«</w:t>
      </w:r>
      <w:r w:rsidRPr="00693A31">
        <w:rPr>
          <w:b/>
          <w:i/>
          <w:sz w:val="28"/>
          <w:szCs w:val="28"/>
        </w:rPr>
        <w:t xml:space="preserve">Підвищення енергоефективності громадських будівель </w:t>
      </w:r>
    </w:p>
    <w:p w:rsidR="00236E86" w:rsidRPr="00693A31" w:rsidRDefault="00236E86" w:rsidP="00236E86">
      <w:pPr>
        <w:jc w:val="center"/>
        <w:rPr>
          <w:b/>
          <w:bCs/>
          <w:i/>
          <w:sz w:val="28"/>
          <w:szCs w:val="28"/>
          <w:lang w:eastAsia="uk-UA"/>
        </w:rPr>
      </w:pPr>
      <w:r w:rsidRPr="00693A31">
        <w:rPr>
          <w:b/>
          <w:i/>
          <w:sz w:val="28"/>
          <w:szCs w:val="28"/>
        </w:rPr>
        <w:t>у м. Кривому Розі</w:t>
      </w:r>
      <w:r w:rsidR="003568FA">
        <w:rPr>
          <w:b/>
          <w:i/>
          <w:sz w:val="28"/>
          <w:szCs w:val="28"/>
          <w:lang w:val="uk-UA"/>
        </w:rPr>
        <w:t>»</w:t>
      </w:r>
      <w:r w:rsidRPr="00693A31">
        <w:rPr>
          <w:b/>
          <w:i/>
          <w:sz w:val="28"/>
          <w:szCs w:val="28"/>
        </w:rPr>
        <w:t>, що реалізується в співпраці з Європейським банком реконструкції та розвитку</w:t>
      </w:r>
    </w:p>
    <w:p w:rsidR="00236E86" w:rsidRPr="00693A31" w:rsidRDefault="00236E86" w:rsidP="00236E86">
      <w:pPr>
        <w:jc w:val="center"/>
        <w:rPr>
          <w:b/>
          <w:i/>
        </w:rPr>
      </w:pPr>
    </w:p>
    <w:tbl>
      <w:tblPr>
        <w:tblW w:w="15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147"/>
        <w:gridCol w:w="1843"/>
        <w:gridCol w:w="992"/>
        <w:gridCol w:w="1105"/>
        <w:gridCol w:w="1134"/>
        <w:gridCol w:w="1039"/>
        <w:gridCol w:w="993"/>
        <w:gridCol w:w="945"/>
        <w:gridCol w:w="1134"/>
        <w:gridCol w:w="993"/>
        <w:gridCol w:w="1133"/>
        <w:gridCol w:w="1040"/>
      </w:tblGrid>
      <w:tr w:rsidR="00236E86" w:rsidRPr="00693A31" w:rsidTr="000B52E0">
        <w:trPr>
          <w:trHeight w:val="276"/>
        </w:trPr>
        <w:tc>
          <w:tcPr>
            <w:tcW w:w="431" w:type="dxa"/>
            <w:vMerge w:val="restart"/>
            <w:shd w:val="clear" w:color="000000" w:fill="FFFFFF"/>
            <w:hideMark/>
          </w:tcPr>
          <w:p w:rsidR="00236E86" w:rsidRPr="00693A31" w:rsidRDefault="00236E86" w:rsidP="000B52E0">
            <w:pPr>
              <w:ind w:left="-103" w:right="-108"/>
              <w:jc w:val="center"/>
              <w:rPr>
                <w:b/>
                <w:bCs/>
                <w:i/>
                <w:iCs/>
                <w:lang w:eastAsia="uk-UA"/>
              </w:rPr>
            </w:pPr>
            <w:r w:rsidRPr="00693A31">
              <w:rPr>
                <w:b/>
                <w:bCs/>
                <w:i/>
                <w:iCs/>
                <w:lang w:eastAsia="uk-UA"/>
              </w:rPr>
              <w:t xml:space="preserve">№ </w:t>
            </w:r>
            <w:r w:rsidR="00AE5A75" w:rsidRPr="00693A31">
              <w:rPr>
                <w:b/>
                <w:bCs/>
                <w:i/>
                <w:iCs/>
                <w:lang w:val="uk-UA" w:eastAsia="uk-UA"/>
              </w:rPr>
              <w:t>п</w:t>
            </w:r>
            <w:r w:rsidRPr="00693A31">
              <w:rPr>
                <w:b/>
                <w:bCs/>
                <w:i/>
                <w:iCs/>
                <w:lang w:eastAsia="uk-UA"/>
              </w:rPr>
              <w:t>/п</w:t>
            </w:r>
          </w:p>
        </w:tc>
        <w:tc>
          <w:tcPr>
            <w:tcW w:w="3147" w:type="dxa"/>
            <w:vMerge w:val="restart"/>
            <w:shd w:val="clear" w:color="000000" w:fill="FFFFFF"/>
            <w:hideMark/>
          </w:tcPr>
          <w:p w:rsidR="00236E86" w:rsidRPr="00693A31" w:rsidRDefault="00236E86" w:rsidP="000B52E0">
            <w:pPr>
              <w:jc w:val="center"/>
              <w:rPr>
                <w:b/>
                <w:bCs/>
                <w:i/>
                <w:iCs/>
                <w:lang w:eastAsia="uk-UA"/>
              </w:rPr>
            </w:pPr>
            <w:r w:rsidRPr="00693A31">
              <w:rPr>
                <w:b/>
                <w:bCs/>
                <w:i/>
                <w:iCs/>
                <w:lang w:eastAsia="uk-UA"/>
              </w:rPr>
              <w:t>Заклад</w:t>
            </w:r>
          </w:p>
        </w:tc>
        <w:tc>
          <w:tcPr>
            <w:tcW w:w="1843" w:type="dxa"/>
            <w:vMerge w:val="restart"/>
            <w:shd w:val="clear" w:color="000000" w:fill="FFFFFF"/>
            <w:hideMark/>
          </w:tcPr>
          <w:p w:rsidR="00236E86" w:rsidRPr="00693A31" w:rsidRDefault="00236E86" w:rsidP="000B52E0">
            <w:pPr>
              <w:jc w:val="center"/>
              <w:rPr>
                <w:b/>
                <w:bCs/>
                <w:i/>
                <w:iCs/>
                <w:lang w:eastAsia="uk-UA"/>
              </w:rPr>
            </w:pPr>
            <w:r w:rsidRPr="00693A31">
              <w:rPr>
                <w:b/>
                <w:bCs/>
                <w:i/>
                <w:iCs/>
                <w:lang w:eastAsia="uk-UA"/>
              </w:rPr>
              <w:t>Адреса</w:t>
            </w:r>
          </w:p>
        </w:tc>
        <w:tc>
          <w:tcPr>
            <w:tcW w:w="992" w:type="dxa"/>
            <w:vMerge w:val="restart"/>
            <w:shd w:val="clear" w:color="000000" w:fill="FFFFFF"/>
            <w:hideMark/>
          </w:tcPr>
          <w:p w:rsidR="00236E86" w:rsidRPr="00693A31" w:rsidRDefault="00236E86" w:rsidP="000B52E0">
            <w:pPr>
              <w:jc w:val="center"/>
              <w:rPr>
                <w:b/>
                <w:bCs/>
                <w:i/>
                <w:iCs/>
                <w:lang w:eastAsia="uk-UA"/>
              </w:rPr>
            </w:pPr>
            <w:r w:rsidRPr="00693A31">
              <w:rPr>
                <w:b/>
                <w:bCs/>
                <w:i/>
                <w:iCs/>
                <w:lang w:eastAsia="uk-UA"/>
              </w:rPr>
              <w:t>Система енергомоніторингу</w:t>
            </w:r>
          </w:p>
        </w:tc>
        <w:tc>
          <w:tcPr>
            <w:tcW w:w="1105" w:type="dxa"/>
            <w:vMerge w:val="restart"/>
            <w:shd w:val="clear" w:color="000000" w:fill="FFFFFF"/>
            <w:hideMark/>
          </w:tcPr>
          <w:p w:rsidR="00236E86" w:rsidRPr="00693A31" w:rsidRDefault="00236E86" w:rsidP="000B52E0">
            <w:pPr>
              <w:ind w:right="-66"/>
              <w:jc w:val="center"/>
              <w:rPr>
                <w:b/>
                <w:bCs/>
                <w:i/>
                <w:iCs/>
                <w:lang w:eastAsia="uk-UA"/>
              </w:rPr>
            </w:pPr>
            <w:r w:rsidRPr="00693A31">
              <w:rPr>
                <w:b/>
                <w:bCs/>
                <w:i/>
                <w:iCs/>
                <w:lang w:eastAsia="uk-UA"/>
              </w:rPr>
              <w:t>Ремонт відмостки</w:t>
            </w:r>
          </w:p>
        </w:tc>
        <w:tc>
          <w:tcPr>
            <w:tcW w:w="1134" w:type="dxa"/>
            <w:vMerge w:val="restart"/>
            <w:shd w:val="clear" w:color="000000" w:fill="FFFFFF"/>
            <w:hideMark/>
          </w:tcPr>
          <w:p w:rsidR="00236E86" w:rsidRPr="00693A31" w:rsidRDefault="00236E86" w:rsidP="000B52E0">
            <w:pPr>
              <w:jc w:val="center"/>
              <w:rPr>
                <w:b/>
                <w:bCs/>
                <w:i/>
                <w:iCs/>
                <w:lang w:eastAsia="uk-UA"/>
              </w:rPr>
            </w:pPr>
            <w:r w:rsidRPr="00693A31">
              <w:rPr>
                <w:b/>
                <w:bCs/>
                <w:i/>
                <w:iCs/>
                <w:lang w:eastAsia="uk-UA"/>
              </w:rPr>
              <w:t>Ремонт системи відведення дощової води</w:t>
            </w:r>
          </w:p>
        </w:tc>
        <w:tc>
          <w:tcPr>
            <w:tcW w:w="1039" w:type="dxa"/>
            <w:vMerge w:val="restart"/>
            <w:shd w:val="clear" w:color="000000" w:fill="FFFFFF"/>
            <w:hideMark/>
          </w:tcPr>
          <w:p w:rsidR="00236E86" w:rsidRPr="00693A31" w:rsidRDefault="00236E86" w:rsidP="000B52E0">
            <w:pPr>
              <w:jc w:val="center"/>
              <w:rPr>
                <w:b/>
                <w:bCs/>
                <w:i/>
                <w:iCs/>
                <w:lang w:eastAsia="uk-UA"/>
              </w:rPr>
            </w:pPr>
            <w:r w:rsidRPr="00693A31">
              <w:rPr>
                <w:b/>
                <w:bCs/>
                <w:i/>
                <w:iCs/>
                <w:lang w:eastAsia="uk-UA"/>
              </w:rPr>
              <w:t>Ремонт системи каналі</w:t>
            </w:r>
            <w:r w:rsidR="008B270B">
              <w:rPr>
                <w:b/>
                <w:bCs/>
                <w:i/>
                <w:iCs/>
                <w:lang w:val="uk-UA" w:eastAsia="uk-UA"/>
              </w:rPr>
              <w:t>-</w:t>
            </w:r>
            <w:r w:rsidRPr="00693A31">
              <w:rPr>
                <w:b/>
                <w:bCs/>
                <w:i/>
                <w:iCs/>
                <w:lang w:eastAsia="uk-UA"/>
              </w:rPr>
              <w:t>зації</w:t>
            </w:r>
          </w:p>
        </w:tc>
        <w:tc>
          <w:tcPr>
            <w:tcW w:w="993" w:type="dxa"/>
            <w:vMerge w:val="restart"/>
            <w:shd w:val="clear" w:color="000000" w:fill="FFFFFF"/>
            <w:hideMark/>
          </w:tcPr>
          <w:p w:rsidR="00236E86" w:rsidRPr="00693A31" w:rsidRDefault="00236E86" w:rsidP="000B52E0">
            <w:pPr>
              <w:jc w:val="center"/>
              <w:rPr>
                <w:b/>
                <w:bCs/>
                <w:i/>
                <w:iCs/>
                <w:lang w:eastAsia="uk-UA"/>
              </w:rPr>
            </w:pPr>
            <w:r w:rsidRPr="00693A31">
              <w:rPr>
                <w:b/>
                <w:bCs/>
                <w:i/>
                <w:iCs/>
                <w:lang w:eastAsia="uk-UA"/>
              </w:rPr>
              <w:t>Ремонт труб водопостачання</w:t>
            </w:r>
          </w:p>
        </w:tc>
        <w:tc>
          <w:tcPr>
            <w:tcW w:w="945" w:type="dxa"/>
            <w:vMerge w:val="restart"/>
            <w:shd w:val="clear" w:color="000000" w:fill="FFFFFF"/>
            <w:hideMark/>
          </w:tcPr>
          <w:p w:rsidR="00236E86" w:rsidRPr="00693A31" w:rsidRDefault="00236E86" w:rsidP="000B52E0">
            <w:pPr>
              <w:jc w:val="center"/>
              <w:rPr>
                <w:b/>
                <w:bCs/>
                <w:i/>
                <w:iCs/>
                <w:lang w:eastAsia="uk-UA"/>
              </w:rPr>
            </w:pPr>
            <w:r w:rsidRPr="00693A31">
              <w:rPr>
                <w:b/>
                <w:bCs/>
                <w:i/>
                <w:iCs/>
                <w:lang w:eastAsia="uk-UA"/>
              </w:rPr>
              <w:t>Демонтаж веранд</w:t>
            </w:r>
          </w:p>
        </w:tc>
        <w:tc>
          <w:tcPr>
            <w:tcW w:w="1134" w:type="dxa"/>
            <w:vMerge w:val="restart"/>
            <w:shd w:val="clear" w:color="000000" w:fill="FFFFFF"/>
            <w:hideMark/>
          </w:tcPr>
          <w:p w:rsidR="00236E86" w:rsidRPr="00693A31" w:rsidRDefault="00236E86" w:rsidP="000B52E0">
            <w:pPr>
              <w:jc w:val="center"/>
              <w:rPr>
                <w:b/>
                <w:bCs/>
                <w:i/>
                <w:iCs/>
                <w:lang w:eastAsia="uk-UA"/>
              </w:rPr>
            </w:pPr>
            <w:r w:rsidRPr="00693A31">
              <w:rPr>
                <w:b/>
                <w:bCs/>
                <w:i/>
                <w:iCs/>
                <w:lang w:eastAsia="uk-UA"/>
              </w:rPr>
              <w:t>Заміна електричних щитків/ проводки</w:t>
            </w:r>
          </w:p>
        </w:tc>
        <w:tc>
          <w:tcPr>
            <w:tcW w:w="993" w:type="dxa"/>
            <w:vMerge w:val="restart"/>
            <w:shd w:val="clear" w:color="000000" w:fill="FFFFFF"/>
            <w:hideMark/>
          </w:tcPr>
          <w:p w:rsidR="00236E86" w:rsidRPr="00693A31" w:rsidRDefault="00236E86" w:rsidP="000B52E0">
            <w:pPr>
              <w:jc w:val="center"/>
              <w:rPr>
                <w:b/>
                <w:bCs/>
                <w:i/>
                <w:iCs/>
                <w:lang w:eastAsia="uk-UA"/>
              </w:rPr>
            </w:pPr>
            <w:r w:rsidRPr="00693A31">
              <w:rPr>
                <w:b/>
                <w:bCs/>
                <w:i/>
                <w:iCs/>
                <w:lang w:eastAsia="uk-UA"/>
              </w:rPr>
              <w:t>Демонтаж старої сис</w:t>
            </w:r>
            <w:r w:rsidR="008B270B">
              <w:rPr>
                <w:b/>
                <w:bCs/>
                <w:i/>
                <w:iCs/>
                <w:lang w:val="uk-UA" w:eastAsia="uk-UA"/>
              </w:rPr>
              <w:t>-</w:t>
            </w:r>
            <w:r w:rsidRPr="00693A31">
              <w:rPr>
                <w:b/>
                <w:bCs/>
                <w:i/>
                <w:iCs/>
                <w:lang w:eastAsia="uk-UA"/>
              </w:rPr>
              <w:t>теми вентиляції</w:t>
            </w:r>
          </w:p>
        </w:tc>
        <w:tc>
          <w:tcPr>
            <w:tcW w:w="1133" w:type="dxa"/>
            <w:vMerge w:val="restart"/>
            <w:shd w:val="clear" w:color="000000" w:fill="FFFFFF"/>
            <w:hideMark/>
          </w:tcPr>
          <w:p w:rsidR="00236E86" w:rsidRPr="00693A31" w:rsidRDefault="00236E86" w:rsidP="000B52E0">
            <w:pPr>
              <w:jc w:val="center"/>
              <w:rPr>
                <w:b/>
                <w:bCs/>
                <w:i/>
                <w:iCs/>
                <w:lang w:eastAsia="uk-UA"/>
              </w:rPr>
            </w:pPr>
            <w:r w:rsidRPr="00693A31">
              <w:rPr>
                <w:b/>
                <w:bCs/>
                <w:i/>
                <w:iCs/>
                <w:lang w:eastAsia="uk-UA"/>
              </w:rPr>
              <w:t>Установлення дренажного насосу в підвалі</w:t>
            </w:r>
          </w:p>
        </w:tc>
        <w:tc>
          <w:tcPr>
            <w:tcW w:w="1040" w:type="dxa"/>
            <w:vMerge w:val="restart"/>
            <w:shd w:val="clear" w:color="000000" w:fill="FFFFFF"/>
            <w:hideMark/>
          </w:tcPr>
          <w:p w:rsidR="00236E86" w:rsidRPr="00693A31" w:rsidRDefault="00236E86" w:rsidP="000B52E0">
            <w:pPr>
              <w:jc w:val="center"/>
              <w:rPr>
                <w:b/>
                <w:bCs/>
                <w:i/>
                <w:iCs/>
                <w:lang w:eastAsia="uk-UA"/>
              </w:rPr>
            </w:pPr>
            <w:r w:rsidRPr="00693A31">
              <w:rPr>
                <w:b/>
                <w:bCs/>
                <w:i/>
                <w:iCs/>
                <w:lang w:eastAsia="uk-UA"/>
              </w:rPr>
              <w:t>Додаткове технічне обстеження будівлі</w:t>
            </w:r>
          </w:p>
        </w:tc>
      </w:tr>
      <w:tr w:rsidR="00236E86" w:rsidRPr="00693A31" w:rsidTr="000B52E0">
        <w:trPr>
          <w:trHeight w:val="276"/>
        </w:trPr>
        <w:tc>
          <w:tcPr>
            <w:tcW w:w="431" w:type="dxa"/>
            <w:vMerge/>
            <w:vAlign w:val="center"/>
            <w:hideMark/>
          </w:tcPr>
          <w:p w:rsidR="00236E86" w:rsidRPr="00693A31" w:rsidRDefault="00236E86" w:rsidP="005F4C61">
            <w:pPr>
              <w:rPr>
                <w:b/>
                <w:bCs/>
                <w:i/>
                <w:iCs/>
                <w:lang w:eastAsia="uk-UA"/>
              </w:rPr>
            </w:pPr>
          </w:p>
        </w:tc>
        <w:tc>
          <w:tcPr>
            <w:tcW w:w="3147" w:type="dxa"/>
            <w:vMerge/>
            <w:vAlign w:val="center"/>
            <w:hideMark/>
          </w:tcPr>
          <w:p w:rsidR="00236E86" w:rsidRPr="00693A31" w:rsidRDefault="00236E86" w:rsidP="005F4C61">
            <w:pPr>
              <w:rPr>
                <w:b/>
                <w:bCs/>
                <w:i/>
                <w:iCs/>
                <w:lang w:eastAsia="uk-UA"/>
              </w:rPr>
            </w:pPr>
          </w:p>
        </w:tc>
        <w:tc>
          <w:tcPr>
            <w:tcW w:w="1843" w:type="dxa"/>
            <w:vMerge/>
            <w:vAlign w:val="center"/>
            <w:hideMark/>
          </w:tcPr>
          <w:p w:rsidR="00236E86" w:rsidRPr="00693A31" w:rsidRDefault="00236E86" w:rsidP="005F4C61">
            <w:pPr>
              <w:rPr>
                <w:b/>
                <w:bCs/>
                <w:i/>
                <w:iCs/>
                <w:lang w:eastAsia="uk-UA"/>
              </w:rPr>
            </w:pPr>
          </w:p>
        </w:tc>
        <w:tc>
          <w:tcPr>
            <w:tcW w:w="992" w:type="dxa"/>
            <w:vMerge/>
            <w:vAlign w:val="center"/>
            <w:hideMark/>
          </w:tcPr>
          <w:p w:rsidR="00236E86" w:rsidRPr="00693A31" w:rsidRDefault="00236E86" w:rsidP="005F4C61">
            <w:pPr>
              <w:rPr>
                <w:b/>
                <w:bCs/>
                <w:i/>
                <w:iCs/>
                <w:lang w:eastAsia="uk-UA"/>
              </w:rPr>
            </w:pPr>
          </w:p>
        </w:tc>
        <w:tc>
          <w:tcPr>
            <w:tcW w:w="1105" w:type="dxa"/>
            <w:vMerge/>
            <w:vAlign w:val="center"/>
            <w:hideMark/>
          </w:tcPr>
          <w:p w:rsidR="00236E86" w:rsidRPr="00693A31" w:rsidRDefault="00236E86" w:rsidP="005F4C61">
            <w:pPr>
              <w:rPr>
                <w:b/>
                <w:bCs/>
                <w:i/>
                <w:iCs/>
                <w:lang w:eastAsia="uk-UA"/>
              </w:rPr>
            </w:pPr>
          </w:p>
        </w:tc>
        <w:tc>
          <w:tcPr>
            <w:tcW w:w="1134" w:type="dxa"/>
            <w:vMerge/>
            <w:vAlign w:val="center"/>
            <w:hideMark/>
          </w:tcPr>
          <w:p w:rsidR="00236E86" w:rsidRPr="00693A31" w:rsidRDefault="00236E86" w:rsidP="005F4C61">
            <w:pPr>
              <w:rPr>
                <w:b/>
                <w:bCs/>
                <w:i/>
                <w:iCs/>
                <w:lang w:eastAsia="uk-UA"/>
              </w:rPr>
            </w:pPr>
          </w:p>
        </w:tc>
        <w:tc>
          <w:tcPr>
            <w:tcW w:w="1039" w:type="dxa"/>
            <w:vMerge/>
            <w:vAlign w:val="center"/>
            <w:hideMark/>
          </w:tcPr>
          <w:p w:rsidR="00236E86" w:rsidRPr="00693A31" w:rsidRDefault="00236E86" w:rsidP="005F4C61">
            <w:pPr>
              <w:rPr>
                <w:b/>
                <w:bCs/>
                <w:i/>
                <w:iCs/>
                <w:lang w:eastAsia="uk-UA"/>
              </w:rPr>
            </w:pPr>
          </w:p>
        </w:tc>
        <w:tc>
          <w:tcPr>
            <w:tcW w:w="993" w:type="dxa"/>
            <w:vMerge/>
            <w:vAlign w:val="center"/>
            <w:hideMark/>
          </w:tcPr>
          <w:p w:rsidR="00236E86" w:rsidRPr="00693A31" w:rsidRDefault="00236E86" w:rsidP="005F4C61">
            <w:pPr>
              <w:rPr>
                <w:b/>
                <w:bCs/>
                <w:i/>
                <w:iCs/>
                <w:lang w:eastAsia="uk-UA"/>
              </w:rPr>
            </w:pPr>
          </w:p>
        </w:tc>
        <w:tc>
          <w:tcPr>
            <w:tcW w:w="945" w:type="dxa"/>
            <w:vMerge/>
            <w:vAlign w:val="center"/>
            <w:hideMark/>
          </w:tcPr>
          <w:p w:rsidR="00236E86" w:rsidRPr="00693A31" w:rsidRDefault="00236E86" w:rsidP="005F4C61">
            <w:pPr>
              <w:rPr>
                <w:b/>
                <w:bCs/>
                <w:i/>
                <w:iCs/>
                <w:lang w:eastAsia="uk-UA"/>
              </w:rPr>
            </w:pPr>
          </w:p>
        </w:tc>
        <w:tc>
          <w:tcPr>
            <w:tcW w:w="1134" w:type="dxa"/>
            <w:vMerge/>
            <w:vAlign w:val="center"/>
            <w:hideMark/>
          </w:tcPr>
          <w:p w:rsidR="00236E86" w:rsidRPr="00693A31" w:rsidRDefault="00236E86" w:rsidP="005F4C61">
            <w:pPr>
              <w:rPr>
                <w:b/>
                <w:bCs/>
                <w:i/>
                <w:iCs/>
                <w:lang w:eastAsia="uk-UA"/>
              </w:rPr>
            </w:pPr>
          </w:p>
        </w:tc>
        <w:tc>
          <w:tcPr>
            <w:tcW w:w="993" w:type="dxa"/>
            <w:vMerge/>
            <w:vAlign w:val="center"/>
            <w:hideMark/>
          </w:tcPr>
          <w:p w:rsidR="00236E86" w:rsidRPr="00693A31" w:rsidRDefault="00236E86" w:rsidP="005F4C61">
            <w:pPr>
              <w:rPr>
                <w:b/>
                <w:bCs/>
                <w:i/>
                <w:iCs/>
                <w:lang w:eastAsia="uk-UA"/>
              </w:rPr>
            </w:pPr>
          </w:p>
        </w:tc>
        <w:tc>
          <w:tcPr>
            <w:tcW w:w="1133" w:type="dxa"/>
            <w:vMerge/>
            <w:vAlign w:val="center"/>
            <w:hideMark/>
          </w:tcPr>
          <w:p w:rsidR="00236E86" w:rsidRPr="00693A31" w:rsidRDefault="00236E86" w:rsidP="005F4C61">
            <w:pPr>
              <w:rPr>
                <w:b/>
                <w:bCs/>
                <w:i/>
                <w:iCs/>
                <w:lang w:eastAsia="uk-UA"/>
              </w:rPr>
            </w:pPr>
          </w:p>
        </w:tc>
        <w:tc>
          <w:tcPr>
            <w:tcW w:w="1040" w:type="dxa"/>
            <w:vMerge/>
            <w:vAlign w:val="center"/>
            <w:hideMark/>
          </w:tcPr>
          <w:p w:rsidR="00236E86" w:rsidRPr="00693A31" w:rsidRDefault="00236E86" w:rsidP="005F4C61">
            <w:pPr>
              <w:rPr>
                <w:b/>
                <w:bCs/>
                <w:i/>
                <w:iCs/>
                <w:lang w:eastAsia="uk-UA"/>
              </w:rPr>
            </w:pPr>
          </w:p>
        </w:tc>
      </w:tr>
      <w:tr w:rsidR="00236E86" w:rsidRPr="00693A31" w:rsidTr="000B52E0">
        <w:trPr>
          <w:trHeight w:val="276"/>
        </w:trPr>
        <w:tc>
          <w:tcPr>
            <w:tcW w:w="431" w:type="dxa"/>
            <w:vMerge/>
            <w:vAlign w:val="center"/>
            <w:hideMark/>
          </w:tcPr>
          <w:p w:rsidR="00236E86" w:rsidRPr="00693A31" w:rsidRDefault="00236E86" w:rsidP="005F4C61">
            <w:pPr>
              <w:rPr>
                <w:b/>
                <w:bCs/>
                <w:i/>
                <w:iCs/>
                <w:lang w:eastAsia="uk-UA"/>
              </w:rPr>
            </w:pPr>
          </w:p>
        </w:tc>
        <w:tc>
          <w:tcPr>
            <w:tcW w:w="3147" w:type="dxa"/>
            <w:vMerge/>
            <w:vAlign w:val="center"/>
            <w:hideMark/>
          </w:tcPr>
          <w:p w:rsidR="00236E86" w:rsidRPr="00693A31" w:rsidRDefault="00236E86" w:rsidP="005F4C61">
            <w:pPr>
              <w:rPr>
                <w:b/>
                <w:bCs/>
                <w:i/>
                <w:iCs/>
                <w:lang w:eastAsia="uk-UA"/>
              </w:rPr>
            </w:pPr>
          </w:p>
        </w:tc>
        <w:tc>
          <w:tcPr>
            <w:tcW w:w="1843" w:type="dxa"/>
            <w:vMerge/>
            <w:vAlign w:val="center"/>
            <w:hideMark/>
          </w:tcPr>
          <w:p w:rsidR="00236E86" w:rsidRPr="00693A31" w:rsidRDefault="00236E86" w:rsidP="005F4C61">
            <w:pPr>
              <w:rPr>
                <w:b/>
                <w:bCs/>
                <w:i/>
                <w:iCs/>
                <w:lang w:eastAsia="uk-UA"/>
              </w:rPr>
            </w:pPr>
          </w:p>
        </w:tc>
        <w:tc>
          <w:tcPr>
            <w:tcW w:w="992" w:type="dxa"/>
            <w:vMerge/>
            <w:vAlign w:val="center"/>
            <w:hideMark/>
          </w:tcPr>
          <w:p w:rsidR="00236E86" w:rsidRPr="00693A31" w:rsidRDefault="00236E86" w:rsidP="005F4C61">
            <w:pPr>
              <w:rPr>
                <w:b/>
                <w:bCs/>
                <w:i/>
                <w:iCs/>
                <w:lang w:eastAsia="uk-UA"/>
              </w:rPr>
            </w:pPr>
          </w:p>
        </w:tc>
        <w:tc>
          <w:tcPr>
            <w:tcW w:w="1105" w:type="dxa"/>
            <w:vMerge/>
            <w:vAlign w:val="center"/>
            <w:hideMark/>
          </w:tcPr>
          <w:p w:rsidR="00236E86" w:rsidRPr="00693A31" w:rsidRDefault="00236E86" w:rsidP="005F4C61">
            <w:pPr>
              <w:rPr>
                <w:b/>
                <w:bCs/>
                <w:i/>
                <w:iCs/>
                <w:lang w:eastAsia="uk-UA"/>
              </w:rPr>
            </w:pPr>
          </w:p>
        </w:tc>
        <w:tc>
          <w:tcPr>
            <w:tcW w:w="1134" w:type="dxa"/>
            <w:vMerge/>
            <w:vAlign w:val="center"/>
            <w:hideMark/>
          </w:tcPr>
          <w:p w:rsidR="00236E86" w:rsidRPr="00693A31" w:rsidRDefault="00236E86" w:rsidP="005F4C61">
            <w:pPr>
              <w:rPr>
                <w:b/>
                <w:bCs/>
                <w:i/>
                <w:iCs/>
                <w:lang w:eastAsia="uk-UA"/>
              </w:rPr>
            </w:pPr>
          </w:p>
        </w:tc>
        <w:tc>
          <w:tcPr>
            <w:tcW w:w="1039" w:type="dxa"/>
            <w:vMerge/>
            <w:vAlign w:val="center"/>
            <w:hideMark/>
          </w:tcPr>
          <w:p w:rsidR="00236E86" w:rsidRPr="00693A31" w:rsidRDefault="00236E86" w:rsidP="005F4C61">
            <w:pPr>
              <w:rPr>
                <w:b/>
                <w:bCs/>
                <w:i/>
                <w:iCs/>
                <w:lang w:eastAsia="uk-UA"/>
              </w:rPr>
            </w:pPr>
          </w:p>
        </w:tc>
        <w:tc>
          <w:tcPr>
            <w:tcW w:w="993" w:type="dxa"/>
            <w:vMerge/>
            <w:vAlign w:val="center"/>
            <w:hideMark/>
          </w:tcPr>
          <w:p w:rsidR="00236E86" w:rsidRPr="00693A31" w:rsidRDefault="00236E86" w:rsidP="005F4C61">
            <w:pPr>
              <w:rPr>
                <w:b/>
                <w:bCs/>
                <w:i/>
                <w:iCs/>
                <w:lang w:eastAsia="uk-UA"/>
              </w:rPr>
            </w:pPr>
          </w:p>
        </w:tc>
        <w:tc>
          <w:tcPr>
            <w:tcW w:w="945" w:type="dxa"/>
            <w:vMerge/>
            <w:vAlign w:val="center"/>
            <w:hideMark/>
          </w:tcPr>
          <w:p w:rsidR="00236E86" w:rsidRPr="00693A31" w:rsidRDefault="00236E86" w:rsidP="005F4C61">
            <w:pPr>
              <w:rPr>
                <w:b/>
                <w:bCs/>
                <w:i/>
                <w:iCs/>
                <w:lang w:eastAsia="uk-UA"/>
              </w:rPr>
            </w:pPr>
          </w:p>
        </w:tc>
        <w:tc>
          <w:tcPr>
            <w:tcW w:w="1134" w:type="dxa"/>
            <w:vMerge/>
            <w:vAlign w:val="center"/>
            <w:hideMark/>
          </w:tcPr>
          <w:p w:rsidR="00236E86" w:rsidRPr="00693A31" w:rsidRDefault="00236E86" w:rsidP="005F4C61">
            <w:pPr>
              <w:rPr>
                <w:b/>
                <w:bCs/>
                <w:i/>
                <w:iCs/>
                <w:lang w:eastAsia="uk-UA"/>
              </w:rPr>
            </w:pPr>
          </w:p>
        </w:tc>
        <w:tc>
          <w:tcPr>
            <w:tcW w:w="993" w:type="dxa"/>
            <w:vMerge/>
            <w:vAlign w:val="center"/>
            <w:hideMark/>
          </w:tcPr>
          <w:p w:rsidR="00236E86" w:rsidRPr="00693A31" w:rsidRDefault="00236E86" w:rsidP="005F4C61">
            <w:pPr>
              <w:rPr>
                <w:b/>
                <w:bCs/>
                <w:i/>
                <w:iCs/>
                <w:lang w:eastAsia="uk-UA"/>
              </w:rPr>
            </w:pPr>
          </w:p>
        </w:tc>
        <w:tc>
          <w:tcPr>
            <w:tcW w:w="1133" w:type="dxa"/>
            <w:vMerge/>
            <w:vAlign w:val="center"/>
            <w:hideMark/>
          </w:tcPr>
          <w:p w:rsidR="00236E86" w:rsidRPr="00693A31" w:rsidRDefault="00236E86" w:rsidP="005F4C61">
            <w:pPr>
              <w:rPr>
                <w:b/>
                <w:bCs/>
                <w:i/>
                <w:iCs/>
                <w:lang w:eastAsia="uk-UA"/>
              </w:rPr>
            </w:pPr>
          </w:p>
        </w:tc>
        <w:tc>
          <w:tcPr>
            <w:tcW w:w="1040" w:type="dxa"/>
            <w:vMerge/>
            <w:vAlign w:val="center"/>
            <w:hideMark/>
          </w:tcPr>
          <w:p w:rsidR="00236E86" w:rsidRPr="00693A31" w:rsidRDefault="00236E86" w:rsidP="005F4C61">
            <w:pPr>
              <w:rPr>
                <w:b/>
                <w:bCs/>
                <w:i/>
                <w:iCs/>
                <w:lang w:eastAsia="uk-UA"/>
              </w:rPr>
            </w:pPr>
          </w:p>
        </w:tc>
      </w:tr>
    </w:tbl>
    <w:p w:rsidR="00236E86" w:rsidRPr="00693A31" w:rsidRDefault="00236E86" w:rsidP="00236E86">
      <w:pPr>
        <w:rPr>
          <w:sz w:val="2"/>
          <w:szCs w:val="2"/>
        </w:rPr>
      </w:pPr>
    </w:p>
    <w:tbl>
      <w:tblPr>
        <w:tblW w:w="15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147"/>
        <w:gridCol w:w="1843"/>
        <w:gridCol w:w="992"/>
        <w:gridCol w:w="1105"/>
        <w:gridCol w:w="1134"/>
        <w:gridCol w:w="1039"/>
        <w:gridCol w:w="993"/>
        <w:gridCol w:w="946"/>
        <w:gridCol w:w="1133"/>
        <w:gridCol w:w="993"/>
        <w:gridCol w:w="1133"/>
        <w:gridCol w:w="1040"/>
      </w:tblGrid>
      <w:tr w:rsidR="00236E86" w:rsidRPr="00693A31" w:rsidTr="004E2128">
        <w:trPr>
          <w:tblHeader/>
        </w:trPr>
        <w:tc>
          <w:tcPr>
            <w:tcW w:w="431"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1</w:t>
            </w:r>
          </w:p>
        </w:tc>
        <w:tc>
          <w:tcPr>
            <w:tcW w:w="3147"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2</w:t>
            </w:r>
          </w:p>
        </w:tc>
        <w:tc>
          <w:tcPr>
            <w:tcW w:w="1843"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3</w:t>
            </w:r>
          </w:p>
        </w:tc>
        <w:tc>
          <w:tcPr>
            <w:tcW w:w="992"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4</w:t>
            </w:r>
          </w:p>
        </w:tc>
        <w:tc>
          <w:tcPr>
            <w:tcW w:w="1105"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5</w:t>
            </w:r>
          </w:p>
        </w:tc>
        <w:tc>
          <w:tcPr>
            <w:tcW w:w="1134"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6</w:t>
            </w:r>
          </w:p>
        </w:tc>
        <w:tc>
          <w:tcPr>
            <w:tcW w:w="1039"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7</w:t>
            </w:r>
          </w:p>
        </w:tc>
        <w:tc>
          <w:tcPr>
            <w:tcW w:w="993"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8</w:t>
            </w:r>
          </w:p>
        </w:tc>
        <w:tc>
          <w:tcPr>
            <w:tcW w:w="946"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9</w:t>
            </w:r>
          </w:p>
        </w:tc>
        <w:tc>
          <w:tcPr>
            <w:tcW w:w="1133"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10</w:t>
            </w:r>
          </w:p>
        </w:tc>
        <w:tc>
          <w:tcPr>
            <w:tcW w:w="993"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11</w:t>
            </w:r>
          </w:p>
        </w:tc>
        <w:tc>
          <w:tcPr>
            <w:tcW w:w="1133"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12</w:t>
            </w:r>
          </w:p>
        </w:tc>
        <w:tc>
          <w:tcPr>
            <w:tcW w:w="1040"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13</w:t>
            </w:r>
          </w:p>
        </w:tc>
      </w:tr>
      <w:tr w:rsidR="00236E86" w:rsidRPr="00693A31" w:rsidTr="003F577B">
        <w:trPr>
          <w:trHeight w:val="182"/>
        </w:trPr>
        <w:tc>
          <w:tcPr>
            <w:tcW w:w="15929" w:type="dxa"/>
            <w:gridSpan w:val="13"/>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Заклади дошкільної освіти</w:t>
            </w:r>
          </w:p>
        </w:tc>
      </w:tr>
      <w:tr w:rsidR="00372716" w:rsidRPr="00693A31" w:rsidTr="004E2128">
        <w:trPr>
          <w:trHeight w:val="717"/>
        </w:trPr>
        <w:tc>
          <w:tcPr>
            <w:tcW w:w="431" w:type="dxa"/>
            <w:shd w:val="clear" w:color="auto" w:fill="auto"/>
            <w:hideMark/>
          </w:tcPr>
          <w:p w:rsidR="00372716" w:rsidRPr="00B461E2" w:rsidRDefault="00372716" w:rsidP="005F4C61">
            <w:pPr>
              <w:rPr>
                <w:lang w:eastAsia="uk-UA"/>
              </w:rPr>
            </w:pPr>
            <w:r w:rsidRPr="00B461E2">
              <w:rPr>
                <w:lang w:eastAsia="uk-UA"/>
              </w:rPr>
              <w:t>1</w:t>
            </w:r>
          </w:p>
        </w:tc>
        <w:tc>
          <w:tcPr>
            <w:tcW w:w="3147" w:type="dxa"/>
            <w:shd w:val="clear" w:color="000000" w:fill="FFFFFF"/>
            <w:hideMark/>
          </w:tcPr>
          <w:p w:rsidR="00372716" w:rsidRPr="009A607E" w:rsidRDefault="00822D3A" w:rsidP="00BD0D84">
            <w:pPr>
              <w:jc w:val="both"/>
              <w:rPr>
                <w:spacing w:val="-10"/>
                <w:lang w:eastAsia="uk-UA"/>
              </w:rPr>
            </w:pPr>
            <w:r w:rsidRPr="00F22684">
              <w:rPr>
                <w:lang w:eastAsia="uk-UA"/>
              </w:rPr>
              <w:t>Комунальний заклад дошкільної освіти (ясла-садок) комбінованого типу №38 Криворізької міської ради</w:t>
            </w:r>
          </w:p>
        </w:tc>
        <w:tc>
          <w:tcPr>
            <w:tcW w:w="1843" w:type="dxa"/>
            <w:shd w:val="clear" w:color="000000" w:fill="FFFFFF"/>
            <w:hideMark/>
          </w:tcPr>
          <w:p w:rsidR="00372716" w:rsidRPr="009A607E" w:rsidRDefault="009A607E" w:rsidP="00BD0D84">
            <w:pPr>
              <w:ind w:left="-61" w:right="-13"/>
              <w:rPr>
                <w:spacing w:val="-10"/>
                <w:lang w:eastAsia="uk-UA"/>
              </w:rPr>
            </w:pPr>
            <w:r>
              <w:rPr>
                <w:spacing w:val="-10"/>
                <w:lang w:eastAsia="uk-UA"/>
              </w:rPr>
              <w:t>вул. Костя Пес</w:t>
            </w:r>
            <w:r w:rsidR="00372716" w:rsidRPr="009A607E">
              <w:rPr>
                <w:spacing w:val="-10"/>
                <w:lang w:eastAsia="uk-UA"/>
              </w:rPr>
              <w:t>туш</w:t>
            </w:r>
            <w:r w:rsidR="002C109E">
              <w:rPr>
                <w:spacing w:val="-10"/>
                <w:lang w:val="uk-UA" w:eastAsia="uk-UA"/>
              </w:rPr>
              <w:t>-</w:t>
            </w:r>
            <w:r w:rsidR="00372716" w:rsidRPr="009A607E">
              <w:rPr>
                <w:spacing w:val="-10"/>
                <w:lang w:eastAsia="uk-UA"/>
              </w:rPr>
              <w:t>ка, буд. 2</w:t>
            </w:r>
          </w:p>
        </w:tc>
        <w:tc>
          <w:tcPr>
            <w:tcW w:w="992" w:type="dxa"/>
            <w:shd w:val="clear" w:color="auto" w:fill="auto"/>
            <w:vAlign w:val="center"/>
          </w:tcPr>
          <w:p w:rsidR="00372716" w:rsidRPr="000B52E0" w:rsidRDefault="00372716" w:rsidP="005F4C61">
            <w:pPr>
              <w:jc w:val="center"/>
              <w:rPr>
                <w:sz w:val="24"/>
                <w:szCs w:val="24"/>
                <w:lang w:val="uk-UA" w:eastAsia="uk-UA"/>
              </w:rPr>
            </w:pPr>
            <w:r w:rsidRPr="00693A31">
              <w:rPr>
                <w:sz w:val="24"/>
                <w:szCs w:val="24"/>
                <w:lang w:eastAsia="uk-UA"/>
              </w:rPr>
              <w:t>●</w:t>
            </w:r>
            <w:r w:rsidR="000B52E0" w:rsidRPr="000B52E0">
              <w:rPr>
                <w:sz w:val="24"/>
                <w:szCs w:val="24"/>
                <w:vertAlign w:val="superscript"/>
                <w:lang w:val="uk-UA" w:eastAsia="uk-UA"/>
              </w:rPr>
              <w:t>*</w:t>
            </w:r>
          </w:p>
        </w:tc>
        <w:tc>
          <w:tcPr>
            <w:tcW w:w="1105"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0B52E0" w:rsidRDefault="00372716" w:rsidP="005F4C61">
            <w:pPr>
              <w:jc w:val="center"/>
              <w:rPr>
                <w:sz w:val="24"/>
                <w:szCs w:val="24"/>
                <w:lang w:val="uk-UA" w:eastAsia="uk-UA"/>
              </w:rPr>
            </w:pPr>
            <w:r w:rsidRPr="00693A31">
              <w:rPr>
                <w:sz w:val="24"/>
                <w:szCs w:val="24"/>
                <w:lang w:eastAsia="uk-UA"/>
              </w:rPr>
              <w:t>○</w:t>
            </w:r>
            <w:r w:rsidR="000B52E0" w:rsidRPr="000B52E0">
              <w:rPr>
                <w:sz w:val="24"/>
                <w:szCs w:val="24"/>
                <w:vertAlign w:val="superscript"/>
                <w:lang w:val="uk-UA"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4E2128">
        <w:tc>
          <w:tcPr>
            <w:tcW w:w="431" w:type="dxa"/>
            <w:shd w:val="clear" w:color="auto" w:fill="auto"/>
            <w:hideMark/>
          </w:tcPr>
          <w:p w:rsidR="00372716" w:rsidRPr="00B461E2" w:rsidRDefault="00372716" w:rsidP="005F4C61">
            <w:pPr>
              <w:rPr>
                <w:lang w:eastAsia="uk-UA"/>
              </w:rPr>
            </w:pPr>
            <w:r w:rsidRPr="00B461E2">
              <w:rPr>
                <w:lang w:eastAsia="uk-UA"/>
              </w:rPr>
              <w:t>2</w:t>
            </w:r>
          </w:p>
        </w:tc>
        <w:tc>
          <w:tcPr>
            <w:tcW w:w="3147" w:type="dxa"/>
            <w:shd w:val="clear" w:color="auto" w:fill="auto"/>
            <w:hideMark/>
          </w:tcPr>
          <w:p w:rsidR="00372716" w:rsidRPr="009A607E" w:rsidRDefault="00822D3A" w:rsidP="00BD0D84">
            <w:pPr>
              <w:jc w:val="both"/>
              <w:rPr>
                <w:spacing w:val="-10"/>
                <w:lang w:eastAsia="uk-UA"/>
              </w:rPr>
            </w:pPr>
            <w:r w:rsidRPr="00822D3A">
              <w:rPr>
                <w:spacing w:val="-10"/>
                <w:lang w:eastAsia="uk-UA"/>
              </w:rPr>
              <w:t>Комунальний заклад дошкільної освіти (ясла-садок) комбінованого типу №79 Криворізької міської ради</w:t>
            </w:r>
          </w:p>
        </w:tc>
        <w:tc>
          <w:tcPr>
            <w:tcW w:w="1843" w:type="dxa"/>
            <w:shd w:val="clear" w:color="auto" w:fill="auto"/>
            <w:hideMark/>
          </w:tcPr>
          <w:p w:rsidR="00372716" w:rsidRPr="005322AE" w:rsidRDefault="00372716" w:rsidP="005322AE">
            <w:pPr>
              <w:ind w:left="-61" w:right="-13"/>
              <w:rPr>
                <w:spacing w:val="-10"/>
                <w:lang w:val="uk-UA" w:eastAsia="uk-UA"/>
              </w:rPr>
            </w:pPr>
            <w:r w:rsidRPr="009A607E">
              <w:rPr>
                <w:spacing w:val="-10"/>
                <w:lang w:eastAsia="uk-UA"/>
              </w:rPr>
              <w:t>вул. Святогеоргіїв</w:t>
            </w:r>
            <w:r w:rsidR="00AB2FF5">
              <w:rPr>
                <w:spacing w:val="-10"/>
                <w:lang w:val="uk-UA" w:eastAsia="uk-UA"/>
              </w:rPr>
              <w:t>-</w:t>
            </w:r>
            <w:r w:rsidRPr="009A607E">
              <w:rPr>
                <w:spacing w:val="-10"/>
                <w:lang w:eastAsia="uk-UA"/>
              </w:rPr>
              <w:t>ська, буд. 7</w:t>
            </w:r>
            <w:r w:rsidR="005322AE">
              <w:rPr>
                <w:spacing w:val="-10"/>
                <w:lang w:val="uk-UA" w:eastAsia="uk-UA"/>
              </w:rPr>
              <w:t>д</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4E2128">
        <w:tc>
          <w:tcPr>
            <w:tcW w:w="431" w:type="dxa"/>
            <w:shd w:val="clear" w:color="auto" w:fill="auto"/>
            <w:hideMark/>
          </w:tcPr>
          <w:p w:rsidR="00372716" w:rsidRPr="00B461E2" w:rsidRDefault="00693A31" w:rsidP="005F4C61">
            <w:pPr>
              <w:rPr>
                <w:lang w:val="uk-UA" w:eastAsia="uk-UA"/>
              </w:rPr>
            </w:pPr>
            <w:r w:rsidRPr="00B461E2">
              <w:rPr>
                <w:lang w:val="uk-UA" w:eastAsia="uk-UA"/>
              </w:rPr>
              <w:t>3</w:t>
            </w:r>
          </w:p>
        </w:tc>
        <w:tc>
          <w:tcPr>
            <w:tcW w:w="3147" w:type="dxa"/>
            <w:shd w:val="clear" w:color="auto" w:fill="auto"/>
            <w:hideMark/>
          </w:tcPr>
          <w:p w:rsidR="00372716" w:rsidRPr="005E62DF" w:rsidRDefault="00822D3A" w:rsidP="003568FA">
            <w:pPr>
              <w:jc w:val="both"/>
              <w:rPr>
                <w:spacing w:val="-10"/>
                <w:lang w:val="uk-UA" w:eastAsia="uk-UA"/>
              </w:rPr>
            </w:pPr>
            <w:r w:rsidRPr="00F22684">
              <w:rPr>
                <w:lang w:val="uk-UA" w:eastAsia="uk-UA"/>
              </w:rPr>
              <w:t>Комунальний заклад дошкільної освіти (ясла-садок) №113 Криворізької міської ради</w:t>
            </w:r>
          </w:p>
        </w:tc>
        <w:tc>
          <w:tcPr>
            <w:tcW w:w="1843" w:type="dxa"/>
            <w:shd w:val="clear" w:color="auto" w:fill="auto"/>
            <w:hideMark/>
          </w:tcPr>
          <w:p w:rsidR="00372716" w:rsidRPr="005E62DF" w:rsidRDefault="00BA47FC" w:rsidP="000B52E0">
            <w:pPr>
              <w:ind w:left="-61" w:right="-107"/>
              <w:rPr>
                <w:spacing w:val="-10"/>
                <w:lang w:val="uk-UA" w:eastAsia="uk-UA"/>
              </w:rPr>
            </w:pPr>
            <w:r w:rsidRPr="009A607E">
              <w:rPr>
                <w:spacing w:val="-10"/>
                <w:lang w:eastAsia="uk-UA"/>
              </w:rPr>
              <w:t>вул. Ракіті</w:t>
            </w:r>
            <w:r w:rsidR="00372716" w:rsidRPr="009A607E">
              <w:rPr>
                <w:spacing w:val="-10"/>
                <w:lang w:eastAsia="uk-UA"/>
              </w:rPr>
              <w:t>на, буд. 18</w:t>
            </w:r>
            <w:r w:rsidR="005E62DF">
              <w:rPr>
                <w:spacing w:val="-10"/>
                <w:lang w:val="uk-UA" w:eastAsia="uk-UA"/>
              </w:rPr>
              <w:t>-А</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4E2128">
        <w:trPr>
          <w:trHeight w:val="573"/>
        </w:trPr>
        <w:tc>
          <w:tcPr>
            <w:tcW w:w="431" w:type="dxa"/>
            <w:shd w:val="clear" w:color="auto" w:fill="auto"/>
            <w:hideMark/>
          </w:tcPr>
          <w:p w:rsidR="00372716" w:rsidRPr="00B461E2" w:rsidRDefault="00693A31" w:rsidP="005F4C61">
            <w:pPr>
              <w:rPr>
                <w:lang w:val="uk-UA" w:eastAsia="uk-UA"/>
              </w:rPr>
            </w:pPr>
            <w:r w:rsidRPr="00B461E2">
              <w:rPr>
                <w:lang w:val="uk-UA" w:eastAsia="uk-UA"/>
              </w:rPr>
              <w:t>4</w:t>
            </w:r>
          </w:p>
        </w:tc>
        <w:tc>
          <w:tcPr>
            <w:tcW w:w="3147" w:type="dxa"/>
            <w:shd w:val="clear" w:color="auto" w:fill="auto"/>
            <w:noWrap/>
            <w:hideMark/>
          </w:tcPr>
          <w:p w:rsidR="00372716" w:rsidRPr="00822D3A" w:rsidRDefault="00822D3A" w:rsidP="003568FA">
            <w:pPr>
              <w:jc w:val="both"/>
              <w:rPr>
                <w:spacing w:val="-10"/>
                <w:lang w:val="uk-UA" w:eastAsia="uk-UA"/>
              </w:rPr>
            </w:pPr>
            <w:r w:rsidRPr="00F22684">
              <w:rPr>
                <w:lang w:val="uk-UA"/>
              </w:rPr>
              <w:t>Комунальний заклад дошкільної освіти (ясла-садок) №115 Криворізької міської ради</w:t>
            </w:r>
          </w:p>
        </w:tc>
        <w:tc>
          <w:tcPr>
            <w:tcW w:w="1843" w:type="dxa"/>
            <w:shd w:val="clear" w:color="000000" w:fill="FFFFFF"/>
            <w:hideMark/>
          </w:tcPr>
          <w:p w:rsidR="00372716" w:rsidRPr="009A607E" w:rsidRDefault="00BA47FC" w:rsidP="000B52E0">
            <w:pPr>
              <w:ind w:left="-61" w:right="-113"/>
              <w:rPr>
                <w:spacing w:val="-10"/>
                <w:lang w:val="uk-UA" w:eastAsia="uk-UA"/>
              </w:rPr>
            </w:pPr>
            <w:r w:rsidRPr="009A607E">
              <w:rPr>
                <w:spacing w:val="-10"/>
                <w:lang w:eastAsia="uk-UA"/>
              </w:rPr>
              <w:t>вул. Мирівс</w:t>
            </w:r>
            <w:r w:rsidRPr="009A607E">
              <w:rPr>
                <w:spacing w:val="-10"/>
                <w:lang w:val="uk-UA" w:eastAsia="uk-UA"/>
              </w:rPr>
              <w:t>ь</w:t>
            </w:r>
            <w:r w:rsidR="00372716" w:rsidRPr="009A607E">
              <w:rPr>
                <w:spacing w:val="-10"/>
                <w:lang w:eastAsia="uk-UA"/>
              </w:rPr>
              <w:t xml:space="preserve">ка, </w:t>
            </w:r>
            <w:r w:rsidR="00EA2536">
              <w:rPr>
                <w:spacing w:val="-10"/>
                <w:lang w:eastAsia="uk-UA"/>
              </w:rPr>
              <w:t>буд</w:t>
            </w:r>
            <w:r w:rsidR="000B52E0">
              <w:rPr>
                <w:spacing w:val="-10"/>
                <w:lang w:eastAsia="uk-UA"/>
              </w:rPr>
              <w:t>.</w:t>
            </w:r>
            <w:r w:rsidR="00372716" w:rsidRPr="009A607E">
              <w:rPr>
                <w:spacing w:val="-10"/>
                <w:lang w:eastAsia="uk-UA"/>
              </w:rPr>
              <w:t>29</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4E2128">
        <w:tc>
          <w:tcPr>
            <w:tcW w:w="431" w:type="dxa"/>
            <w:shd w:val="clear" w:color="auto" w:fill="auto"/>
            <w:hideMark/>
          </w:tcPr>
          <w:p w:rsidR="00372716" w:rsidRPr="00B461E2" w:rsidRDefault="00693A31" w:rsidP="005F4C61">
            <w:pPr>
              <w:rPr>
                <w:lang w:val="uk-UA" w:eastAsia="uk-UA"/>
              </w:rPr>
            </w:pPr>
            <w:r w:rsidRPr="00B461E2">
              <w:rPr>
                <w:lang w:val="uk-UA" w:eastAsia="uk-UA"/>
              </w:rPr>
              <w:t>5</w:t>
            </w:r>
          </w:p>
        </w:tc>
        <w:tc>
          <w:tcPr>
            <w:tcW w:w="3147" w:type="dxa"/>
            <w:shd w:val="clear" w:color="000000" w:fill="FFFFFF"/>
            <w:hideMark/>
          </w:tcPr>
          <w:p w:rsidR="00372716" w:rsidRPr="009A607E" w:rsidRDefault="00822D3A" w:rsidP="003568FA">
            <w:pPr>
              <w:jc w:val="both"/>
              <w:rPr>
                <w:spacing w:val="-10"/>
                <w:lang w:val="uk-UA" w:eastAsia="uk-UA"/>
              </w:rPr>
            </w:pPr>
            <w:r w:rsidRPr="00F22684">
              <w:rPr>
                <w:lang w:val="uk-UA" w:eastAsia="uk-UA"/>
              </w:rPr>
              <w:t>Комунальний заклад дошкільної освіти (ясла-садок) №130 Криворізької міської ради</w:t>
            </w:r>
          </w:p>
        </w:tc>
        <w:tc>
          <w:tcPr>
            <w:tcW w:w="1843" w:type="dxa"/>
            <w:shd w:val="clear" w:color="000000" w:fill="FFFFFF"/>
            <w:hideMark/>
          </w:tcPr>
          <w:p w:rsidR="000B52E0" w:rsidRDefault="00372716" w:rsidP="000B52E0">
            <w:pPr>
              <w:ind w:left="-61" w:right="-113"/>
              <w:rPr>
                <w:lang w:val="uk-UA" w:eastAsia="uk-UA"/>
              </w:rPr>
            </w:pPr>
            <w:r w:rsidRPr="000B52E0">
              <w:rPr>
                <w:lang w:eastAsia="uk-UA"/>
              </w:rPr>
              <w:t>вул. Вернадсько</w:t>
            </w:r>
            <w:r w:rsidR="000B52E0">
              <w:rPr>
                <w:lang w:val="uk-UA" w:eastAsia="uk-UA"/>
              </w:rPr>
              <w:t>-</w:t>
            </w:r>
          </w:p>
          <w:p w:rsidR="00372716" w:rsidRPr="000B52E0" w:rsidRDefault="00372716" w:rsidP="000B52E0">
            <w:pPr>
              <w:ind w:left="-61" w:right="-113"/>
              <w:rPr>
                <w:lang w:val="uk-UA" w:eastAsia="uk-UA"/>
              </w:rPr>
            </w:pPr>
            <w:r w:rsidRPr="000B52E0">
              <w:rPr>
                <w:lang w:eastAsia="uk-UA"/>
              </w:rPr>
              <w:t>го, буд. 169</w:t>
            </w:r>
            <w:r w:rsidR="00EF0AC7" w:rsidRPr="000B52E0">
              <w:rPr>
                <w:lang w:val="uk-UA" w:eastAsia="uk-UA"/>
              </w:rPr>
              <w:t>а</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4E2128">
        <w:trPr>
          <w:trHeight w:val="47"/>
        </w:trPr>
        <w:tc>
          <w:tcPr>
            <w:tcW w:w="431" w:type="dxa"/>
            <w:shd w:val="clear" w:color="auto" w:fill="auto"/>
            <w:hideMark/>
          </w:tcPr>
          <w:p w:rsidR="00372716" w:rsidRPr="00B461E2" w:rsidRDefault="00693A31" w:rsidP="005F4C61">
            <w:pPr>
              <w:rPr>
                <w:lang w:val="uk-UA" w:eastAsia="uk-UA"/>
              </w:rPr>
            </w:pPr>
            <w:r w:rsidRPr="00B461E2">
              <w:rPr>
                <w:lang w:val="uk-UA" w:eastAsia="uk-UA"/>
              </w:rPr>
              <w:t>6</w:t>
            </w:r>
          </w:p>
        </w:tc>
        <w:tc>
          <w:tcPr>
            <w:tcW w:w="3147" w:type="dxa"/>
            <w:shd w:val="clear" w:color="000000" w:fill="FFFFFF"/>
            <w:hideMark/>
          </w:tcPr>
          <w:p w:rsidR="00012416" w:rsidRPr="009A607E" w:rsidRDefault="00822D3A" w:rsidP="00040128">
            <w:pPr>
              <w:jc w:val="both"/>
              <w:rPr>
                <w:spacing w:val="-10"/>
                <w:lang w:val="uk-UA" w:eastAsia="uk-UA"/>
              </w:rPr>
            </w:pPr>
            <w:r w:rsidRPr="00F22684">
              <w:rPr>
                <w:lang w:val="uk-UA" w:eastAsia="uk-UA"/>
              </w:rPr>
              <w:t>Комунальний заклад дошкільної освіти  (ясла-садок) комбінованого типу №161 Криворізької міської ради</w:t>
            </w:r>
          </w:p>
        </w:tc>
        <w:tc>
          <w:tcPr>
            <w:tcW w:w="1843" w:type="dxa"/>
            <w:shd w:val="clear" w:color="000000" w:fill="FFFFFF"/>
            <w:hideMark/>
          </w:tcPr>
          <w:p w:rsidR="00372716" w:rsidRPr="009A607E" w:rsidRDefault="00BA47FC" w:rsidP="00BA47FC">
            <w:pPr>
              <w:ind w:left="-61" w:right="-13"/>
              <w:rPr>
                <w:spacing w:val="-10"/>
                <w:lang w:val="uk-UA" w:eastAsia="uk-UA"/>
              </w:rPr>
            </w:pPr>
            <w:r w:rsidRPr="009A607E">
              <w:rPr>
                <w:spacing w:val="-10"/>
                <w:lang w:eastAsia="uk-UA"/>
              </w:rPr>
              <w:t>вул. Соняч</w:t>
            </w:r>
            <w:r w:rsidR="00372716" w:rsidRPr="009A607E">
              <w:rPr>
                <w:spacing w:val="-10"/>
                <w:lang w:eastAsia="uk-UA"/>
              </w:rPr>
              <w:t>на, буд. 7</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4E2128">
        <w:tc>
          <w:tcPr>
            <w:tcW w:w="431" w:type="dxa"/>
            <w:shd w:val="clear" w:color="auto" w:fill="auto"/>
            <w:hideMark/>
          </w:tcPr>
          <w:p w:rsidR="00372716" w:rsidRPr="00B461E2" w:rsidRDefault="00693A31" w:rsidP="005F4C61">
            <w:pPr>
              <w:rPr>
                <w:lang w:val="uk-UA" w:eastAsia="uk-UA"/>
              </w:rPr>
            </w:pPr>
            <w:r w:rsidRPr="00B461E2">
              <w:rPr>
                <w:lang w:val="uk-UA" w:eastAsia="uk-UA"/>
              </w:rPr>
              <w:t>7</w:t>
            </w:r>
          </w:p>
        </w:tc>
        <w:tc>
          <w:tcPr>
            <w:tcW w:w="3147" w:type="dxa"/>
            <w:shd w:val="clear" w:color="000000" w:fill="FFFFFF"/>
            <w:hideMark/>
          </w:tcPr>
          <w:p w:rsidR="00372716" w:rsidRPr="009A607E" w:rsidRDefault="00822D3A" w:rsidP="00040128">
            <w:pPr>
              <w:jc w:val="both"/>
              <w:rPr>
                <w:spacing w:val="-10"/>
                <w:lang w:val="uk-UA" w:eastAsia="uk-UA"/>
              </w:rPr>
            </w:pPr>
            <w:r w:rsidRPr="00F22684">
              <w:rPr>
                <w:lang w:val="uk-UA" w:eastAsia="uk-UA"/>
              </w:rPr>
              <w:t>Комунальний заклад дошкільної освіти (ясла-садок) комбінованого типу №175 Криворізької місь</w:t>
            </w:r>
            <w:r w:rsidRPr="00F22684">
              <w:rPr>
                <w:lang w:val="uk-UA" w:eastAsia="uk-UA"/>
              </w:rPr>
              <w:lastRenderedPageBreak/>
              <w:t>кої ради</w:t>
            </w:r>
          </w:p>
        </w:tc>
        <w:tc>
          <w:tcPr>
            <w:tcW w:w="1843" w:type="dxa"/>
            <w:shd w:val="clear" w:color="000000" w:fill="FFFFFF"/>
            <w:hideMark/>
          </w:tcPr>
          <w:p w:rsidR="003F577B" w:rsidRPr="009A607E" w:rsidRDefault="003F577B" w:rsidP="003F577B">
            <w:pPr>
              <w:ind w:left="-61" w:right="-108"/>
              <w:jc w:val="both"/>
              <w:rPr>
                <w:spacing w:val="-10"/>
                <w:lang w:val="uk-UA" w:eastAsia="uk-UA"/>
              </w:rPr>
            </w:pPr>
            <w:r w:rsidRPr="009A607E">
              <w:rPr>
                <w:spacing w:val="-10"/>
                <w:lang w:eastAsia="uk-UA"/>
              </w:rPr>
              <w:lastRenderedPageBreak/>
              <w:t xml:space="preserve">вул. </w:t>
            </w:r>
            <w:r w:rsidRPr="009A607E">
              <w:rPr>
                <w:spacing w:val="-10"/>
                <w:lang w:val="uk-UA" w:eastAsia="uk-UA"/>
              </w:rPr>
              <w:t>Яроша</w:t>
            </w:r>
            <w:r w:rsidRPr="009A607E">
              <w:rPr>
                <w:spacing w:val="-10"/>
                <w:lang w:eastAsia="uk-UA"/>
              </w:rPr>
              <w:t>, буд. 1</w:t>
            </w:r>
            <w:r w:rsidR="001A3BA1">
              <w:rPr>
                <w:spacing w:val="-10"/>
                <w:lang w:val="uk-UA" w:eastAsia="uk-UA"/>
              </w:rPr>
              <w:t>а</w:t>
            </w:r>
          </w:p>
          <w:p w:rsidR="00372716" w:rsidRPr="009A607E" w:rsidRDefault="00372716" w:rsidP="00BD0D84">
            <w:pPr>
              <w:ind w:left="-61" w:right="-108"/>
              <w:jc w:val="both"/>
              <w:rPr>
                <w:spacing w:val="-10"/>
                <w:lang w:val="uk-UA" w:eastAsia="uk-UA"/>
              </w:rPr>
            </w:pP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AF7107">
        <w:trPr>
          <w:trHeight w:val="1033"/>
        </w:trPr>
        <w:tc>
          <w:tcPr>
            <w:tcW w:w="431" w:type="dxa"/>
            <w:shd w:val="clear" w:color="auto" w:fill="auto"/>
            <w:hideMark/>
          </w:tcPr>
          <w:p w:rsidR="00372716" w:rsidRPr="00B461E2" w:rsidRDefault="00693A31" w:rsidP="005F4C61">
            <w:pPr>
              <w:rPr>
                <w:lang w:val="uk-UA" w:eastAsia="uk-UA"/>
              </w:rPr>
            </w:pPr>
            <w:r w:rsidRPr="00B461E2">
              <w:rPr>
                <w:lang w:val="uk-UA" w:eastAsia="uk-UA"/>
              </w:rPr>
              <w:lastRenderedPageBreak/>
              <w:t>8</w:t>
            </w:r>
          </w:p>
        </w:tc>
        <w:tc>
          <w:tcPr>
            <w:tcW w:w="3147" w:type="dxa"/>
            <w:shd w:val="clear" w:color="000000" w:fill="FFFFFF"/>
            <w:hideMark/>
          </w:tcPr>
          <w:p w:rsidR="00372716" w:rsidRPr="009A607E" w:rsidRDefault="00822D3A" w:rsidP="00BD0D84">
            <w:pPr>
              <w:jc w:val="both"/>
              <w:rPr>
                <w:spacing w:val="-10"/>
                <w:lang w:val="uk-UA" w:eastAsia="uk-UA"/>
              </w:rPr>
            </w:pPr>
            <w:r w:rsidRPr="00F22684">
              <w:rPr>
                <w:spacing w:val="-6"/>
                <w:lang w:val="uk-UA" w:eastAsia="uk-UA"/>
              </w:rPr>
              <w:t>Комунальний заклад дошкільної освіти (ясла-садок) комбінованого типу №183 Криворізької міської ради</w:t>
            </w:r>
          </w:p>
        </w:tc>
        <w:tc>
          <w:tcPr>
            <w:tcW w:w="1843" w:type="dxa"/>
            <w:shd w:val="clear" w:color="000000" w:fill="FFFFFF"/>
            <w:hideMark/>
          </w:tcPr>
          <w:p w:rsidR="00372716" w:rsidRPr="000B52E0" w:rsidRDefault="00372716" w:rsidP="004E2128">
            <w:pPr>
              <w:ind w:left="-61" w:right="-113"/>
              <w:rPr>
                <w:lang w:val="uk-UA" w:eastAsia="uk-UA"/>
              </w:rPr>
            </w:pPr>
            <w:r w:rsidRPr="004E2128">
              <w:rPr>
                <w:spacing w:val="-14"/>
                <w:lang w:eastAsia="uk-UA"/>
              </w:rPr>
              <w:t>вул. Соборності, буд. 85</w:t>
            </w:r>
            <w:r w:rsidR="005322AE" w:rsidRPr="004E2128">
              <w:rPr>
                <w:spacing w:val="-14"/>
                <w:lang w:val="uk-UA" w:eastAsia="uk-UA"/>
              </w:rPr>
              <w:t>а</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716" w:rsidRPr="00693A31" w:rsidRDefault="00F141DC"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4E2128">
        <w:trPr>
          <w:trHeight w:val="728"/>
        </w:trPr>
        <w:tc>
          <w:tcPr>
            <w:tcW w:w="431" w:type="dxa"/>
            <w:shd w:val="clear" w:color="auto" w:fill="auto"/>
            <w:hideMark/>
          </w:tcPr>
          <w:p w:rsidR="00372716" w:rsidRPr="00B461E2" w:rsidRDefault="00693A31" w:rsidP="005F4C61">
            <w:pPr>
              <w:rPr>
                <w:lang w:val="uk-UA" w:eastAsia="uk-UA"/>
              </w:rPr>
            </w:pPr>
            <w:r w:rsidRPr="00B461E2">
              <w:rPr>
                <w:lang w:val="uk-UA" w:eastAsia="uk-UA"/>
              </w:rPr>
              <w:t>9</w:t>
            </w:r>
          </w:p>
        </w:tc>
        <w:tc>
          <w:tcPr>
            <w:tcW w:w="3147" w:type="dxa"/>
            <w:shd w:val="clear" w:color="000000" w:fill="FFFFFF"/>
            <w:hideMark/>
          </w:tcPr>
          <w:p w:rsidR="00372716" w:rsidRPr="00822D3A" w:rsidRDefault="00822D3A" w:rsidP="00040128">
            <w:pPr>
              <w:jc w:val="both"/>
              <w:rPr>
                <w:spacing w:val="-10"/>
                <w:lang w:val="uk-UA" w:eastAsia="uk-UA"/>
              </w:rPr>
            </w:pPr>
            <w:r w:rsidRPr="00F22684">
              <w:rPr>
                <w:lang w:val="uk-UA" w:eastAsia="uk-UA"/>
              </w:rPr>
              <w:t>Комунальний заклад дошкільної освіти (ясла-садок) №190 Криворізької міської ради</w:t>
            </w:r>
          </w:p>
        </w:tc>
        <w:tc>
          <w:tcPr>
            <w:tcW w:w="1843" w:type="dxa"/>
            <w:shd w:val="clear" w:color="000000" w:fill="FFFFFF"/>
            <w:hideMark/>
          </w:tcPr>
          <w:p w:rsidR="004E2128" w:rsidRPr="004E2128" w:rsidRDefault="00372716" w:rsidP="004E2128">
            <w:pPr>
              <w:ind w:left="-61" w:right="-113"/>
              <w:jc w:val="both"/>
              <w:rPr>
                <w:lang w:val="uk-UA" w:eastAsia="uk-UA"/>
              </w:rPr>
            </w:pPr>
            <w:r w:rsidRPr="004E2128">
              <w:rPr>
                <w:lang w:eastAsia="uk-UA"/>
              </w:rPr>
              <w:t xml:space="preserve">мкр-н </w:t>
            </w:r>
            <w:r w:rsidR="004E2128">
              <w:rPr>
                <w:lang w:val="uk-UA" w:eastAsia="uk-UA"/>
              </w:rPr>
              <w:t xml:space="preserve"> </w:t>
            </w:r>
            <w:r w:rsidRPr="004E2128">
              <w:rPr>
                <w:lang w:eastAsia="uk-UA"/>
              </w:rPr>
              <w:t>Соняч</w:t>
            </w:r>
            <w:r w:rsidR="004E2128" w:rsidRPr="004E2128">
              <w:rPr>
                <w:lang w:val="uk-UA" w:eastAsia="uk-UA"/>
              </w:rPr>
              <w:t>-</w:t>
            </w:r>
          </w:p>
          <w:p w:rsidR="00372716" w:rsidRPr="004E2128" w:rsidRDefault="00372716" w:rsidP="000B52E0">
            <w:pPr>
              <w:ind w:left="-61" w:right="-113"/>
              <w:rPr>
                <w:lang w:val="uk-UA" w:eastAsia="uk-UA"/>
              </w:rPr>
            </w:pPr>
            <w:r w:rsidRPr="004E2128">
              <w:rPr>
                <w:lang w:eastAsia="uk-UA"/>
              </w:rPr>
              <w:t>ний, буд. 8</w:t>
            </w:r>
            <w:r w:rsidR="005322AE" w:rsidRPr="004E2128">
              <w:rPr>
                <w:lang w:val="uk-UA" w:eastAsia="uk-UA"/>
              </w:rPr>
              <w:t>-а</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AF7107">
        <w:trPr>
          <w:trHeight w:val="772"/>
        </w:trPr>
        <w:tc>
          <w:tcPr>
            <w:tcW w:w="431" w:type="dxa"/>
            <w:shd w:val="clear" w:color="auto" w:fill="auto"/>
            <w:hideMark/>
          </w:tcPr>
          <w:p w:rsidR="00372716" w:rsidRPr="00B461E2" w:rsidRDefault="00693A31" w:rsidP="005F4C61">
            <w:pPr>
              <w:rPr>
                <w:lang w:val="uk-UA" w:eastAsia="uk-UA"/>
              </w:rPr>
            </w:pPr>
            <w:r w:rsidRPr="00B461E2">
              <w:rPr>
                <w:lang w:eastAsia="uk-UA"/>
              </w:rPr>
              <w:t>1</w:t>
            </w:r>
            <w:r w:rsidRPr="00B461E2">
              <w:rPr>
                <w:lang w:val="uk-UA" w:eastAsia="uk-UA"/>
              </w:rPr>
              <w:t>0</w:t>
            </w:r>
          </w:p>
        </w:tc>
        <w:tc>
          <w:tcPr>
            <w:tcW w:w="3147" w:type="dxa"/>
            <w:shd w:val="clear" w:color="000000" w:fill="FFFFFF"/>
            <w:hideMark/>
          </w:tcPr>
          <w:p w:rsidR="00372716" w:rsidRPr="009A607E" w:rsidRDefault="00822D3A" w:rsidP="00040128">
            <w:pPr>
              <w:jc w:val="both"/>
              <w:rPr>
                <w:spacing w:val="-10"/>
                <w:lang w:val="uk-UA" w:eastAsia="uk-UA"/>
              </w:rPr>
            </w:pPr>
            <w:r w:rsidRPr="00F22684">
              <w:rPr>
                <w:lang w:val="uk-UA" w:eastAsia="uk-UA"/>
              </w:rPr>
              <w:t>Комунальний заклад дошкільної освіти (ясла-садок) №206 Криворізької міської ради</w:t>
            </w:r>
          </w:p>
        </w:tc>
        <w:tc>
          <w:tcPr>
            <w:tcW w:w="1843" w:type="dxa"/>
            <w:shd w:val="clear" w:color="000000" w:fill="FFFFFF"/>
            <w:hideMark/>
          </w:tcPr>
          <w:p w:rsidR="004E2128" w:rsidRPr="004E2128" w:rsidRDefault="00372716" w:rsidP="00BD0D84">
            <w:pPr>
              <w:ind w:left="-61" w:right="-13"/>
              <w:rPr>
                <w:lang w:val="uk-UA" w:eastAsia="uk-UA"/>
              </w:rPr>
            </w:pPr>
            <w:r w:rsidRPr="004E2128">
              <w:rPr>
                <w:lang w:eastAsia="uk-UA"/>
              </w:rPr>
              <w:t>вул. Міжплане</w:t>
            </w:r>
            <w:r w:rsidR="00E5661F" w:rsidRPr="004E2128">
              <w:rPr>
                <w:lang w:val="uk-UA" w:eastAsia="uk-UA"/>
              </w:rPr>
              <w:t>т</w:t>
            </w:r>
            <w:r w:rsidR="004E2128" w:rsidRPr="004E2128">
              <w:rPr>
                <w:lang w:val="uk-UA" w:eastAsia="uk-UA"/>
              </w:rPr>
              <w:t>-</w:t>
            </w:r>
          </w:p>
          <w:p w:rsidR="00372716" w:rsidRPr="004E2128" w:rsidRDefault="00372716" w:rsidP="00BD0D84">
            <w:pPr>
              <w:ind w:left="-61" w:right="-13"/>
              <w:rPr>
                <w:lang w:eastAsia="uk-UA"/>
              </w:rPr>
            </w:pPr>
            <w:r w:rsidRPr="004E2128">
              <w:rPr>
                <w:lang w:eastAsia="uk-UA"/>
              </w:rPr>
              <w:t>на, буд. 13</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AF7107">
        <w:trPr>
          <w:trHeight w:val="937"/>
        </w:trPr>
        <w:tc>
          <w:tcPr>
            <w:tcW w:w="431" w:type="dxa"/>
            <w:shd w:val="clear" w:color="auto" w:fill="auto"/>
            <w:hideMark/>
          </w:tcPr>
          <w:p w:rsidR="00372716" w:rsidRPr="00B461E2" w:rsidRDefault="00693A31" w:rsidP="005F4C61">
            <w:pPr>
              <w:rPr>
                <w:lang w:val="uk-UA" w:eastAsia="uk-UA"/>
              </w:rPr>
            </w:pPr>
            <w:r w:rsidRPr="00B461E2">
              <w:rPr>
                <w:lang w:eastAsia="uk-UA"/>
              </w:rPr>
              <w:t>1</w:t>
            </w:r>
            <w:r w:rsidRPr="00B461E2">
              <w:rPr>
                <w:lang w:val="uk-UA" w:eastAsia="uk-UA"/>
              </w:rPr>
              <w:t>1</w:t>
            </w:r>
          </w:p>
        </w:tc>
        <w:tc>
          <w:tcPr>
            <w:tcW w:w="3147" w:type="dxa"/>
            <w:shd w:val="clear" w:color="000000" w:fill="FFFFFF"/>
            <w:hideMark/>
          </w:tcPr>
          <w:p w:rsidR="00372716" w:rsidRPr="00822D3A" w:rsidRDefault="00822D3A" w:rsidP="00040128">
            <w:pPr>
              <w:jc w:val="both"/>
              <w:rPr>
                <w:spacing w:val="-10"/>
                <w:lang w:val="uk-UA" w:eastAsia="uk-UA"/>
              </w:rPr>
            </w:pPr>
            <w:r w:rsidRPr="00F22684">
              <w:rPr>
                <w:lang w:val="uk-UA" w:eastAsia="uk-UA"/>
              </w:rPr>
              <w:t>Комунальний заклад дошкільної освіти (ясла-садок) комбінованого типу №227 Криворізької міської ради</w:t>
            </w:r>
          </w:p>
        </w:tc>
        <w:tc>
          <w:tcPr>
            <w:tcW w:w="1843" w:type="dxa"/>
            <w:shd w:val="clear" w:color="000000" w:fill="FFFFFF"/>
            <w:hideMark/>
          </w:tcPr>
          <w:p w:rsidR="004E2128" w:rsidRPr="004E2128" w:rsidRDefault="00372716" w:rsidP="005322AE">
            <w:pPr>
              <w:ind w:left="-61" w:right="-13"/>
              <w:rPr>
                <w:lang w:val="uk-UA" w:eastAsia="uk-UA"/>
              </w:rPr>
            </w:pPr>
            <w:r w:rsidRPr="004E2128">
              <w:rPr>
                <w:lang w:eastAsia="uk-UA"/>
              </w:rPr>
              <w:t>вул. Соборнос</w:t>
            </w:r>
            <w:r w:rsidR="004E2128" w:rsidRPr="004E2128">
              <w:rPr>
                <w:lang w:val="uk-UA" w:eastAsia="uk-UA"/>
              </w:rPr>
              <w:t>-</w:t>
            </w:r>
          </w:p>
          <w:p w:rsidR="00372716" w:rsidRPr="004E2128" w:rsidRDefault="00372716" w:rsidP="005322AE">
            <w:pPr>
              <w:ind w:left="-61" w:right="-13"/>
              <w:rPr>
                <w:lang w:val="uk-UA" w:eastAsia="uk-UA"/>
              </w:rPr>
            </w:pPr>
            <w:r w:rsidRPr="004E2128">
              <w:rPr>
                <w:lang w:eastAsia="uk-UA"/>
              </w:rPr>
              <w:t>ті, буд. 88</w:t>
            </w:r>
            <w:r w:rsidR="005322AE" w:rsidRPr="004E2128">
              <w:rPr>
                <w:lang w:val="uk-UA" w:eastAsia="uk-UA"/>
              </w:rPr>
              <w:t>-а</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4E2128">
        <w:trPr>
          <w:trHeight w:val="993"/>
        </w:trPr>
        <w:tc>
          <w:tcPr>
            <w:tcW w:w="431" w:type="dxa"/>
            <w:shd w:val="clear" w:color="auto" w:fill="auto"/>
            <w:hideMark/>
          </w:tcPr>
          <w:p w:rsidR="00372716" w:rsidRPr="00B461E2" w:rsidRDefault="00693A31" w:rsidP="005F4C61">
            <w:pPr>
              <w:rPr>
                <w:lang w:val="uk-UA" w:eastAsia="uk-UA"/>
              </w:rPr>
            </w:pPr>
            <w:r w:rsidRPr="00B461E2">
              <w:rPr>
                <w:lang w:eastAsia="uk-UA"/>
              </w:rPr>
              <w:t>1</w:t>
            </w:r>
            <w:r w:rsidRPr="00B461E2">
              <w:rPr>
                <w:lang w:val="uk-UA" w:eastAsia="uk-UA"/>
              </w:rPr>
              <w:t>2</w:t>
            </w:r>
          </w:p>
        </w:tc>
        <w:tc>
          <w:tcPr>
            <w:tcW w:w="3147" w:type="dxa"/>
            <w:shd w:val="clear" w:color="000000" w:fill="FFFFFF"/>
            <w:hideMark/>
          </w:tcPr>
          <w:p w:rsidR="00372716" w:rsidRPr="009A607E" w:rsidRDefault="00822D3A" w:rsidP="00040128">
            <w:pPr>
              <w:jc w:val="both"/>
              <w:rPr>
                <w:spacing w:val="-10"/>
                <w:lang w:val="uk-UA" w:eastAsia="uk-UA"/>
              </w:rPr>
            </w:pPr>
            <w:r w:rsidRPr="00F22684">
              <w:rPr>
                <w:lang w:val="uk-UA" w:eastAsia="uk-UA"/>
              </w:rPr>
              <w:t>Комунальний заклад дошкільної освіти  (ясла-садок) комбінованого типу №236 Криворізької міської ради</w:t>
            </w:r>
          </w:p>
        </w:tc>
        <w:tc>
          <w:tcPr>
            <w:tcW w:w="1843" w:type="dxa"/>
            <w:shd w:val="clear" w:color="000000" w:fill="FFFFFF"/>
            <w:hideMark/>
          </w:tcPr>
          <w:p w:rsidR="00372716" w:rsidRPr="004E2128" w:rsidRDefault="00372716" w:rsidP="00BD0D84">
            <w:pPr>
              <w:ind w:left="-61" w:right="-13"/>
              <w:rPr>
                <w:lang w:eastAsia="uk-UA"/>
              </w:rPr>
            </w:pPr>
            <w:r w:rsidRPr="004E2128">
              <w:rPr>
                <w:lang w:eastAsia="uk-UA"/>
              </w:rPr>
              <w:t>вул. Дніпровське шосе, буд. 60</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4E2128">
        <w:trPr>
          <w:trHeight w:val="1063"/>
        </w:trPr>
        <w:tc>
          <w:tcPr>
            <w:tcW w:w="431" w:type="dxa"/>
            <w:shd w:val="clear" w:color="auto" w:fill="auto"/>
            <w:hideMark/>
          </w:tcPr>
          <w:p w:rsidR="00372716" w:rsidRPr="00B461E2" w:rsidRDefault="00693A31" w:rsidP="005F4C61">
            <w:pPr>
              <w:rPr>
                <w:lang w:val="uk-UA" w:eastAsia="uk-UA"/>
              </w:rPr>
            </w:pPr>
            <w:r w:rsidRPr="00B461E2">
              <w:rPr>
                <w:lang w:eastAsia="uk-UA"/>
              </w:rPr>
              <w:t>1</w:t>
            </w:r>
            <w:r w:rsidRPr="00B461E2">
              <w:rPr>
                <w:lang w:val="uk-UA" w:eastAsia="uk-UA"/>
              </w:rPr>
              <w:t>3</w:t>
            </w:r>
          </w:p>
        </w:tc>
        <w:tc>
          <w:tcPr>
            <w:tcW w:w="3147" w:type="dxa"/>
            <w:shd w:val="clear" w:color="000000" w:fill="FFFFFF"/>
            <w:hideMark/>
          </w:tcPr>
          <w:p w:rsidR="00372716" w:rsidRPr="00822D3A" w:rsidRDefault="00822D3A" w:rsidP="00040128">
            <w:pPr>
              <w:jc w:val="both"/>
              <w:rPr>
                <w:spacing w:val="-10"/>
                <w:lang w:val="uk-UA" w:eastAsia="uk-UA"/>
              </w:rPr>
            </w:pPr>
            <w:r w:rsidRPr="00F22684">
              <w:rPr>
                <w:lang w:val="uk-UA" w:eastAsia="uk-UA"/>
              </w:rPr>
              <w:t>Комунальний заклад дошкільної освіти  (ясла-садок) комбінованого типу №241 Криворізької міської ради</w:t>
            </w:r>
          </w:p>
        </w:tc>
        <w:tc>
          <w:tcPr>
            <w:tcW w:w="1843" w:type="dxa"/>
            <w:shd w:val="clear" w:color="000000" w:fill="FFFFFF"/>
            <w:hideMark/>
          </w:tcPr>
          <w:p w:rsidR="00372716" w:rsidRPr="009C44FA" w:rsidRDefault="00372716" w:rsidP="009C44FA">
            <w:pPr>
              <w:ind w:left="-61" w:right="-13"/>
              <w:rPr>
                <w:spacing w:val="-10"/>
                <w:lang w:val="uk-UA" w:eastAsia="uk-UA"/>
              </w:rPr>
            </w:pPr>
            <w:r w:rsidRPr="009A607E">
              <w:rPr>
                <w:spacing w:val="-10"/>
                <w:lang w:eastAsia="uk-UA"/>
              </w:rPr>
              <w:t>пр-т Миру, буд. 18</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4E2128">
        <w:trPr>
          <w:trHeight w:val="738"/>
        </w:trPr>
        <w:tc>
          <w:tcPr>
            <w:tcW w:w="431" w:type="dxa"/>
            <w:shd w:val="clear" w:color="auto" w:fill="auto"/>
            <w:hideMark/>
          </w:tcPr>
          <w:p w:rsidR="00372716" w:rsidRPr="00B461E2" w:rsidRDefault="00693A31" w:rsidP="005F4C61">
            <w:pPr>
              <w:rPr>
                <w:lang w:val="uk-UA" w:eastAsia="uk-UA"/>
              </w:rPr>
            </w:pPr>
            <w:r w:rsidRPr="00B461E2">
              <w:rPr>
                <w:lang w:eastAsia="uk-UA"/>
              </w:rPr>
              <w:t>1</w:t>
            </w:r>
            <w:r w:rsidRPr="00B461E2">
              <w:rPr>
                <w:lang w:val="uk-UA" w:eastAsia="uk-UA"/>
              </w:rPr>
              <w:t>4</w:t>
            </w:r>
          </w:p>
        </w:tc>
        <w:tc>
          <w:tcPr>
            <w:tcW w:w="3147" w:type="dxa"/>
            <w:shd w:val="clear" w:color="auto" w:fill="auto"/>
            <w:noWrap/>
            <w:hideMark/>
          </w:tcPr>
          <w:p w:rsidR="00372716" w:rsidRPr="00822D3A" w:rsidRDefault="00822D3A" w:rsidP="00040128">
            <w:pPr>
              <w:jc w:val="both"/>
              <w:rPr>
                <w:spacing w:val="-10"/>
                <w:lang w:val="uk-UA" w:eastAsia="uk-UA"/>
              </w:rPr>
            </w:pPr>
            <w:r w:rsidRPr="00F22684">
              <w:rPr>
                <w:lang w:val="uk-UA"/>
              </w:rPr>
              <w:t>Комунальний заклад дошкільної освіти (ясла-садок) №271 Криворізької міської ради</w:t>
            </w:r>
          </w:p>
        </w:tc>
        <w:tc>
          <w:tcPr>
            <w:tcW w:w="1843" w:type="dxa"/>
            <w:shd w:val="clear" w:color="auto" w:fill="auto"/>
            <w:noWrap/>
            <w:hideMark/>
          </w:tcPr>
          <w:p w:rsidR="00372716" w:rsidRPr="004E2128" w:rsidRDefault="00372716" w:rsidP="00044E4F">
            <w:pPr>
              <w:ind w:left="-61" w:right="-13"/>
              <w:rPr>
                <w:lang w:val="uk-UA" w:eastAsia="uk-UA"/>
              </w:rPr>
            </w:pPr>
            <w:r w:rsidRPr="004E2128">
              <w:rPr>
                <w:lang w:eastAsia="uk-UA"/>
              </w:rPr>
              <w:t xml:space="preserve">вул. Сергія Колачевського, </w:t>
            </w:r>
            <w:r w:rsidR="00044E4F" w:rsidRPr="004E2128">
              <w:rPr>
                <w:lang w:val="uk-UA" w:eastAsia="uk-UA"/>
              </w:rPr>
              <w:t xml:space="preserve"> </w:t>
            </w:r>
            <w:r w:rsidRPr="004E2128">
              <w:rPr>
                <w:lang w:eastAsia="uk-UA"/>
              </w:rPr>
              <w:t>буд. 150</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4E2128">
        <w:trPr>
          <w:trHeight w:val="790"/>
        </w:trPr>
        <w:tc>
          <w:tcPr>
            <w:tcW w:w="431" w:type="dxa"/>
            <w:shd w:val="clear" w:color="auto" w:fill="auto"/>
            <w:hideMark/>
          </w:tcPr>
          <w:p w:rsidR="00372716" w:rsidRPr="00B461E2" w:rsidRDefault="00693A31" w:rsidP="005F4C61">
            <w:pPr>
              <w:rPr>
                <w:lang w:val="uk-UA" w:eastAsia="uk-UA"/>
              </w:rPr>
            </w:pPr>
            <w:r w:rsidRPr="00B461E2">
              <w:rPr>
                <w:lang w:eastAsia="uk-UA"/>
              </w:rPr>
              <w:t>1</w:t>
            </w:r>
            <w:r w:rsidRPr="00B461E2">
              <w:rPr>
                <w:lang w:val="uk-UA" w:eastAsia="uk-UA"/>
              </w:rPr>
              <w:t>5</w:t>
            </w:r>
          </w:p>
        </w:tc>
        <w:tc>
          <w:tcPr>
            <w:tcW w:w="3147" w:type="dxa"/>
            <w:shd w:val="clear" w:color="000000" w:fill="FFFFFF"/>
            <w:hideMark/>
          </w:tcPr>
          <w:p w:rsidR="00372716" w:rsidRPr="00822D3A" w:rsidRDefault="00822D3A" w:rsidP="00040128">
            <w:pPr>
              <w:jc w:val="both"/>
              <w:rPr>
                <w:spacing w:val="-10"/>
                <w:lang w:val="uk-UA" w:eastAsia="uk-UA"/>
              </w:rPr>
            </w:pPr>
            <w:r w:rsidRPr="00F22684">
              <w:rPr>
                <w:lang w:val="uk-UA" w:eastAsia="uk-UA"/>
              </w:rPr>
              <w:t>Комунальний заклад дошкільної освіти (ясла-садок) №300 Криворізької міської ради</w:t>
            </w:r>
          </w:p>
        </w:tc>
        <w:tc>
          <w:tcPr>
            <w:tcW w:w="1843" w:type="dxa"/>
            <w:shd w:val="clear" w:color="000000" w:fill="FFFFFF"/>
            <w:hideMark/>
          </w:tcPr>
          <w:p w:rsidR="0020056D" w:rsidRPr="004E2128" w:rsidRDefault="00781640" w:rsidP="004E2128">
            <w:pPr>
              <w:ind w:left="-61" w:right="-254"/>
              <w:rPr>
                <w:spacing w:val="-10"/>
                <w:lang w:val="uk-UA" w:eastAsia="uk-UA"/>
              </w:rPr>
            </w:pPr>
            <w:r w:rsidRPr="004E2128">
              <w:rPr>
                <w:spacing w:val="-10"/>
                <w:lang w:val="uk-UA" w:eastAsia="uk-UA"/>
              </w:rPr>
              <w:t>б</w:t>
            </w:r>
            <w:r w:rsidR="00C269B8" w:rsidRPr="004E2128">
              <w:rPr>
                <w:spacing w:val="-10"/>
                <w:lang w:val="uk-UA" w:eastAsia="uk-UA"/>
              </w:rPr>
              <w:t>ульв.</w:t>
            </w:r>
            <w:r w:rsidR="004E2128">
              <w:rPr>
                <w:spacing w:val="-10"/>
                <w:lang w:val="uk-UA" w:eastAsia="uk-UA"/>
              </w:rPr>
              <w:t> </w:t>
            </w:r>
            <w:r w:rsidR="004E2128">
              <w:rPr>
                <w:spacing w:val="-10"/>
                <w:lang w:eastAsia="uk-UA"/>
              </w:rPr>
              <w:t>Вечірній,</w:t>
            </w:r>
            <w:r w:rsidR="004E2128">
              <w:rPr>
                <w:spacing w:val="-10"/>
                <w:lang w:val="uk-UA" w:eastAsia="uk-UA"/>
              </w:rPr>
              <w:t> </w:t>
            </w:r>
            <w:r w:rsidR="0020056D" w:rsidRPr="004E2128">
              <w:rPr>
                <w:spacing w:val="-10"/>
                <w:lang w:eastAsia="uk-UA"/>
              </w:rPr>
              <w:t>буд.</w:t>
            </w:r>
            <w:r w:rsidR="004E2128">
              <w:rPr>
                <w:spacing w:val="-10"/>
                <w:lang w:val="uk-UA" w:eastAsia="uk-UA"/>
              </w:rPr>
              <w:t> </w:t>
            </w:r>
            <w:r w:rsidR="0020056D" w:rsidRPr="004E2128">
              <w:rPr>
                <w:spacing w:val="-10"/>
                <w:lang w:eastAsia="uk-UA"/>
              </w:rPr>
              <w:t>21</w:t>
            </w:r>
          </w:p>
          <w:p w:rsidR="00372716" w:rsidRPr="004E2128" w:rsidRDefault="00372716" w:rsidP="0020056D">
            <w:pPr>
              <w:ind w:left="-61" w:right="-13"/>
              <w:rPr>
                <w:lang w:eastAsia="uk-UA"/>
              </w:rPr>
            </w:pP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F141DC" w:rsidRPr="00693A31" w:rsidTr="004E2128">
        <w:trPr>
          <w:trHeight w:val="941"/>
        </w:trPr>
        <w:tc>
          <w:tcPr>
            <w:tcW w:w="431" w:type="dxa"/>
            <w:shd w:val="clear" w:color="auto" w:fill="auto"/>
          </w:tcPr>
          <w:p w:rsidR="00F141DC" w:rsidRPr="00B461E2" w:rsidRDefault="00F141DC" w:rsidP="005F4C61">
            <w:pPr>
              <w:rPr>
                <w:lang w:val="uk-UA" w:eastAsia="uk-UA"/>
              </w:rPr>
            </w:pPr>
            <w:r w:rsidRPr="00B461E2">
              <w:rPr>
                <w:lang w:val="uk-UA" w:eastAsia="uk-UA"/>
              </w:rPr>
              <w:t>16</w:t>
            </w:r>
          </w:p>
        </w:tc>
        <w:tc>
          <w:tcPr>
            <w:tcW w:w="3147" w:type="dxa"/>
            <w:shd w:val="clear" w:color="000000" w:fill="FFFFFF"/>
          </w:tcPr>
          <w:p w:rsidR="00F141DC" w:rsidRPr="009A607E" w:rsidRDefault="00822D3A" w:rsidP="00040128">
            <w:pPr>
              <w:jc w:val="both"/>
              <w:rPr>
                <w:spacing w:val="-10"/>
                <w:lang w:val="uk-UA" w:eastAsia="uk-UA"/>
              </w:rPr>
            </w:pPr>
            <w:r w:rsidRPr="00F22684">
              <w:rPr>
                <w:shd w:val="clear" w:color="auto" w:fill="FFFFFF"/>
                <w:lang w:val="uk-UA"/>
              </w:rPr>
              <w:t>Комунальний заклад дошкільної освіти  (ясла-садок) комбінованого типу №231 Криворізької міської ради</w:t>
            </w:r>
          </w:p>
        </w:tc>
        <w:tc>
          <w:tcPr>
            <w:tcW w:w="1843" w:type="dxa"/>
            <w:shd w:val="clear" w:color="000000" w:fill="FFFFFF"/>
          </w:tcPr>
          <w:p w:rsidR="00F141DC" w:rsidRPr="009A607E" w:rsidRDefault="00F141DC" w:rsidP="005322AE">
            <w:pPr>
              <w:ind w:left="-61" w:right="-155"/>
              <w:rPr>
                <w:spacing w:val="-10"/>
                <w:lang w:val="uk-UA"/>
              </w:rPr>
            </w:pPr>
            <w:r w:rsidRPr="009A607E">
              <w:rPr>
                <w:spacing w:val="-10"/>
                <w:lang w:val="uk-UA" w:eastAsia="uk-UA"/>
              </w:rPr>
              <w:t>пр-т Миру, буд.</w:t>
            </w:r>
            <w:r w:rsidRPr="009A607E">
              <w:rPr>
                <w:spacing w:val="-10"/>
                <w:sz w:val="6"/>
                <w:szCs w:val="6"/>
                <w:lang w:val="uk-UA" w:eastAsia="uk-UA"/>
              </w:rPr>
              <w:t xml:space="preserve"> </w:t>
            </w:r>
            <w:r w:rsidRPr="009A607E">
              <w:rPr>
                <w:spacing w:val="-10"/>
                <w:lang w:val="uk-UA" w:eastAsia="uk-UA"/>
              </w:rPr>
              <w:t>48</w:t>
            </w:r>
            <w:r w:rsidR="005322AE">
              <w:rPr>
                <w:spacing w:val="-10"/>
                <w:lang w:val="uk-UA" w:eastAsia="uk-UA"/>
              </w:rPr>
              <w:t>а</w:t>
            </w:r>
          </w:p>
        </w:tc>
        <w:tc>
          <w:tcPr>
            <w:tcW w:w="992" w:type="dxa"/>
            <w:shd w:val="clear" w:color="auto" w:fill="auto"/>
            <w:vAlign w:val="center"/>
          </w:tcPr>
          <w:p w:rsidR="00F141DC" w:rsidRPr="00693A31" w:rsidRDefault="00F141DC" w:rsidP="00BC7CDD">
            <w:pPr>
              <w:jc w:val="center"/>
              <w:rPr>
                <w:sz w:val="24"/>
                <w:szCs w:val="24"/>
                <w:lang w:eastAsia="uk-UA"/>
              </w:rPr>
            </w:pPr>
            <w:r w:rsidRPr="00693A31">
              <w:rPr>
                <w:sz w:val="24"/>
                <w:szCs w:val="24"/>
                <w:lang w:eastAsia="uk-UA"/>
              </w:rPr>
              <w:t>●</w:t>
            </w:r>
          </w:p>
        </w:tc>
        <w:tc>
          <w:tcPr>
            <w:tcW w:w="1105" w:type="dxa"/>
            <w:shd w:val="clear" w:color="auto" w:fill="auto"/>
            <w:vAlign w:val="center"/>
          </w:tcPr>
          <w:p w:rsidR="00F141DC" w:rsidRPr="00693A31" w:rsidRDefault="002A0E60" w:rsidP="00BC7CDD">
            <w:pPr>
              <w:jc w:val="center"/>
              <w:rPr>
                <w:sz w:val="24"/>
                <w:szCs w:val="24"/>
                <w:lang w:eastAsia="uk-UA"/>
              </w:rPr>
            </w:pPr>
            <w:r w:rsidRPr="00693A31">
              <w:rPr>
                <w:sz w:val="24"/>
                <w:szCs w:val="24"/>
                <w:lang w:eastAsia="uk-UA"/>
              </w:rPr>
              <w:t>●</w:t>
            </w:r>
          </w:p>
        </w:tc>
        <w:tc>
          <w:tcPr>
            <w:tcW w:w="1134" w:type="dxa"/>
            <w:shd w:val="clear" w:color="auto" w:fill="auto"/>
            <w:vAlign w:val="center"/>
          </w:tcPr>
          <w:p w:rsidR="00F141DC" w:rsidRDefault="00F141DC" w:rsidP="00F141DC">
            <w:pPr>
              <w:jc w:val="center"/>
            </w:pPr>
            <w:r w:rsidRPr="005175DF">
              <w:rPr>
                <w:sz w:val="24"/>
                <w:szCs w:val="24"/>
                <w:lang w:eastAsia="uk-UA"/>
              </w:rPr>
              <w:t>●</w:t>
            </w:r>
          </w:p>
        </w:tc>
        <w:tc>
          <w:tcPr>
            <w:tcW w:w="1039" w:type="dxa"/>
            <w:shd w:val="clear" w:color="auto" w:fill="auto"/>
            <w:vAlign w:val="center"/>
          </w:tcPr>
          <w:p w:rsidR="00F141DC" w:rsidRDefault="00F141DC" w:rsidP="00F141DC">
            <w:pPr>
              <w:jc w:val="center"/>
            </w:pPr>
            <w:r w:rsidRPr="005175DF">
              <w:rPr>
                <w:sz w:val="24"/>
                <w:szCs w:val="24"/>
                <w:lang w:eastAsia="uk-UA"/>
              </w:rPr>
              <w:t>●</w:t>
            </w:r>
          </w:p>
        </w:tc>
        <w:tc>
          <w:tcPr>
            <w:tcW w:w="993" w:type="dxa"/>
            <w:shd w:val="clear" w:color="auto" w:fill="auto"/>
            <w:vAlign w:val="center"/>
          </w:tcPr>
          <w:p w:rsidR="00F141DC" w:rsidRDefault="00F141DC" w:rsidP="00F141DC">
            <w:pPr>
              <w:jc w:val="center"/>
            </w:pPr>
            <w:r w:rsidRPr="005175DF">
              <w:rPr>
                <w:sz w:val="24"/>
                <w:szCs w:val="24"/>
                <w:lang w:eastAsia="uk-UA"/>
              </w:rPr>
              <w:t>●</w:t>
            </w:r>
          </w:p>
        </w:tc>
        <w:tc>
          <w:tcPr>
            <w:tcW w:w="946" w:type="dxa"/>
            <w:shd w:val="clear" w:color="auto" w:fill="auto"/>
            <w:vAlign w:val="center"/>
          </w:tcPr>
          <w:p w:rsidR="00F141DC" w:rsidRDefault="00F141DC" w:rsidP="00F141DC">
            <w:pPr>
              <w:jc w:val="center"/>
            </w:pPr>
            <w:r w:rsidRPr="005175DF">
              <w:rPr>
                <w:sz w:val="24"/>
                <w:szCs w:val="24"/>
                <w:lang w:eastAsia="uk-UA"/>
              </w:rPr>
              <w:t>●</w:t>
            </w:r>
          </w:p>
        </w:tc>
        <w:tc>
          <w:tcPr>
            <w:tcW w:w="1133" w:type="dxa"/>
            <w:shd w:val="clear" w:color="auto" w:fill="auto"/>
            <w:vAlign w:val="center"/>
          </w:tcPr>
          <w:p w:rsidR="00F141DC" w:rsidRDefault="00F141DC" w:rsidP="00F141DC">
            <w:pPr>
              <w:jc w:val="center"/>
            </w:pPr>
            <w:r w:rsidRPr="005175DF">
              <w:rPr>
                <w:sz w:val="24"/>
                <w:szCs w:val="24"/>
                <w:lang w:eastAsia="uk-UA"/>
              </w:rPr>
              <w:t>●</w:t>
            </w:r>
          </w:p>
        </w:tc>
        <w:tc>
          <w:tcPr>
            <w:tcW w:w="993" w:type="dxa"/>
            <w:shd w:val="clear" w:color="auto" w:fill="auto"/>
            <w:vAlign w:val="center"/>
          </w:tcPr>
          <w:p w:rsidR="00F141DC" w:rsidRDefault="00F141DC" w:rsidP="00F141DC">
            <w:pPr>
              <w:jc w:val="center"/>
            </w:pPr>
            <w:r w:rsidRPr="005175DF">
              <w:rPr>
                <w:sz w:val="24"/>
                <w:szCs w:val="24"/>
                <w:lang w:eastAsia="uk-UA"/>
              </w:rPr>
              <w:t>●</w:t>
            </w:r>
          </w:p>
        </w:tc>
        <w:tc>
          <w:tcPr>
            <w:tcW w:w="1133" w:type="dxa"/>
            <w:shd w:val="clear" w:color="auto" w:fill="auto"/>
            <w:vAlign w:val="center"/>
          </w:tcPr>
          <w:p w:rsidR="00F141DC" w:rsidRPr="00693A31" w:rsidRDefault="00F141DC" w:rsidP="00BC7CDD">
            <w:pPr>
              <w:jc w:val="center"/>
              <w:rPr>
                <w:sz w:val="24"/>
                <w:szCs w:val="24"/>
                <w:lang w:eastAsia="uk-UA"/>
              </w:rPr>
            </w:pPr>
            <w:r w:rsidRPr="00693A31">
              <w:rPr>
                <w:sz w:val="24"/>
                <w:szCs w:val="24"/>
                <w:lang w:eastAsia="uk-UA"/>
              </w:rPr>
              <w:t>○</w:t>
            </w:r>
          </w:p>
        </w:tc>
        <w:tc>
          <w:tcPr>
            <w:tcW w:w="1040" w:type="dxa"/>
            <w:shd w:val="clear" w:color="auto" w:fill="auto"/>
            <w:vAlign w:val="center"/>
          </w:tcPr>
          <w:p w:rsidR="00F141DC" w:rsidRPr="00693A31" w:rsidRDefault="00F141DC" w:rsidP="00BC7CDD">
            <w:pPr>
              <w:jc w:val="center"/>
              <w:rPr>
                <w:sz w:val="24"/>
                <w:szCs w:val="24"/>
                <w:lang w:eastAsia="uk-UA"/>
              </w:rPr>
            </w:pPr>
            <w:r w:rsidRPr="00693A31">
              <w:rPr>
                <w:sz w:val="24"/>
                <w:szCs w:val="24"/>
                <w:lang w:eastAsia="uk-UA"/>
              </w:rPr>
              <w:t>○</w:t>
            </w:r>
          </w:p>
        </w:tc>
      </w:tr>
      <w:tr w:rsidR="002A2C02" w:rsidRPr="00693A31" w:rsidTr="004E2128">
        <w:trPr>
          <w:trHeight w:val="983"/>
        </w:trPr>
        <w:tc>
          <w:tcPr>
            <w:tcW w:w="431" w:type="dxa"/>
            <w:shd w:val="clear" w:color="auto" w:fill="auto"/>
          </w:tcPr>
          <w:p w:rsidR="002A2C02" w:rsidRPr="00693A31" w:rsidRDefault="002A2C02" w:rsidP="005F4C61">
            <w:pPr>
              <w:rPr>
                <w:lang w:val="uk-UA" w:eastAsia="uk-UA"/>
              </w:rPr>
            </w:pPr>
            <w:r w:rsidRPr="00B461E2">
              <w:rPr>
                <w:lang w:val="uk-UA" w:eastAsia="uk-UA"/>
              </w:rPr>
              <w:t>17</w:t>
            </w:r>
          </w:p>
        </w:tc>
        <w:tc>
          <w:tcPr>
            <w:tcW w:w="3147" w:type="dxa"/>
            <w:shd w:val="clear" w:color="000000" w:fill="FFFFFF"/>
          </w:tcPr>
          <w:p w:rsidR="002A2C02" w:rsidRPr="009A607E" w:rsidRDefault="00822D3A" w:rsidP="008516AF">
            <w:pPr>
              <w:jc w:val="both"/>
              <w:rPr>
                <w:spacing w:val="-10"/>
                <w:lang w:val="uk-UA" w:eastAsia="uk-UA"/>
              </w:rPr>
            </w:pPr>
            <w:r w:rsidRPr="00F22684">
              <w:rPr>
                <w:shd w:val="clear" w:color="auto" w:fill="FFFFFF"/>
                <w:lang w:val="uk-UA"/>
              </w:rPr>
              <w:t>Комунальний заклад дошкільної освіти  (ясла-садок) комбінованого типу №6 Криворізької міської ради</w:t>
            </w:r>
          </w:p>
        </w:tc>
        <w:tc>
          <w:tcPr>
            <w:tcW w:w="1843" w:type="dxa"/>
            <w:shd w:val="clear" w:color="000000" w:fill="FFFFFF"/>
          </w:tcPr>
          <w:p w:rsidR="004E2128" w:rsidRPr="004E2128" w:rsidRDefault="002A2C02" w:rsidP="00BD0D84">
            <w:pPr>
              <w:ind w:left="-61" w:right="-13"/>
              <w:rPr>
                <w:lang w:val="uk-UA" w:eastAsia="uk-UA"/>
              </w:rPr>
            </w:pPr>
            <w:r w:rsidRPr="004E2128">
              <w:rPr>
                <w:lang w:eastAsia="uk-UA"/>
              </w:rPr>
              <w:t>мкр-н Всебратсь</w:t>
            </w:r>
            <w:r w:rsidR="004E2128" w:rsidRPr="004E2128">
              <w:rPr>
                <w:lang w:val="uk-UA" w:eastAsia="uk-UA"/>
              </w:rPr>
              <w:t>-</w:t>
            </w:r>
          </w:p>
          <w:p w:rsidR="002A2C02" w:rsidRPr="004E2128" w:rsidRDefault="00B549A5" w:rsidP="00BD0D84">
            <w:pPr>
              <w:ind w:left="-61" w:right="-13"/>
              <w:rPr>
                <w:lang w:val="uk-UA" w:eastAsia="uk-UA"/>
              </w:rPr>
            </w:pPr>
            <w:r w:rsidRPr="004E2128">
              <w:rPr>
                <w:lang w:eastAsia="uk-UA"/>
              </w:rPr>
              <w:t>ке</w:t>
            </w:r>
            <w:r w:rsidRPr="004E2128">
              <w:rPr>
                <w:lang w:val="uk-UA" w:eastAsia="uk-UA"/>
              </w:rPr>
              <w:t>-</w:t>
            </w:r>
            <w:r w:rsidR="002A2C02" w:rsidRPr="004E2128">
              <w:rPr>
                <w:lang w:eastAsia="uk-UA"/>
              </w:rPr>
              <w:t>2, буд. 6</w:t>
            </w:r>
            <w:r w:rsidR="002A2C02" w:rsidRPr="004E2128">
              <w:rPr>
                <w:lang w:val="uk-UA" w:eastAsia="uk-UA"/>
              </w:rPr>
              <w:t>0</w:t>
            </w:r>
            <w:r w:rsidR="005322AE" w:rsidRPr="004E2128">
              <w:rPr>
                <w:lang w:val="uk-UA" w:eastAsia="uk-UA"/>
              </w:rPr>
              <w:t>г</w:t>
            </w:r>
          </w:p>
          <w:p w:rsidR="002A2C02" w:rsidRPr="009A607E" w:rsidRDefault="002A2C02" w:rsidP="00BD0D84">
            <w:pPr>
              <w:jc w:val="both"/>
              <w:rPr>
                <w:spacing w:val="-10"/>
                <w:lang w:eastAsia="uk-UA"/>
              </w:rPr>
            </w:pPr>
          </w:p>
        </w:tc>
        <w:tc>
          <w:tcPr>
            <w:tcW w:w="992" w:type="dxa"/>
            <w:shd w:val="clear" w:color="auto" w:fill="auto"/>
            <w:vAlign w:val="center"/>
          </w:tcPr>
          <w:p w:rsidR="002A2C02" w:rsidRPr="00693A31" w:rsidRDefault="002A2C02" w:rsidP="00BC7CDD">
            <w:pPr>
              <w:jc w:val="center"/>
              <w:rPr>
                <w:sz w:val="24"/>
                <w:szCs w:val="24"/>
                <w:lang w:eastAsia="uk-UA"/>
              </w:rPr>
            </w:pPr>
            <w:r w:rsidRPr="00693A31">
              <w:rPr>
                <w:sz w:val="24"/>
                <w:szCs w:val="24"/>
                <w:lang w:eastAsia="uk-UA"/>
              </w:rPr>
              <w:t>●</w:t>
            </w:r>
          </w:p>
        </w:tc>
        <w:tc>
          <w:tcPr>
            <w:tcW w:w="1105" w:type="dxa"/>
            <w:shd w:val="clear" w:color="auto" w:fill="auto"/>
            <w:vAlign w:val="center"/>
          </w:tcPr>
          <w:p w:rsidR="002A2C02" w:rsidRPr="00693A31" w:rsidRDefault="002A2C02" w:rsidP="00BC7CDD">
            <w:pPr>
              <w:jc w:val="center"/>
              <w:rPr>
                <w:sz w:val="24"/>
                <w:szCs w:val="24"/>
                <w:lang w:eastAsia="uk-UA"/>
              </w:rPr>
            </w:pPr>
            <w:r w:rsidRPr="00693A31">
              <w:rPr>
                <w:sz w:val="24"/>
                <w:szCs w:val="24"/>
                <w:lang w:eastAsia="uk-UA"/>
              </w:rPr>
              <w:t>○</w:t>
            </w:r>
          </w:p>
        </w:tc>
        <w:tc>
          <w:tcPr>
            <w:tcW w:w="1134" w:type="dxa"/>
            <w:shd w:val="clear" w:color="auto" w:fill="auto"/>
            <w:vAlign w:val="center"/>
          </w:tcPr>
          <w:p w:rsidR="002A2C02" w:rsidRPr="00693A31" w:rsidRDefault="002A2C02" w:rsidP="00BC7CDD">
            <w:pPr>
              <w:jc w:val="center"/>
              <w:rPr>
                <w:sz w:val="24"/>
                <w:szCs w:val="24"/>
                <w:lang w:eastAsia="uk-UA"/>
              </w:rPr>
            </w:pPr>
            <w:r w:rsidRPr="00693A31">
              <w:rPr>
                <w:sz w:val="24"/>
                <w:szCs w:val="24"/>
                <w:lang w:eastAsia="uk-UA"/>
              </w:rPr>
              <w:t>○</w:t>
            </w:r>
          </w:p>
        </w:tc>
        <w:tc>
          <w:tcPr>
            <w:tcW w:w="1039" w:type="dxa"/>
            <w:shd w:val="clear" w:color="auto" w:fill="auto"/>
            <w:vAlign w:val="center"/>
          </w:tcPr>
          <w:p w:rsidR="002A2C02" w:rsidRDefault="002A2C02" w:rsidP="002A2C02">
            <w:pPr>
              <w:jc w:val="center"/>
            </w:pPr>
            <w:r w:rsidRPr="00DE283C">
              <w:rPr>
                <w:sz w:val="24"/>
                <w:szCs w:val="24"/>
                <w:lang w:eastAsia="uk-UA"/>
              </w:rPr>
              <w:t>●</w:t>
            </w:r>
          </w:p>
        </w:tc>
        <w:tc>
          <w:tcPr>
            <w:tcW w:w="993" w:type="dxa"/>
            <w:shd w:val="clear" w:color="auto" w:fill="auto"/>
            <w:vAlign w:val="center"/>
          </w:tcPr>
          <w:p w:rsidR="002A2C02" w:rsidRDefault="002A2C02" w:rsidP="002A2C02">
            <w:pPr>
              <w:jc w:val="center"/>
            </w:pPr>
            <w:r w:rsidRPr="00DE283C">
              <w:rPr>
                <w:sz w:val="24"/>
                <w:szCs w:val="24"/>
                <w:lang w:eastAsia="uk-UA"/>
              </w:rPr>
              <w:t>●</w:t>
            </w:r>
          </w:p>
        </w:tc>
        <w:tc>
          <w:tcPr>
            <w:tcW w:w="946" w:type="dxa"/>
            <w:shd w:val="clear" w:color="auto" w:fill="auto"/>
            <w:vAlign w:val="center"/>
          </w:tcPr>
          <w:p w:rsidR="002A2C02" w:rsidRPr="00693A31" w:rsidRDefault="002A2C02" w:rsidP="00BC7CDD">
            <w:pPr>
              <w:jc w:val="center"/>
              <w:rPr>
                <w:sz w:val="24"/>
                <w:szCs w:val="24"/>
                <w:lang w:eastAsia="uk-UA"/>
              </w:rPr>
            </w:pPr>
            <w:r w:rsidRPr="00693A31">
              <w:rPr>
                <w:sz w:val="24"/>
                <w:szCs w:val="24"/>
                <w:lang w:eastAsia="uk-UA"/>
              </w:rPr>
              <w:t>○</w:t>
            </w:r>
          </w:p>
        </w:tc>
        <w:tc>
          <w:tcPr>
            <w:tcW w:w="1133" w:type="dxa"/>
            <w:shd w:val="clear" w:color="auto" w:fill="auto"/>
            <w:vAlign w:val="center"/>
          </w:tcPr>
          <w:p w:rsidR="002A2C02" w:rsidRPr="00693A31" w:rsidRDefault="002A2C02" w:rsidP="00BC7CDD">
            <w:pPr>
              <w:jc w:val="center"/>
              <w:rPr>
                <w:sz w:val="24"/>
                <w:szCs w:val="24"/>
                <w:lang w:eastAsia="uk-UA"/>
              </w:rPr>
            </w:pPr>
            <w:r w:rsidRPr="00693A31">
              <w:rPr>
                <w:sz w:val="24"/>
                <w:szCs w:val="24"/>
                <w:lang w:eastAsia="uk-UA"/>
              </w:rPr>
              <w:t>○</w:t>
            </w:r>
          </w:p>
        </w:tc>
        <w:tc>
          <w:tcPr>
            <w:tcW w:w="993" w:type="dxa"/>
            <w:shd w:val="clear" w:color="auto" w:fill="auto"/>
            <w:vAlign w:val="center"/>
          </w:tcPr>
          <w:p w:rsidR="002A2C02" w:rsidRPr="00693A31" w:rsidRDefault="002A2C02" w:rsidP="00BC7CDD">
            <w:pPr>
              <w:jc w:val="center"/>
              <w:rPr>
                <w:sz w:val="24"/>
                <w:szCs w:val="24"/>
                <w:lang w:eastAsia="uk-UA"/>
              </w:rPr>
            </w:pPr>
            <w:r w:rsidRPr="00693A31">
              <w:rPr>
                <w:sz w:val="24"/>
                <w:szCs w:val="24"/>
                <w:lang w:eastAsia="uk-UA"/>
              </w:rPr>
              <w:t>○</w:t>
            </w:r>
          </w:p>
        </w:tc>
        <w:tc>
          <w:tcPr>
            <w:tcW w:w="1133" w:type="dxa"/>
            <w:shd w:val="clear" w:color="auto" w:fill="auto"/>
            <w:vAlign w:val="center"/>
          </w:tcPr>
          <w:p w:rsidR="002A2C02" w:rsidRPr="00693A31" w:rsidRDefault="002A2C02" w:rsidP="00BC7CDD">
            <w:pPr>
              <w:jc w:val="center"/>
              <w:rPr>
                <w:sz w:val="24"/>
                <w:szCs w:val="24"/>
                <w:lang w:eastAsia="uk-UA"/>
              </w:rPr>
            </w:pPr>
            <w:r w:rsidRPr="00693A31">
              <w:rPr>
                <w:sz w:val="24"/>
                <w:szCs w:val="24"/>
                <w:lang w:eastAsia="uk-UA"/>
              </w:rPr>
              <w:t>●</w:t>
            </w:r>
          </w:p>
        </w:tc>
        <w:tc>
          <w:tcPr>
            <w:tcW w:w="1040" w:type="dxa"/>
            <w:shd w:val="clear" w:color="auto" w:fill="auto"/>
            <w:vAlign w:val="center"/>
          </w:tcPr>
          <w:p w:rsidR="002A2C02" w:rsidRPr="00693A31" w:rsidRDefault="002A2C02" w:rsidP="00BC7CDD">
            <w:pPr>
              <w:jc w:val="center"/>
              <w:rPr>
                <w:sz w:val="24"/>
                <w:szCs w:val="24"/>
                <w:lang w:eastAsia="uk-UA"/>
              </w:rPr>
            </w:pPr>
            <w:r w:rsidRPr="00693A31">
              <w:rPr>
                <w:sz w:val="24"/>
                <w:szCs w:val="24"/>
                <w:lang w:eastAsia="uk-UA"/>
              </w:rPr>
              <w:t>○</w:t>
            </w:r>
          </w:p>
        </w:tc>
      </w:tr>
      <w:tr w:rsidR="00BC7CDD" w:rsidRPr="00693A31" w:rsidTr="005F4C61">
        <w:trPr>
          <w:trHeight w:val="381"/>
        </w:trPr>
        <w:tc>
          <w:tcPr>
            <w:tcW w:w="15929" w:type="dxa"/>
            <w:gridSpan w:val="13"/>
            <w:shd w:val="clear" w:color="auto" w:fill="auto"/>
            <w:vAlign w:val="center"/>
            <w:hideMark/>
          </w:tcPr>
          <w:p w:rsidR="00BC7CDD" w:rsidRPr="009A607E" w:rsidRDefault="00BC7CDD" w:rsidP="003F577B">
            <w:pPr>
              <w:jc w:val="center"/>
              <w:rPr>
                <w:b/>
                <w:bCs/>
                <w:i/>
                <w:iCs/>
                <w:spacing w:val="-10"/>
                <w:lang w:eastAsia="uk-UA"/>
              </w:rPr>
            </w:pPr>
            <w:r w:rsidRPr="009A607E">
              <w:rPr>
                <w:b/>
                <w:bCs/>
                <w:i/>
                <w:iCs/>
                <w:spacing w:val="-10"/>
                <w:lang w:eastAsia="uk-UA"/>
              </w:rPr>
              <w:lastRenderedPageBreak/>
              <w:t>Заклади загальної середньої освіти</w:t>
            </w:r>
          </w:p>
        </w:tc>
      </w:tr>
      <w:tr w:rsidR="00372473" w:rsidRPr="00693A31" w:rsidTr="00AF7107">
        <w:trPr>
          <w:trHeight w:val="499"/>
        </w:trPr>
        <w:tc>
          <w:tcPr>
            <w:tcW w:w="431" w:type="dxa"/>
            <w:shd w:val="clear" w:color="auto" w:fill="auto"/>
          </w:tcPr>
          <w:p w:rsidR="00372473" w:rsidRPr="00B461E2" w:rsidRDefault="00693A31" w:rsidP="00372473">
            <w:pPr>
              <w:rPr>
                <w:lang w:val="uk-UA" w:eastAsia="uk-UA"/>
              </w:rPr>
            </w:pPr>
            <w:r w:rsidRPr="00B461E2">
              <w:rPr>
                <w:lang w:val="uk-UA" w:eastAsia="uk-UA"/>
              </w:rPr>
              <w:t>18</w:t>
            </w:r>
          </w:p>
        </w:tc>
        <w:tc>
          <w:tcPr>
            <w:tcW w:w="3147" w:type="dxa"/>
            <w:shd w:val="clear" w:color="auto" w:fill="auto"/>
            <w:noWrap/>
            <w:hideMark/>
          </w:tcPr>
          <w:p w:rsidR="00372473" w:rsidRPr="009A607E" w:rsidRDefault="00822D3A" w:rsidP="00FE776D">
            <w:pPr>
              <w:jc w:val="both"/>
              <w:rPr>
                <w:spacing w:val="-10"/>
                <w:lang w:val="uk-UA" w:eastAsia="uk-UA"/>
              </w:rPr>
            </w:pPr>
            <w:r w:rsidRPr="00F22684">
              <w:rPr>
                <w:lang w:val="uk-UA" w:eastAsia="uk-UA"/>
              </w:rPr>
              <w:t>Криворізька гімназія №45 Криворізької міської ради</w:t>
            </w:r>
          </w:p>
        </w:tc>
        <w:tc>
          <w:tcPr>
            <w:tcW w:w="1843" w:type="dxa"/>
            <w:shd w:val="clear" w:color="auto" w:fill="auto"/>
            <w:noWrap/>
            <w:hideMark/>
          </w:tcPr>
          <w:p w:rsidR="00372473" w:rsidRPr="009A607E" w:rsidRDefault="00372473" w:rsidP="00BA301C">
            <w:pPr>
              <w:ind w:left="-61" w:right="-107"/>
              <w:rPr>
                <w:spacing w:val="-10"/>
                <w:lang w:val="uk-UA" w:eastAsia="uk-UA"/>
              </w:rPr>
            </w:pPr>
            <w:r w:rsidRPr="009A607E">
              <w:rPr>
                <w:spacing w:val="-10"/>
                <w:lang w:eastAsia="uk-UA"/>
              </w:rPr>
              <w:t xml:space="preserve">вул. Сергія Колачевського, буд. </w:t>
            </w:r>
            <w:r w:rsidR="00D32D08" w:rsidRPr="00D32D08">
              <w:rPr>
                <w:spacing w:val="-10"/>
                <w:lang w:eastAsia="uk-UA"/>
              </w:rPr>
              <w:t>170-в</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A2579F">
        <w:trPr>
          <w:trHeight w:val="420"/>
        </w:trPr>
        <w:tc>
          <w:tcPr>
            <w:tcW w:w="431" w:type="dxa"/>
            <w:shd w:val="clear" w:color="auto" w:fill="auto"/>
          </w:tcPr>
          <w:p w:rsidR="00372473" w:rsidRPr="00B461E2" w:rsidRDefault="00693A31" w:rsidP="00372473">
            <w:pPr>
              <w:rPr>
                <w:lang w:val="uk-UA" w:eastAsia="uk-UA"/>
              </w:rPr>
            </w:pPr>
            <w:r w:rsidRPr="00B461E2">
              <w:rPr>
                <w:lang w:val="uk-UA" w:eastAsia="uk-UA"/>
              </w:rPr>
              <w:t>19</w:t>
            </w:r>
          </w:p>
        </w:tc>
        <w:tc>
          <w:tcPr>
            <w:tcW w:w="3147" w:type="dxa"/>
            <w:shd w:val="clear" w:color="000000" w:fill="FFFFFF"/>
            <w:hideMark/>
          </w:tcPr>
          <w:p w:rsidR="00372473" w:rsidRPr="009A607E" w:rsidRDefault="00822D3A" w:rsidP="00FE776D">
            <w:pPr>
              <w:jc w:val="both"/>
              <w:rPr>
                <w:spacing w:val="-10"/>
                <w:lang w:val="uk-UA" w:eastAsia="uk-UA"/>
              </w:rPr>
            </w:pPr>
            <w:r w:rsidRPr="00F22684">
              <w:rPr>
                <w:lang w:val="uk-UA" w:eastAsia="uk-UA"/>
              </w:rPr>
              <w:t>Криворізька гімназія №68 Криворізької міської ради</w:t>
            </w:r>
          </w:p>
        </w:tc>
        <w:tc>
          <w:tcPr>
            <w:tcW w:w="1843" w:type="dxa"/>
            <w:shd w:val="clear" w:color="000000" w:fill="FFFFFF"/>
            <w:hideMark/>
          </w:tcPr>
          <w:p w:rsidR="004E2128" w:rsidRDefault="00372473" w:rsidP="005F4C61">
            <w:pPr>
              <w:ind w:left="-61" w:right="-13"/>
              <w:rPr>
                <w:lang w:val="uk-UA" w:eastAsia="uk-UA"/>
              </w:rPr>
            </w:pPr>
            <w:r w:rsidRPr="004E2128">
              <w:rPr>
                <w:lang w:eastAsia="uk-UA"/>
              </w:rPr>
              <w:t>мкр-н Гірниц</w:t>
            </w:r>
            <w:r w:rsidR="00E5661F" w:rsidRPr="004E2128">
              <w:rPr>
                <w:lang w:val="uk-UA" w:eastAsia="uk-UA"/>
              </w:rPr>
              <w:t>ь</w:t>
            </w:r>
            <w:r w:rsidR="004E2128">
              <w:rPr>
                <w:lang w:val="uk-UA" w:eastAsia="uk-UA"/>
              </w:rPr>
              <w:t>-</w:t>
            </w:r>
          </w:p>
          <w:p w:rsidR="00372473" w:rsidRPr="004E2128" w:rsidRDefault="00372473" w:rsidP="005F4C61">
            <w:pPr>
              <w:ind w:left="-61" w:right="-13"/>
              <w:rPr>
                <w:lang w:eastAsia="uk-UA"/>
              </w:rPr>
            </w:pPr>
            <w:r w:rsidRPr="004E2128">
              <w:rPr>
                <w:lang w:eastAsia="uk-UA"/>
              </w:rPr>
              <w:t>кий, буд. 3</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2A2C02" w:rsidRPr="00693A31" w:rsidTr="004E2128">
        <w:tc>
          <w:tcPr>
            <w:tcW w:w="431" w:type="dxa"/>
            <w:shd w:val="clear" w:color="auto" w:fill="auto"/>
          </w:tcPr>
          <w:p w:rsidR="002A2C02" w:rsidRPr="00B461E2" w:rsidRDefault="002A2C02" w:rsidP="00372473">
            <w:pPr>
              <w:rPr>
                <w:lang w:val="uk-UA" w:eastAsia="uk-UA"/>
              </w:rPr>
            </w:pPr>
            <w:r w:rsidRPr="00B461E2">
              <w:rPr>
                <w:lang w:eastAsia="uk-UA"/>
              </w:rPr>
              <w:t>2</w:t>
            </w:r>
            <w:r w:rsidRPr="00B461E2">
              <w:rPr>
                <w:lang w:val="uk-UA" w:eastAsia="uk-UA"/>
              </w:rPr>
              <w:t>0</w:t>
            </w:r>
          </w:p>
        </w:tc>
        <w:tc>
          <w:tcPr>
            <w:tcW w:w="3147" w:type="dxa"/>
            <w:shd w:val="clear" w:color="000000" w:fill="FFFFFF"/>
            <w:hideMark/>
          </w:tcPr>
          <w:p w:rsidR="002A2C02" w:rsidRPr="009A607E" w:rsidRDefault="00822D3A" w:rsidP="00FE776D">
            <w:pPr>
              <w:jc w:val="both"/>
              <w:rPr>
                <w:spacing w:val="-10"/>
                <w:lang w:val="uk-UA" w:eastAsia="uk-UA"/>
              </w:rPr>
            </w:pPr>
            <w:r w:rsidRPr="00F22684">
              <w:rPr>
                <w:lang w:val="uk-UA" w:eastAsia="uk-UA"/>
              </w:rPr>
              <w:t>Криворізька гімназія №78 Криворізької міської ради</w:t>
            </w:r>
          </w:p>
        </w:tc>
        <w:tc>
          <w:tcPr>
            <w:tcW w:w="1843" w:type="dxa"/>
            <w:shd w:val="clear" w:color="000000" w:fill="FFFFFF"/>
            <w:hideMark/>
          </w:tcPr>
          <w:p w:rsidR="002A2C02" w:rsidRPr="009A607E" w:rsidRDefault="002A2C02" w:rsidP="00BA301C">
            <w:pPr>
              <w:ind w:left="-61" w:right="-13"/>
              <w:rPr>
                <w:spacing w:val="-10"/>
                <w:lang w:val="uk-UA" w:eastAsia="uk-UA"/>
              </w:rPr>
            </w:pPr>
            <w:r w:rsidRPr="009A607E">
              <w:rPr>
                <w:spacing w:val="-10"/>
                <w:lang w:eastAsia="uk-UA"/>
              </w:rPr>
              <w:t xml:space="preserve">вул. Володимира Терещенка, буд. </w:t>
            </w:r>
            <w:r w:rsidRPr="009A607E">
              <w:rPr>
                <w:spacing w:val="-10"/>
                <w:lang w:val="uk-UA" w:eastAsia="uk-UA"/>
              </w:rPr>
              <w:t>10</w:t>
            </w:r>
            <w:r w:rsidR="001C3066">
              <w:rPr>
                <w:spacing w:val="-10"/>
                <w:lang w:val="uk-UA" w:eastAsia="uk-UA"/>
              </w:rPr>
              <w:t>г</w:t>
            </w:r>
          </w:p>
        </w:tc>
        <w:tc>
          <w:tcPr>
            <w:tcW w:w="992"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2A2C02" w:rsidRDefault="002A2C02" w:rsidP="002A2C02">
            <w:pPr>
              <w:jc w:val="center"/>
            </w:pPr>
            <w:r w:rsidRPr="00096C00">
              <w:rPr>
                <w:sz w:val="24"/>
                <w:szCs w:val="24"/>
                <w:lang w:eastAsia="uk-UA"/>
              </w:rPr>
              <w:t>○</w:t>
            </w:r>
          </w:p>
        </w:tc>
        <w:tc>
          <w:tcPr>
            <w:tcW w:w="1134" w:type="dxa"/>
            <w:shd w:val="clear" w:color="auto" w:fill="auto"/>
            <w:vAlign w:val="center"/>
          </w:tcPr>
          <w:p w:rsidR="002A2C02" w:rsidRDefault="002A2C02" w:rsidP="002A2C02">
            <w:pPr>
              <w:jc w:val="center"/>
            </w:pPr>
            <w:r w:rsidRPr="00096C00">
              <w:rPr>
                <w:sz w:val="24"/>
                <w:szCs w:val="24"/>
                <w:lang w:eastAsia="uk-UA"/>
              </w:rPr>
              <w:t>○</w:t>
            </w:r>
          </w:p>
        </w:tc>
        <w:tc>
          <w:tcPr>
            <w:tcW w:w="1039"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r>
      <w:tr w:rsidR="00372473" w:rsidRPr="00693A31" w:rsidTr="00AF7107">
        <w:trPr>
          <w:trHeight w:val="522"/>
        </w:trPr>
        <w:tc>
          <w:tcPr>
            <w:tcW w:w="431" w:type="dxa"/>
            <w:shd w:val="clear" w:color="auto" w:fill="auto"/>
          </w:tcPr>
          <w:p w:rsidR="00372473" w:rsidRPr="00B461E2" w:rsidRDefault="00693A31" w:rsidP="00372473">
            <w:pPr>
              <w:rPr>
                <w:lang w:val="uk-UA" w:eastAsia="uk-UA"/>
              </w:rPr>
            </w:pPr>
            <w:r w:rsidRPr="00B461E2">
              <w:rPr>
                <w:lang w:eastAsia="uk-UA"/>
              </w:rPr>
              <w:t>2</w:t>
            </w:r>
            <w:r w:rsidRPr="00B461E2">
              <w:rPr>
                <w:lang w:val="uk-UA" w:eastAsia="uk-UA"/>
              </w:rPr>
              <w:t>1</w:t>
            </w:r>
          </w:p>
        </w:tc>
        <w:tc>
          <w:tcPr>
            <w:tcW w:w="3147" w:type="dxa"/>
            <w:shd w:val="clear" w:color="000000" w:fill="FFFFFF"/>
            <w:hideMark/>
          </w:tcPr>
          <w:p w:rsidR="00372473" w:rsidRPr="009A607E" w:rsidRDefault="00822D3A" w:rsidP="00BA301C">
            <w:pPr>
              <w:jc w:val="both"/>
              <w:rPr>
                <w:spacing w:val="-10"/>
                <w:lang w:val="uk-UA" w:eastAsia="uk-UA"/>
              </w:rPr>
            </w:pPr>
            <w:r w:rsidRPr="00F22684">
              <w:rPr>
                <w:lang w:val="uk-UA" w:eastAsia="uk-UA"/>
              </w:rPr>
              <w:t>Криворізька гімназія №108 Криворізької міської ради</w:t>
            </w:r>
          </w:p>
        </w:tc>
        <w:tc>
          <w:tcPr>
            <w:tcW w:w="1843" w:type="dxa"/>
            <w:shd w:val="clear" w:color="000000" w:fill="FFFFFF"/>
            <w:hideMark/>
          </w:tcPr>
          <w:p w:rsidR="004E2128" w:rsidRDefault="00372473" w:rsidP="005F4C61">
            <w:pPr>
              <w:ind w:left="-61" w:right="-13"/>
              <w:rPr>
                <w:lang w:val="uk-UA" w:eastAsia="uk-UA"/>
              </w:rPr>
            </w:pPr>
            <w:r w:rsidRPr="004E2128">
              <w:rPr>
                <w:lang w:eastAsia="uk-UA"/>
              </w:rPr>
              <w:t>вул. Соборнос</w:t>
            </w:r>
            <w:r w:rsidR="004E2128">
              <w:rPr>
                <w:lang w:val="uk-UA" w:eastAsia="uk-UA"/>
              </w:rPr>
              <w:t>-</w:t>
            </w:r>
          </w:p>
          <w:p w:rsidR="00372473" w:rsidRPr="004E2128" w:rsidRDefault="00372473" w:rsidP="005F4C61">
            <w:pPr>
              <w:ind w:left="-61" w:right="-13"/>
              <w:rPr>
                <w:lang w:eastAsia="uk-UA"/>
              </w:rPr>
            </w:pPr>
            <w:r w:rsidRPr="004E2128">
              <w:rPr>
                <w:lang w:eastAsia="uk-UA"/>
              </w:rPr>
              <w:t>ті, буд. 115</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A2579F">
        <w:trPr>
          <w:trHeight w:val="414"/>
        </w:trPr>
        <w:tc>
          <w:tcPr>
            <w:tcW w:w="431" w:type="dxa"/>
            <w:shd w:val="clear" w:color="auto" w:fill="auto"/>
          </w:tcPr>
          <w:p w:rsidR="00372473" w:rsidRPr="00B461E2" w:rsidRDefault="00693A31" w:rsidP="00372473">
            <w:pPr>
              <w:rPr>
                <w:lang w:val="uk-UA" w:eastAsia="uk-UA"/>
              </w:rPr>
            </w:pPr>
            <w:r w:rsidRPr="00B461E2">
              <w:rPr>
                <w:lang w:eastAsia="uk-UA"/>
              </w:rPr>
              <w:t>2</w:t>
            </w:r>
            <w:r w:rsidRPr="00B461E2">
              <w:rPr>
                <w:lang w:val="uk-UA" w:eastAsia="uk-UA"/>
              </w:rPr>
              <w:t>2</w:t>
            </w:r>
          </w:p>
        </w:tc>
        <w:tc>
          <w:tcPr>
            <w:tcW w:w="3147" w:type="dxa"/>
            <w:shd w:val="clear" w:color="000000" w:fill="FFFFFF"/>
            <w:hideMark/>
          </w:tcPr>
          <w:p w:rsidR="00372473" w:rsidRPr="009A607E" w:rsidRDefault="00822D3A" w:rsidP="00FE776D">
            <w:pPr>
              <w:jc w:val="both"/>
              <w:rPr>
                <w:spacing w:val="-10"/>
                <w:lang w:val="uk-UA" w:eastAsia="uk-UA"/>
              </w:rPr>
            </w:pPr>
            <w:r w:rsidRPr="00F22684">
              <w:rPr>
                <w:lang w:val="uk-UA" w:eastAsia="uk-UA"/>
              </w:rPr>
              <w:t>Криворізький ліцей №113 Криворізької міської ради</w:t>
            </w:r>
          </w:p>
        </w:tc>
        <w:tc>
          <w:tcPr>
            <w:tcW w:w="1843" w:type="dxa"/>
            <w:shd w:val="clear" w:color="000000" w:fill="FFFFFF"/>
            <w:hideMark/>
          </w:tcPr>
          <w:p w:rsidR="00372473" w:rsidRPr="001A3BA1" w:rsidRDefault="00822D3A" w:rsidP="001A3BA1">
            <w:pPr>
              <w:ind w:left="-61" w:right="-13"/>
              <w:rPr>
                <w:spacing w:val="-10"/>
                <w:lang w:val="uk-UA" w:eastAsia="uk-UA"/>
              </w:rPr>
            </w:pPr>
            <w:r w:rsidRPr="00F22684">
              <w:rPr>
                <w:lang w:val="uk-UA" w:eastAsia="uk-UA"/>
              </w:rPr>
              <w:t xml:space="preserve">вул. Віктора </w:t>
            </w:r>
            <w:r w:rsidR="008B270B">
              <w:rPr>
                <w:lang w:val="uk-UA" w:eastAsia="uk-UA"/>
              </w:rPr>
              <w:t xml:space="preserve">  </w:t>
            </w:r>
            <w:r w:rsidRPr="00F22684">
              <w:rPr>
                <w:lang w:val="uk-UA" w:eastAsia="uk-UA"/>
              </w:rPr>
              <w:t>Оцерклевича, буд. 39а</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2A2C02"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A2579F">
        <w:trPr>
          <w:trHeight w:val="280"/>
        </w:trPr>
        <w:tc>
          <w:tcPr>
            <w:tcW w:w="431" w:type="dxa"/>
            <w:shd w:val="clear" w:color="auto" w:fill="auto"/>
          </w:tcPr>
          <w:p w:rsidR="00372473" w:rsidRPr="00B461E2" w:rsidRDefault="00693A31" w:rsidP="00372473">
            <w:pPr>
              <w:rPr>
                <w:lang w:val="uk-UA" w:eastAsia="uk-UA"/>
              </w:rPr>
            </w:pPr>
            <w:r w:rsidRPr="00B461E2">
              <w:rPr>
                <w:lang w:eastAsia="uk-UA"/>
              </w:rPr>
              <w:t>2</w:t>
            </w:r>
            <w:r w:rsidRPr="00B461E2">
              <w:rPr>
                <w:lang w:val="uk-UA" w:eastAsia="uk-UA"/>
              </w:rPr>
              <w:t>3</w:t>
            </w:r>
          </w:p>
        </w:tc>
        <w:tc>
          <w:tcPr>
            <w:tcW w:w="3147" w:type="dxa"/>
            <w:shd w:val="clear" w:color="000000" w:fill="FFFFFF"/>
            <w:hideMark/>
          </w:tcPr>
          <w:p w:rsidR="00372473" w:rsidRPr="009A607E" w:rsidRDefault="00822D3A" w:rsidP="00FE776D">
            <w:pPr>
              <w:jc w:val="both"/>
              <w:rPr>
                <w:spacing w:val="-10"/>
                <w:lang w:val="uk-UA" w:eastAsia="uk-UA"/>
              </w:rPr>
            </w:pPr>
            <w:r w:rsidRPr="00F22684">
              <w:rPr>
                <w:lang w:val="uk-UA" w:eastAsia="uk-UA"/>
              </w:rPr>
              <w:t>Криворізька гімназія №122 Криворізької міської ради</w:t>
            </w:r>
          </w:p>
        </w:tc>
        <w:tc>
          <w:tcPr>
            <w:tcW w:w="1843" w:type="dxa"/>
            <w:shd w:val="clear" w:color="000000" w:fill="FFFFFF"/>
            <w:hideMark/>
          </w:tcPr>
          <w:p w:rsidR="00372473" w:rsidRPr="005322AE" w:rsidRDefault="00372473" w:rsidP="00752CE4">
            <w:pPr>
              <w:ind w:left="-61" w:right="-13"/>
              <w:rPr>
                <w:spacing w:val="-10"/>
                <w:lang w:val="uk-UA" w:eastAsia="uk-UA"/>
              </w:rPr>
            </w:pPr>
            <w:r w:rsidRPr="009A607E">
              <w:rPr>
                <w:spacing w:val="-10"/>
                <w:lang w:eastAsia="uk-UA"/>
              </w:rPr>
              <w:t>вул. Володимира Великого, буд. 51</w:t>
            </w:r>
            <w:r w:rsidR="005322AE">
              <w:rPr>
                <w:spacing w:val="-10"/>
                <w:lang w:val="uk-UA" w:eastAsia="uk-UA"/>
              </w:rPr>
              <w:t>д</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4E2128">
        <w:tc>
          <w:tcPr>
            <w:tcW w:w="431" w:type="dxa"/>
            <w:shd w:val="clear" w:color="auto" w:fill="auto"/>
          </w:tcPr>
          <w:p w:rsidR="00372473" w:rsidRPr="00B461E2" w:rsidRDefault="00693A31" w:rsidP="00372473">
            <w:pPr>
              <w:rPr>
                <w:lang w:val="uk-UA" w:eastAsia="uk-UA"/>
              </w:rPr>
            </w:pPr>
            <w:r w:rsidRPr="00B461E2">
              <w:rPr>
                <w:lang w:val="uk-UA" w:eastAsia="uk-UA"/>
              </w:rPr>
              <w:t>24</w:t>
            </w:r>
          </w:p>
        </w:tc>
        <w:tc>
          <w:tcPr>
            <w:tcW w:w="3147" w:type="dxa"/>
            <w:shd w:val="clear" w:color="000000" w:fill="FFFFFF"/>
            <w:hideMark/>
          </w:tcPr>
          <w:p w:rsidR="00372473" w:rsidRPr="009A607E" w:rsidRDefault="00822D3A" w:rsidP="00FE776D">
            <w:pPr>
              <w:jc w:val="both"/>
              <w:rPr>
                <w:spacing w:val="-10"/>
                <w:lang w:val="uk-UA" w:eastAsia="uk-UA"/>
              </w:rPr>
            </w:pPr>
            <w:r w:rsidRPr="00F22684">
              <w:rPr>
                <w:lang w:val="uk-UA" w:eastAsia="uk-UA"/>
              </w:rPr>
              <w:t>Криворізька гімназія №126 Криворізької міської ради</w:t>
            </w:r>
          </w:p>
        </w:tc>
        <w:tc>
          <w:tcPr>
            <w:tcW w:w="1843" w:type="dxa"/>
            <w:shd w:val="clear" w:color="000000" w:fill="FFFFFF"/>
            <w:hideMark/>
          </w:tcPr>
          <w:p w:rsidR="004E2128" w:rsidRDefault="00372473" w:rsidP="005E62DF">
            <w:pPr>
              <w:ind w:left="-61" w:right="-13"/>
              <w:rPr>
                <w:lang w:val="uk-UA" w:eastAsia="uk-UA"/>
              </w:rPr>
            </w:pPr>
            <w:r w:rsidRPr="004E2128">
              <w:rPr>
                <w:lang w:eastAsia="uk-UA"/>
              </w:rPr>
              <w:t>мкр-н 5-й Заріч</w:t>
            </w:r>
            <w:r w:rsidR="004E2128">
              <w:rPr>
                <w:lang w:val="uk-UA" w:eastAsia="uk-UA"/>
              </w:rPr>
              <w:t>-</w:t>
            </w:r>
          </w:p>
          <w:p w:rsidR="00372473" w:rsidRPr="004E2128" w:rsidRDefault="00372473" w:rsidP="005E62DF">
            <w:pPr>
              <w:ind w:left="-61" w:right="-13"/>
              <w:rPr>
                <w:lang w:val="uk-UA" w:eastAsia="uk-UA"/>
              </w:rPr>
            </w:pPr>
            <w:r w:rsidRPr="004E2128">
              <w:rPr>
                <w:lang w:eastAsia="uk-UA"/>
              </w:rPr>
              <w:t>ний, буд. 32</w:t>
            </w:r>
            <w:r w:rsidR="005E62DF" w:rsidRPr="004E2128">
              <w:rPr>
                <w:lang w:val="uk-UA" w:eastAsia="uk-UA"/>
              </w:rPr>
              <w:t>в</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2A2C02" w:rsidRPr="00693A31" w:rsidTr="00AF7107">
        <w:trPr>
          <w:trHeight w:val="510"/>
        </w:trPr>
        <w:tc>
          <w:tcPr>
            <w:tcW w:w="431" w:type="dxa"/>
            <w:shd w:val="clear" w:color="auto" w:fill="auto"/>
          </w:tcPr>
          <w:p w:rsidR="002A2C02" w:rsidRPr="00B461E2" w:rsidRDefault="002A2C02" w:rsidP="00372473">
            <w:pPr>
              <w:rPr>
                <w:lang w:val="uk-UA" w:eastAsia="uk-UA"/>
              </w:rPr>
            </w:pPr>
            <w:r w:rsidRPr="00B461E2">
              <w:rPr>
                <w:lang w:val="uk-UA" w:eastAsia="uk-UA"/>
              </w:rPr>
              <w:t>25</w:t>
            </w:r>
          </w:p>
        </w:tc>
        <w:tc>
          <w:tcPr>
            <w:tcW w:w="3147" w:type="dxa"/>
            <w:shd w:val="clear" w:color="000000" w:fill="FFFFFF"/>
            <w:hideMark/>
          </w:tcPr>
          <w:p w:rsidR="002A2C02" w:rsidRPr="009A607E" w:rsidRDefault="00822D3A" w:rsidP="00FE776D">
            <w:pPr>
              <w:jc w:val="both"/>
              <w:rPr>
                <w:spacing w:val="-10"/>
                <w:lang w:val="uk-UA" w:eastAsia="uk-UA"/>
              </w:rPr>
            </w:pPr>
            <w:r w:rsidRPr="00F22684">
              <w:rPr>
                <w:lang w:val="uk-UA" w:eastAsia="uk-UA"/>
              </w:rPr>
              <w:t>Криворізька гімназія №73 Криворізької міської ради</w:t>
            </w:r>
          </w:p>
        </w:tc>
        <w:tc>
          <w:tcPr>
            <w:tcW w:w="1843" w:type="dxa"/>
            <w:shd w:val="clear" w:color="000000" w:fill="FFFFFF"/>
            <w:hideMark/>
          </w:tcPr>
          <w:p w:rsidR="002A2C02" w:rsidRPr="00A2579F" w:rsidRDefault="00822D3A" w:rsidP="004E2128">
            <w:pPr>
              <w:ind w:left="-61" w:right="-13"/>
              <w:rPr>
                <w:spacing w:val="-10"/>
                <w:lang w:val="uk-UA" w:eastAsia="uk-UA"/>
              </w:rPr>
            </w:pPr>
            <w:r w:rsidRPr="00A2579F">
              <w:rPr>
                <w:spacing w:val="-10"/>
                <w:lang w:val="uk-UA" w:eastAsia="uk-UA"/>
              </w:rPr>
              <w:t>вул. Української доб</w:t>
            </w:r>
            <w:r w:rsidR="00A2579F">
              <w:rPr>
                <w:spacing w:val="-10"/>
                <w:lang w:val="uk-UA" w:eastAsia="uk-UA"/>
              </w:rPr>
              <w:t>-</w:t>
            </w:r>
            <w:r w:rsidRPr="00A2579F">
              <w:rPr>
                <w:spacing w:val="-10"/>
                <w:lang w:val="uk-UA" w:eastAsia="uk-UA"/>
              </w:rPr>
              <w:t>ровольчої армії, буд. 7</w:t>
            </w:r>
          </w:p>
        </w:tc>
        <w:tc>
          <w:tcPr>
            <w:tcW w:w="992"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2A2C02" w:rsidRDefault="002A2C02" w:rsidP="002A2C02">
            <w:pPr>
              <w:jc w:val="center"/>
            </w:pPr>
            <w:r w:rsidRPr="005A79C9">
              <w:rPr>
                <w:sz w:val="24"/>
                <w:szCs w:val="24"/>
                <w:lang w:eastAsia="uk-UA"/>
              </w:rPr>
              <w:t>●</w:t>
            </w:r>
          </w:p>
        </w:tc>
        <w:tc>
          <w:tcPr>
            <w:tcW w:w="993" w:type="dxa"/>
            <w:shd w:val="clear" w:color="auto" w:fill="auto"/>
            <w:vAlign w:val="center"/>
          </w:tcPr>
          <w:p w:rsidR="002A2C02" w:rsidRDefault="002A2C02" w:rsidP="002A2C02">
            <w:pPr>
              <w:jc w:val="center"/>
            </w:pPr>
            <w:r w:rsidRPr="005A79C9">
              <w:rPr>
                <w:sz w:val="24"/>
                <w:szCs w:val="24"/>
                <w:lang w:eastAsia="uk-UA"/>
              </w:rPr>
              <w:t>●</w:t>
            </w:r>
          </w:p>
        </w:tc>
        <w:tc>
          <w:tcPr>
            <w:tcW w:w="946"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r>
      <w:tr w:rsidR="002A2C02" w:rsidRPr="00693A31" w:rsidTr="004E2128">
        <w:trPr>
          <w:trHeight w:val="156"/>
        </w:trPr>
        <w:tc>
          <w:tcPr>
            <w:tcW w:w="431" w:type="dxa"/>
            <w:tcBorders>
              <w:bottom w:val="single" w:sz="4" w:space="0" w:color="auto"/>
            </w:tcBorders>
            <w:shd w:val="clear" w:color="auto" w:fill="auto"/>
          </w:tcPr>
          <w:p w:rsidR="002A2C02" w:rsidRPr="00B461E2" w:rsidRDefault="002A2C02" w:rsidP="00372473">
            <w:pPr>
              <w:rPr>
                <w:bCs/>
                <w:iCs/>
                <w:lang w:val="uk-UA" w:eastAsia="uk-UA"/>
              </w:rPr>
            </w:pPr>
            <w:r w:rsidRPr="00B461E2">
              <w:rPr>
                <w:bCs/>
                <w:iCs/>
                <w:lang w:val="uk-UA" w:eastAsia="uk-UA"/>
              </w:rPr>
              <w:t>26</w:t>
            </w:r>
          </w:p>
        </w:tc>
        <w:tc>
          <w:tcPr>
            <w:tcW w:w="3147" w:type="dxa"/>
            <w:tcBorders>
              <w:bottom w:val="single" w:sz="4" w:space="0" w:color="auto"/>
            </w:tcBorders>
            <w:shd w:val="clear" w:color="000000" w:fill="FFFFFF"/>
            <w:hideMark/>
          </w:tcPr>
          <w:p w:rsidR="002A2C02" w:rsidRPr="009A607E" w:rsidRDefault="00822D3A" w:rsidP="00FE776D">
            <w:pPr>
              <w:jc w:val="both"/>
              <w:rPr>
                <w:spacing w:val="-10"/>
                <w:lang w:val="uk-UA" w:eastAsia="uk-UA"/>
              </w:rPr>
            </w:pPr>
            <w:r w:rsidRPr="00F22684">
              <w:rPr>
                <w:lang w:val="uk-UA" w:eastAsia="uk-UA"/>
              </w:rPr>
              <w:t>Криворізький ліцей №24 Криворізької міської ради</w:t>
            </w:r>
          </w:p>
        </w:tc>
        <w:tc>
          <w:tcPr>
            <w:tcW w:w="1843" w:type="dxa"/>
            <w:tcBorders>
              <w:bottom w:val="single" w:sz="4" w:space="0" w:color="auto"/>
            </w:tcBorders>
            <w:shd w:val="clear" w:color="000000" w:fill="FFFFFF"/>
            <w:hideMark/>
          </w:tcPr>
          <w:p w:rsidR="002A2C02" w:rsidRPr="004E2128" w:rsidRDefault="002A2C02" w:rsidP="004E2128">
            <w:pPr>
              <w:ind w:left="-61" w:right="-254"/>
              <w:rPr>
                <w:spacing w:val="-14"/>
                <w:lang w:eastAsia="uk-UA"/>
              </w:rPr>
            </w:pPr>
            <w:r w:rsidRPr="004E2128">
              <w:rPr>
                <w:spacing w:val="-14"/>
                <w:lang w:eastAsia="uk-UA"/>
              </w:rPr>
              <w:t>вул. Героїв АТО, буд.88</w:t>
            </w:r>
          </w:p>
        </w:tc>
        <w:tc>
          <w:tcPr>
            <w:tcW w:w="992" w:type="dxa"/>
            <w:tcBorders>
              <w:bottom w:val="single" w:sz="4" w:space="0" w:color="auto"/>
            </w:tcBorders>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105" w:type="dxa"/>
            <w:tcBorders>
              <w:bottom w:val="single" w:sz="4" w:space="0" w:color="auto"/>
            </w:tcBorders>
            <w:shd w:val="clear" w:color="auto" w:fill="auto"/>
            <w:vAlign w:val="center"/>
          </w:tcPr>
          <w:p w:rsidR="002A2C02" w:rsidRDefault="002A2C02" w:rsidP="002A2C02">
            <w:pPr>
              <w:jc w:val="center"/>
            </w:pPr>
            <w:r w:rsidRPr="00C35B1E">
              <w:rPr>
                <w:sz w:val="24"/>
                <w:szCs w:val="24"/>
                <w:lang w:eastAsia="uk-UA"/>
              </w:rPr>
              <w:t>○</w:t>
            </w:r>
          </w:p>
        </w:tc>
        <w:tc>
          <w:tcPr>
            <w:tcW w:w="1134" w:type="dxa"/>
            <w:tcBorders>
              <w:bottom w:val="single" w:sz="4" w:space="0" w:color="auto"/>
            </w:tcBorders>
            <w:shd w:val="clear" w:color="auto" w:fill="auto"/>
            <w:vAlign w:val="center"/>
          </w:tcPr>
          <w:p w:rsidR="002A2C02" w:rsidRDefault="002A2C02" w:rsidP="002A2C02">
            <w:pPr>
              <w:jc w:val="center"/>
            </w:pPr>
            <w:r w:rsidRPr="00C35B1E">
              <w:rPr>
                <w:sz w:val="24"/>
                <w:szCs w:val="24"/>
                <w:lang w:eastAsia="uk-UA"/>
              </w:rPr>
              <w:t>○</w:t>
            </w:r>
          </w:p>
        </w:tc>
        <w:tc>
          <w:tcPr>
            <w:tcW w:w="1039" w:type="dxa"/>
            <w:tcBorders>
              <w:bottom w:val="single" w:sz="4" w:space="0" w:color="auto"/>
            </w:tcBorders>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993" w:type="dxa"/>
            <w:tcBorders>
              <w:bottom w:val="single" w:sz="4" w:space="0" w:color="auto"/>
            </w:tcBorders>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946" w:type="dxa"/>
            <w:tcBorders>
              <w:bottom w:val="single" w:sz="4" w:space="0" w:color="auto"/>
            </w:tcBorders>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133" w:type="dxa"/>
            <w:tcBorders>
              <w:bottom w:val="single" w:sz="4" w:space="0" w:color="auto"/>
            </w:tcBorders>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993" w:type="dxa"/>
            <w:tcBorders>
              <w:bottom w:val="single" w:sz="4" w:space="0" w:color="auto"/>
            </w:tcBorders>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133" w:type="dxa"/>
            <w:tcBorders>
              <w:bottom w:val="single" w:sz="4" w:space="0" w:color="auto"/>
            </w:tcBorders>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040" w:type="dxa"/>
            <w:tcBorders>
              <w:bottom w:val="single" w:sz="4" w:space="0" w:color="auto"/>
            </w:tcBorders>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r>
      <w:tr w:rsidR="00372473" w:rsidRPr="00693A31" w:rsidTr="004E2128">
        <w:trPr>
          <w:trHeight w:val="673"/>
        </w:trPr>
        <w:tc>
          <w:tcPr>
            <w:tcW w:w="431" w:type="dxa"/>
            <w:tcBorders>
              <w:top w:val="single" w:sz="4" w:space="0" w:color="auto"/>
              <w:left w:val="single" w:sz="4" w:space="0" w:color="auto"/>
              <w:bottom w:val="single" w:sz="4" w:space="0" w:color="auto"/>
              <w:right w:val="single" w:sz="4" w:space="0" w:color="auto"/>
            </w:tcBorders>
          </w:tcPr>
          <w:p w:rsidR="00372473" w:rsidRPr="00B461E2" w:rsidRDefault="00693A31" w:rsidP="00372473">
            <w:pPr>
              <w:rPr>
                <w:lang w:val="uk-UA" w:eastAsia="uk-UA"/>
              </w:rPr>
            </w:pPr>
            <w:r w:rsidRPr="00B461E2">
              <w:rPr>
                <w:lang w:val="uk-UA" w:eastAsia="uk-UA"/>
              </w:rPr>
              <w:t>27</w:t>
            </w:r>
          </w:p>
        </w:tc>
        <w:tc>
          <w:tcPr>
            <w:tcW w:w="3147" w:type="dxa"/>
            <w:tcBorders>
              <w:top w:val="single" w:sz="4" w:space="0" w:color="auto"/>
              <w:left w:val="single" w:sz="4" w:space="0" w:color="auto"/>
              <w:bottom w:val="single" w:sz="4" w:space="0" w:color="auto"/>
              <w:right w:val="single" w:sz="4" w:space="0" w:color="auto"/>
            </w:tcBorders>
          </w:tcPr>
          <w:p w:rsidR="00372473" w:rsidRPr="009A607E" w:rsidRDefault="00822D3A" w:rsidP="00FE776D">
            <w:pPr>
              <w:jc w:val="both"/>
              <w:rPr>
                <w:spacing w:val="-10"/>
                <w:lang w:eastAsia="uk-UA"/>
              </w:rPr>
            </w:pPr>
            <w:r w:rsidRPr="00F22684">
              <w:rPr>
                <w:lang w:eastAsia="uk-UA"/>
              </w:rPr>
              <w:t>Криворізьки</w:t>
            </w:r>
            <w:r>
              <w:rPr>
                <w:lang w:eastAsia="uk-UA"/>
              </w:rPr>
              <w:t>й природничо-науковий ліцей Кри</w:t>
            </w:r>
            <w:r w:rsidRPr="00F22684">
              <w:rPr>
                <w:lang w:eastAsia="uk-UA"/>
              </w:rPr>
              <w:t>ворізької міської ради Дніпропетровської області</w:t>
            </w:r>
          </w:p>
        </w:tc>
        <w:tc>
          <w:tcPr>
            <w:tcW w:w="1843" w:type="dxa"/>
            <w:tcBorders>
              <w:top w:val="single" w:sz="4" w:space="0" w:color="auto"/>
              <w:left w:val="single" w:sz="4" w:space="0" w:color="auto"/>
              <w:bottom w:val="single" w:sz="4" w:space="0" w:color="auto"/>
              <w:right w:val="single" w:sz="4" w:space="0" w:color="auto"/>
            </w:tcBorders>
          </w:tcPr>
          <w:p w:rsidR="00372473" w:rsidRPr="001A3BA1" w:rsidRDefault="00372473" w:rsidP="00752CE4">
            <w:pPr>
              <w:ind w:left="-61" w:right="-13"/>
              <w:rPr>
                <w:spacing w:val="-10"/>
                <w:lang w:val="uk-UA" w:eastAsia="uk-UA"/>
              </w:rPr>
            </w:pPr>
            <w:r w:rsidRPr="009A607E">
              <w:rPr>
                <w:spacing w:val="-10"/>
                <w:lang w:eastAsia="uk-UA"/>
              </w:rPr>
              <w:t>вул. Вол</w:t>
            </w:r>
            <w:r w:rsidR="00D67F17" w:rsidRPr="009A607E">
              <w:rPr>
                <w:spacing w:val="-10"/>
                <w:lang w:val="uk-UA" w:eastAsia="uk-UA"/>
              </w:rPr>
              <w:t xml:space="preserve">одимира </w:t>
            </w:r>
            <w:r w:rsidRPr="009A607E">
              <w:rPr>
                <w:spacing w:val="-10"/>
                <w:lang w:eastAsia="uk-UA"/>
              </w:rPr>
              <w:t>Великого, буд. 32</w:t>
            </w:r>
            <w:r w:rsidR="001A3BA1">
              <w:rPr>
                <w:spacing w:val="-10"/>
                <w:lang w:val="uk-UA" w:eastAsia="uk-UA"/>
              </w:rPr>
              <w:t>а</w:t>
            </w:r>
          </w:p>
        </w:tc>
        <w:tc>
          <w:tcPr>
            <w:tcW w:w="992"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05"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4E2128">
        <w:trPr>
          <w:trHeight w:val="698"/>
        </w:trPr>
        <w:tc>
          <w:tcPr>
            <w:tcW w:w="431" w:type="dxa"/>
            <w:tcBorders>
              <w:top w:val="single" w:sz="4" w:space="0" w:color="auto"/>
              <w:left w:val="single" w:sz="4" w:space="0" w:color="auto"/>
              <w:bottom w:val="single" w:sz="4" w:space="0" w:color="auto"/>
              <w:right w:val="single" w:sz="4" w:space="0" w:color="auto"/>
            </w:tcBorders>
            <w:shd w:val="clear" w:color="auto" w:fill="auto"/>
          </w:tcPr>
          <w:p w:rsidR="00372473" w:rsidRPr="00B461E2" w:rsidRDefault="00693A31" w:rsidP="00372473">
            <w:pPr>
              <w:rPr>
                <w:lang w:val="uk-UA" w:eastAsia="uk-UA"/>
              </w:rPr>
            </w:pPr>
            <w:r w:rsidRPr="00B461E2">
              <w:rPr>
                <w:lang w:val="uk-UA" w:eastAsia="uk-UA"/>
              </w:rPr>
              <w:t>28</w:t>
            </w:r>
          </w:p>
        </w:tc>
        <w:tc>
          <w:tcPr>
            <w:tcW w:w="3147" w:type="dxa"/>
            <w:tcBorders>
              <w:top w:val="single" w:sz="4" w:space="0" w:color="auto"/>
              <w:left w:val="single" w:sz="4" w:space="0" w:color="auto"/>
              <w:bottom w:val="single" w:sz="4" w:space="0" w:color="auto"/>
              <w:right w:val="single" w:sz="4" w:space="0" w:color="auto"/>
            </w:tcBorders>
            <w:shd w:val="clear" w:color="000000" w:fill="FFFFFF"/>
            <w:hideMark/>
          </w:tcPr>
          <w:p w:rsidR="00372473" w:rsidRPr="009A607E" w:rsidRDefault="00BB3D9C" w:rsidP="0080085F">
            <w:pPr>
              <w:jc w:val="both"/>
              <w:rPr>
                <w:spacing w:val="-10"/>
                <w:lang w:val="uk-UA" w:eastAsia="uk-UA"/>
              </w:rPr>
            </w:pPr>
            <w:r w:rsidRPr="00F22684">
              <w:rPr>
                <w:lang w:val="uk-UA" w:eastAsia="uk-UA"/>
              </w:rPr>
              <w:t>Комунальний заклад позашкільної освіти «Клуб «Юний авіатор» Криворізької міської ради</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372473" w:rsidRPr="004E2128" w:rsidRDefault="00372473" w:rsidP="004E2128">
            <w:pPr>
              <w:ind w:left="-61" w:right="-113"/>
              <w:rPr>
                <w:spacing w:val="-14"/>
                <w:lang w:eastAsia="uk-UA"/>
              </w:rPr>
            </w:pPr>
            <w:r w:rsidRPr="004E2128">
              <w:rPr>
                <w:spacing w:val="-14"/>
                <w:lang w:eastAsia="uk-UA"/>
              </w:rPr>
              <w:t xml:space="preserve">вул. Соборності, </w:t>
            </w:r>
            <w:r w:rsidR="00EA2536" w:rsidRPr="004E2128">
              <w:rPr>
                <w:spacing w:val="-14"/>
                <w:lang w:eastAsia="uk-UA"/>
              </w:rPr>
              <w:t xml:space="preserve">буд. </w:t>
            </w:r>
            <w:r w:rsidRPr="004E2128">
              <w:rPr>
                <w:spacing w:val="-14"/>
                <w:lang w:eastAsia="uk-UA"/>
              </w:rPr>
              <w:t>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4E2128">
        <w:trPr>
          <w:trHeight w:val="750"/>
        </w:trPr>
        <w:tc>
          <w:tcPr>
            <w:tcW w:w="431" w:type="dxa"/>
            <w:tcBorders>
              <w:top w:val="single" w:sz="4" w:space="0" w:color="auto"/>
            </w:tcBorders>
            <w:shd w:val="clear" w:color="auto" w:fill="auto"/>
          </w:tcPr>
          <w:p w:rsidR="00372473" w:rsidRPr="00B461E2" w:rsidRDefault="00693A31" w:rsidP="00372473">
            <w:pPr>
              <w:rPr>
                <w:lang w:val="uk-UA" w:eastAsia="uk-UA"/>
              </w:rPr>
            </w:pPr>
            <w:r w:rsidRPr="00B461E2">
              <w:rPr>
                <w:lang w:val="uk-UA" w:eastAsia="uk-UA"/>
              </w:rPr>
              <w:t>29</w:t>
            </w:r>
          </w:p>
        </w:tc>
        <w:tc>
          <w:tcPr>
            <w:tcW w:w="3147" w:type="dxa"/>
            <w:tcBorders>
              <w:top w:val="single" w:sz="4" w:space="0" w:color="auto"/>
            </w:tcBorders>
            <w:shd w:val="clear" w:color="000000" w:fill="FFFFFF"/>
            <w:hideMark/>
          </w:tcPr>
          <w:p w:rsidR="00372473" w:rsidRPr="009A607E" w:rsidRDefault="00BB3D9C" w:rsidP="00AF7107">
            <w:pPr>
              <w:jc w:val="both"/>
              <w:rPr>
                <w:spacing w:val="-10"/>
                <w:lang w:val="uk-UA" w:eastAsia="uk-UA"/>
              </w:rPr>
            </w:pPr>
            <w:r w:rsidRPr="00F22684">
              <w:rPr>
                <w:lang w:val="uk-UA" w:eastAsia="uk-UA"/>
              </w:rPr>
              <w:t>Криворізька</w:t>
            </w:r>
            <w:r w:rsidR="00AF7107">
              <w:rPr>
                <w:lang w:val="uk-UA" w:eastAsia="uk-UA"/>
              </w:rPr>
              <w:t> </w:t>
            </w:r>
            <w:r w:rsidRPr="00F22684">
              <w:rPr>
                <w:lang w:val="uk-UA" w:eastAsia="uk-UA"/>
              </w:rPr>
              <w:t>загальноосвітня шко</w:t>
            </w:r>
            <w:r w:rsidR="00AF7107">
              <w:rPr>
                <w:lang w:val="uk-UA" w:eastAsia="uk-UA"/>
              </w:rPr>
              <w:t>-</w:t>
            </w:r>
            <w:r w:rsidRPr="00F22684">
              <w:rPr>
                <w:lang w:val="uk-UA" w:eastAsia="uk-UA"/>
              </w:rPr>
              <w:t>ла І-ІІІ ступенів №79 Криворізької міської ради Дніпропетровської області</w:t>
            </w:r>
          </w:p>
        </w:tc>
        <w:tc>
          <w:tcPr>
            <w:tcW w:w="1843" w:type="dxa"/>
            <w:tcBorders>
              <w:top w:val="single" w:sz="4" w:space="0" w:color="auto"/>
            </w:tcBorders>
            <w:shd w:val="clear" w:color="000000" w:fill="FFFFFF"/>
            <w:hideMark/>
          </w:tcPr>
          <w:p w:rsidR="00372473" w:rsidRPr="004E2128" w:rsidRDefault="004E2128" w:rsidP="004E2128">
            <w:pPr>
              <w:ind w:left="-61" w:right="-113"/>
              <w:rPr>
                <w:spacing w:val="-16"/>
                <w:lang w:eastAsia="uk-UA"/>
              </w:rPr>
            </w:pPr>
            <w:r>
              <w:rPr>
                <w:spacing w:val="-16"/>
                <w:lang w:eastAsia="uk-UA"/>
              </w:rPr>
              <w:t>вул.</w:t>
            </w:r>
            <w:r>
              <w:rPr>
                <w:spacing w:val="-16"/>
                <w:lang w:val="uk-UA" w:eastAsia="uk-UA"/>
              </w:rPr>
              <w:t> </w:t>
            </w:r>
            <w:r>
              <w:rPr>
                <w:spacing w:val="-16"/>
                <w:lang w:eastAsia="uk-UA"/>
              </w:rPr>
              <w:t>Політехнічна, буд.</w:t>
            </w:r>
            <w:r w:rsidR="00372473" w:rsidRPr="004E2128">
              <w:rPr>
                <w:spacing w:val="-16"/>
                <w:lang w:eastAsia="uk-UA"/>
              </w:rPr>
              <w:t>77</w:t>
            </w:r>
          </w:p>
        </w:tc>
        <w:tc>
          <w:tcPr>
            <w:tcW w:w="992"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05"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4E2128">
        <w:trPr>
          <w:trHeight w:val="749"/>
        </w:trPr>
        <w:tc>
          <w:tcPr>
            <w:tcW w:w="431" w:type="dxa"/>
            <w:shd w:val="clear" w:color="auto" w:fill="auto"/>
          </w:tcPr>
          <w:p w:rsidR="00372473" w:rsidRPr="00B461E2" w:rsidRDefault="00372473" w:rsidP="00693A31">
            <w:pPr>
              <w:rPr>
                <w:lang w:val="uk-UA" w:eastAsia="uk-UA"/>
              </w:rPr>
            </w:pPr>
            <w:r w:rsidRPr="00B461E2">
              <w:rPr>
                <w:lang w:eastAsia="uk-UA"/>
              </w:rPr>
              <w:t>3</w:t>
            </w:r>
            <w:r w:rsidR="00693A31" w:rsidRPr="00B461E2">
              <w:rPr>
                <w:lang w:val="uk-UA" w:eastAsia="uk-UA"/>
              </w:rPr>
              <w:t>0</w:t>
            </w:r>
          </w:p>
        </w:tc>
        <w:tc>
          <w:tcPr>
            <w:tcW w:w="3147" w:type="dxa"/>
            <w:shd w:val="clear" w:color="000000" w:fill="FFFFFF"/>
            <w:hideMark/>
          </w:tcPr>
          <w:p w:rsidR="00372473" w:rsidRPr="009A607E" w:rsidRDefault="00BB3D9C" w:rsidP="0080085F">
            <w:pPr>
              <w:jc w:val="both"/>
              <w:rPr>
                <w:spacing w:val="-10"/>
                <w:lang w:val="uk-UA" w:eastAsia="uk-UA"/>
              </w:rPr>
            </w:pPr>
            <w:r w:rsidRPr="00F22684">
              <w:rPr>
                <w:lang w:val="uk-UA" w:eastAsia="uk-UA"/>
              </w:rPr>
              <w:t>Криворізький ліцей №81 Криворізької міської ради</w:t>
            </w:r>
          </w:p>
        </w:tc>
        <w:tc>
          <w:tcPr>
            <w:tcW w:w="1843" w:type="dxa"/>
            <w:shd w:val="clear" w:color="000000" w:fill="FFFFFF"/>
            <w:hideMark/>
          </w:tcPr>
          <w:p w:rsidR="00372473" w:rsidRPr="009A607E" w:rsidRDefault="00BB3D9C" w:rsidP="005F4C61">
            <w:pPr>
              <w:ind w:left="-61" w:right="-13"/>
              <w:rPr>
                <w:spacing w:val="-10"/>
                <w:lang w:eastAsia="uk-UA"/>
              </w:rPr>
            </w:pPr>
            <w:r>
              <w:rPr>
                <w:lang w:eastAsia="uk-UA"/>
              </w:rPr>
              <w:t>вул. 21-ї бригади Національ</w:t>
            </w:r>
            <w:r w:rsidRPr="00F22684">
              <w:rPr>
                <w:lang w:eastAsia="uk-UA"/>
              </w:rPr>
              <w:t>ної гвардіі, буд. 10</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4E2128">
        <w:trPr>
          <w:trHeight w:val="465"/>
        </w:trPr>
        <w:tc>
          <w:tcPr>
            <w:tcW w:w="431" w:type="dxa"/>
            <w:shd w:val="clear" w:color="auto" w:fill="auto"/>
          </w:tcPr>
          <w:p w:rsidR="00372473" w:rsidRPr="00B461E2" w:rsidRDefault="00372473" w:rsidP="00693A31">
            <w:pPr>
              <w:rPr>
                <w:lang w:val="uk-UA" w:eastAsia="uk-UA"/>
              </w:rPr>
            </w:pPr>
            <w:r w:rsidRPr="00B461E2">
              <w:rPr>
                <w:lang w:eastAsia="uk-UA"/>
              </w:rPr>
              <w:t>3</w:t>
            </w:r>
            <w:r w:rsidR="00693A31" w:rsidRPr="00B461E2">
              <w:rPr>
                <w:lang w:val="uk-UA" w:eastAsia="uk-UA"/>
              </w:rPr>
              <w:t>1</w:t>
            </w:r>
          </w:p>
        </w:tc>
        <w:tc>
          <w:tcPr>
            <w:tcW w:w="3147" w:type="dxa"/>
            <w:shd w:val="clear" w:color="000000" w:fill="FFFFFF"/>
            <w:hideMark/>
          </w:tcPr>
          <w:p w:rsidR="00372473" w:rsidRPr="009A607E" w:rsidRDefault="00BB3D9C" w:rsidP="00FE776D">
            <w:pPr>
              <w:jc w:val="both"/>
              <w:rPr>
                <w:spacing w:val="-10"/>
                <w:lang w:val="uk-UA" w:eastAsia="uk-UA"/>
              </w:rPr>
            </w:pPr>
            <w:r w:rsidRPr="00F22684">
              <w:rPr>
                <w:lang w:val="uk-UA" w:eastAsia="uk-UA"/>
              </w:rPr>
              <w:t>Криворізький ліцей №49 Криворізької міської ради</w:t>
            </w:r>
          </w:p>
        </w:tc>
        <w:tc>
          <w:tcPr>
            <w:tcW w:w="1843" w:type="dxa"/>
            <w:shd w:val="clear" w:color="000000" w:fill="FFFFFF"/>
            <w:hideMark/>
          </w:tcPr>
          <w:p w:rsidR="00372473" w:rsidRPr="009A607E" w:rsidRDefault="00BA47FC" w:rsidP="004E2128">
            <w:pPr>
              <w:ind w:left="-61" w:right="-13"/>
              <w:rPr>
                <w:spacing w:val="-10"/>
                <w:lang w:eastAsia="uk-UA"/>
              </w:rPr>
            </w:pPr>
            <w:r w:rsidRPr="009A607E">
              <w:rPr>
                <w:spacing w:val="-10"/>
                <w:lang w:eastAsia="uk-UA"/>
              </w:rPr>
              <w:t>вул. Шурупо</w:t>
            </w:r>
            <w:r w:rsidR="00372473" w:rsidRPr="009A607E">
              <w:rPr>
                <w:spacing w:val="-10"/>
                <w:lang w:eastAsia="uk-UA"/>
              </w:rPr>
              <w:t>ва, буд. 1</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C45EE8" w:rsidP="005F4C61">
            <w:pPr>
              <w:jc w:val="center"/>
              <w:rPr>
                <w:sz w:val="24"/>
                <w:szCs w:val="24"/>
                <w:lang w:eastAsia="uk-UA"/>
              </w:rPr>
            </w:pPr>
            <w:r w:rsidRPr="00693A31">
              <w:rPr>
                <w:sz w:val="24"/>
                <w:szCs w:val="24"/>
                <w:lang w:eastAsia="uk-UA"/>
              </w:rPr>
              <w:t>○</w:t>
            </w:r>
          </w:p>
        </w:tc>
      </w:tr>
      <w:tr w:rsidR="00372473" w:rsidRPr="00693A31" w:rsidTr="004E2128">
        <w:trPr>
          <w:trHeight w:val="444"/>
        </w:trPr>
        <w:tc>
          <w:tcPr>
            <w:tcW w:w="431" w:type="dxa"/>
            <w:shd w:val="clear" w:color="auto" w:fill="auto"/>
          </w:tcPr>
          <w:p w:rsidR="00372473" w:rsidRPr="00B461E2" w:rsidRDefault="00693A31" w:rsidP="00372473">
            <w:pPr>
              <w:rPr>
                <w:lang w:val="uk-UA" w:eastAsia="uk-UA"/>
              </w:rPr>
            </w:pPr>
            <w:r w:rsidRPr="00B461E2">
              <w:rPr>
                <w:lang w:val="uk-UA" w:eastAsia="uk-UA"/>
              </w:rPr>
              <w:t>32</w:t>
            </w:r>
          </w:p>
        </w:tc>
        <w:tc>
          <w:tcPr>
            <w:tcW w:w="3147" w:type="dxa"/>
            <w:shd w:val="clear" w:color="000000" w:fill="FFFFFF"/>
            <w:hideMark/>
          </w:tcPr>
          <w:p w:rsidR="00372473" w:rsidRPr="009A607E" w:rsidRDefault="00BB3D9C" w:rsidP="00FE776D">
            <w:pPr>
              <w:jc w:val="both"/>
              <w:rPr>
                <w:spacing w:val="-10"/>
                <w:lang w:val="uk-UA" w:eastAsia="uk-UA"/>
              </w:rPr>
            </w:pPr>
            <w:r w:rsidRPr="00F22684">
              <w:rPr>
                <w:lang w:val="uk-UA" w:eastAsia="uk-UA"/>
              </w:rPr>
              <w:t>Криворізька гімназія №91 Криворізької міської ради Дніпропетровської області</w:t>
            </w:r>
          </w:p>
        </w:tc>
        <w:tc>
          <w:tcPr>
            <w:tcW w:w="1843" w:type="dxa"/>
            <w:shd w:val="clear" w:color="000000" w:fill="FFFFFF"/>
            <w:hideMark/>
          </w:tcPr>
          <w:p w:rsidR="00372473" w:rsidRPr="009A607E" w:rsidRDefault="004E2128" w:rsidP="004E2128">
            <w:pPr>
              <w:ind w:left="-61" w:right="-108"/>
              <w:rPr>
                <w:spacing w:val="-10"/>
                <w:lang w:val="uk-UA" w:eastAsia="uk-UA"/>
              </w:rPr>
            </w:pPr>
            <w:r>
              <w:rPr>
                <w:spacing w:val="-10"/>
                <w:lang w:eastAsia="uk-UA"/>
              </w:rPr>
              <w:t>вул. Генерала</w:t>
            </w:r>
            <w:r>
              <w:rPr>
                <w:spacing w:val="-10"/>
                <w:lang w:val="uk-UA" w:eastAsia="uk-UA"/>
              </w:rPr>
              <w:t xml:space="preserve"> </w:t>
            </w:r>
            <w:r w:rsidR="00372473" w:rsidRPr="009A607E">
              <w:rPr>
                <w:spacing w:val="-10"/>
                <w:lang w:eastAsia="uk-UA"/>
              </w:rPr>
              <w:t xml:space="preserve">Радієвського, буд. </w:t>
            </w:r>
            <w:r w:rsidR="00071458" w:rsidRPr="009A607E">
              <w:rPr>
                <w:spacing w:val="-10"/>
                <w:lang w:val="uk-UA" w:eastAsia="uk-UA"/>
              </w:rPr>
              <w:t>48</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2A2C02" w:rsidP="005F4C61">
            <w:pPr>
              <w:jc w:val="center"/>
              <w:rPr>
                <w:sz w:val="24"/>
                <w:szCs w:val="24"/>
                <w:lang w:eastAsia="uk-UA"/>
              </w:rPr>
            </w:pPr>
            <w:r w:rsidRPr="00693A31">
              <w:rPr>
                <w:sz w:val="24"/>
                <w:szCs w:val="24"/>
                <w:lang w:eastAsia="uk-UA"/>
              </w:rPr>
              <w:t>○</w:t>
            </w:r>
          </w:p>
        </w:tc>
      </w:tr>
      <w:tr w:rsidR="00372473" w:rsidRPr="00693A31" w:rsidTr="004E2128">
        <w:trPr>
          <w:trHeight w:val="720"/>
        </w:trPr>
        <w:tc>
          <w:tcPr>
            <w:tcW w:w="431" w:type="dxa"/>
            <w:shd w:val="clear" w:color="auto" w:fill="auto"/>
          </w:tcPr>
          <w:p w:rsidR="00372473" w:rsidRPr="00B461E2" w:rsidRDefault="00693A31" w:rsidP="00372473">
            <w:pPr>
              <w:rPr>
                <w:lang w:val="uk-UA" w:eastAsia="uk-UA"/>
              </w:rPr>
            </w:pPr>
            <w:r w:rsidRPr="00B461E2">
              <w:rPr>
                <w:lang w:val="uk-UA" w:eastAsia="uk-UA"/>
              </w:rPr>
              <w:lastRenderedPageBreak/>
              <w:t>33</w:t>
            </w:r>
          </w:p>
        </w:tc>
        <w:tc>
          <w:tcPr>
            <w:tcW w:w="3147" w:type="dxa"/>
            <w:shd w:val="clear" w:color="000000" w:fill="FFFFFF"/>
            <w:hideMark/>
          </w:tcPr>
          <w:p w:rsidR="00372473" w:rsidRPr="009A607E" w:rsidRDefault="00BB3D9C" w:rsidP="00AF7107">
            <w:pPr>
              <w:jc w:val="both"/>
              <w:rPr>
                <w:spacing w:val="-10"/>
                <w:lang w:val="uk-UA" w:eastAsia="uk-UA"/>
              </w:rPr>
            </w:pPr>
            <w:r w:rsidRPr="00F22684">
              <w:rPr>
                <w:lang w:val="uk-UA" w:eastAsia="uk-UA"/>
              </w:rPr>
              <w:t>Криворізька</w:t>
            </w:r>
            <w:r w:rsidR="00AF7107">
              <w:rPr>
                <w:lang w:val="uk-UA" w:eastAsia="uk-UA"/>
              </w:rPr>
              <w:t> </w:t>
            </w:r>
            <w:r w:rsidRPr="00F22684">
              <w:rPr>
                <w:lang w:val="uk-UA" w:eastAsia="uk-UA"/>
              </w:rPr>
              <w:t>загальноосвітня шко</w:t>
            </w:r>
            <w:r w:rsidR="00AF7107">
              <w:rPr>
                <w:lang w:val="uk-UA" w:eastAsia="uk-UA"/>
              </w:rPr>
              <w:t>-</w:t>
            </w:r>
            <w:r w:rsidRPr="00F22684">
              <w:rPr>
                <w:lang w:val="uk-UA" w:eastAsia="uk-UA"/>
              </w:rPr>
              <w:t>ла І-ІІІ ступенів №19 Криворізької міської ради Дніпропетровської області</w:t>
            </w:r>
          </w:p>
        </w:tc>
        <w:tc>
          <w:tcPr>
            <w:tcW w:w="1843" w:type="dxa"/>
            <w:shd w:val="clear" w:color="000000" w:fill="FFFFFF"/>
            <w:hideMark/>
          </w:tcPr>
          <w:p w:rsidR="004E2128" w:rsidRDefault="00372473" w:rsidP="005F4C61">
            <w:pPr>
              <w:ind w:left="-61" w:right="-13"/>
              <w:rPr>
                <w:spacing w:val="-10"/>
                <w:lang w:val="uk-UA" w:eastAsia="uk-UA"/>
              </w:rPr>
            </w:pPr>
            <w:r w:rsidRPr="009A607E">
              <w:rPr>
                <w:spacing w:val="-10"/>
                <w:lang w:eastAsia="uk-UA"/>
              </w:rPr>
              <w:t>вул. Івана Аврамен</w:t>
            </w:r>
            <w:r w:rsidR="004E2128">
              <w:rPr>
                <w:spacing w:val="-10"/>
                <w:lang w:val="uk-UA" w:eastAsia="uk-UA"/>
              </w:rPr>
              <w:t>-</w:t>
            </w:r>
          </w:p>
          <w:p w:rsidR="00372473" w:rsidRPr="009A607E" w:rsidRDefault="00372473" w:rsidP="005F4C61">
            <w:pPr>
              <w:ind w:left="-61" w:right="-13"/>
              <w:rPr>
                <w:spacing w:val="-10"/>
                <w:lang w:eastAsia="uk-UA"/>
              </w:rPr>
            </w:pPr>
            <w:r w:rsidRPr="009A607E">
              <w:rPr>
                <w:spacing w:val="-10"/>
                <w:lang w:eastAsia="uk-UA"/>
              </w:rPr>
              <w:t>ка, буд. 20</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4E2128">
        <w:trPr>
          <w:trHeight w:val="407"/>
        </w:trPr>
        <w:tc>
          <w:tcPr>
            <w:tcW w:w="431" w:type="dxa"/>
            <w:shd w:val="clear" w:color="auto" w:fill="auto"/>
          </w:tcPr>
          <w:p w:rsidR="00372473" w:rsidRPr="00B461E2" w:rsidRDefault="00693A31" w:rsidP="00372473">
            <w:pPr>
              <w:rPr>
                <w:lang w:val="uk-UA" w:eastAsia="uk-UA"/>
              </w:rPr>
            </w:pPr>
            <w:r w:rsidRPr="00B461E2">
              <w:rPr>
                <w:lang w:val="uk-UA" w:eastAsia="uk-UA"/>
              </w:rPr>
              <w:t>34</w:t>
            </w:r>
          </w:p>
        </w:tc>
        <w:tc>
          <w:tcPr>
            <w:tcW w:w="3147" w:type="dxa"/>
            <w:shd w:val="clear" w:color="000000" w:fill="FFFFFF"/>
            <w:hideMark/>
          </w:tcPr>
          <w:p w:rsidR="00372473" w:rsidRPr="009A607E" w:rsidRDefault="00BB3D9C" w:rsidP="003D4B84">
            <w:pPr>
              <w:jc w:val="both"/>
              <w:rPr>
                <w:spacing w:val="-10"/>
                <w:lang w:val="uk-UA" w:eastAsia="uk-UA"/>
              </w:rPr>
            </w:pPr>
            <w:r w:rsidRPr="00F22684">
              <w:rPr>
                <w:lang w:val="uk-UA" w:eastAsia="uk-UA"/>
              </w:rPr>
              <w:t>Криворізька гімназія №112 Криворізької міської ради</w:t>
            </w:r>
          </w:p>
        </w:tc>
        <w:tc>
          <w:tcPr>
            <w:tcW w:w="1843" w:type="dxa"/>
            <w:shd w:val="clear" w:color="000000" w:fill="FFFFFF"/>
            <w:hideMark/>
          </w:tcPr>
          <w:p w:rsidR="00372473" w:rsidRPr="005E62DF" w:rsidRDefault="00372473" w:rsidP="005E62DF">
            <w:pPr>
              <w:ind w:left="-61" w:right="-13"/>
              <w:rPr>
                <w:spacing w:val="-10"/>
                <w:lang w:val="uk-UA" w:eastAsia="uk-UA"/>
              </w:rPr>
            </w:pPr>
            <w:r w:rsidRPr="009A607E">
              <w:rPr>
                <w:spacing w:val="-10"/>
                <w:lang w:eastAsia="uk-UA"/>
              </w:rPr>
              <w:t>вул. Святоандріїв</w:t>
            </w:r>
            <w:r w:rsidR="0049001B">
              <w:rPr>
                <w:spacing w:val="-10"/>
                <w:lang w:val="uk-UA" w:eastAsia="uk-UA"/>
              </w:rPr>
              <w:t>-</w:t>
            </w:r>
            <w:r w:rsidRPr="009A607E">
              <w:rPr>
                <w:spacing w:val="-10"/>
                <w:lang w:eastAsia="uk-UA"/>
              </w:rPr>
              <w:t>ська, буд. 10</w:t>
            </w:r>
            <w:r w:rsidR="005E62DF">
              <w:rPr>
                <w:spacing w:val="-10"/>
                <w:lang w:val="uk-UA" w:eastAsia="uk-UA"/>
              </w:rPr>
              <w:t>-а</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AF7107">
        <w:trPr>
          <w:trHeight w:val="480"/>
        </w:trPr>
        <w:tc>
          <w:tcPr>
            <w:tcW w:w="431" w:type="dxa"/>
            <w:shd w:val="clear" w:color="auto" w:fill="auto"/>
          </w:tcPr>
          <w:p w:rsidR="00372473" w:rsidRPr="00B461E2" w:rsidRDefault="00693A31" w:rsidP="00372473">
            <w:pPr>
              <w:rPr>
                <w:lang w:val="uk-UA" w:eastAsia="uk-UA"/>
              </w:rPr>
            </w:pPr>
            <w:r w:rsidRPr="00B461E2">
              <w:rPr>
                <w:lang w:val="uk-UA" w:eastAsia="uk-UA"/>
              </w:rPr>
              <w:t>35</w:t>
            </w:r>
          </w:p>
        </w:tc>
        <w:tc>
          <w:tcPr>
            <w:tcW w:w="3147" w:type="dxa"/>
            <w:shd w:val="clear" w:color="000000" w:fill="FFFFFF"/>
            <w:hideMark/>
          </w:tcPr>
          <w:p w:rsidR="00372473" w:rsidRPr="009A607E" w:rsidRDefault="00BB3D9C" w:rsidP="00FE776D">
            <w:pPr>
              <w:jc w:val="both"/>
              <w:rPr>
                <w:spacing w:val="-10"/>
                <w:lang w:val="uk-UA" w:eastAsia="uk-UA"/>
              </w:rPr>
            </w:pPr>
            <w:r w:rsidRPr="00F22684">
              <w:rPr>
                <w:lang w:val="uk-UA" w:eastAsia="uk-UA"/>
              </w:rPr>
              <w:t>Криворізька гімназія №22 Криворізької міської ради</w:t>
            </w:r>
          </w:p>
        </w:tc>
        <w:tc>
          <w:tcPr>
            <w:tcW w:w="1843" w:type="dxa"/>
            <w:shd w:val="clear" w:color="000000" w:fill="FFFFFF"/>
            <w:hideMark/>
          </w:tcPr>
          <w:p w:rsidR="004E2128" w:rsidRDefault="00372473" w:rsidP="004E2128">
            <w:pPr>
              <w:ind w:left="-61" w:right="-254"/>
              <w:rPr>
                <w:lang w:val="uk-UA" w:eastAsia="uk-UA"/>
              </w:rPr>
            </w:pPr>
            <w:r w:rsidRPr="004E2128">
              <w:rPr>
                <w:lang w:eastAsia="uk-UA"/>
              </w:rPr>
              <w:t>вул. Стрєльц</w:t>
            </w:r>
            <w:r w:rsidR="00BA47FC" w:rsidRPr="004E2128">
              <w:rPr>
                <w:lang w:val="uk-UA" w:eastAsia="uk-UA"/>
              </w:rPr>
              <w:t>о</w:t>
            </w:r>
            <w:r w:rsidR="004E2128">
              <w:rPr>
                <w:lang w:val="uk-UA" w:eastAsia="uk-UA"/>
              </w:rPr>
              <w:t>-</w:t>
            </w:r>
          </w:p>
          <w:p w:rsidR="00372473" w:rsidRPr="004E2128" w:rsidRDefault="004E2128" w:rsidP="004E2128">
            <w:pPr>
              <w:ind w:left="-61" w:right="-254"/>
              <w:rPr>
                <w:lang w:eastAsia="uk-UA"/>
              </w:rPr>
            </w:pPr>
            <w:r w:rsidRPr="004E2128">
              <w:rPr>
                <w:lang w:eastAsia="uk-UA"/>
              </w:rPr>
              <w:t>ва, буд.</w:t>
            </w:r>
            <w:r w:rsidR="005322AE" w:rsidRPr="004E2128">
              <w:rPr>
                <w:lang w:eastAsia="uk-UA"/>
              </w:rPr>
              <w:t>4«в»</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4E2128">
        <w:trPr>
          <w:trHeight w:val="281"/>
        </w:trPr>
        <w:tc>
          <w:tcPr>
            <w:tcW w:w="431" w:type="dxa"/>
            <w:shd w:val="clear" w:color="auto" w:fill="auto"/>
          </w:tcPr>
          <w:p w:rsidR="00372473" w:rsidRPr="00B461E2" w:rsidRDefault="00693A31" w:rsidP="005F4C61">
            <w:pPr>
              <w:rPr>
                <w:lang w:val="uk-UA" w:eastAsia="uk-UA"/>
              </w:rPr>
            </w:pPr>
            <w:r w:rsidRPr="00B461E2">
              <w:rPr>
                <w:lang w:val="uk-UA" w:eastAsia="uk-UA"/>
              </w:rPr>
              <w:t>36</w:t>
            </w:r>
          </w:p>
        </w:tc>
        <w:tc>
          <w:tcPr>
            <w:tcW w:w="3147" w:type="dxa"/>
            <w:shd w:val="clear" w:color="000000" w:fill="FFFFFF"/>
            <w:hideMark/>
          </w:tcPr>
          <w:p w:rsidR="00372473" w:rsidRPr="002476DC" w:rsidRDefault="00BB3D9C" w:rsidP="003D4B84">
            <w:pPr>
              <w:jc w:val="both"/>
              <w:rPr>
                <w:spacing w:val="-10"/>
                <w:lang w:val="uk-UA" w:eastAsia="uk-UA"/>
              </w:rPr>
            </w:pPr>
            <w:r w:rsidRPr="00F22684">
              <w:rPr>
                <w:lang w:val="uk-UA" w:eastAsia="uk-UA"/>
              </w:rPr>
              <w:t>Криворізький Тернівський ліцей Криворізької міської ради</w:t>
            </w:r>
          </w:p>
        </w:tc>
        <w:tc>
          <w:tcPr>
            <w:tcW w:w="1843" w:type="dxa"/>
            <w:tcBorders>
              <w:bottom w:val="single" w:sz="4" w:space="0" w:color="auto"/>
            </w:tcBorders>
            <w:shd w:val="clear" w:color="000000" w:fill="FFFFFF"/>
            <w:hideMark/>
          </w:tcPr>
          <w:p w:rsidR="00372473" w:rsidRPr="001C3066" w:rsidRDefault="00372473" w:rsidP="00752CE4">
            <w:pPr>
              <w:ind w:left="-61" w:right="-13"/>
              <w:rPr>
                <w:spacing w:val="-10"/>
                <w:lang w:val="uk-UA" w:eastAsia="uk-UA"/>
              </w:rPr>
            </w:pPr>
            <w:r w:rsidRPr="009A607E">
              <w:rPr>
                <w:spacing w:val="-10"/>
                <w:lang w:eastAsia="uk-UA"/>
              </w:rPr>
              <w:t>вул. Володими</w:t>
            </w:r>
            <w:r w:rsidR="00BA47FC" w:rsidRPr="009A607E">
              <w:rPr>
                <w:spacing w:val="-10"/>
                <w:lang w:eastAsia="uk-UA"/>
              </w:rPr>
              <w:t>ра Те</w:t>
            </w:r>
            <w:r w:rsidRPr="009A607E">
              <w:rPr>
                <w:spacing w:val="-10"/>
                <w:lang w:eastAsia="uk-UA"/>
              </w:rPr>
              <w:t>рещенка, буд. 10</w:t>
            </w:r>
            <w:r w:rsidR="001C3066">
              <w:rPr>
                <w:spacing w:val="-10"/>
                <w:lang w:val="uk-UA" w:eastAsia="uk-UA"/>
              </w:rPr>
              <w:t>е</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05"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bl>
    <w:p w:rsidR="00AE5A75" w:rsidRDefault="00AE5A75" w:rsidP="00AE5A75">
      <w:pPr>
        <w:rPr>
          <w:i/>
          <w:sz w:val="28"/>
          <w:szCs w:val="28"/>
          <w:lang w:val="uk-UA"/>
        </w:rPr>
      </w:pPr>
    </w:p>
    <w:p w:rsidR="00BF5460" w:rsidRPr="009C2393" w:rsidRDefault="00BF5460" w:rsidP="00BF5460">
      <w:pPr>
        <w:ind w:left="426"/>
        <w:rPr>
          <w:i/>
          <w:sz w:val="22"/>
          <w:szCs w:val="28"/>
          <w:lang w:val="uk-UA"/>
        </w:rPr>
      </w:pPr>
      <w:r w:rsidRPr="009C2393">
        <w:rPr>
          <w:i/>
          <w:sz w:val="22"/>
          <w:szCs w:val="28"/>
          <w:lang w:val="uk-UA"/>
        </w:rPr>
        <w:t>*– Передбачено виконання заходу в комунальному закладі.</w:t>
      </w:r>
    </w:p>
    <w:p w:rsidR="00BF5460" w:rsidRPr="009C2393" w:rsidRDefault="00BF5460" w:rsidP="00BF5460">
      <w:pPr>
        <w:ind w:left="426"/>
        <w:rPr>
          <w:i/>
          <w:sz w:val="32"/>
          <w:szCs w:val="28"/>
          <w:lang w:val="uk-UA"/>
        </w:rPr>
      </w:pPr>
      <w:r w:rsidRPr="009C2393">
        <w:rPr>
          <w:i/>
          <w:sz w:val="22"/>
          <w:szCs w:val="28"/>
          <w:lang w:val="uk-UA"/>
        </w:rPr>
        <w:t>**– Не</w:t>
      </w:r>
      <w:r>
        <w:rPr>
          <w:i/>
          <w:sz w:val="22"/>
          <w:szCs w:val="28"/>
          <w:lang w:val="uk-UA"/>
        </w:rPr>
        <w:t xml:space="preserve"> </w:t>
      </w:r>
      <w:r w:rsidRPr="009C2393">
        <w:rPr>
          <w:i/>
          <w:sz w:val="22"/>
          <w:szCs w:val="28"/>
          <w:lang w:val="uk-UA"/>
        </w:rPr>
        <w:t>передбачено виконання заходу в комунальному закладі.</w:t>
      </w:r>
    </w:p>
    <w:p w:rsidR="00593DF7" w:rsidRDefault="00593DF7" w:rsidP="00AE5A75">
      <w:pPr>
        <w:rPr>
          <w:i/>
          <w:sz w:val="28"/>
          <w:szCs w:val="28"/>
          <w:lang w:val="uk-UA"/>
        </w:rPr>
      </w:pPr>
    </w:p>
    <w:p w:rsidR="00593DF7" w:rsidRPr="00693A31" w:rsidRDefault="00593DF7" w:rsidP="00AE5A75">
      <w:pPr>
        <w:rPr>
          <w:i/>
          <w:sz w:val="28"/>
          <w:szCs w:val="28"/>
          <w:lang w:val="uk-UA"/>
        </w:rPr>
      </w:pPr>
    </w:p>
    <w:p w:rsidR="00632278" w:rsidRDefault="00A93516" w:rsidP="00632278">
      <w:pPr>
        <w:tabs>
          <w:tab w:val="left" w:pos="7088"/>
          <w:tab w:val="left" w:pos="7230"/>
        </w:tabs>
        <w:rPr>
          <w:b/>
          <w:i/>
          <w:sz w:val="28"/>
          <w:szCs w:val="28"/>
          <w:lang w:val="uk-UA"/>
        </w:rPr>
      </w:pPr>
      <w:r>
        <w:rPr>
          <w:b/>
          <w:i/>
          <w:sz w:val="28"/>
          <w:szCs w:val="28"/>
          <w:lang w:val="uk-UA"/>
        </w:rPr>
        <w:t xml:space="preserve">      </w:t>
      </w:r>
      <w:r w:rsidR="00771F3E">
        <w:rPr>
          <w:b/>
          <w:i/>
          <w:sz w:val="28"/>
          <w:szCs w:val="28"/>
          <w:lang w:val="uk-UA"/>
        </w:rPr>
        <w:t xml:space="preserve">  </w:t>
      </w:r>
      <w:r w:rsidR="00632278">
        <w:rPr>
          <w:b/>
          <w:i/>
          <w:sz w:val="28"/>
          <w:szCs w:val="28"/>
          <w:lang w:val="uk-UA"/>
        </w:rPr>
        <w:t>В.о. к</w:t>
      </w:r>
      <w:r w:rsidR="00632278" w:rsidRPr="004239A8">
        <w:rPr>
          <w:b/>
          <w:i/>
          <w:sz w:val="28"/>
          <w:szCs w:val="28"/>
          <w:lang w:val="uk-UA"/>
        </w:rPr>
        <w:t>еруюч</w:t>
      </w:r>
      <w:r w:rsidR="00632278">
        <w:rPr>
          <w:b/>
          <w:i/>
          <w:sz w:val="28"/>
          <w:szCs w:val="28"/>
          <w:lang w:val="uk-UA"/>
        </w:rPr>
        <w:t>ої</w:t>
      </w:r>
      <w:r w:rsidR="00632278" w:rsidRPr="004239A8">
        <w:rPr>
          <w:b/>
          <w:i/>
          <w:sz w:val="28"/>
          <w:szCs w:val="28"/>
          <w:lang w:val="uk-UA"/>
        </w:rPr>
        <w:t xml:space="preserve"> справами виконкому</w:t>
      </w:r>
      <w:r w:rsidR="00632278">
        <w:rPr>
          <w:b/>
          <w:i/>
          <w:sz w:val="28"/>
          <w:szCs w:val="28"/>
        </w:rPr>
        <w:t xml:space="preserve"> </w:t>
      </w:r>
      <w:r w:rsidR="00632278">
        <w:rPr>
          <w:b/>
          <w:i/>
          <w:sz w:val="28"/>
          <w:szCs w:val="28"/>
          <w:lang w:val="uk-UA"/>
        </w:rPr>
        <w:t>–</w:t>
      </w:r>
    </w:p>
    <w:p w:rsidR="00632278" w:rsidRPr="004B54B0" w:rsidRDefault="00632278" w:rsidP="00632278">
      <w:pPr>
        <w:tabs>
          <w:tab w:val="left" w:pos="7088"/>
          <w:tab w:val="left" w:pos="7230"/>
        </w:tabs>
        <w:rPr>
          <w:b/>
          <w:i/>
          <w:sz w:val="28"/>
          <w:szCs w:val="28"/>
          <w:lang w:val="uk-UA"/>
        </w:rPr>
      </w:pPr>
      <w:r>
        <w:rPr>
          <w:b/>
          <w:i/>
          <w:sz w:val="28"/>
          <w:szCs w:val="28"/>
          <w:lang w:val="uk-UA"/>
        </w:rPr>
        <w:t xml:space="preserve">       заступник міського голови                                            </w:t>
      </w:r>
      <w:r>
        <w:rPr>
          <w:b/>
          <w:i/>
          <w:sz w:val="28"/>
          <w:szCs w:val="28"/>
          <w:lang w:val="uk-UA"/>
        </w:rPr>
        <w:tab/>
      </w:r>
      <w:r>
        <w:rPr>
          <w:b/>
          <w:i/>
          <w:sz w:val="28"/>
          <w:szCs w:val="28"/>
          <w:lang w:val="uk-UA"/>
        </w:rPr>
        <w:tab/>
      </w:r>
      <w:r>
        <w:rPr>
          <w:b/>
          <w:i/>
          <w:sz w:val="28"/>
          <w:szCs w:val="28"/>
          <w:lang w:val="uk-UA"/>
        </w:rPr>
        <w:tab/>
      </w:r>
      <w:r>
        <w:rPr>
          <w:b/>
          <w:i/>
          <w:sz w:val="28"/>
          <w:szCs w:val="28"/>
          <w:lang w:val="uk-UA"/>
        </w:rPr>
        <w:tab/>
        <w:t>Надія ПОДОПЛЄЛОВА</w:t>
      </w:r>
    </w:p>
    <w:p w:rsidR="00AE5A75" w:rsidRPr="003B5413" w:rsidRDefault="00AE5A75" w:rsidP="003B5413">
      <w:pPr>
        <w:tabs>
          <w:tab w:val="left" w:pos="7088"/>
          <w:tab w:val="left" w:pos="7230"/>
        </w:tabs>
        <w:rPr>
          <w:b/>
          <w:i/>
          <w:sz w:val="28"/>
          <w:szCs w:val="28"/>
          <w:lang w:val="uk-UA"/>
        </w:rPr>
        <w:sectPr w:rsidR="00AE5A75" w:rsidRPr="003B5413" w:rsidSect="00B176EF">
          <w:headerReference w:type="default" r:id="rId8"/>
          <w:pgSz w:w="16838" w:h="11906" w:orient="landscape" w:code="9"/>
          <w:pgMar w:top="1135" w:right="454" w:bottom="709" w:left="454" w:header="680" w:footer="454" w:gutter="0"/>
          <w:cols w:space="708"/>
          <w:titlePg/>
          <w:docGrid w:linePitch="381"/>
        </w:sectPr>
      </w:pPr>
    </w:p>
    <w:p w:rsidR="0044201F" w:rsidRPr="00693A31" w:rsidRDefault="0044201F" w:rsidP="003B5413">
      <w:pPr>
        <w:rPr>
          <w:i/>
          <w:lang w:val="uk-UA"/>
        </w:rPr>
      </w:pPr>
    </w:p>
    <w:sectPr w:rsidR="0044201F" w:rsidRPr="00693A31" w:rsidSect="005F4C6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D7A" w:rsidRDefault="00EF6D7A">
      <w:r>
        <w:separator/>
      </w:r>
    </w:p>
  </w:endnote>
  <w:endnote w:type="continuationSeparator" w:id="0">
    <w:p w:rsidR="00EF6D7A" w:rsidRDefault="00EF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D7A" w:rsidRDefault="00EF6D7A">
      <w:r>
        <w:separator/>
      </w:r>
    </w:p>
  </w:footnote>
  <w:footnote w:type="continuationSeparator" w:id="0">
    <w:p w:rsidR="00EF6D7A" w:rsidRDefault="00EF6D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E0" w:rsidRDefault="000B52E0" w:rsidP="00236E86">
    <w:pPr>
      <w:pStyle w:val="a8"/>
      <w:jc w:val="center"/>
      <w:rPr>
        <w:sz w:val="26"/>
        <w:szCs w:val="26"/>
        <w:lang w:val="uk-UA"/>
      </w:rPr>
    </w:pPr>
    <w:r w:rsidRPr="007B45B7">
      <w:rPr>
        <w:sz w:val="26"/>
        <w:szCs w:val="26"/>
      </w:rPr>
      <w:fldChar w:fldCharType="begin"/>
    </w:r>
    <w:r w:rsidRPr="007B45B7">
      <w:rPr>
        <w:sz w:val="26"/>
        <w:szCs w:val="26"/>
      </w:rPr>
      <w:instrText>PAGE   \* MERGEFORMAT</w:instrText>
    </w:r>
    <w:r w:rsidRPr="007B45B7">
      <w:rPr>
        <w:sz w:val="26"/>
        <w:szCs w:val="26"/>
      </w:rPr>
      <w:fldChar w:fldCharType="separate"/>
    </w:r>
    <w:r w:rsidR="00FD3A37">
      <w:rPr>
        <w:noProof/>
        <w:sz w:val="26"/>
        <w:szCs w:val="26"/>
      </w:rPr>
      <w:t>2</w:t>
    </w:r>
    <w:r w:rsidRPr="007B45B7">
      <w:rPr>
        <w:sz w:val="26"/>
        <w:szCs w:val="26"/>
      </w:rPr>
      <w:fldChar w:fldCharType="end"/>
    </w:r>
  </w:p>
  <w:p w:rsidR="000B52E0" w:rsidRDefault="000B52E0" w:rsidP="00236E86">
    <w:pPr>
      <w:pStyle w:val="a8"/>
      <w:jc w:val="center"/>
      <w:rPr>
        <w:sz w:val="26"/>
        <w:szCs w:val="26"/>
        <w:lang w:val="uk-UA"/>
      </w:rPr>
    </w:pPr>
  </w:p>
  <w:p w:rsidR="000B52E0" w:rsidRPr="00B549A5" w:rsidRDefault="000B52E0" w:rsidP="004E03D0">
    <w:pPr>
      <w:pStyle w:val="a8"/>
      <w:jc w:val="right"/>
      <w:rPr>
        <w:i/>
        <w:sz w:val="24"/>
        <w:szCs w:val="24"/>
        <w:lang w:val="uk-UA"/>
      </w:rPr>
    </w:pPr>
    <w:r w:rsidRPr="00B549A5">
      <w:rPr>
        <w:i/>
        <w:sz w:val="24"/>
        <w:szCs w:val="24"/>
        <w:lang w:val="uk-UA"/>
      </w:rPr>
      <w:t xml:space="preserve">Продовження додатка 3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E0" w:rsidRPr="00996625" w:rsidRDefault="000B52E0">
    <w:pPr>
      <w:pStyle w:val="a8"/>
      <w:jc w:val="center"/>
      <w:rPr>
        <w:sz w:val="26"/>
        <w:szCs w:val="26"/>
      </w:rPr>
    </w:pPr>
    <w:r w:rsidRPr="00996625">
      <w:rPr>
        <w:sz w:val="26"/>
        <w:szCs w:val="26"/>
      </w:rPr>
      <w:fldChar w:fldCharType="begin"/>
    </w:r>
    <w:r w:rsidRPr="00996625">
      <w:rPr>
        <w:sz w:val="26"/>
        <w:szCs w:val="26"/>
      </w:rPr>
      <w:instrText>PAGE   \* MERGEFORMAT</w:instrText>
    </w:r>
    <w:r w:rsidRPr="00996625">
      <w:rPr>
        <w:sz w:val="26"/>
        <w:szCs w:val="26"/>
      </w:rPr>
      <w:fldChar w:fldCharType="separate"/>
    </w:r>
    <w:r>
      <w:rPr>
        <w:noProof/>
        <w:sz w:val="26"/>
        <w:szCs w:val="26"/>
      </w:rPr>
      <w:t>4</w:t>
    </w:r>
    <w:r w:rsidRPr="00996625">
      <w:rPr>
        <w:sz w:val="26"/>
        <w:szCs w:val="26"/>
      </w:rPr>
      <w:fldChar w:fldCharType="end"/>
    </w:r>
  </w:p>
  <w:p w:rsidR="000B52E0" w:rsidRPr="00996625" w:rsidRDefault="000B52E0" w:rsidP="005F4C61">
    <w:pPr>
      <w:pStyle w:val="a8"/>
      <w:spacing w:after="60"/>
      <w:jc w:val="right"/>
      <w:rPr>
        <w:i/>
        <w:sz w:val="24"/>
        <w:szCs w:val="24"/>
      </w:rPr>
    </w:pPr>
    <w:r w:rsidRPr="00996625">
      <w:rPr>
        <w:i/>
        <w:sz w:val="24"/>
        <w:szCs w:val="24"/>
      </w:rPr>
      <w:t>Продовження додатка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15:restartNumberingAfterBreak="0">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15:restartNumberingAfterBreak="0">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15:restartNumberingAfterBreak="0">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15:restartNumberingAfterBreak="0">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15:restartNumberingAfterBreak="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15:restartNumberingAfterBreak="0">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15:restartNumberingAfterBreak="0">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15:restartNumberingAfterBreak="0">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15:restartNumberingAfterBreak="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15:restartNumberingAfterBreak="0">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15:restartNumberingAfterBreak="0">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15:restartNumberingAfterBreak="0">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15:restartNumberingAfterBreak="0">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15:restartNumberingAfterBreak="0">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15:restartNumberingAfterBreak="0">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15:restartNumberingAfterBreak="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15:restartNumberingAfterBreak="0">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15:restartNumberingAfterBreak="0">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15:restartNumberingAfterBreak="0">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15:restartNumberingAfterBreak="0">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01"/>
    <w:rsid w:val="000012CB"/>
    <w:rsid w:val="00002134"/>
    <w:rsid w:val="000023E2"/>
    <w:rsid w:val="00005179"/>
    <w:rsid w:val="00006F26"/>
    <w:rsid w:val="00012416"/>
    <w:rsid w:val="00014D40"/>
    <w:rsid w:val="00017D7F"/>
    <w:rsid w:val="00020A46"/>
    <w:rsid w:val="00020D18"/>
    <w:rsid w:val="000263B9"/>
    <w:rsid w:val="00026B20"/>
    <w:rsid w:val="00026C9E"/>
    <w:rsid w:val="00031177"/>
    <w:rsid w:val="00032826"/>
    <w:rsid w:val="00034CEB"/>
    <w:rsid w:val="00040128"/>
    <w:rsid w:val="000404B1"/>
    <w:rsid w:val="00044E4F"/>
    <w:rsid w:val="00052FE0"/>
    <w:rsid w:val="000548FF"/>
    <w:rsid w:val="00057D49"/>
    <w:rsid w:val="00063919"/>
    <w:rsid w:val="00070E96"/>
    <w:rsid w:val="00070F5B"/>
    <w:rsid w:val="00071442"/>
    <w:rsid w:val="00071458"/>
    <w:rsid w:val="00074B8A"/>
    <w:rsid w:val="00075199"/>
    <w:rsid w:val="0007563A"/>
    <w:rsid w:val="0007717A"/>
    <w:rsid w:val="000824AB"/>
    <w:rsid w:val="00082C9B"/>
    <w:rsid w:val="000849E9"/>
    <w:rsid w:val="00087D54"/>
    <w:rsid w:val="00094D1D"/>
    <w:rsid w:val="00097FBD"/>
    <w:rsid w:val="000A027D"/>
    <w:rsid w:val="000A02F3"/>
    <w:rsid w:val="000A3E92"/>
    <w:rsid w:val="000A52E4"/>
    <w:rsid w:val="000B0EC8"/>
    <w:rsid w:val="000B52E0"/>
    <w:rsid w:val="000B61BB"/>
    <w:rsid w:val="000C0742"/>
    <w:rsid w:val="000D57D5"/>
    <w:rsid w:val="000E157D"/>
    <w:rsid w:val="000E7A6D"/>
    <w:rsid w:val="000F2B1A"/>
    <w:rsid w:val="000F393A"/>
    <w:rsid w:val="000F470F"/>
    <w:rsid w:val="0010444A"/>
    <w:rsid w:val="00105108"/>
    <w:rsid w:val="0010564B"/>
    <w:rsid w:val="001132FE"/>
    <w:rsid w:val="0011366F"/>
    <w:rsid w:val="00125E56"/>
    <w:rsid w:val="0012711E"/>
    <w:rsid w:val="00133E19"/>
    <w:rsid w:val="00137A1C"/>
    <w:rsid w:val="001407DA"/>
    <w:rsid w:val="00146B42"/>
    <w:rsid w:val="00156009"/>
    <w:rsid w:val="00171B93"/>
    <w:rsid w:val="001724E0"/>
    <w:rsid w:val="001818D0"/>
    <w:rsid w:val="00186FCC"/>
    <w:rsid w:val="00190548"/>
    <w:rsid w:val="00193AD8"/>
    <w:rsid w:val="0019697E"/>
    <w:rsid w:val="001A3BA1"/>
    <w:rsid w:val="001B0628"/>
    <w:rsid w:val="001C2F59"/>
    <w:rsid w:val="001C3066"/>
    <w:rsid w:val="001E1272"/>
    <w:rsid w:val="001E3E54"/>
    <w:rsid w:val="001E45FF"/>
    <w:rsid w:val="001F12A7"/>
    <w:rsid w:val="0020056D"/>
    <w:rsid w:val="00202A80"/>
    <w:rsid w:val="00204598"/>
    <w:rsid w:val="002065B6"/>
    <w:rsid w:val="002249A7"/>
    <w:rsid w:val="00224A1D"/>
    <w:rsid w:val="00225B1E"/>
    <w:rsid w:val="00226064"/>
    <w:rsid w:val="00235290"/>
    <w:rsid w:val="00236E86"/>
    <w:rsid w:val="0024108A"/>
    <w:rsid w:val="00246317"/>
    <w:rsid w:val="002476DC"/>
    <w:rsid w:val="00260ADA"/>
    <w:rsid w:val="00260D82"/>
    <w:rsid w:val="00267ADC"/>
    <w:rsid w:val="002767DB"/>
    <w:rsid w:val="002828AC"/>
    <w:rsid w:val="002833BA"/>
    <w:rsid w:val="002853AE"/>
    <w:rsid w:val="00285B34"/>
    <w:rsid w:val="00287395"/>
    <w:rsid w:val="00292D7A"/>
    <w:rsid w:val="00294BEC"/>
    <w:rsid w:val="00294F46"/>
    <w:rsid w:val="00296BF8"/>
    <w:rsid w:val="002A0E60"/>
    <w:rsid w:val="002A2066"/>
    <w:rsid w:val="002A2C02"/>
    <w:rsid w:val="002A311A"/>
    <w:rsid w:val="002A368E"/>
    <w:rsid w:val="002B1D2F"/>
    <w:rsid w:val="002B3BD6"/>
    <w:rsid w:val="002B3D36"/>
    <w:rsid w:val="002B7637"/>
    <w:rsid w:val="002C0C17"/>
    <w:rsid w:val="002C109E"/>
    <w:rsid w:val="002C2885"/>
    <w:rsid w:val="002D1B30"/>
    <w:rsid w:val="002D3A50"/>
    <w:rsid w:val="002F4C87"/>
    <w:rsid w:val="002F563D"/>
    <w:rsid w:val="003055CB"/>
    <w:rsid w:val="00317267"/>
    <w:rsid w:val="00320715"/>
    <w:rsid w:val="00321F8E"/>
    <w:rsid w:val="00323342"/>
    <w:rsid w:val="00323A77"/>
    <w:rsid w:val="00345E59"/>
    <w:rsid w:val="0035039E"/>
    <w:rsid w:val="00351D07"/>
    <w:rsid w:val="0035636B"/>
    <w:rsid w:val="003568FA"/>
    <w:rsid w:val="00372473"/>
    <w:rsid w:val="00372716"/>
    <w:rsid w:val="003917E8"/>
    <w:rsid w:val="0039309C"/>
    <w:rsid w:val="0039457A"/>
    <w:rsid w:val="00395101"/>
    <w:rsid w:val="00396C76"/>
    <w:rsid w:val="003A02EE"/>
    <w:rsid w:val="003A412A"/>
    <w:rsid w:val="003A56ED"/>
    <w:rsid w:val="003A6CF8"/>
    <w:rsid w:val="003B2092"/>
    <w:rsid w:val="003B5413"/>
    <w:rsid w:val="003C1644"/>
    <w:rsid w:val="003C6DBA"/>
    <w:rsid w:val="003D1196"/>
    <w:rsid w:val="003D4B84"/>
    <w:rsid w:val="003D5CEE"/>
    <w:rsid w:val="003D6585"/>
    <w:rsid w:val="003E0FCA"/>
    <w:rsid w:val="003E320E"/>
    <w:rsid w:val="003E72BB"/>
    <w:rsid w:val="003E7C3A"/>
    <w:rsid w:val="003F2046"/>
    <w:rsid w:val="003F577B"/>
    <w:rsid w:val="003F7103"/>
    <w:rsid w:val="004038CF"/>
    <w:rsid w:val="0041181B"/>
    <w:rsid w:val="00411B04"/>
    <w:rsid w:val="00414D52"/>
    <w:rsid w:val="00421477"/>
    <w:rsid w:val="0042617F"/>
    <w:rsid w:val="004346A7"/>
    <w:rsid w:val="0044201F"/>
    <w:rsid w:val="00442F8D"/>
    <w:rsid w:val="004473EE"/>
    <w:rsid w:val="00457F58"/>
    <w:rsid w:val="00463BD6"/>
    <w:rsid w:val="00475830"/>
    <w:rsid w:val="004825B2"/>
    <w:rsid w:val="00485DAF"/>
    <w:rsid w:val="0049001B"/>
    <w:rsid w:val="004B21E6"/>
    <w:rsid w:val="004B6041"/>
    <w:rsid w:val="004C678B"/>
    <w:rsid w:val="004D2C42"/>
    <w:rsid w:val="004E03D0"/>
    <w:rsid w:val="004E2128"/>
    <w:rsid w:val="004F0A2A"/>
    <w:rsid w:val="004F585B"/>
    <w:rsid w:val="005052A8"/>
    <w:rsid w:val="00514802"/>
    <w:rsid w:val="0051538A"/>
    <w:rsid w:val="0051589F"/>
    <w:rsid w:val="00516E08"/>
    <w:rsid w:val="005172AB"/>
    <w:rsid w:val="0052461E"/>
    <w:rsid w:val="005322AE"/>
    <w:rsid w:val="005410AD"/>
    <w:rsid w:val="005444A2"/>
    <w:rsid w:val="00545988"/>
    <w:rsid w:val="00546C80"/>
    <w:rsid w:val="00547487"/>
    <w:rsid w:val="00550D06"/>
    <w:rsid w:val="00552849"/>
    <w:rsid w:val="0055507F"/>
    <w:rsid w:val="0055579C"/>
    <w:rsid w:val="00566883"/>
    <w:rsid w:val="00572661"/>
    <w:rsid w:val="00581B29"/>
    <w:rsid w:val="005831AD"/>
    <w:rsid w:val="00584105"/>
    <w:rsid w:val="0058636B"/>
    <w:rsid w:val="005868A3"/>
    <w:rsid w:val="00590262"/>
    <w:rsid w:val="00592EF8"/>
    <w:rsid w:val="00593DF7"/>
    <w:rsid w:val="005A13E8"/>
    <w:rsid w:val="005A2696"/>
    <w:rsid w:val="005B64A4"/>
    <w:rsid w:val="005C2093"/>
    <w:rsid w:val="005D30CC"/>
    <w:rsid w:val="005E02FB"/>
    <w:rsid w:val="005E62DF"/>
    <w:rsid w:val="005E78AD"/>
    <w:rsid w:val="005F1161"/>
    <w:rsid w:val="005F4C61"/>
    <w:rsid w:val="00606E30"/>
    <w:rsid w:val="00614A47"/>
    <w:rsid w:val="00624C92"/>
    <w:rsid w:val="00624D3E"/>
    <w:rsid w:val="00632278"/>
    <w:rsid w:val="00640F66"/>
    <w:rsid w:val="00644B12"/>
    <w:rsid w:val="00663A7F"/>
    <w:rsid w:val="00665908"/>
    <w:rsid w:val="00674703"/>
    <w:rsid w:val="0068540B"/>
    <w:rsid w:val="00693A31"/>
    <w:rsid w:val="006A4D28"/>
    <w:rsid w:val="006A67B4"/>
    <w:rsid w:val="006C67F4"/>
    <w:rsid w:val="006D4740"/>
    <w:rsid w:val="006E0C78"/>
    <w:rsid w:val="006E16BE"/>
    <w:rsid w:val="006E40B9"/>
    <w:rsid w:val="006F1A73"/>
    <w:rsid w:val="006F3CCB"/>
    <w:rsid w:val="007030F3"/>
    <w:rsid w:val="00706DFE"/>
    <w:rsid w:val="00714FC7"/>
    <w:rsid w:val="007202B5"/>
    <w:rsid w:val="00726BA4"/>
    <w:rsid w:val="007274F6"/>
    <w:rsid w:val="00737C11"/>
    <w:rsid w:val="00743366"/>
    <w:rsid w:val="00745A1A"/>
    <w:rsid w:val="00746675"/>
    <w:rsid w:val="00750243"/>
    <w:rsid w:val="00752CE4"/>
    <w:rsid w:val="0077012C"/>
    <w:rsid w:val="00771F3E"/>
    <w:rsid w:val="007746CA"/>
    <w:rsid w:val="007761F8"/>
    <w:rsid w:val="00776335"/>
    <w:rsid w:val="0077781E"/>
    <w:rsid w:val="00781640"/>
    <w:rsid w:val="00781DC2"/>
    <w:rsid w:val="0079569F"/>
    <w:rsid w:val="007A0A4A"/>
    <w:rsid w:val="007A3278"/>
    <w:rsid w:val="007A6E56"/>
    <w:rsid w:val="007A7A89"/>
    <w:rsid w:val="007C2A86"/>
    <w:rsid w:val="007C5CCC"/>
    <w:rsid w:val="007C61A1"/>
    <w:rsid w:val="007E11DC"/>
    <w:rsid w:val="007E2097"/>
    <w:rsid w:val="007E3240"/>
    <w:rsid w:val="007E417E"/>
    <w:rsid w:val="007E6729"/>
    <w:rsid w:val="007E76D3"/>
    <w:rsid w:val="007F1BEB"/>
    <w:rsid w:val="0080085F"/>
    <w:rsid w:val="0080108B"/>
    <w:rsid w:val="00805767"/>
    <w:rsid w:val="008164C1"/>
    <w:rsid w:val="0081671F"/>
    <w:rsid w:val="00822589"/>
    <w:rsid w:val="00822D3A"/>
    <w:rsid w:val="008236F9"/>
    <w:rsid w:val="00833EEB"/>
    <w:rsid w:val="008374AF"/>
    <w:rsid w:val="008402A9"/>
    <w:rsid w:val="008471AA"/>
    <w:rsid w:val="008507A6"/>
    <w:rsid w:val="008516AF"/>
    <w:rsid w:val="00853E74"/>
    <w:rsid w:val="008555EC"/>
    <w:rsid w:val="0085624A"/>
    <w:rsid w:val="00862903"/>
    <w:rsid w:val="00862B7B"/>
    <w:rsid w:val="0086401D"/>
    <w:rsid w:val="008674FA"/>
    <w:rsid w:val="00867FAD"/>
    <w:rsid w:val="008702B0"/>
    <w:rsid w:val="00875DE9"/>
    <w:rsid w:val="008839D5"/>
    <w:rsid w:val="008B1626"/>
    <w:rsid w:val="008B270B"/>
    <w:rsid w:val="008C0720"/>
    <w:rsid w:val="008C10C0"/>
    <w:rsid w:val="008C2F8B"/>
    <w:rsid w:val="008C3CB3"/>
    <w:rsid w:val="008D0C33"/>
    <w:rsid w:val="008D308E"/>
    <w:rsid w:val="008E7661"/>
    <w:rsid w:val="009042B9"/>
    <w:rsid w:val="00905D7E"/>
    <w:rsid w:val="00907B0E"/>
    <w:rsid w:val="009123BD"/>
    <w:rsid w:val="009139B2"/>
    <w:rsid w:val="009170A0"/>
    <w:rsid w:val="0092086F"/>
    <w:rsid w:val="0092213C"/>
    <w:rsid w:val="00925B12"/>
    <w:rsid w:val="00931E43"/>
    <w:rsid w:val="00932C08"/>
    <w:rsid w:val="00932E40"/>
    <w:rsid w:val="00933255"/>
    <w:rsid w:val="00975460"/>
    <w:rsid w:val="009813D0"/>
    <w:rsid w:val="00982526"/>
    <w:rsid w:val="009831D5"/>
    <w:rsid w:val="00983282"/>
    <w:rsid w:val="00986CA1"/>
    <w:rsid w:val="0099389A"/>
    <w:rsid w:val="0099526B"/>
    <w:rsid w:val="009A4FE6"/>
    <w:rsid w:val="009A607E"/>
    <w:rsid w:val="009B2E2C"/>
    <w:rsid w:val="009B34B7"/>
    <w:rsid w:val="009B5BA8"/>
    <w:rsid w:val="009C44FA"/>
    <w:rsid w:val="009C6394"/>
    <w:rsid w:val="009C6616"/>
    <w:rsid w:val="009C78A6"/>
    <w:rsid w:val="009D1D8A"/>
    <w:rsid w:val="009E063F"/>
    <w:rsid w:val="009E3558"/>
    <w:rsid w:val="009F2EF9"/>
    <w:rsid w:val="009F59CA"/>
    <w:rsid w:val="009F6719"/>
    <w:rsid w:val="00A00723"/>
    <w:rsid w:val="00A03149"/>
    <w:rsid w:val="00A03A23"/>
    <w:rsid w:val="00A04AA7"/>
    <w:rsid w:val="00A05D79"/>
    <w:rsid w:val="00A05F6A"/>
    <w:rsid w:val="00A11371"/>
    <w:rsid w:val="00A21B01"/>
    <w:rsid w:val="00A2579F"/>
    <w:rsid w:val="00A26A66"/>
    <w:rsid w:val="00A3641D"/>
    <w:rsid w:val="00A5480C"/>
    <w:rsid w:val="00A638F4"/>
    <w:rsid w:val="00A63B4B"/>
    <w:rsid w:val="00A76A07"/>
    <w:rsid w:val="00A8054C"/>
    <w:rsid w:val="00A81795"/>
    <w:rsid w:val="00A93516"/>
    <w:rsid w:val="00AA27E7"/>
    <w:rsid w:val="00AB146E"/>
    <w:rsid w:val="00AB260B"/>
    <w:rsid w:val="00AB2FF5"/>
    <w:rsid w:val="00AB47DE"/>
    <w:rsid w:val="00AB74FA"/>
    <w:rsid w:val="00AB7B6C"/>
    <w:rsid w:val="00AC0585"/>
    <w:rsid w:val="00AC0AA6"/>
    <w:rsid w:val="00AE5A75"/>
    <w:rsid w:val="00AF7107"/>
    <w:rsid w:val="00B028EF"/>
    <w:rsid w:val="00B04EEA"/>
    <w:rsid w:val="00B056B4"/>
    <w:rsid w:val="00B05BB9"/>
    <w:rsid w:val="00B10A43"/>
    <w:rsid w:val="00B12213"/>
    <w:rsid w:val="00B12571"/>
    <w:rsid w:val="00B176EF"/>
    <w:rsid w:val="00B203F8"/>
    <w:rsid w:val="00B36A56"/>
    <w:rsid w:val="00B455DF"/>
    <w:rsid w:val="00B45B42"/>
    <w:rsid w:val="00B461E2"/>
    <w:rsid w:val="00B47F51"/>
    <w:rsid w:val="00B549A5"/>
    <w:rsid w:val="00B562B6"/>
    <w:rsid w:val="00B62273"/>
    <w:rsid w:val="00B6570B"/>
    <w:rsid w:val="00B705EB"/>
    <w:rsid w:val="00B75013"/>
    <w:rsid w:val="00B80F7C"/>
    <w:rsid w:val="00B82F0F"/>
    <w:rsid w:val="00B8704D"/>
    <w:rsid w:val="00B87057"/>
    <w:rsid w:val="00B87108"/>
    <w:rsid w:val="00B87F27"/>
    <w:rsid w:val="00BA301C"/>
    <w:rsid w:val="00BA3ADC"/>
    <w:rsid w:val="00BA47FC"/>
    <w:rsid w:val="00BA6081"/>
    <w:rsid w:val="00BB01CB"/>
    <w:rsid w:val="00BB3D9C"/>
    <w:rsid w:val="00BC23B8"/>
    <w:rsid w:val="00BC5B76"/>
    <w:rsid w:val="00BC5D94"/>
    <w:rsid w:val="00BC7CDD"/>
    <w:rsid w:val="00BD0D84"/>
    <w:rsid w:val="00BD4ED7"/>
    <w:rsid w:val="00BD5A0D"/>
    <w:rsid w:val="00BE78E1"/>
    <w:rsid w:val="00BF0291"/>
    <w:rsid w:val="00BF1624"/>
    <w:rsid w:val="00BF339C"/>
    <w:rsid w:val="00BF5460"/>
    <w:rsid w:val="00C071FD"/>
    <w:rsid w:val="00C11F56"/>
    <w:rsid w:val="00C12645"/>
    <w:rsid w:val="00C14F59"/>
    <w:rsid w:val="00C22387"/>
    <w:rsid w:val="00C24863"/>
    <w:rsid w:val="00C269B8"/>
    <w:rsid w:val="00C34075"/>
    <w:rsid w:val="00C3476E"/>
    <w:rsid w:val="00C35D8D"/>
    <w:rsid w:val="00C366CD"/>
    <w:rsid w:val="00C408AA"/>
    <w:rsid w:val="00C42E10"/>
    <w:rsid w:val="00C443E2"/>
    <w:rsid w:val="00C45EE8"/>
    <w:rsid w:val="00C46349"/>
    <w:rsid w:val="00C5673A"/>
    <w:rsid w:val="00C60A2B"/>
    <w:rsid w:val="00C623FE"/>
    <w:rsid w:val="00C649D3"/>
    <w:rsid w:val="00C83F5E"/>
    <w:rsid w:val="00C85858"/>
    <w:rsid w:val="00C87589"/>
    <w:rsid w:val="00C94FEE"/>
    <w:rsid w:val="00CA6997"/>
    <w:rsid w:val="00CA7C49"/>
    <w:rsid w:val="00CC1EF3"/>
    <w:rsid w:val="00CC2EBF"/>
    <w:rsid w:val="00CC4BAE"/>
    <w:rsid w:val="00CD1290"/>
    <w:rsid w:val="00CD5554"/>
    <w:rsid w:val="00CF5C19"/>
    <w:rsid w:val="00D02C5B"/>
    <w:rsid w:val="00D13F57"/>
    <w:rsid w:val="00D157A5"/>
    <w:rsid w:val="00D2255C"/>
    <w:rsid w:val="00D273EE"/>
    <w:rsid w:val="00D31EE0"/>
    <w:rsid w:val="00D32D08"/>
    <w:rsid w:val="00D3405E"/>
    <w:rsid w:val="00D45094"/>
    <w:rsid w:val="00D476CD"/>
    <w:rsid w:val="00D478F8"/>
    <w:rsid w:val="00D51A68"/>
    <w:rsid w:val="00D56E2D"/>
    <w:rsid w:val="00D67154"/>
    <w:rsid w:val="00D67F17"/>
    <w:rsid w:val="00D7141C"/>
    <w:rsid w:val="00D80756"/>
    <w:rsid w:val="00D80849"/>
    <w:rsid w:val="00D830C6"/>
    <w:rsid w:val="00D83C0E"/>
    <w:rsid w:val="00D91B96"/>
    <w:rsid w:val="00D93B5A"/>
    <w:rsid w:val="00DA02E6"/>
    <w:rsid w:val="00DA19E0"/>
    <w:rsid w:val="00DA39F6"/>
    <w:rsid w:val="00DB2A91"/>
    <w:rsid w:val="00DB2FDF"/>
    <w:rsid w:val="00DB666F"/>
    <w:rsid w:val="00DB7061"/>
    <w:rsid w:val="00DB7715"/>
    <w:rsid w:val="00DC630B"/>
    <w:rsid w:val="00DD2BCC"/>
    <w:rsid w:val="00DE7205"/>
    <w:rsid w:val="00DF0212"/>
    <w:rsid w:val="00DF05A7"/>
    <w:rsid w:val="00DF170A"/>
    <w:rsid w:val="00E03D1F"/>
    <w:rsid w:val="00E15101"/>
    <w:rsid w:val="00E17F9C"/>
    <w:rsid w:val="00E23182"/>
    <w:rsid w:val="00E24C2D"/>
    <w:rsid w:val="00E30253"/>
    <w:rsid w:val="00E30667"/>
    <w:rsid w:val="00E33A8A"/>
    <w:rsid w:val="00E366D0"/>
    <w:rsid w:val="00E448AC"/>
    <w:rsid w:val="00E44F62"/>
    <w:rsid w:val="00E5661F"/>
    <w:rsid w:val="00E6045F"/>
    <w:rsid w:val="00E60C59"/>
    <w:rsid w:val="00E60F21"/>
    <w:rsid w:val="00E62467"/>
    <w:rsid w:val="00E62768"/>
    <w:rsid w:val="00E64634"/>
    <w:rsid w:val="00E70B3A"/>
    <w:rsid w:val="00E752FD"/>
    <w:rsid w:val="00E80FBA"/>
    <w:rsid w:val="00E81808"/>
    <w:rsid w:val="00E81841"/>
    <w:rsid w:val="00E83921"/>
    <w:rsid w:val="00E85071"/>
    <w:rsid w:val="00E86955"/>
    <w:rsid w:val="00EA0936"/>
    <w:rsid w:val="00EA2536"/>
    <w:rsid w:val="00EB43F5"/>
    <w:rsid w:val="00EB4F00"/>
    <w:rsid w:val="00EB6875"/>
    <w:rsid w:val="00EB73F6"/>
    <w:rsid w:val="00EC2E6B"/>
    <w:rsid w:val="00EC4B7B"/>
    <w:rsid w:val="00EC5277"/>
    <w:rsid w:val="00ED64EB"/>
    <w:rsid w:val="00EE1099"/>
    <w:rsid w:val="00EE110F"/>
    <w:rsid w:val="00EE23A1"/>
    <w:rsid w:val="00EE62E0"/>
    <w:rsid w:val="00EF0AC7"/>
    <w:rsid w:val="00EF2938"/>
    <w:rsid w:val="00EF6D7A"/>
    <w:rsid w:val="00F004FC"/>
    <w:rsid w:val="00F034EC"/>
    <w:rsid w:val="00F05DEA"/>
    <w:rsid w:val="00F10001"/>
    <w:rsid w:val="00F141DC"/>
    <w:rsid w:val="00F17F70"/>
    <w:rsid w:val="00F25915"/>
    <w:rsid w:val="00F33AE0"/>
    <w:rsid w:val="00F3423F"/>
    <w:rsid w:val="00F34D1D"/>
    <w:rsid w:val="00F5533F"/>
    <w:rsid w:val="00F576D7"/>
    <w:rsid w:val="00F643EE"/>
    <w:rsid w:val="00F65E40"/>
    <w:rsid w:val="00F71254"/>
    <w:rsid w:val="00F739BE"/>
    <w:rsid w:val="00F8794B"/>
    <w:rsid w:val="00F930CE"/>
    <w:rsid w:val="00FA15D1"/>
    <w:rsid w:val="00FA1C48"/>
    <w:rsid w:val="00FA2D3F"/>
    <w:rsid w:val="00FA34E2"/>
    <w:rsid w:val="00FA4161"/>
    <w:rsid w:val="00FB188C"/>
    <w:rsid w:val="00FB7705"/>
    <w:rsid w:val="00FC0366"/>
    <w:rsid w:val="00FC6BE0"/>
    <w:rsid w:val="00FD2934"/>
    <w:rsid w:val="00FD3A37"/>
    <w:rsid w:val="00FD7F59"/>
    <w:rsid w:val="00FE2297"/>
    <w:rsid w:val="00FE3DD3"/>
    <w:rsid w:val="00FE67FB"/>
    <w:rsid w:val="00FE776D"/>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B0087"/>
  <w15:docId w15:val="{5057CC52-54A3-4513-8277-D3EC2873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af7"/>
    <w:qFormat/>
    <w:rsid w:val="00236E86"/>
    <w:pPr>
      <w:spacing w:after="140"/>
      <w:contextualSpacing/>
    </w:pPr>
    <w:rPr>
      <w:b/>
      <w:color w:val="4A4A4A"/>
      <w:spacing w:val="5"/>
      <w:kern w:val="28"/>
      <w:sz w:val="60"/>
      <w:szCs w:val="52"/>
    </w:rPr>
  </w:style>
  <w:style w:type="character" w:customStyle="1" w:styleId="af8">
    <w:name w:val="Название Знак"/>
    <w:rsid w:val="00236E86"/>
    <w:rPr>
      <w:rFonts w:ascii="Cambria" w:eastAsia="Times New Roman" w:hAnsi="Cambria" w:cs="Times New Roman"/>
      <w:b/>
      <w:bCs/>
      <w:kern w:val="28"/>
      <w:sz w:val="32"/>
      <w:szCs w:val="32"/>
      <w:lang w:val="ru-RU" w:eastAsia="ru-RU"/>
    </w:rPr>
  </w:style>
  <w:style w:type="character" w:customStyle="1" w:styleId="af7">
    <w:name w:val="Заголовок Знак"/>
    <w:link w:val="af6"/>
    <w:rsid w:val="00236E86"/>
    <w:rPr>
      <w:rFonts w:ascii="Calibri" w:eastAsia="Calibri" w:hAnsi="Calibri"/>
      <w:b/>
      <w:color w:val="4A4A4A"/>
      <w:spacing w:val="5"/>
      <w:kern w:val="28"/>
      <w:sz w:val="60"/>
      <w:szCs w:val="52"/>
      <w:lang w:val="de-DE" w:eastAsia="de-DE"/>
    </w:rPr>
  </w:style>
  <w:style w:type="character" w:customStyle="1" w:styleId="16">
    <w:name w:val="Текст покажчика місця заповнення1"/>
    <w:rsid w:val="00236E86"/>
    <w:rPr>
      <w:rFonts w:cs="Times New Roman"/>
      <w:color w:val="808080"/>
    </w:rPr>
  </w:style>
  <w:style w:type="character" w:customStyle="1" w:styleId="af9">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a">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7">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b">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c">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8">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d">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9">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a">
    <w:name w:val="Текст примечания Знак1"/>
    <w:link w:val="afe"/>
    <w:uiPriority w:val="99"/>
    <w:locked/>
    <w:rsid w:val="00236E86"/>
    <w:rPr>
      <w:lang w:val="ru-RU" w:eastAsia="x-none"/>
    </w:rPr>
  </w:style>
  <w:style w:type="paragraph" w:styleId="afe">
    <w:name w:val="annotation text"/>
    <w:basedOn w:val="a0"/>
    <w:link w:val="1a"/>
    <w:uiPriority w:val="99"/>
    <w:rsid w:val="00236E86"/>
    <w:pPr>
      <w:spacing w:after="160"/>
    </w:pPr>
    <w:rPr>
      <w:lang w:eastAsia="x-none"/>
    </w:rPr>
  </w:style>
  <w:style w:type="character" w:customStyle="1" w:styleId="aff">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0">
    <w:name w:val="annotation subject"/>
    <w:basedOn w:val="afe"/>
    <w:next w:val="afe"/>
    <w:link w:val="aff1"/>
    <w:rsid w:val="00236E86"/>
    <w:pPr>
      <w:spacing w:after="0"/>
      <w:jc w:val="both"/>
    </w:pPr>
    <w:rPr>
      <w:rFonts w:ascii="Calibri" w:hAnsi="Calibri"/>
      <w:b/>
      <w:bCs/>
      <w:lang w:val="en-GB" w:eastAsia="de-DE"/>
    </w:rPr>
  </w:style>
  <w:style w:type="character" w:customStyle="1" w:styleId="aff1">
    <w:name w:val="Тема примечания Знак"/>
    <w:link w:val="aff0"/>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2">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3">
    <w:name w:val="annotation reference"/>
    <w:uiPriority w:val="99"/>
    <w:rsid w:val="00236E86"/>
    <w:rPr>
      <w:rFonts w:cs="Times New Roman"/>
      <w:sz w:val="16"/>
      <w:szCs w:val="16"/>
    </w:rPr>
  </w:style>
  <w:style w:type="paragraph" w:styleId="aff4">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b">
    <w:name w:val="Абзац списка Знак1"/>
    <w:uiPriority w:val="34"/>
    <w:rsid w:val="00236E86"/>
    <w:rPr>
      <w:rFonts w:eastAsia="Times New Roman" w:cs="Times New Roman"/>
      <w:szCs w:val="20"/>
      <w:lang w:val="de-DE" w:eastAsia="de-DE"/>
    </w:rPr>
  </w:style>
  <w:style w:type="character" w:styleId="aff5">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62005">
      <w:bodyDiv w:val="1"/>
      <w:marLeft w:val="0"/>
      <w:marRight w:val="0"/>
      <w:marTop w:val="0"/>
      <w:marBottom w:val="0"/>
      <w:divBdr>
        <w:top w:val="none" w:sz="0" w:space="0" w:color="auto"/>
        <w:left w:val="none" w:sz="0" w:space="0" w:color="auto"/>
        <w:bottom w:val="none" w:sz="0" w:space="0" w:color="auto"/>
        <w:right w:val="none" w:sz="0" w:space="0" w:color="auto"/>
      </w:divBdr>
    </w:div>
    <w:div w:id="173350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9622F-4710-45AB-A9D7-0BAA9BB1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851</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Katalov</dc:creator>
  <cp:lastModifiedBy>zagalny301_2</cp:lastModifiedBy>
  <cp:revision>12</cp:revision>
  <cp:lastPrinted>2023-01-31T11:05:00Z</cp:lastPrinted>
  <dcterms:created xsi:type="dcterms:W3CDTF">2023-01-23T06:50:00Z</dcterms:created>
  <dcterms:modified xsi:type="dcterms:W3CDTF">2023-02-27T09:05:00Z</dcterms:modified>
</cp:coreProperties>
</file>