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CE" w:rsidRDefault="00745260" w:rsidP="00745260">
      <w:pPr>
        <w:ind w:left="7088" w:right="-22" w:hanging="142"/>
        <w:rPr>
          <w:i/>
          <w:szCs w:val="28"/>
          <w:lang w:eastAsia="uk-UA"/>
        </w:rPr>
      </w:pPr>
      <w:r>
        <w:rPr>
          <w:i/>
          <w:szCs w:val="28"/>
          <w:lang w:eastAsia="uk-UA"/>
        </w:rPr>
        <w:t xml:space="preserve"> </w:t>
      </w:r>
      <w:r w:rsidR="0097250D" w:rsidRPr="0097250D">
        <w:rPr>
          <w:i/>
          <w:szCs w:val="28"/>
          <w:lang w:eastAsia="uk-UA"/>
        </w:rPr>
        <w:t>ЗАТВЕРДЖЕНО</w:t>
      </w:r>
    </w:p>
    <w:p w:rsidR="00C546CB" w:rsidRPr="0097250D" w:rsidRDefault="00C546CB" w:rsidP="00241ACE">
      <w:pPr>
        <w:ind w:left="7088" w:right="-22"/>
        <w:rPr>
          <w:i/>
          <w:szCs w:val="28"/>
          <w:lang w:eastAsia="uk-UA"/>
        </w:rPr>
      </w:pPr>
    </w:p>
    <w:p w:rsidR="00241ACE" w:rsidRDefault="0097250D" w:rsidP="00016BD9">
      <w:pPr>
        <w:ind w:left="7088" w:right="-23" w:hanging="142"/>
        <w:rPr>
          <w:i/>
          <w:szCs w:val="28"/>
          <w:lang w:eastAsia="uk-UA"/>
        </w:rPr>
      </w:pPr>
      <w:r w:rsidRPr="00C546CB">
        <w:rPr>
          <w:i/>
          <w:szCs w:val="28"/>
          <w:lang w:eastAsia="uk-UA"/>
        </w:rPr>
        <w:t>Р</w:t>
      </w:r>
      <w:r w:rsidR="00241ACE" w:rsidRPr="00C546CB">
        <w:rPr>
          <w:i/>
          <w:szCs w:val="28"/>
          <w:lang w:eastAsia="uk-UA"/>
        </w:rPr>
        <w:t>ішення міської ради</w:t>
      </w:r>
    </w:p>
    <w:p w:rsidR="00241ACE" w:rsidRDefault="00016BD9" w:rsidP="00016BD9">
      <w:pPr>
        <w:ind w:left="7088" w:right="-23" w:hanging="142"/>
        <w:rPr>
          <w:i/>
          <w:sz w:val="24"/>
          <w:lang w:eastAsia="uk-UA"/>
        </w:rPr>
      </w:pPr>
      <w:r>
        <w:rPr>
          <w:i/>
          <w:szCs w:val="28"/>
          <w:lang w:val="ru-RU" w:eastAsia="uk-UA"/>
        </w:rPr>
        <w:t>31.01.2023 №1671</w:t>
      </w:r>
    </w:p>
    <w:p w:rsidR="00241ACE" w:rsidRDefault="00241ACE" w:rsidP="00241ACE">
      <w:pPr>
        <w:ind w:right="-22" w:firstLine="700"/>
        <w:rPr>
          <w:i/>
          <w:sz w:val="24"/>
          <w:lang w:eastAsia="uk-UA"/>
        </w:rPr>
      </w:pPr>
    </w:p>
    <w:p w:rsidR="00241ACE" w:rsidRPr="0039104F" w:rsidRDefault="00241ACE" w:rsidP="00241ACE">
      <w:pPr>
        <w:ind w:right="-22" w:firstLine="700"/>
        <w:rPr>
          <w:i/>
          <w:sz w:val="24"/>
          <w:lang w:eastAsia="uk-UA"/>
        </w:rPr>
      </w:pPr>
    </w:p>
    <w:p w:rsidR="00241ACE" w:rsidRDefault="00241ACE" w:rsidP="00241ACE">
      <w:pPr>
        <w:ind w:right="-22"/>
        <w:jc w:val="center"/>
        <w:rPr>
          <w:b/>
          <w:i/>
          <w:szCs w:val="28"/>
          <w:lang w:eastAsia="uk-UA"/>
        </w:rPr>
      </w:pPr>
      <w:r w:rsidRPr="00A14644">
        <w:rPr>
          <w:b/>
          <w:i/>
          <w:szCs w:val="28"/>
          <w:lang w:eastAsia="uk-UA"/>
        </w:rPr>
        <w:t>ЗВІТ</w:t>
      </w:r>
    </w:p>
    <w:p w:rsidR="00005CAF" w:rsidRPr="00123CA7" w:rsidRDefault="00241ACE" w:rsidP="00123CA7">
      <w:pPr>
        <w:jc w:val="center"/>
        <w:rPr>
          <w:b/>
          <w:i/>
          <w:sz w:val="26"/>
          <w:szCs w:val="26"/>
          <w:lang w:eastAsia="uk-UA"/>
        </w:rPr>
      </w:pPr>
      <w:r>
        <w:rPr>
          <w:b/>
          <w:i/>
          <w:sz w:val="26"/>
          <w:szCs w:val="26"/>
          <w:lang w:eastAsia="uk-UA"/>
        </w:rPr>
        <w:t>департаменту освіти і науки</w:t>
      </w:r>
      <w:r w:rsidRPr="006640D6">
        <w:rPr>
          <w:b/>
          <w:i/>
          <w:sz w:val="26"/>
          <w:szCs w:val="26"/>
          <w:lang w:eastAsia="uk-UA"/>
        </w:rPr>
        <w:t xml:space="preserve"> </w:t>
      </w:r>
      <w:r>
        <w:rPr>
          <w:b/>
          <w:i/>
          <w:sz w:val="26"/>
          <w:szCs w:val="26"/>
          <w:lang w:eastAsia="uk-UA"/>
        </w:rPr>
        <w:t xml:space="preserve">виконкому Криворізької міської ради </w:t>
      </w:r>
      <w:r w:rsidRPr="006640D6">
        <w:rPr>
          <w:b/>
          <w:i/>
          <w:sz w:val="26"/>
          <w:szCs w:val="26"/>
          <w:lang w:eastAsia="uk-UA"/>
        </w:rPr>
        <w:t>про</w:t>
      </w:r>
      <w:r>
        <w:rPr>
          <w:b/>
          <w:i/>
          <w:sz w:val="26"/>
          <w:szCs w:val="26"/>
          <w:lang w:eastAsia="uk-UA"/>
        </w:rPr>
        <w:t xml:space="preserve"> </w:t>
      </w:r>
      <w:r w:rsidRPr="006640D6">
        <w:rPr>
          <w:b/>
          <w:i/>
          <w:sz w:val="26"/>
          <w:szCs w:val="26"/>
          <w:lang w:eastAsia="uk-UA"/>
        </w:rPr>
        <w:t>використання коштів резервного фонду</w:t>
      </w:r>
      <w:r>
        <w:rPr>
          <w:b/>
          <w:i/>
          <w:sz w:val="26"/>
          <w:szCs w:val="26"/>
          <w:lang w:eastAsia="uk-UA"/>
        </w:rPr>
        <w:t xml:space="preserve"> </w:t>
      </w:r>
      <w:r w:rsidRPr="006640D6">
        <w:rPr>
          <w:b/>
          <w:i/>
          <w:color w:val="000000"/>
          <w:sz w:val="26"/>
          <w:szCs w:val="26"/>
        </w:rPr>
        <w:t>бюджету</w:t>
      </w:r>
      <w:r>
        <w:rPr>
          <w:b/>
          <w:i/>
          <w:color w:val="000000"/>
          <w:sz w:val="26"/>
          <w:szCs w:val="26"/>
        </w:rPr>
        <w:t xml:space="preserve"> </w:t>
      </w:r>
      <w:r w:rsidRPr="006640D6">
        <w:rPr>
          <w:b/>
          <w:i/>
          <w:color w:val="000000"/>
          <w:sz w:val="26"/>
          <w:szCs w:val="26"/>
        </w:rPr>
        <w:t>Криворізької міської територіальної громади</w:t>
      </w:r>
      <w:r>
        <w:rPr>
          <w:b/>
          <w:i/>
          <w:color w:val="000000"/>
          <w:sz w:val="26"/>
          <w:szCs w:val="26"/>
        </w:rPr>
        <w:t xml:space="preserve"> в умовах воєнного стану станом</w:t>
      </w:r>
      <w:r w:rsidRPr="006640D6">
        <w:rPr>
          <w:b/>
          <w:i/>
          <w:color w:val="000000"/>
          <w:sz w:val="26"/>
          <w:szCs w:val="26"/>
        </w:rPr>
        <w:t xml:space="preserve"> на</w:t>
      </w:r>
      <w:r w:rsidRPr="0097250D">
        <w:rPr>
          <w:b/>
          <w:i/>
          <w:color w:val="000000"/>
          <w:sz w:val="26"/>
          <w:szCs w:val="26"/>
        </w:rPr>
        <w:t xml:space="preserve"> </w:t>
      </w:r>
      <w:r w:rsidR="00142302">
        <w:rPr>
          <w:b/>
          <w:i/>
          <w:color w:val="000000"/>
          <w:sz w:val="26"/>
          <w:szCs w:val="26"/>
        </w:rPr>
        <w:t>31.12</w:t>
      </w:r>
      <w:r w:rsidRPr="00D43566">
        <w:rPr>
          <w:b/>
          <w:i/>
          <w:color w:val="000000"/>
          <w:sz w:val="26"/>
          <w:szCs w:val="26"/>
        </w:rPr>
        <w:t>.</w:t>
      </w:r>
      <w:r w:rsidR="00142302">
        <w:rPr>
          <w:b/>
          <w:i/>
          <w:sz w:val="26"/>
          <w:szCs w:val="26"/>
          <w:lang w:eastAsia="uk-UA"/>
        </w:rPr>
        <w:t>2022</w:t>
      </w:r>
      <w:bookmarkStart w:id="0" w:name="_GoBack"/>
      <w:bookmarkEnd w:id="0"/>
    </w:p>
    <w:p w:rsidR="00241ACE" w:rsidRPr="0031456A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lang w:eastAsia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559"/>
        <w:gridCol w:w="1418"/>
        <w:gridCol w:w="1275"/>
        <w:gridCol w:w="1764"/>
      </w:tblGrid>
      <w:tr w:rsidR="00241ACE" w:rsidRPr="0088224B" w:rsidTr="001129B1">
        <w:tc>
          <w:tcPr>
            <w:tcW w:w="1951" w:type="dxa"/>
            <w:shd w:val="clear" w:color="auto" w:fill="auto"/>
          </w:tcPr>
          <w:p w:rsidR="00241ACE" w:rsidRPr="0088224B" w:rsidRDefault="00241ACE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Напрями використання коштів резервного фонду</w:t>
            </w:r>
          </w:p>
        </w:tc>
        <w:tc>
          <w:tcPr>
            <w:tcW w:w="1559" w:type="dxa"/>
            <w:shd w:val="clear" w:color="auto" w:fill="auto"/>
          </w:tcPr>
          <w:p w:rsidR="00241ACE" w:rsidRPr="0088224B" w:rsidRDefault="00241ACE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Сума бюджетних призначень, передбачених рішеннями ви</w:t>
            </w:r>
            <w:r>
              <w:rPr>
                <w:b/>
                <w:bCs/>
                <w:i/>
                <w:sz w:val="22"/>
                <w:szCs w:val="22"/>
              </w:rPr>
              <w:t>конкому</w:t>
            </w:r>
            <w:r w:rsidRPr="0088224B">
              <w:rPr>
                <w:b/>
                <w:bCs/>
                <w:i/>
                <w:sz w:val="22"/>
                <w:szCs w:val="22"/>
              </w:rPr>
              <w:t xml:space="preserve"> міської ради, грн</w:t>
            </w:r>
          </w:p>
        </w:tc>
        <w:tc>
          <w:tcPr>
            <w:tcW w:w="1559" w:type="dxa"/>
            <w:shd w:val="clear" w:color="auto" w:fill="auto"/>
          </w:tcPr>
          <w:p w:rsidR="00241ACE" w:rsidRPr="0088224B" w:rsidRDefault="00241ACE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i/>
                <w:sz w:val="22"/>
                <w:szCs w:val="22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Сума</w:t>
            </w:r>
            <w:r>
              <w:rPr>
                <w:b/>
                <w:bCs/>
                <w:i/>
                <w:sz w:val="22"/>
                <w:szCs w:val="22"/>
              </w:rPr>
              <w:t xml:space="preserve"> використаних коштів</w:t>
            </w:r>
            <w:r w:rsidRPr="0088224B">
              <w:rPr>
                <w:b/>
                <w:bCs/>
                <w:i/>
                <w:sz w:val="22"/>
                <w:szCs w:val="22"/>
              </w:rPr>
              <w:t>, грн</w:t>
            </w:r>
          </w:p>
        </w:tc>
        <w:tc>
          <w:tcPr>
            <w:tcW w:w="1418" w:type="dxa"/>
          </w:tcPr>
          <w:p w:rsidR="00241ACE" w:rsidRPr="0088224B" w:rsidRDefault="00241ACE" w:rsidP="001129B1">
            <w:pPr>
              <w:tabs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Сума видатків</w:t>
            </w:r>
            <w:r w:rsidRPr="00F35A37">
              <w:rPr>
                <w:b/>
                <w:bCs/>
                <w:i/>
                <w:sz w:val="22"/>
                <w:szCs w:val="22"/>
                <w:lang w:val="ru-RU"/>
              </w:rPr>
              <w:t>,</w:t>
            </w:r>
            <w:r w:rsidRPr="00F35A37"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</w:rPr>
              <w:t>спрямована на відновлення резервного фонду, грн</w:t>
            </w:r>
          </w:p>
        </w:tc>
        <w:tc>
          <w:tcPr>
            <w:tcW w:w="1275" w:type="dxa"/>
            <w:shd w:val="clear" w:color="auto" w:fill="auto"/>
          </w:tcPr>
          <w:p w:rsidR="00241ACE" w:rsidRPr="0088224B" w:rsidRDefault="00241ACE" w:rsidP="0011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2"/>
                <w:szCs w:val="22"/>
                <w:lang w:eastAsia="uk-UA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Головний розпорядник коштів</w:t>
            </w:r>
          </w:p>
        </w:tc>
        <w:tc>
          <w:tcPr>
            <w:tcW w:w="1764" w:type="dxa"/>
            <w:shd w:val="clear" w:color="auto" w:fill="auto"/>
          </w:tcPr>
          <w:p w:rsidR="00241ACE" w:rsidRPr="0088224B" w:rsidRDefault="00241ACE" w:rsidP="0011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2"/>
                <w:szCs w:val="22"/>
                <w:lang w:eastAsia="uk-UA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t>Рішення виконкому міської ради, яким передбачено виділення коштів</w:t>
            </w:r>
          </w:p>
        </w:tc>
      </w:tr>
      <w:tr w:rsidR="00CB4424" w:rsidRPr="0088224B" w:rsidTr="001129B1">
        <w:tc>
          <w:tcPr>
            <w:tcW w:w="1951" w:type="dxa"/>
            <w:shd w:val="clear" w:color="auto" w:fill="auto"/>
          </w:tcPr>
          <w:p w:rsidR="00CB4424" w:rsidRPr="00CB4424" w:rsidRDefault="00CB4424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i/>
                <w:sz w:val="22"/>
                <w:szCs w:val="22"/>
              </w:rPr>
            </w:pPr>
            <w:r w:rsidRPr="00CB4424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B4424" w:rsidRPr="00CB4424" w:rsidRDefault="00CB4424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i/>
                <w:sz w:val="22"/>
                <w:szCs w:val="22"/>
              </w:rPr>
            </w:pPr>
            <w:r w:rsidRPr="00CB4424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B4424" w:rsidRPr="00CB4424" w:rsidRDefault="00CB4424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i/>
                <w:sz w:val="22"/>
                <w:szCs w:val="22"/>
              </w:rPr>
            </w:pPr>
            <w:r w:rsidRPr="00CB4424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CB4424" w:rsidRPr="00CB4424" w:rsidRDefault="00CB4424" w:rsidP="001129B1">
            <w:pPr>
              <w:tabs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CB4424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CB4424" w:rsidRPr="00CB4424" w:rsidRDefault="00CB4424" w:rsidP="0011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CB4424">
              <w:rPr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764" w:type="dxa"/>
            <w:shd w:val="clear" w:color="auto" w:fill="auto"/>
          </w:tcPr>
          <w:p w:rsidR="00CB4424" w:rsidRPr="00CB4424" w:rsidRDefault="00CB4424" w:rsidP="0011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CB4424">
              <w:rPr>
                <w:bCs/>
                <w:i/>
                <w:sz w:val="22"/>
                <w:szCs w:val="22"/>
              </w:rPr>
              <w:t>6</w:t>
            </w:r>
          </w:p>
        </w:tc>
      </w:tr>
      <w:tr w:rsidR="00241ACE" w:rsidRPr="0088224B" w:rsidTr="00241ACE">
        <w:trPr>
          <w:trHeight w:val="1553"/>
        </w:trPr>
        <w:tc>
          <w:tcPr>
            <w:tcW w:w="1951" w:type="dxa"/>
            <w:shd w:val="clear" w:color="auto" w:fill="auto"/>
          </w:tcPr>
          <w:p w:rsidR="00241ACE" w:rsidRPr="00173602" w:rsidRDefault="00241ACE" w:rsidP="0076774C">
            <w:pPr>
              <w:tabs>
                <w:tab w:val="left" w:pos="0"/>
                <w:tab w:val="left" w:pos="5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Закупівля польових </w:t>
            </w:r>
            <w:proofErr w:type="spellStart"/>
            <w:r>
              <w:rPr>
                <w:sz w:val="22"/>
                <w:szCs w:val="22"/>
              </w:rPr>
              <w:t>кухонь</w:t>
            </w:r>
            <w:proofErr w:type="spellEnd"/>
            <w:r>
              <w:rPr>
                <w:sz w:val="22"/>
                <w:szCs w:val="22"/>
              </w:rPr>
              <w:t xml:space="preserve"> для закладів освіти міста</w:t>
            </w:r>
          </w:p>
        </w:tc>
        <w:tc>
          <w:tcPr>
            <w:tcW w:w="1559" w:type="dxa"/>
            <w:shd w:val="clear" w:color="auto" w:fill="auto"/>
          </w:tcPr>
          <w:p w:rsidR="00241ACE" w:rsidRPr="00EF069A" w:rsidRDefault="00241ACE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880 000,00</w:t>
            </w:r>
          </w:p>
        </w:tc>
        <w:tc>
          <w:tcPr>
            <w:tcW w:w="1559" w:type="dxa"/>
            <w:shd w:val="clear" w:color="auto" w:fill="auto"/>
          </w:tcPr>
          <w:p w:rsidR="00241ACE" w:rsidRPr="00173602" w:rsidRDefault="004A1858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799 968</w:t>
            </w:r>
            <w:r w:rsidR="00241AC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</w:tcPr>
          <w:p w:rsidR="00241ACE" w:rsidRDefault="00241ACE" w:rsidP="0076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80 032,00</w:t>
            </w:r>
          </w:p>
        </w:tc>
        <w:tc>
          <w:tcPr>
            <w:tcW w:w="1275" w:type="dxa"/>
            <w:shd w:val="clear" w:color="auto" w:fill="auto"/>
          </w:tcPr>
          <w:p w:rsidR="00241ACE" w:rsidRPr="00B8318E" w:rsidRDefault="00241ACE" w:rsidP="0076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</w:rPr>
              <w:t xml:space="preserve">Департамент освіти і науки виконкому </w:t>
            </w:r>
            <w:r w:rsidRPr="0088224B">
              <w:rPr>
                <w:bCs/>
                <w:sz w:val="22"/>
                <w:szCs w:val="22"/>
              </w:rPr>
              <w:t>Криворізької міської ради</w:t>
            </w:r>
          </w:p>
        </w:tc>
        <w:tc>
          <w:tcPr>
            <w:tcW w:w="1764" w:type="dxa"/>
            <w:shd w:val="clear" w:color="auto" w:fill="auto"/>
          </w:tcPr>
          <w:p w:rsidR="00241ACE" w:rsidRPr="0088224B" w:rsidRDefault="00241ACE" w:rsidP="0076774C">
            <w:pPr>
              <w:rPr>
                <w:sz w:val="22"/>
                <w:szCs w:val="22"/>
              </w:rPr>
            </w:pPr>
            <w:r w:rsidRPr="00CE1C14">
              <w:rPr>
                <w:sz w:val="22"/>
                <w:szCs w:val="22"/>
              </w:rPr>
              <w:t xml:space="preserve">Від </w:t>
            </w:r>
            <w:r>
              <w:rPr>
                <w:sz w:val="22"/>
                <w:szCs w:val="22"/>
              </w:rPr>
              <w:t>21.09.2022 №708 «Про виділення коштів з резервного фонду бюджету Криворізької міської територіальної громади в умовах воєнного стану»</w:t>
            </w:r>
          </w:p>
        </w:tc>
      </w:tr>
      <w:tr w:rsidR="00241ACE" w:rsidRPr="0088224B" w:rsidTr="00207E17">
        <w:trPr>
          <w:trHeight w:val="4953"/>
        </w:trPr>
        <w:tc>
          <w:tcPr>
            <w:tcW w:w="1951" w:type="dxa"/>
            <w:shd w:val="clear" w:color="auto" w:fill="auto"/>
          </w:tcPr>
          <w:p w:rsidR="00241ACE" w:rsidRDefault="00241ACE" w:rsidP="0076774C">
            <w:pPr>
              <w:tabs>
                <w:tab w:val="left" w:pos="0"/>
                <w:tab w:val="left" w:pos="560"/>
              </w:tabs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</w:t>
            </w:r>
            <w:r w:rsidR="00D1267C">
              <w:rPr>
                <w:sz w:val="22"/>
                <w:szCs w:val="22"/>
              </w:rPr>
              <w:t xml:space="preserve">упівля холодильного та </w:t>
            </w:r>
            <w:proofErr w:type="spellStart"/>
            <w:r w:rsidR="00D1267C">
              <w:rPr>
                <w:sz w:val="22"/>
                <w:szCs w:val="22"/>
              </w:rPr>
              <w:t>харчоварильного</w:t>
            </w:r>
            <w:proofErr w:type="spellEnd"/>
            <w:r>
              <w:rPr>
                <w:sz w:val="22"/>
                <w:szCs w:val="22"/>
              </w:rPr>
              <w:t xml:space="preserve"> обладнання, товарів, необхідних на випадок виникнення критичних ситуацій у системах тепло-</w:t>
            </w:r>
            <w:r w:rsidRPr="00F35A37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</w:rPr>
              <w:t xml:space="preserve"> водо-</w:t>
            </w:r>
            <w:r w:rsidRPr="00F35A37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</w:rPr>
              <w:t xml:space="preserve"> електрозабезпечення, установлення (монтаж та </w:t>
            </w:r>
            <w:proofErr w:type="spellStart"/>
            <w:r>
              <w:rPr>
                <w:sz w:val="22"/>
                <w:szCs w:val="22"/>
              </w:rPr>
              <w:t>пусконалагоджування</w:t>
            </w:r>
            <w:proofErr w:type="spellEnd"/>
            <w:r>
              <w:rPr>
                <w:sz w:val="22"/>
                <w:szCs w:val="22"/>
              </w:rPr>
              <w:t>) охоронної сигналізації закладам освіти міста, де зберігається стратегічний запас продуктів харчування</w:t>
            </w:r>
          </w:p>
        </w:tc>
        <w:tc>
          <w:tcPr>
            <w:tcW w:w="1559" w:type="dxa"/>
            <w:shd w:val="clear" w:color="auto" w:fill="auto"/>
          </w:tcPr>
          <w:p w:rsidR="00241ACE" w:rsidRDefault="00241ACE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10 101 000,00</w:t>
            </w:r>
          </w:p>
        </w:tc>
        <w:tc>
          <w:tcPr>
            <w:tcW w:w="1559" w:type="dxa"/>
            <w:shd w:val="clear" w:color="auto" w:fill="auto"/>
          </w:tcPr>
          <w:p w:rsidR="00241ACE" w:rsidRDefault="00D55402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9 174 668,40</w:t>
            </w:r>
          </w:p>
        </w:tc>
        <w:tc>
          <w:tcPr>
            <w:tcW w:w="1418" w:type="dxa"/>
          </w:tcPr>
          <w:p w:rsidR="00241ACE" w:rsidRDefault="00D55402" w:rsidP="0076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920 709,55</w:t>
            </w:r>
          </w:p>
        </w:tc>
        <w:tc>
          <w:tcPr>
            <w:tcW w:w="1275" w:type="dxa"/>
            <w:shd w:val="clear" w:color="auto" w:fill="auto"/>
          </w:tcPr>
          <w:p w:rsidR="00241ACE" w:rsidRDefault="00241ACE" w:rsidP="0076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Департамент освіти і науки виконкому </w:t>
            </w:r>
            <w:r w:rsidRPr="0088224B">
              <w:rPr>
                <w:bCs/>
                <w:sz w:val="22"/>
                <w:szCs w:val="22"/>
              </w:rPr>
              <w:t>Криворізької міської ради</w:t>
            </w:r>
          </w:p>
        </w:tc>
        <w:tc>
          <w:tcPr>
            <w:tcW w:w="1764" w:type="dxa"/>
            <w:shd w:val="clear" w:color="auto" w:fill="auto"/>
          </w:tcPr>
          <w:p w:rsidR="00241ACE" w:rsidRDefault="00241ACE" w:rsidP="0076774C">
            <w:pPr>
              <w:rPr>
                <w:sz w:val="22"/>
                <w:szCs w:val="22"/>
              </w:rPr>
            </w:pPr>
            <w:r w:rsidRPr="00CE1C14">
              <w:rPr>
                <w:sz w:val="22"/>
                <w:szCs w:val="22"/>
              </w:rPr>
              <w:t xml:space="preserve">Від </w:t>
            </w:r>
            <w:r>
              <w:rPr>
                <w:sz w:val="22"/>
                <w:szCs w:val="22"/>
              </w:rPr>
              <w:t>21.10.2022 №880 «Про виділення коштів з резервного фонду бюджету Криворізької міської територіальної громади в умовах воєнного стану»</w:t>
            </w:r>
          </w:p>
        </w:tc>
      </w:tr>
      <w:tr w:rsidR="00241ACE" w:rsidRPr="0088224B" w:rsidTr="00E42312">
        <w:tc>
          <w:tcPr>
            <w:tcW w:w="1951" w:type="dxa"/>
            <w:shd w:val="clear" w:color="auto" w:fill="auto"/>
          </w:tcPr>
          <w:p w:rsidR="00241ACE" w:rsidRPr="00353F38" w:rsidRDefault="00353F38" w:rsidP="0076774C">
            <w:pPr>
              <w:tabs>
                <w:tab w:val="left" w:pos="0"/>
                <w:tab w:val="left" w:pos="560"/>
              </w:tabs>
              <w:ind w:right="-22"/>
              <w:rPr>
                <w:bCs/>
                <w:sz w:val="22"/>
                <w:szCs w:val="22"/>
              </w:rPr>
            </w:pPr>
            <w:r w:rsidRPr="00353F38">
              <w:rPr>
                <w:bCs/>
                <w:sz w:val="22"/>
                <w:szCs w:val="22"/>
              </w:rPr>
              <w:t>Закупівля</w:t>
            </w:r>
            <w:r>
              <w:rPr>
                <w:bCs/>
                <w:sz w:val="22"/>
                <w:szCs w:val="22"/>
              </w:rPr>
              <w:t xml:space="preserve"> обладнання супутникового зв’язку для закладів освіти міста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ACE" w:rsidRDefault="00537F1F" w:rsidP="00353F38">
            <w:pPr>
              <w:tabs>
                <w:tab w:val="left" w:pos="0"/>
                <w:tab w:val="left" w:pos="560"/>
              </w:tabs>
              <w:ind w:right="-22"/>
              <w:rPr>
                <w:bCs/>
                <w:sz w:val="22"/>
                <w:szCs w:val="22"/>
              </w:rPr>
            </w:pPr>
            <w:r w:rsidRPr="00E42312">
              <w:rPr>
                <w:bCs/>
                <w:sz w:val="22"/>
                <w:szCs w:val="22"/>
              </w:rPr>
              <w:t>2 655 000,00</w:t>
            </w:r>
          </w:p>
          <w:p w:rsidR="00D40444" w:rsidRDefault="00D40444" w:rsidP="00353F38">
            <w:pPr>
              <w:tabs>
                <w:tab w:val="left" w:pos="0"/>
                <w:tab w:val="left" w:pos="560"/>
              </w:tabs>
              <w:ind w:right="-22"/>
              <w:rPr>
                <w:bCs/>
                <w:sz w:val="22"/>
                <w:szCs w:val="22"/>
              </w:rPr>
            </w:pPr>
          </w:p>
          <w:p w:rsidR="00D40444" w:rsidRDefault="00D40444" w:rsidP="00353F38">
            <w:pPr>
              <w:tabs>
                <w:tab w:val="left" w:pos="0"/>
                <w:tab w:val="left" w:pos="560"/>
              </w:tabs>
              <w:ind w:right="-22"/>
              <w:rPr>
                <w:bCs/>
                <w:sz w:val="22"/>
                <w:szCs w:val="22"/>
              </w:rPr>
            </w:pPr>
          </w:p>
          <w:p w:rsidR="00D40444" w:rsidRDefault="00D40444" w:rsidP="00353F38">
            <w:pPr>
              <w:tabs>
                <w:tab w:val="left" w:pos="0"/>
                <w:tab w:val="left" w:pos="560"/>
              </w:tabs>
              <w:ind w:right="-22"/>
              <w:rPr>
                <w:bCs/>
                <w:sz w:val="22"/>
                <w:szCs w:val="22"/>
              </w:rPr>
            </w:pPr>
          </w:p>
          <w:p w:rsidR="00D40444" w:rsidRDefault="00D40444" w:rsidP="00353F38">
            <w:pPr>
              <w:tabs>
                <w:tab w:val="left" w:pos="0"/>
                <w:tab w:val="left" w:pos="560"/>
              </w:tabs>
              <w:ind w:right="-22"/>
              <w:rPr>
                <w:bCs/>
                <w:sz w:val="22"/>
                <w:szCs w:val="22"/>
              </w:rPr>
            </w:pPr>
          </w:p>
          <w:p w:rsidR="00D40444" w:rsidRDefault="00D40444" w:rsidP="00353F38">
            <w:pPr>
              <w:tabs>
                <w:tab w:val="left" w:pos="0"/>
                <w:tab w:val="left" w:pos="560"/>
              </w:tabs>
              <w:ind w:right="-22"/>
              <w:rPr>
                <w:bCs/>
                <w:sz w:val="22"/>
                <w:szCs w:val="22"/>
              </w:rPr>
            </w:pPr>
          </w:p>
          <w:p w:rsidR="00D40444" w:rsidRPr="00D5001C" w:rsidRDefault="00D40444" w:rsidP="00353F38">
            <w:pPr>
              <w:tabs>
                <w:tab w:val="left" w:pos="0"/>
                <w:tab w:val="left" w:pos="560"/>
              </w:tabs>
              <w:ind w:right="-22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1ACE" w:rsidRDefault="00537F1F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2 334 4</w:t>
            </w:r>
            <w:r w:rsidR="00E42312" w:rsidRPr="00E42312">
              <w:rPr>
                <w:bCs/>
                <w:sz w:val="22"/>
                <w:szCs w:val="22"/>
              </w:rPr>
              <w:t>00,00</w:t>
            </w:r>
          </w:p>
          <w:p w:rsidR="00D40444" w:rsidRDefault="00D40444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</w:p>
          <w:p w:rsidR="00D40444" w:rsidRDefault="00D40444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</w:p>
          <w:p w:rsidR="00D40444" w:rsidRDefault="00D40444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</w:p>
          <w:p w:rsidR="00D40444" w:rsidRDefault="00D40444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</w:p>
          <w:p w:rsidR="00D40444" w:rsidRDefault="00D40444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</w:p>
          <w:p w:rsidR="00D40444" w:rsidRDefault="00D40444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</w:p>
          <w:p w:rsidR="00D40444" w:rsidRPr="00E42312" w:rsidRDefault="00D40444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41ACE" w:rsidRDefault="00E42312" w:rsidP="0076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lastRenderedPageBreak/>
              <w:t>55 000,00</w:t>
            </w:r>
          </w:p>
          <w:p w:rsidR="00D40444" w:rsidRDefault="00D40444" w:rsidP="0076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uk-UA"/>
              </w:rPr>
            </w:pPr>
          </w:p>
          <w:p w:rsidR="00D40444" w:rsidRDefault="00D40444" w:rsidP="0076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uk-UA"/>
              </w:rPr>
            </w:pPr>
          </w:p>
          <w:p w:rsidR="00D40444" w:rsidRDefault="00D40444" w:rsidP="0076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uk-UA"/>
              </w:rPr>
            </w:pPr>
          </w:p>
          <w:p w:rsidR="00D40444" w:rsidRDefault="00D40444" w:rsidP="0076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uk-UA"/>
              </w:rPr>
            </w:pPr>
          </w:p>
          <w:p w:rsidR="00D40444" w:rsidRDefault="00D40444" w:rsidP="0076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uk-UA"/>
              </w:rPr>
            </w:pPr>
          </w:p>
          <w:p w:rsidR="00D40444" w:rsidRDefault="00D40444" w:rsidP="0076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uk-UA"/>
              </w:rPr>
            </w:pPr>
          </w:p>
          <w:p w:rsidR="00D40444" w:rsidRPr="00E42312" w:rsidRDefault="00D40444" w:rsidP="0076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41ACE" w:rsidRPr="0088224B" w:rsidRDefault="00123CA7" w:rsidP="00123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Департамент освіти і науки виконкому </w:t>
            </w:r>
            <w:r w:rsidRPr="0088224B">
              <w:rPr>
                <w:bCs/>
                <w:sz w:val="22"/>
                <w:szCs w:val="22"/>
              </w:rPr>
              <w:t xml:space="preserve">Криворізької </w:t>
            </w:r>
            <w:r w:rsidRPr="0088224B">
              <w:rPr>
                <w:bCs/>
                <w:sz w:val="22"/>
                <w:szCs w:val="22"/>
              </w:rPr>
              <w:lastRenderedPageBreak/>
              <w:t>міської ради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6420BA" w:rsidRDefault="005A73F7" w:rsidP="005A7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lastRenderedPageBreak/>
              <w:t>Від 05.12.2022 №1053 «Про виділення коштів з резервного фонду бюджету Криворізької мі</w:t>
            </w:r>
            <w:r>
              <w:rPr>
                <w:sz w:val="22"/>
                <w:szCs w:val="22"/>
                <w:lang w:eastAsia="uk-UA"/>
              </w:rPr>
              <w:lastRenderedPageBreak/>
              <w:t>ської територіальної громади на облаш</w:t>
            </w:r>
            <w:r w:rsidR="00353F38">
              <w:rPr>
                <w:sz w:val="22"/>
                <w:szCs w:val="22"/>
                <w:lang w:eastAsia="uk-UA"/>
              </w:rPr>
              <w:t>тування супутникового Інтернет-</w:t>
            </w:r>
            <w:r>
              <w:rPr>
                <w:sz w:val="22"/>
                <w:szCs w:val="22"/>
                <w:lang w:eastAsia="uk-UA"/>
              </w:rPr>
              <w:t>зв’язку в умовах воєнного стану»</w:t>
            </w:r>
          </w:p>
        </w:tc>
      </w:tr>
      <w:tr w:rsidR="00E42312" w:rsidRPr="0088224B" w:rsidTr="00241ACE">
        <w:tc>
          <w:tcPr>
            <w:tcW w:w="1951" w:type="dxa"/>
            <w:shd w:val="clear" w:color="auto" w:fill="auto"/>
          </w:tcPr>
          <w:p w:rsidR="00E42312" w:rsidRPr="0088224B" w:rsidRDefault="00E42312" w:rsidP="0076774C">
            <w:pPr>
              <w:tabs>
                <w:tab w:val="left" w:pos="0"/>
                <w:tab w:val="left" w:pos="560"/>
              </w:tabs>
              <w:ind w:right="-22"/>
              <w:rPr>
                <w:b/>
                <w:bCs/>
                <w:i/>
                <w:sz w:val="22"/>
                <w:szCs w:val="22"/>
              </w:rPr>
            </w:pPr>
            <w:r w:rsidRPr="0088224B">
              <w:rPr>
                <w:b/>
                <w:bCs/>
                <w:i/>
                <w:sz w:val="22"/>
                <w:szCs w:val="22"/>
              </w:rPr>
              <w:lastRenderedPageBreak/>
              <w:t>Усього: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312" w:rsidRDefault="0053657D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13 636 000,00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312" w:rsidRDefault="0053657D" w:rsidP="0076774C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12</w:t>
            </w:r>
            <w:r w:rsidR="00343E90">
              <w:rPr>
                <w:b/>
                <w:bCs/>
                <w:i/>
                <w:sz w:val="22"/>
                <w:szCs w:val="22"/>
              </w:rPr>
              <w:t> </w:t>
            </w:r>
            <w:r>
              <w:rPr>
                <w:b/>
                <w:bCs/>
                <w:i/>
                <w:sz w:val="22"/>
                <w:szCs w:val="22"/>
              </w:rPr>
              <w:t>309</w:t>
            </w:r>
            <w:r w:rsidR="00343E90"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</w:rPr>
              <w:t>036,40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42312" w:rsidRPr="00BD6E7D" w:rsidRDefault="0053657D" w:rsidP="0076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  <w:szCs w:val="22"/>
                <w:lang w:eastAsia="uk-UA"/>
              </w:rPr>
            </w:pPr>
            <w:r>
              <w:rPr>
                <w:b/>
                <w:i/>
                <w:sz w:val="22"/>
                <w:szCs w:val="22"/>
                <w:lang w:eastAsia="uk-UA"/>
              </w:rPr>
              <w:t>1 055 741,55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312" w:rsidRPr="0088224B" w:rsidRDefault="00E42312" w:rsidP="0076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312" w:rsidRDefault="00E42312" w:rsidP="00767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eastAsia="uk-UA"/>
              </w:rPr>
            </w:pPr>
          </w:p>
        </w:tc>
      </w:tr>
    </w:tbl>
    <w:p w:rsidR="00241ACE" w:rsidRPr="00550BF8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Pr="00550BF8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C76684" w:rsidRDefault="00745260" w:rsidP="00745260">
      <w:pPr>
        <w:tabs>
          <w:tab w:val="left" w:pos="7088"/>
        </w:tabs>
      </w:pPr>
      <w:r>
        <w:rPr>
          <w:b/>
          <w:bCs/>
          <w:i/>
          <w:szCs w:val="28"/>
        </w:rPr>
        <w:t>Керуюча справами виконкому</w:t>
      </w:r>
      <w:r>
        <w:rPr>
          <w:b/>
          <w:bCs/>
          <w:i/>
          <w:szCs w:val="28"/>
        </w:rPr>
        <w:tab/>
      </w:r>
      <w:r w:rsidR="00241ACE">
        <w:rPr>
          <w:b/>
          <w:bCs/>
          <w:i/>
          <w:szCs w:val="28"/>
        </w:rPr>
        <w:t>Олена ШОВГЕЛЯ</w:t>
      </w:r>
      <w:r w:rsidR="00241ACE" w:rsidRPr="000E0FDD">
        <w:rPr>
          <w:b/>
          <w:i/>
          <w:szCs w:val="28"/>
        </w:rPr>
        <w:t xml:space="preserve"> </w:t>
      </w:r>
    </w:p>
    <w:sectPr w:rsidR="00C76684" w:rsidSect="00AF66E5">
      <w:headerReference w:type="even" r:id="rId6"/>
      <w:headerReference w:type="default" r:id="rId7"/>
      <w:pgSz w:w="11906" w:h="16838"/>
      <w:pgMar w:top="993" w:right="566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1F4" w:rsidRDefault="002D31F4">
      <w:r>
        <w:separator/>
      </w:r>
    </w:p>
  </w:endnote>
  <w:endnote w:type="continuationSeparator" w:id="0">
    <w:p w:rsidR="002D31F4" w:rsidRDefault="002D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1F4" w:rsidRDefault="002D31F4">
      <w:r>
        <w:separator/>
      </w:r>
    </w:p>
  </w:footnote>
  <w:footnote w:type="continuationSeparator" w:id="0">
    <w:p w:rsidR="002D31F4" w:rsidRDefault="002D3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66" w:rsidRDefault="00241ACE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066" w:rsidRDefault="002D31F4" w:rsidP="00CE6C4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66" w:rsidRDefault="00241ACE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6BD9">
      <w:rPr>
        <w:rStyle w:val="a5"/>
        <w:noProof/>
      </w:rPr>
      <w:t>2</w:t>
    </w:r>
    <w:r>
      <w:rPr>
        <w:rStyle w:val="a5"/>
      </w:rPr>
      <w:fldChar w:fldCharType="end"/>
    </w:r>
  </w:p>
  <w:p w:rsidR="00AC7066" w:rsidRDefault="002D31F4" w:rsidP="00CC5424">
    <w:pPr>
      <w:pStyle w:val="a3"/>
      <w:ind w:right="360"/>
      <w:jc w:val="center"/>
    </w:pPr>
  </w:p>
  <w:tbl>
    <w:tblPr>
      <w:tblW w:w="95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1559"/>
      <w:gridCol w:w="1559"/>
      <w:gridCol w:w="1418"/>
      <w:gridCol w:w="1275"/>
      <w:gridCol w:w="1764"/>
    </w:tblGrid>
    <w:tr w:rsidR="00745260" w:rsidRPr="0088224B" w:rsidTr="006D7C95">
      <w:tc>
        <w:tcPr>
          <w:tcW w:w="1951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  <w:szCs w:val="22"/>
            </w:rPr>
          </w:pPr>
          <w:r w:rsidRPr="00CB4424">
            <w:rPr>
              <w:bCs/>
              <w:i/>
              <w:sz w:val="22"/>
              <w:szCs w:val="22"/>
            </w:rPr>
            <w:t>1</w:t>
          </w:r>
        </w:p>
      </w:tc>
      <w:tc>
        <w:tcPr>
          <w:tcW w:w="1559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  <w:szCs w:val="22"/>
            </w:rPr>
          </w:pPr>
          <w:r w:rsidRPr="00CB4424">
            <w:rPr>
              <w:bCs/>
              <w:i/>
              <w:sz w:val="22"/>
              <w:szCs w:val="22"/>
            </w:rPr>
            <w:t>2</w:t>
          </w:r>
        </w:p>
      </w:tc>
      <w:tc>
        <w:tcPr>
          <w:tcW w:w="1559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  <w:szCs w:val="22"/>
            </w:rPr>
          </w:pPr>
          <w:r w:rsidRPr="00CB4424">
            <w:rPr>
              <w:bCs/>
              <w:i/>
              <w:sz w:val="22"/>
              <w:szCs w:val="22"/>
            </w:rPr>
            <w:t>3</w:t>
          </w:r>
        </w:p>
      </w:tc>
      <w:tc>
        <w:tcPr>
          <w:tcW w:w="1418" w:type="dxa"/>
        </w:tcPr>
        <w:p w:rsidR="00745260" w:rsidRPr="00CB4424" w:rsidRDefault="00745260" w:rsidP="006D7C95">
          <w:pPr>
            <w:tabs>
              <w:tab w:val="left" w:pos="2019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  <w:szCs w:val="22"/>
            </w:rPr>
          </w:pPr>
          <w:r w:rsidRPr="00CB4424">
            <w:rPr>
              <w:bCs/>
              <w:i/>
              <w:sz w:val="22"/>
              <w:szCs w:val="22"/>
            </w:rPr>
            <w:t>4</w:t>
          </w:r>
        </w:p>
      </w:tc>
      <w:tc>
        <w:tcPr>
          <w:tcW w:w="1275" w:type="dxa"/>
          <w:shd w:val="clear" w:color="auto" w:fill="auto"/>
        </w:tcPr>
        <w:p w:rsidR="00745260" w:rsidRPr="00CB4424" w:rsidRDefault="00745260" w:rsidP="006D7C95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  <w:szCs w:val="22"/>
            </w:rPr>
          </w:pPr>
          <w:r w:rsidRPr="00CB4424">
            <w:rPr>
              <w:bCs/>
              <w:i/>
              <w:sz w:val="22"/>
              <w:szCs w:val="22"/>
            </w:rPr>
            <w:t>5</w:t>
          </w:r>
        </w:p>
      </w:tc>
      <w:tc>
        <w:tcPr>
          <w:tcW w:w="1764" w:type="dxa"/>
          <w:shd w:val="clear" w:color="auto" w:fill="auto"/>
        </w:tcPr>
        <w:p w:rsidR="00745260" w:rsidRPr="00CB4424" w:rsidRDefault="00745260" w:rsidP="006D7C95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  <w:szCs w:val="22"/>
            </w:rPr>
          </w:pPr>
          <w:r w:rsidRPr="00CB4424">
            <w:rPr>
              <w:bCs/>
              <w:i/>
              <w:sz w:val="22"/>
              <w:szCs w:val="22"/>
            </w:rPr>
            <w:t>6</w:t>
          </w:r>
        </w:p>
      </w:tc>
    </w:tr>
  </w:tbl>
  <w:p w:rsidR="00AC7066" w:rsidRPr="00745260" w:rsidRDefault="002D31F4" w:rsidP="00F042B2">
    <w:pPr>
      <w:pStyle w:val="a3"/>
      <w:ind w:right="360"/>
      <w:jc w:val="right"/>
      <w:rPr>
        <w:i/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CE"/>
    <w:rsid w:val="00005CAF"/>
    <w:rsid w:val="00016BD9"/>
    <w:rsid w:val="00043850"/>
    <w:rsid w:val="00050C07"/>
    <w:rsid w:val="000B50A6"/>
    <w:rsid w:val="001129B1"/>
    <w:rsid w:val="00123CA7"/>
    <w:rsid w:val="00142302"/>
    <w:rsid w:val="00155811"/>
    <w:rsid w:val="00207E17"/>
    <w:rsid w:val="00241ACE"/>
    <w:rsid w:val="002D31F4"/>
    <w:rsid w:val="00343E90"/>
    <w:rsid w:val="00353F38"/>
    <w:rsid w:val="00383B57"/>
    <w:rsid w:val="003B04EF"/>
    <w:rsid w:val="004A1858"/>
    <w:rsid w:val="00510A8E"/>
    <w:rsid w:val="0053657D"/>
    <w:rsid w:val="00537F1F"/>
    <w:rsid w:val="005A73F7"/>
    <w:rsid w:val="006420BA"/>
    <w:rsid w:val="0073577F"/>
    <w:rsid w:val="00745260"/>
    <w:rsid w:val="00805324"/>
    <w:rsid w:val="00835056"/>
    <w:rsid w:val="00934BC4"/>
    <w:rsid w:val="00943EA0"/>
    <w:rsid w:val="0097250D"/>
    <w:rsid w:val="00993CAA"/>
    <w:rsid w:val="009A37AE"/>
    <w:rsid w:val="009B7257"/>
    <w:rsid w:val="009C51B5"/>
    <w:rsid w:val="00B707D0"/>
    <w:rsid w:val="00BA202C"/>
    <w:rsid w:val="00C546CB"/>
    <w:rsid w:val="00C76684"/>
    <w:rsid w:val="00CB4424"/>
    <w:rsid w:val="00CC19B8"/>
    <w:rsid w:val="00D1267C"/>
    <w:rsid w:val="00D31228"/>
    <w:rsid w:val="00D40444"/>
    <w:rsid w:val="00D55402"/>
    <w:rsid w:val="00E42312"/>
    <w:rsid w:val="00E67654"/>
    <w:rsid w:val="00E77908"/>
    <w:rsid w:val="00F65E0F"/>
    <w:rsid w:val="00FA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AA4D"/>
  <w15:docId w15:val="{521241A1-BC63-4363-943E-C607B66E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1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1A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41ACE"/>
  </w:style>
  <w:style w:type="paragraph" w:styleId="a6">
    <w:name w:val="Balloon Text"/>
    <w:basedOn w:val="a"/>
    <w:link w:val="a7"/>
    <w:uiPriority w:val="99"/>
    <w:semiHidden/>
    <w:unhideWhenUsed/>
    <w:rsid w:val="00D554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540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745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26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zagalny301_2</cp:lastModifiedBy>
  <cp:revision>4</cp:revision>
  <cp:lastPrinted>2023-01-03T06:32:00Z</cp:lastPrinted>
  <dcterms:created xsi:type="dcterms:W3CDTF">2023-01-11T08:56:00Z</dcterms:created>
  <dcterms:modified xsi:type="dcterms:W3CDTF">2023-02-02T08:57:00Z</dcterms:modified>
</cp:coreProperties>
</file>