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EFAE" w14:textId="77777777" w:rsidR="004362C3" w:rsidRPr="007A00F7" w:rsidRDefault="004362C3" w:rsidP="00B4211D">
      <w:pPr>
        <w:widowControl w:val="0"/>
        <w:shd w:val="clear" w:color="auto" w:fill="FFFFFF"/>
        <w:ind w:left="5670"/>
        <w:jc w:val="both"/>
        <w:outlineLvl w:val="0"/>
        <w:rPr>
          <w:bCs/>
          <w:i/>
          <w:kern w:val="32"/>
          <w:szCs w:val="28"/>
        </w:rPr>
      </w:pPr>
      <w:bookmarkStart w:id="0" w:name="_GoBack"/>
      <w:r w:rsidRPr="007A00F7">
        <w:rPr>
          <w:bCs/>
          <w:i/>
          <w:kern w:val="32"/>
          <w:szCs w:val="28"/>
        </w:rPr>
        <w:t xml:space="preserve">ЗАТВЕРДЖЕНО  </w:t>
      </w:r>
    </w:p>
    <w:p w14:paraId="17529F4F" w14:textId="77777777" w:rsidR="004362C3" w:rsidRPr="007A00F7" w:rsidRDefault="004362C3" w:rsidP="00B4211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0"/>
        <w:jc w:val="both"/>
        <w:rPr>
          <w:rFonts w:eastAsia="Calibri"/>
          <w:i/>
          <w:szCs w:val="28"/>
        </w:rPr>
      </w:pPr>
      <w:r w:rsidRPr="007A00F7">
        <w:rPr>
          <w:rFonts w:eastAsia="Calibri"/>
          <w:i/>
          <w:szCs w:val="28"/>
        </w:rPr>
        <w:t>Рішення виконкому міської ради</w:t>
      </w:r>
    </w:p>
    <w:p w14:paraId="36473B3F" w14:textId="4985465C" w:rsidR="004362C3" w:rsidRPr="007A00F7" w:rsidRDefault="00770D9B" w:rsidP="00742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both"/>
        <w:rPr>
          <w:rFonts w:eastAsia="Calibri"/>
          <w:i/>
          <w:szCs w:val="28"/>
        </w:rPr>
      </w:pPr>
      <w:r w:rsidRPr="007A00F7">
        <w:rPr>
          <w:rFonts w:eastAsia="Calibri"/>
          <w:i/>
          <w:szCs w:val="28"/>
        </w:rPr>
        <w:t>21.12.2022 №1103</w:t>
      </w:r>
    </w:p>
    <w:p w14:paraId="4BFEBE81" w14:textId="77777777" w:rsidR="0014290B" w:rsidRPr="007A00F7" w:rsidRDefault="0014290B" w:rsidP="00742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both"/>
        <w:rPr>
          <w:rFonts w:eastAsia="Calibri"/>
          <w:i/>
          <w:szCs w:val="28"/>
        </w:rPr>
      </w:pPr>
    </w:p>
    <w:p w14:paraId="65B8B00F" w14:textId="77777777" w:rsidR="004362C3" w:rsidRPr="007A00F7" w:rsidRDefault="004362C3" w:rsidP="00742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i/>
          <w:iCs/>
          <w:szCs w:val="28"/>
          <w:lang w:eastAsia="uk-UA"/>
        </w:rPr>
      </w:pPr>
      <w:r w:rsidRPr="007A00F7">
        <w:rPr>
          <w:rFonts w:eastAsia="Calibri"/>
          <w:b/>
          <w:i/>
          <w:iCs/>
          <w:szCs w:val="28"/>
          <w:lang w:eastAsia="uk-UA"/>
        </w:rPr>
        <w:t>ПОРЯДОК</w:t>
      </w:r>
    </w:p>
    <w:p w14:paraId="794716EC" w14:textId="0F8215A1" w:rsidR="004362C3" w:rsidRPr="007A00F7" w:rsidRDefault="00E55996" w:rsidP="00B42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i/>
          <w:iCs/>
          <w:szCs w:val="28"/>
          <w:lang w:eastAsia="uk-UA"/>
        </w:rPr>
      </w:pPr>
      <w:r w:rsidRPr="007A00F7">
        <w:rPr>
          <w:b/>
          <w:i/>
          <w:szCs w:val="28"/>
        </w:rPr>
        <w:t xml:space="preserve">функціонування </w:t>
      </w:r>
      <w:r w:rsidR="004362C3" w:rsidRPr="007A00F7">
        <w:rPr>
          <w:b/>
          <w:i/>
          <w:szCs w:val="28"/>
        </w:rPr>
        <w:t>автоматизованої системи ведення обліку допомоги мешканцям міста та внутрішньо переміщени</w:t>
      </w:r>
      <w:r w:rsidRPr="007A00F7">
        <w:rPr>
          <w:b/>
          <w:i/>
          <w:szCs w:val="28"/>
        </w:rPr>
        <w:t>м</w:t>
      </w:r>
      <w:r w:rsidR="004362C3" w:rsidRPr="007A00F7">
        <w:rPr>
          <w:b/>
          <w:i/>
          <w:szCs w:val="28"/>
        </w:rPr>
        <w:t xml:space="preserve"> ос</w:t>
      </w:r>
      <w:r w:rsidRPr="007A00F7">
        <w:rPr>
          <w:b/>
          <w:i/>
          <w:szCs w:val="28"/>
        </w:rPr>
        <w:t>обам</w:t>
      </w:r>
      <w:r w:rsidR="004362C3" w:rsidRPr="007A00F7">
        <w:rPr>
          <w:b/>
          <w:i/>
          <w:szCs w:val="28"/>
        </w:rPr>
        <w:t>, харчування внутрішньо переміщених осіб, які користуються багатофункціональн</w:t>
      </w:r>
      <w:r w:rsidRPr="007A00F7">
        <w:rPr>
          <w:b/>
          <w:i/>
          <w:szCs w:val="28"/>
        </w:rPr>
        <w:t>ими</w:t>
      </w:r>
      <w:r w:rsidR="004362C3" w:rsidRPr="007A00F7">
        <w:rPr>
          <w:b/>
          <w:i/>
          <w:szCs w:val="28"/>
        </w:rPr>
        <w:t xml:space="preserve"> електронн</w:t>
      </w:r>
      <w:r w:rsidRPr="007A00F7">
        <w:rPr>
          <w:b/>
          <w:i/>
          <w:szCs w:val="28"/>
        </w:rPr>
        <w:t>ими</w:t>
      </w:r>
      <w:r w:rsidR="004362C3" w:rsidRPr="007A00F7">
        <w:rPr>
          <w:b/>
          <w:i/>
          <w:szCs w:val="28"/>
        </w:rPr>
        <w:t xml:space="preserve"> </w:t>
      </w:r>
      <w:r w:rsidRPr="007A00F7">
        <w:rPr>
          <w:b/>
          <w:i/>
          <w:szCs w:val="28"/>
        </w:rPr>
        <w:t>картками</w:t>
      </w:r>
    </w:p>
    <w:p w14:paraId="37475605" w14:textId="77777777" w:rsidR="004362C3" w:rsidRPr="007A00F7" w:rsidRDefault="004362C3" w:rsidP="00742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i/>
          <w:iCs/>
          <w:szCs w:val="28"/>
          <w:lang w:eastAsia="uk-UA"/>
        </w:rPr>
      </w:pPr>
    </w:p>
    <w:p w14:paraId="46BBC213" w14:textId="77777777" w:rsidR="004362C3" w:rsidRPr="007A00F7" w:rsidRDefault="004362C3" w:rsidP="00742F8E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iCs/>
          <w:sz w:val="28"/>
          <w:szCs w:val="28"/>
          <w:lang w:eastAsia="uk-UA"/>
        </w:rPr>
      </w:pPr>
      <w:r w:rsidRPr="007A00F7">
        <w:rPr>
          <w:rFonts w:ascii="Times New Roman" w:hAnsi="Times New Roman"/>
          <w:b/>
          <w:i/>
          <w:iCs/>
          <w:sz w:val="28"/>
          <w:szCs w:val="28"/>
          <w:lang w:eastAsia="uk-UA"/>
        </w:rPr>
        <w:t>Загальні положення</w:t>
      </w:r>
    </w:p>
    <w:p w14:paraId="2C113EF3" w14:textId="77777777" w:rsidR="004362C3" w:rsidRPr="007A00F7" w:rsidRDefault="004362C3" w:rsidP="00742F8E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i/>
          <w:iCs/>
          <w:sz w:val="24"/>
          <w:szCs w:val="24"/>
          <w:lang w:eastAsia="uk-UA"/>
        </w:rPr>
      </w:pPr>
    </w:p>
    <w:p w14:paraId="2CA8C745" w14:textId="42585687" w:rsidR="004362C3" w:rsidRPr="007A00F7" w:rsidRDefault="004362C3" w:rsidP="00742F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Cs/>
          <w:iCs/>
          <w:szCs w:val="28"/>
          <w:shd w:val="clear" w:color="auto" w:fill="FFFFFF"/>
        </w:rPr>
      </w:pPr>
      <w:r w:rsidRPr="007A00F7">
        <w:rPr>
          <w:rFonts w:eastAsia="Calibri"/>
          <w:iCs/>
          <w:szCs w:val="28"/>
          <w:lang w:eastAsia="uk-UA"/>
        </w:rPr>
        <w:t>1.1. </w:t>
      </w:r>
      <w:r w:rsidRPr="007A00F7">
        <w:rPr>
          <w:rFonts w:eastAsia="Calibri"/>
          <w:bCs/>
          <w:iCs/>
          <w:szCs w:val="28"/>
          <w:shd w:val="clear" w:color="auto" w:fill="FFFFFF"/>
        </w:rPr>
        <w:t>Порядок</w:t>
      </w:r>
      <w:r w:rsidR="00E55996" w:rsidRPr="007A00F7">
        <w:rPr>
          <w:rFonts w:eastAsia="Calibri"/>
          <w:bCs/>
          <w:iCs/>
          <w:szCs w:val="28"/>
          <w:shd w:val="clear" w:color="auto" w:fill="FFFFFF"/>
        </w:rPr>
        <w:t xml:space="preserve"> функціонування</w:t>
      </w:r>
      <w:r w:rsidRPr="007A00F7">
        <w:rPr>
          <w:rFonts w:eastAsia="Calibri"/>
          <w:bCs/>
          <w:iCs/>
          <w:szCs w:val="28"/>
          <w:shd w:val="clear" w:color="auto" w:fill="FFFFFF"/>
        </w:rPr>
        <w:t xml:space="preserve"> автоматизованої системи ведення обліку допомоги мешканцям міста та внутрішньо переміщени</w:t>
      </w:r>
      <w:r w:rsidR="00E55996" w:rsidRPr="007A00F7">
        <w:rPr>
          <w:rFonts w:eastAsia="Calibri"/>
          <w:bCs/>
          <w:iCs/>
          <w:szCs w:val="28"/>
          <w:shd w:val="clear" w:color="auto" w:fill="FFFFFF"/>
        </w:rPr>
        <w:t>м</w:t>
      </w:r>
      <w:r w:rsidRPr="007A00F7">
        <w:rPr>
          <w:rFonts w:eastAsia="Calibri"/>
          <w:bCs/>
          <w:iCs/>
          <w:szCs w:val="28"/>
          <w:shd w:val="clear" w:color="auto" w:fill="FFFFFF"/>
        </w:rPr>
        <w:t xml:space="preserve"> ос</w:t>
      </w:r>
      <w:r w:rsidR="00E55996" w:rsidRPr="007A00F7">
        <w:rPr>
          <w:rFonts w:eastAsia="Calibri"/>
          <w:bCs/>
          <w:iCs/>
          <w:szCs w:val="28"/>
          <w:shd w:val="clear" w:color="auto" w:fill="FFFFFF"/>
        </w:rPr>
        <w:t>обам</w:t>
      </w:r>
      <w:r w:rsidRPr="007A00F7">
        <w:rPr>
          <w:rFonts w:eastAsia="Calibri"/>
          <w:bCs/>
          <w:iCs/>
          <w:szCs w:val="28"/>
          <w:shd w:val="clear" w:color="auto" w:fill="FFFFFF"/>
        </w:rPr>
        <w:t>, харчування внутрішньо переміщених осіб, які користуються багатофункціональн</w:t>
      </w:r>
      <w:r w:rsidR="00E55996" w:rsidRPr="007A00F7">
        <w:rPr>
          <w:rFonts w:eastAsia="Calibri"/>
          <w:bCs/>
          <w:iCs/>
          <w:szCs w:val="28"/>
          <w:shd w:val="clear" w:color="auto" w:fill="FFFFFF"/>
        </w:rPr>
        <w:t>ими</w:t>
      </w:r>
      <w:r w:rsidRPr="007A00F7">
        <w:rPr>
          <w:rFonts w:eastAsia="Calibri"/>
          <w:bCs/>
          <w:iCs/>
          <w:szCs w:val="28"/>
          <w:shd w:val="clear" w:color="auto" w:fill="FFFFFF"/>
        </w:rPr>
        <w:t xml:space="preserve"> електронн</w:t>
      </w:r>
      <w:r w:rsidR="00E55996" w:rsidRPr="007A00F7">
        <w:rPr>
          <w:rFonts w:eastAsia="Calibri"/>
          <w:bCs/>
          <w:iCs/>
          <w:szCs w:val="28"/>
          <w:shd w:val="clear" w:color="auto" w:fill="FFFFFF"/>
        </w:rPr>
        <w:t>ими</w:t>
      </w:r>
      <w:r w:rsidRPr="007A00F7">
        <w:rPr>
          <w:rFonts w:eastAsia="Calibri"/>
          <w:bCs/>
          <w:iCs/>
          <w:szCs w:val="28"/>
          <w:shd w:val="clear" w:color="auto" w:fill="FFFFFF"/>
        </w:rPr>
        <w:t xml:space="preserve"> </w:t>
      </w:r>
      <w:r w:rsidR="00E55996" w:rsidRPr="007A00F7">
        <w:rPr>
          <w:rFonts w:eastAsia="Calibri"/>
          <w:bCs/>
          <w:iCs/>
          <w:szCs w:val="28"/>
          <w:shd w:val="clear" w:color="auto" w:fill="FFFFFF"/>
        </w:rPr>
        <w:t>картками</w:t>
      </w:r>
      <w:r w:rsidR="00B4211D" w:rsidRPr="007A00F7">
        <w:rPr>
          <w:rFonts w:eastAsia="Calibri"/>
          <w:bCs/>
          <w:iCs/>
          <w:szCs w:val="28"/>
          <w:shd w:val="clear" w:color="auto" w:fill="FFFFFF"/>
        </w:rPr>
        <w:t>,</w:t>
      </w:r>
      <w:r w:rsidRPr="007A00F7">
        <w:rPr>
          <w:rFonts w:eastAsia="Calibri"/>
          <w:bCs/>
          <w:iCs/>
          <w:szCs w:val="28"/>
          <w:shd w:val="clear" w:color="auto" w:fill="FFFFFF"/>
        </w:rPr>
        <w:t xml:space="preserve"> (надалі – Порядок) визначає механізм дії, </w:t>
      </w:r>
      <w:r w:rsidR="00A3320E" w:rsidRPr="007A00F7">
        <w:rPr>
          <w:rFonts w:eastAsia="Calibri"/>
          <w:bCs/>
          <w:iCs/>
          <w:szCs w:val="28"/>
          <w:shd w:val="clear" w:color="auto" w:fill="FFFFFF"/>
        </w:rPr>
        <w:t>збору</w:t>
      </w:r>
      <w:r w:rsidR="0014290B" w:rsidRPr="007A00F7">
        <w:rPr>
          <w:rFonts w:eastAsia="Calibri"/>
          <w:bCs/>
          <w:iCs/>
          <w:szCs w:val="28"/>
          <w:shd w:val="clear" w:color="auto" w:fill="FFFFFF"/>
        </w:rPr>
        <w:t xml:space="preserve"> та</w:t>
      </w:r>
      <w:r w:rsidRPr="007A00F7">
        <w:rPr>
          <w:rFonts w:eastAsia="Calibri"/>
          <w:bCs/>
          <w:iCs/>
          <w:szCs w:val="28"/>
          <w:shd w:val="clear" w:color="auto" w:fill="FFFFFF"/>
        </w:rPr>
        <w:t xml:space="preserve"> аналіз</w:t>
      </w:r>
      <w:r w:rsidR="00B4211D" w:rsidRPr="007A00F7">
        <w:rPr>
          <w:rFonts w:eastAsia="Calibri"/>
          <w:bCs/>
          <w:iCs/>
          <w:szCs w:val="28"/>
          <w:shd w:val="clear" w:color="auto" w:fill="FFFFFF"/>
        </w:rPr>
        <w:t>у</w:t>
      </w:r>
      <w:r w:rsidRPr="007A00F7">
        <w:rPr>
          <w:rFonts w:eastAsia="Calibri"/>
          <w:bCs/>
          <w:iCs/>
          <w:szCs w:val="28"/>
          <w:shd w:val="clear" w:color="auto" w:fill="FFFFFF"/>
        </w:rPr>
        <w:t xml:space="preserve"> даних, електронний облік надання допомоги </w:t>
      </w:r>
      <w:r w:rsidR="00B4211D" w:rsidRPr="007A00F7">
        <w:rPr>
          <w:rFonts w:eastAsia="Calibri"/>
          <w:bCs/>
          <w:iCs/>
          <w:szCs w:val="28"/>
          <w:shd w:val="clear" w:color="auto" w:fill="FFFFFF"/>
        </w:rPr>
        <w:t>й</w:t>
      </w:r>
      <w:r w:rsidRPr="007A00F7">
        <w:rPr>
          <w:rFonts w:eastAsia="Calibri"/>
          <w:bCs/>
          <w:iCs/>
          <w:szCs w:val="28"/>
          <w:shd w:val="clear" w:color="auto" w:fill="FFFFFF"/>
        </w:rPr>
        <w:t xml:space="preserve"> харчування через </w:t>
      </w:r>
      <w:r w:rsidR="00A3320E" w:rsidRPr="007A00F7">
        <w:rPr>
          <w:rFonts w:eastAsia="Calibri"/>
          <w:bCs/>
          <w:iCs/>
          <w:szCs w:val="28"/>
          <w:shd w:val="clear" w:color="auto" w:fill="FFFFFF"/>
        </w:rPr>
        <w:t>автоматизован</w:t>
      </w:r>
      <w:r w:rsidR="00B4211D" w:rsidRPr="007A00F7">
        <w:rPr>
          <w:rFonts w:eastAsia="Calibri"/>
          <w:bCs/>
          <w:iCs/>
          <w:szCs w:val="28"/>
          <w:shd w:val="clear" w:color="auto" w:fill="FFFFFF"/>
        </w:rPr>
        <w:t>у</w:t>
      </w:r>
      <w:r w:rsidR="00A3320E" w:rsidRPr="007A00F7">
        <w:rPr>
          <w:rFonts w:eastAsia="Calibri"/>
          <w:bCs/>
          <w:iCs/>
          <w:szCs w:val="28"/>
          <w:shd w:val="clear" w:color="auto" w:fill="FFFFFF"/>
        </w:rPr>
        <w:t xml:space="preserve"> систем</w:t>
      </w:r>
      <w:r w:rsidR="00B4211D" w:rsidRPr="007A00F7">
        <w:rPr>
          <w:rFonts w:eastAsia="Calibri"/>
          <w:bCs/>
          <w:iCs/>
          <w:szCs w:val="28"/>
          <w:shd w:val="clear" w:color="auto" w:fill="FFFFFF"/>
        </w:rPr>
        <w:t>у</w:t>
      </w:r>
      <w:r w:rsidR="00A3320E" w:rsidRPr="007A00F7">
        <w:rPr>
          <w:rFonts w:eastAsia="Calibri"/>
          <w:bCs/>
          <w:iCs/>
          <w:szCs w:val="28"/>
          <w:shd w:val="clear" w:color="auto" w:fill="FFFFFF"/>
        </w:rPr>
        <w:t xml:space="preserve"> ведення обліку допомоги мешканцям міста та внутрішньо переміщеним особам, харчування внутрішньо переміщених осіб</w:t>
      </w:r>
      <w:r w:rsidR="00B4211D" w:rsidRPr="007A00F7">
        <w:rPr>
          <w:rFonts w:eastAsia="Calibri"/>
          <w:bCs/>
          <w:iCs/>
          <w:szCs w:val="28"/>
          <w:shd w:val="clear" w:color="auto" w:fill="FFFFFF"/>
        </w:rPr>
        <w:t xml:space="preserve"> (надалі – АСОДХ)</w:t>
      </w:r>
      <w:r w:rsidR="00A3320E" w:rsidRPr="007A00F7">
        <w:rPr>
          <w:rFonts w:eastAsia="Calibri"/>
          <w:bCs/>
          <w:iCs/>
          <w:szCs w:val="28"/>
          <w:shd w:val="clear" w:color="auto" w:fill="FFFFFF"/>
        </w:rPr>
        <w:t>, які користуються багатофункціональними електронними картками</w:t>
      </w:r>
      <w:r w:rsidRPr="007A00F7">
        <w:rPr>
          <w:rFonts w:eastAsia="Calibri"/>
          <w:bCs/>
          <w:iCs/>
          <w:szCs w:val="28"/>
          <w:shd w:val="clear" w:color="auto" w:fill="FFFFFF"/>
        </w:rPr>
        <w:t>.</w:t>
      </w:r>
    </w:p>
    <w:p w14:paraId="61F1777C" w14:textId="77777777" w:rsidR="004362C3" w:rsidRPr="007A00F7" w:rsidRDefault="004362C3" w:rsidP="00742F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Cs/>
          <w:iCs/>
          <w:szCs w:val="28"/>
          <w:shd w:val="clear" w:color="auto" w:fill="FFFFFF"/>
        </w:rPr>
      </w:pPr>
      <w:r w:rsidRPr="007A00F7">
        <w:rPr>
          <w:rFonts w:eastAsia="Calibri"/>
          <w:iCs/>
          <w:szCs w:val="28"/>
          <w:lang w:eastAsia="uk-UA"/>
        </w:rPr>
        <w:t xml:space="preserve">1.2. Порядок </w:t>
      </w:r>
      <w:r w:rsidRPr="007A00F7">
        <w:rPr>
          <w:rFonts w:eastAsia="Calibri"/>
          <w:bCs/>
          <w:iCs/>
          <w:szCs w:val="28"/>
          <w:shd w:val="clear" w:color="auto" w:fill="FFFFFF"/>
        </w:rPr>
        <w:t>розроблено з урахуванням Конституції України, Законів України «Про місцеве самоврядування в Україні»,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послуг».</w:t>
      </w:r>
    </w:p>
    <w:p w14:paraId="0781AC96" w14:textId="7727F80E" w:rsidR="004362C3" w:rsidRPr="007A00F7" w:rsidRDefault="004362C3" w:rsidP="00742F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Cs w:val="28"/>
        </w:rPr>
      </w:pPr>
      <w:r w:rsidRPr="007A00F7">
        <w:rPr>
          <w:rFonts w:eastAsia="Calibri"/>
          <w:bCs/>
          <w:iCs/>
          <w:szCs w:val="28"/>
          <w:shd w:val="clear" w:color="auto" w:fill="FFFFFF"/>
        </w:rPr>
        <w:t>1.3. Порядок визначає методику створення АСО</w:t>
      </w:r>
      <w:r w:rsidR="00F4250F" w:rsidRPr="007A00F7">
        <w:rPr>
          <w:rFonts w:eastAsia="Calibri"/>
          <w:bCs/>
          <w:iCs/>
          <w:szCs w:val="28"/>
          <w:shd w:val="clear" w:color="auto" w:fill="FFFFFF"/>
        </w:rPr>
        <w:t>ДХ</w:t>
      </w:r>
      <w:r w:rsidR="0014290B" w:rsidRPr="007A00F7">
        <w:rPr>
          <w:rFonts w:eastAsia="Calibri"/>
          <w:bCs/>
          <w:iCs/>
          <w:szCs w:val="28"/>
          <w:shd w:val="clear" w:color="auto" w:fill="FFFFFF"/>
        </w:rPr>
        <w:t xml:space="preserve"> як</w:t>
      </w:r>
      <w:r w:rsidRPr="007A00F7">
        <w:rPr>
          <w:rFonts w:eastAsia="Calibri"/>
          <w:iCs/>
          <w:szCs w:val="28"/>
          <w:shd w:val="clear" w:color="auto" w:fill="FFFFFF"/>
        </w:rPr>
        <w:t xml:space="preserve"> </w:t>
      </w:r>
      <w:r w:rsidRPr="007A00F7">
        <w:rPr>
          <w:rFonts w:eastAsia="Calibri"/>
          <w:bCs/>
          <w:iCs/>
          <w:szCs w:val="28"/>
          <w:shd w:val="clear" w:color="auto" w:fill="FFFFFF"/>
        </w:rPr>
        <w:t xml:space="preserve">програмно-технічного комплексу, призначеного </w:t>
      </w:r>
      <w:r w:rsidRPr="007A00F7">
        <w:rPr>
          <w:rFonts w:eastAsia="Calibri"/>
          <w:szCs w:val="28"/>
        </w:rPr>
        <w:t xml:space="preserve">для ведення обліку надання допомоги </w:t>
      </w:r>
      <w:r w:rsidR="00B4211D" w:rsidRPr="007A00F7">
        <w:rPr>
          <w:rFonts w:eastAsia="Calibri"/>
          <w:szCs w:val="28"/>
        </w:rPr>
        <w:t xml:space="preserve">й </w:t>
      </w:r>
      <w:r w:rsidRPr="007A00F7">
        <w:rPr>
          <w:rFonts w:eastAsia="Calibri"/>
          <w:szCs w:val="28"/>
        </w:rPr>
        <w:t>харчування мешканцям</w:t>
      </w:r>
      <w:r w:rsidR="00B77332" w:rsidRPr="007A00F7">
        <w:rPr>
          <w:rFonts w:eastAsia="Calibri"/>
          <w:szCs w:val="28"/>
        </w:rPr>
        <w:t xml:space="preserve"> міста</w:t>
      </w:r>
      <w:r w:rsidRPr="007A00F7">
        <w:rPr>
          <w:rFonts w:eastAsia="Calibri"/>
          <w:szCs w:val="28"/>
        </w:rPr>
        <w:t xml:space="preserve"> та </w:t>
      </w:r>
      <w:r w:rsidR="00742F8E" w:rsidRPr="007A00F7">
        <w:rPr>
          <w:rFonts w:eastAsia="Calibri"/>
          <w:szCs w:val="28"/>
        </w:rPr>
        <w:t>внутрішньо переміщеним особам (надалі – ВПО)</w:t>
      </w:r>
      <w:r w:rsidRPr="007A00F7">
        <w:rPr>
          <w:rFonts w:eastAsia="Calibri"/>
          <w:szCs w:val="28"/>
        </w:rPr>
        <w:t>, які користуються багатофункціональн</w:t>
      </w:r>
      <w:r w:rsidR="00732907" w:rsidRPr="007A00F7">
        <w:rPr>
          <w:rFonts w:eastAsia="Calibri"/>
          <w:szCs w:val="28"/>
        </w:rPr>
        <w:t>ими</w:t>
      </w:r>
      <w:r w:rsidRPr="007A00F7">
        <w:rPr>
          <w:rFonts w:eastAsia="Calibri"/>
          <w:szCs w:val="28"/>
        </w:rPr>
        <w:t xml:space="preserve"> електронн</w:t>
      </w:r>
      <w:r w:rsidR="00732907" w:rsidRPr="007A00F7">
        <w:rPr>
          <w:rFonts w:eastAsia="Calibri"/>
          <w:szCs w:val="28"/>
        </w:rPr>
        <w:t>ими</w:t>
      </w:r>
      <w:r w:rsidRPr="007A00F7">
        <w:rPr>
          <w:rFonts w:eastAsia="Calibri"/>
          <w:szCs w:val="28"/>
        </w:rPr>
        <w:t xml:space="preserve"> </w:t>
      </w:r>
      <w:r w:rsidR="00732907" w:rsidRPr="007A00F7">
        <w:rPr>
          <w:rFonts w:eastAsia="Calibri"/>
          <w:szCs w:val="28"/>
        </w:rPr>
        <w:t>картками</w:t>
      </w:r>
      <w:r w:rsidRPr="007A00F7">
        <w:rPr>
          <w:rFonts w:eastAsia="Calibri"/>
          <w:szCs w:val="28"/>
        </w:rPr>
        <w:t>.</w:t>
      </w:r>
    </w:p>
    <w:p w14:paraId="14C6B67C" w14:textId="287A0F75" w:rsidR="004362C3" w:rsidRPr="007A00F7" w:rsidRDefault="004362C3" w:rsidP="00742F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Cs/>
          <w:iCs/>
          <w:szCs w:val="28"/>
        </w:rPr>
      </w:pPr>
      <w:r w:rsidRPr="007A00F7">
        <w:rPr>
          <w:rFonts w:eastAsia="Calibri"/>
          <w:bCs/>
          <w:iCs/>
          <w:szCs w:val="28"/>
        </w:rPr>
        <w:t>1.4. Замовниками послуг з ведення обліку надання допомоги</w:t>
      </w:r>
      <w:r w:rsidR="00AA3FE8" w:rsidRPr="007A00F7">
        <w:rPr>
          <w:rFonts w:eastAsia="Calibri"/>
          <w:bCs/>
          <w:iCs/>
          <w:szCs w:val="28"/>
        </w:rPr>
        <w:t xml:space="preserve"> й харчування</w:t>
      </w:r>
      <w:r w:rsidRPr="007A00F7">
        <w:rPr>
          <w:rFonts w:eastAsia="Calibri"/>
          <w:bCs/>
          <w:iCs/>
          <w:szCs w:val="28"/>
        </w:rPr>
        <w:t xml:space="preserve"> </w:t>
      </w:r>
      <w:r w:rsidRPr="007A00F7">
        <w:rPr>
          <w:szCs w:val="28"/>
        </w:rPr>
        <w:t xml:space="preserve">є </w:t>
      </w:r>
      <w:r w:rsidR="00AA3FE8" w:rsidRPr="007A00F7">
        <w:rPr>
          <w:szCs w:val="28"/>
        </w:rPr>
        <w:t>відділи, управління, інші виконавчі органи</w:t>
      </w:r>
      <w:r w:rsidRPr="007A00F7">
        <w:rPr>
          <w:szCs w:val="28"/>
        </w:rPr>
        <w:t xml:space="preserve"> міської ради</w:t>
      </w:r>
      <w:r w:rsidR="00AA3FE8" w:rsidRPr="007A00F7">
        <w:rPr>
          <w:szCs w:val="28"/>
        </w:rPr>
        <w:t>.</w:t>
      </w:r>
    </w:p>
    <w:p w14:paraId="26536B2C" w14:textId="6DAFC1C9" w:rsidR="004362C3" w:rsidRPr="007A00F7" w:rsidRDefault="004362C3" w:rsidP="00742F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Cs w:val="28"/>
        </w:rPr>
      </w:pPr>
      <w:r w:rsidRPr="007A00F7">
        <w:rPr>
          <w:rFonts w:eastAsia="Calibri"/>
          <w:szCs w:val="28"/>
        </w:rPr>
        <w:t>1.5.</w:t>
      </w:r>
      <w:r w:rsidR="001255E4" w:rsidRPr="007A00F7">
        <w:rPr>
          <w:rFonts w:eastAsia="Calibri"/>
          <w:szCs w:val="28"/>
        </w:rPr>
        <w:t> </w:t>
      </w:r>
      <w:r w:rsidRPr="007A00F7">
        <w:rPr>
          <w:rFonts w:eastAsia="Calibri"/>
          <w:szCs w:val="28"/>
        </w:rPr>
        <w:t xml:space="preserve">Користувачами послуг з обліку надання допомоги </w:t>
      </w:r>
      <w:r w:rsidR="00B4211D" w:rsidRPr="007A00F7">
        <w:rPr>
          <w:rFonts w:eastAsia="Calibri"/>
          <w:szCs w:val="28"/>
        </w:rPr>
        <w:t>й</w:t>
      </w:r>
      <w:r w:rsidRPr="007A00F7">
        <w:rPr>
          <w:rFonts w:eastAsia="Calibri"/>
          <w:szCs w:val="28"/>
        </w:rPr>
        <w:t xml:space="preserve"> харчування є </w:t>
      </w:r>
      <w:r w:rsidR="00C75DCE" w:rsidRPr="007A00F7">
        <w:rPr>
          <w:szCs w:val="28"/>
        </w:rPr>
        <w:t>відділи, управління, інші виконавчі органи</w:t>
      </w:r>
      <w:r w:rsidR="001255E4" w:rsidRPr="007A00F7">
        <w:rPr>
          <w:rFonts w:eastAsia="Calibri"/>
          <w:szCs w:val="28"/>
        </w:rPr>
        <w:t xml:space="preserve"> міської ради, виконавчі органи районних у місті рад</w:t>
      </w:r>
      <w:r w:rsidR="00E55996" w:rsidRPr="007A00F7">
        <w:rPr>
          <w:rFonts w:eastAsia="Calibri"/>
          <w:szCs w:val="28"/>
        </w:rPr>
        <w:t>,</w:t>
      </w:r>
      <w:r w:rsidR="00C425C6" w:rsidRPr="007A00F7">
        <w:rPr>
          <w:rFonts w:eastAsia="Calibri"/>
          <w:szCs w:val="28"/>
        </w:rPr>
        <w:t xml:space="preserve"> заклади освіти комунальної власності міста</w:t>
      </w:r>
      <w:r w:rsidR="00EC3B80" w:rsidRPr="007A00F7">
        <w:rPr>
          <w:rFonts w:eastAsia="Calibri"/>
          <w:szCs w:val="28"/>
        </w:rPr>
        <w:t>, установи та заклади соціальної сфери міста, де мешкають ВПО</w:t>
      </w:r>
      <w:r w:rsidR="00C425C6" w:rsidRPr="007A00F7">
        <w:rPr>
          <w:rFonts w:eastAsia="Calibri"/>
          <w:szCs w:val="28"/>
        </w:rPr>
        <w:t>, що забезпечуються коштом бюджету Криворізької міської територіальної громади</w:t>
      </w:r>
      <w:r w:rsidR="00E55996" w:rsidRPr="007A00F7">
        <w:rPr>
          <w:rFonts w:eastAsia="Calibri"/>
          <w:szCs w:val="28"/>
        </w:rPr>
        <w:t>,</w:t>
      </w:r>
      <w:r w:rsidR="001255E4" w:rsidRPr="007A00F7">
        <w:rPr>
          <w:rFonts w:eastAsia="Calibri"/>
          <w:szCs w:val="28"/>
        </w:rPr>
        <w:t>.</w:t>
      </w:r>
    </w:p>
    <w:p w14:paraId="69432C55" w14:textId="02435B95" w:rsidR="004362C3" w:rsidRPr="007A00F7" w:rsidRDefault="004362C3" w:rsidP="00742F8E">
      <w:pPr>
        <w:widowControl w:val="0"/>
        <w:ind w:firstLine="709"/>
        <w:jc w:val="both"/>
        <w:rPr>
          <w:rFonts w:eastAsia="Calibri"/>
          <w:szCs w:val="28"/>
        </w:rPr>
      </w:pPr>
      <w:r w:rsidRPr="007A00F7">
        <w:rPr>
          <w:rFonts w:eastAsia="Calibri"/>
          <w:szCs w:val="28"/>
        </w:rPr>
        <w:t>1.6. Адміністратором АСО</w:t>
      </w:r>
      <w:r w:rsidR="00F4250F" w:rsidRPr="007A00F7">
        <w:rPr>
          <w:rFonts w:eastAsia="Calibri"/>
          <w:szCs w:val="28"/>
        </w:rPr>
        <w:t>ДХ</w:t>
      </w:r>
      <w:r w:rsidRPr="007A00F7">
        <w:rPr>
          <w:rFonts w:eastAsia="Calibri"/>
          <w:szCs w:val="28"/>
        </w:rPr>
        <w:t xml:space="preserve"> є </w:t>
      </w:r>
      <w:r w:rsidR="00601E83" w:rsidRPr="007A00F7">
        <w:rPr>
          <w:rFonts w:eastAsia="Calibri"/>
          <w:szCs w:val="28"/>
        </w:rPr>
        <w:t>Комунальне підприємство «Центр</w:t>
      </w:r>
      <w:r w:rsidR="00601E83" w:rsidRPr="007A00F7">
        <w:rPr>
          <w:rFonts w:eastAsia="Calibri"/>
          <w:szCs w:val="28"/>
          <w:lang w:eastAsia="uk-UA"/>
        </w:rPr>
        <w:t xml:space="preserve"> електронних послуг» Криворізької міської ради</w:t>
      </w:r>
      <w:r w:rsidRPr="007A00F7">
        <w:rPr>
          <w:rFonts w:eastAsia="Calibri"/>
          <w:szCs w:val="28"/>
        </w:rPr>
        <w:t>.</w:t>
      </w:r>
    </w:p>
    <w:p w14:paraId="6AA5BAA2" w14:textId="3A47372A" w:rsidR="00B77332" w:rsidRPr="007A00F7" w:rsidRDefault="00B77332" w:rsidP="00742F8E">
      <w:pPr>
        <w:widowControl w:val="0"/>
        <w:ind w:firstLine="709"/>
        <w:jc w:val="both"/>
        <w:rPr>
          <w:rFonts w:eastAsia="Calibri"/>
          <w:szCs w:val="28"/>
        </w:rPr>
      </w:pPr>
      <w:r w:rsidRPr="007A00F7">
        <w:rPr>
          <w:rFonts w:eastAsia="Calibri"/>
          <w:szCs w:val="28"/>
        </w:rPr>
        <w:t>1.7.</w:t>
      </w:r>
      <w:r w:rsidR="00C425C6" w:rsidRPr="007A00F7">
        <w:rPr>
          <w:rFonts w:eastAsia="Calibri"/>
          <w:szCs w:val="28"/>
        </w:rPr>
        <w:t> </w:t>
      </w:r>
      <w:r w:rsidR="00EC3B80" w:rsidRPr="007A00F7">
        <w:rPr>
          <w:rFonts w:eastAsia="Calibri"/>
          <w:szCs w:val="28"/>
          <w:lang w:eastAsia="uk-UA"/>
        </w:rPr>
        <w:t>Універсальність карток забезпечується</w:t>
      </w:r>
      <w:r w:rsidR="00BD559D" w:rsidRPr="007A00F7">
        <w:rPr>
          <w:rFonts w:eastAsia="Calibri"/>
          <w:szCs w:val="28"/>
          <w:lang w:eastAsia="uk-UA"/>
        </w:rPr>
        <w:t>,</w:t>
      </w:r>
      <w:r w:rsidR="00EC3B80" w:rsidRPr="007A00F7">
        <w:rPr>
          <w:rFonts w:eastAsia="Calibri"/>
          <w:szCs w:val="28"/>
          <w:lang w:eastAsia="uk-UA"/>
        </w:rPr>
        <w:t xml:space="preserve"> </w:t>
      </w:r>
      <w:r w:rsidR="004655BF" w:rsidRPr="007A00F7">
        <w:rPr>
          <w:rFonts w:eastAsia="Calibri"/>
          <w:szCs w:val="28"/>
          <w:lang w:eastAsia="uk-UA"/>
        </w:rPr>
        <w:t xml:space="preserve">у тому числі й </w:t>
      </w:r>
      <w:r w:rsidR="00EC3B80" w:rsidRPr="007A00F7">
        <w:rPr>
          <w:rFonts w:eastAsia="Calibri"/>
          <w:szCs w:val="28"/>
          <w:lang w:eastAsia="uk-UA"/>
        </w:rPr>
        <w:t xml:space="preserve">можливістю їх підтримки в </w:t>
      </w:r>
      <w:r w:rsidR="00EC3B80" w:rsidRPr="007A00F7">
        <w:rPr>
          <w:rFonts w:eastAsia="Calibri"/>
          <w:spacing w:val="-4"/>
          <w:szCs w:val="28"/>
          <w:lang w:eastAsia="uk-UA"/>
        </w:rPr>
        <w:t xml:space="preserve">діючій автоматизованій системі обліку оплати проїзду у м. Кривому Розі </w:t>
      </w:r>
      <w:r w:rsidR="00EC3B80" w:rsidRPr="007A00F7">
        <w:rPr>
          <w:rFonts w:eastAsia="Calibri"/>
          <w:szCs w:val="28"/>
          <w:lang w:eastAsia="uk-UA"/>
        </w:rPr>
        <w:t xml:space="preserve">для забезпечення гнучкості та подальшого </w:t>
      </w:r>
      <w:r w:rsidR="00094DCB" w:rsidRPr="007A00F7">
        <w:rPr>
          <w:rFonts w:eastAsia="Calibri"/>
          <w:szCs w:val="28"/>
          <w:lang w:eastAsia="uk-UA"/>
        </w:rPr>
        <w:t xml:space="preserve">її </w:t>
      </w:r>
      <w:r w:rsidR="00EC3B80" w:rsidRPr="007A00F7">
        <w:rPr>
          <w:rFonts w:eastAsia="Calibri"/>
          <w:szCs w:val="28"/>
          <w:lang w:eastAsia="uk-UA"/>
        </w:rPr>
        <w:t>розвитку</w:t>
      </w:r>
      <w:r w:rsidR="0021051C" w:rsidRPr="007A00F7">
        <w:rPr>
          <w:rFonts w:eastAsia="Calibri"/>
          <w:szCs w:val="28"/>
          <w:lang w:eastAsia="uk-UA"/>
        </w:rPr>
        <w:t>.</w:t>
      </w:r>
    </w:p>
    <w:p w14:paraId="5E776726" w14:textId="6202030E" w:rsidR="00B77332" w:rsidRPr="007A00F7" w:rsidRDefault="00C425C6" w:rsidP="00742F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</w:rPr>
        <w:t>1.8</w:t>
      </w:r>
      <w:r w:rsidR="00B77332" w:rsidRPr="007A00F7">
        <w:rPr>
          <w:rFonts w:eastAsia="Calibri"/>
          <w:szCs w:val="28"/>
        </w:rPr>
        <w:t>.</w:t>
      </w:r>
      <w:r w:rsidRPr="007A00F7">
        <w:rPr>
          <w:rFonts w:eastAsia="Calibri"/>
          <w:szCs w:val="28"/>
        </w:rPr>
        <w:t> </w:t>
      </w:r>
      <w:r w:rsidR="00EC3B80" w:rsidRPr="007A00F7">
        <w:rPr>
          <w:rFonts w:eastAsia="Calibri"/>
          <w:szCs w:val="28"/>
          <w:lang w:eastAsia="uk-UA"/>
        </w:rPr>
        <w:t>Зразки, порядки видачі, обігу, функціонування та припинення дії</w:t>
      </w:r>
      <w:r w:rsidR="00FC678E" w:rsidRPr="007A00F7">
        <w:rPr>
          <w:rFonts w:eastAsia="Calibri"/>
          <w:szCs w:val="28"/>
          <w:lang w:eastAsia="uk-UA"/>
        </w:rPr>
        <w:t>,</w:t>
      </w:r>
      <w:r w:rsidR="00EC3B80" w:rsidRPr="007A00F7">
        <w:rPr>
          <w:rFonts w:eastAsia="Calibri"/>
          <w:szCs w:val="28"/>
          <w:lang w:eastAsia="uk-UA"/>
        </w:rPr>
        <w:t xml:space="preserve"> </w:t>
      </w:r>
      <w:r w:rsidR="00FC678E" w:rsidRPr="007A00F7">
        <w:rPr>
          <w:rFonts w:eastAsia="Calibri"/>
          <w:szCs w:val="28"/>
          <w:lang w:eastAsia="uk-UA"/>
        </w:rPr>
        <w:t xml:space="preserve">інші параметри </w:t>
      </w:r>
      <w:r w:rsidR="00FC678E" w:rsidRPr="007A00F7">
        <w:rPr>
          <w:rFonts w:eastAsia="Calibri"/>
          <w:bCs/>
          <w:iCs/>
          <w:szCs w:val="28"/>
          <w:shd w:val="clear" w:color="auto" w:fill="FFFFFF"/>
        </w:rPr>
        <w:t>багатофункціональних електронних</w:t>
      </w:r>
      <w:r w:rsidR="00FC678E" w:rsidRPr="007A00F7">
        <w:rPr>
          <w:rFonts w:eastAsia="Calibri"/>
          <w:szCs w:val="28"/>
          <w:lang w:eastAsia="uk-UA"/>
        </w:rPr>
        <w:t xml:space="preserve"> </w:t>
      </w:r>
      <w:r w:rsidR="00EC3B80" w:rsidRPr="007A00F7">
        <w:rPr>
          <w:rFonts w:eastAsia="Calibri"/>
          <w:szCs w:val="28"/>
          <w:lang w:eastAsia="uk-UA"/>
        </w:rPr>
        <w:t>карток затвердж</w:t>
      </w:r>
      <w:r w:rsidR="00FC678E" w:rsidRPr="007A00F7">
        <w:rPr>
          <w:rFonts w:eastAsia="Calibri"/>
          <w:szCs w:val="28"/>
          <w:lang w:eastAsia="uk-UA"/>
        </w:rPr>
        <w:t>уються</w:t>
      </w:r>
      <w:r w:rsidR="00EC3B80" w:rsidRPr="007A00F7">
        <w:rPr>
          <w:rFonts w:eastAsia="Calibri"/>
          <w:szCs w:val="28"/>
          <w:lang w:eastAsia="uk-UA"/>
        </w:rPr>
        <w:t xml:space="preserve"> відповідними рішеннями виконкому міської ради.</w:t>
      </w:r>
    </w:p>
    <w:p w14:paraId="52D458CA" w14:textId="584A57B3" w:rsidR="004362C3" w:rsidRPr="007A00F7" w:rsidRDefault="004362C3" w:rsidP="00742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iCs/>
          <w:szCs w:val="28"/>
          <w:lang w:eastAsia="uk-UA"/>
        </w:rPr>
      </w:pPr>
      <w:r w:rsidRPr="007A00F7">
        <w:rPr>
          <w:rFonts w:eastAsia="Calibri"/>
          <w:b/>
          <w:i/>
          <w:iCs/>
          <w:szCs w:val="28"/>
          <w:lang w:eastAsia="uk-UA"/>
        </w:rPr>
        <w:lastRenderedPageBreak/>
        <w:t>2. Основні терміни та їх визначення</w:t>
      </w:r>
    </w:p>
    <w:p w14:paraId="6F63A768" w14:textId="77777777" w:rsidR="00601E83" w:rsidRPr="007A00F7" w:rsidRDefault="00601E83" w:rsidP="00742F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Cs/>
          <w:iCs/>
          <w:szCs w:val="28"/>
          <w:shd w:val="clear" w:color="auto" w:fill="FFFFFF"/>
        </w:rPr>
      </w:pPr>
    </w:p>
    <w:p w14:paraId="7CCF3B68" w14:textId="5ADB0F4A" w:rsidR="00601E83" w:rsidRPr="007A00F7" w:rsidRDefault="004362C3" w:rsidP="00742F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Cs/>
          <w:iCs/>
          <w:szCs w:val="28"/>
          <w:shd w:val="clear" w:color="auto" w:fill="FFFFFF"/>
        </w:rPr>
      </w:pPr>
      <w:r w:rsidRPr="007A00F7">
        <w:rPr>
          <w:rFonts w:eastAsia="Calibri"/>
          <w:bCs/>
          <w:iCs/>
          <w:szCs w:val="28"/>
          <w:shd w:val="clear" w:color="auto" w:fill="FFFFFF"/>
        </w:rPr>
        <w:t>2.1. </w:t>
      </w:r>
      <w:proofErr w:type="spellStart"/>
      <w:r w:rsidR="0021051C" w:rsidRPr="007A00F7">
        <w:rPr>
          <w:rFonts w:eastAsia="Calibri"/>
          <w:bCs/>
          <w:iCs/>
          <w:szCs w:val="28"/>
          <w:shd w:val="clear" w:color="auto" w:fill="FFFFFF"/>
        </w:rPr>
        <w:t>Валідатор</w:t>
      </w:r>
      <w:proofErr w:type="spellEnd"/>
      <w:r w:rsidR="0021051C" w:rsidRPr="007A00F7">
        <w:rPr>
          <w:rFonts w:eastAsia="Calibri"/>
          <w:bCs/>
          <w:iCs/>
          <w:szCs w:val="28"/>
          <w:shd w:val="clear" w:color="auto" w:fill="FFFFFF"/>
        </w:rPr>
        <w:t xml:space="preserve"> – пристрій, призначений для обліку фактично наданої допомоги мешканцям міста та ВПО, харчування ВПО шляхом </w:t>
      </w:r>
      <w:r w:rsidR="0021051C" w:rsidRPr="007A00F7">
        <w:rPr>
          <w:rFonts w:eastAsia="Calibri"/>
          <w:bCs/>
          <w:iCs/>
          <w:szCs w:val="28"/>
          <w:shd w:val="clear" w:color="auto" w:fill="FFFFFF"/>
          <w:lang w:eastAsia="uk-UA"/>
        </w:rPr>
        <w:t xml:space="preserve">зчитування даних з </w:t>
      </w:r>
      <w:r w:rsidR="0021051C" w:rsidRPr="007A00F7">
        <w:rPr>
          <w:rFonts w:eastAsia="Calibri"/>
          <w:bCs/>
          <w:iCs/>
          <w:szCs w:val="28"/>
          <w:shd w:val="clear" w:color="auto" w:fill="FFFFFF"/>
        </w:rPr>
        <w:t>багатофункціональних електронних карток.</w:t>
      </w:r>
    </w:p>
    <w:p w14:paraId="55B47B42" w14:textId="077A8E3B" w:rsidR="004362C3" w:rsidRPr="007A00F7" w:rsidRDefault="00601E83" w:rsidP="00742F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Cs/>
          <w:iCs/>
          <w:szCs w:val="28"/>
          <w:shd w:val="clear" w:color="auto" w:fill="FFFFFF"/>
        </w:rPr>
      </w:pPr>
      <w:r w:rsidRPr="007A00F7">
        <w:rPr>
          <w:rFonts w:eastAsia="Calibri"/>
          <w:bCs/>
          <w:iCs/>
          <w:szCs w:val="28"/>
          <w:shd w:val="clear" w:color="auto" w:fill="FFFFFF"/>
        </w:rPr>
        <w:t>2.2.</w:t>
      </w:r>
      <w:r w:rsidRPr="007A00F7">
        <w:rPr>
          <w:szCs w:val="28"/>
        </w:rPr>
        <w:t> </w:t>
      </w:r>
      <w:proofErr w:type="spellStart"/>
      <w:r w:rsidR="0021051C" w:rsidRPr="007A00F7">
        <w:rPr>
          <w:rFonts w:eastAsia="Calibri"/>
          <w:bCs/>
          <w:iCs/>
          <w:spacing w:val="-6"/>
          <w:szCs w:val="28"/>
          <w:shd w:val="clear" w:color="auto" w:fill="FFFFFF"/>
        </w:rPr>
        <w:t>Валідація</w:t>
      </w:r>
      <w:proofErr w:type="spellEnd"/>
      <w:r w:rsidR="0021051C" w:rsidRPr="007A00F7">
        <w:rPr>
          <w:rFonts w:eastAsia="Calibri"/>
          <w:b/>
          <w:bCs/>
          <w:iCs/>
          <w:spacing w:val="-6"/>
          <w:szCs w:val="28"/>
          <w:shd w:val="clear" w:color="auto" w:fill="FFFFFF"/>
        </w:rPr>
        <w:t xml:space="preserve"> </w:t>
      </w:r>
      <w:r w:rsidR="0021051C" w:rsidRPr="007A00F7">
        <w:rPr>
          <w:rFonts w:eastAsia="Calibri"/>
          <w:iCs/>
          <w:spacing w:val="-6"/>
          <w:szCs w:val="28"/>
        </w:rPr>
        <w:t>–</w:t>
      </w:r>
      <w:r w:rsidR="0021051C" w:rsidRPr="007A00F7">
        <w:rPr>
          <w:rFonts w:eastAsia="Calibri"/>
          <w:iCs/>
          <w:spacing w:val="-6"/>
          <w:szCs w:val="28"/>
          <w:shd w:val="clear" w:color="auto" w:fill="FFFFFF"/>
        </w:rPr>
        <w:t xml:space="preserve"> процес, </w:t>
      </w:r>
      <w:r w:rsidR="00D521E5" w:rsidRPr="007A00F7">
        <w:rPr>
          <w:rFonts w:eastAsia="Calibri"/>
          <w:iCs/>
          <w:spacing w:val="-6"/>
          <w:szCs w:val="28"/>
          <w:shd w:val="clear" w:color="auto" w:fill="FFFFFF"/>
        </w:rPr>
        <w:t>у</w:t>
      </w:r>
      <w:r w:rsidR="0021051C" w:rsidRPr="007A00F7">
        <w:rPr>
          <w:rFonts w:eastAsia="Calibri"/>
          <w:iCs/>
          <w:spacing w:val="-6"/>
          <w:szCs w:val="28"/>
          <w:shd w:val="clear" w:color="auto" w:fill="FFFFFF"/>
        </w:rPr>
        <w:t xml:space="preserve"> якому за допомогою </w:t>
      </w:r>
      <w:proofErr w:type="spellStart"/>
      <w:r w:rsidR="0021051C" w:rsidRPr="007A00F7">
        <w:rPr>
          <w:rFonts w:eastAsia="Calibri"/>
          <w:iCs/>
          <w:spacing w:val="-6"/>
          <w:szCs w:val="28"/>
          <w:shd w:val="clear" w:color="auto" w:fill="FFFFFF"/>
        </w:rPr>
        <w:t>валідатора</w:t>
      </w:r>
      <w:proofErr w:type="spellEnd"/>
      <w:r w:rsidR="0021051C" w:rsidRPr="007A00F7">
        <w:rPr>
          <w:rFonts w:eastAsia="Calibri"/>
          <w:iCs/>
          <w:spacing w:val="-6"/>
          <w:szCs w:val="28"/>
          <w:shd w:val="clear" w:color="auto" w:fill="FFFFFF"/>
        </w:rPr>
        <w:t xml:space="preserve"> здійснюється зчитування/запис</w:t>
      </w:r>
      <w:r w:rsidR="0021051C" w:rsidRPr="007A00F7">
        <w:rPr>
          <w:rFonts w:eastAsia="Calibri"/>
          <w:iCs/>
          <w:szCs w:val="28"/>
          <w:shd w:val="clear" w:color="auto" w:fill="FFFFFF"/>
        </w:rPr>
        <w:t xml:space="preserve"> з/на </w:t>
      </w:r>
      <w:r w:rsidR="0021051C" w:rsidRPr="007A00F7">
        <w:rPr>
          <w:rFonts w:eastAsia="Calibri"/>
          <w:szCs w:val="28"/>
        </w:rPr>
        <w:t>картк</w:t>
      </w:r>
      <w:r w:rsidR="00314ECB" w:rsidRPr="007A00F7">
        <w:rPr>
          <w:rFonts w:eastAsia="Calibri"/>
          <w:szCs w:val="28"/>
        </w:rPr>
        <w:t>у</w:t>
      </w:r>
      <w:r w:rsidR="0021051C" w:rsidRPr="007A00F7">
        <w:rPr>
          <w:rFonts w:eastAsia="Calibri"/>
          <w:iCs/>
          <w:szCs w:val="28"/>
          <w:shd w:val="clear" w:color="auto" w:fill="FFFFFF"/>
        </w:rPr>
        <w:t xml:space="preserve"> фактично наданих послуг допомоги </w:t>
      </w:r>
      <w:r w:rsidR="00B4211D" w:rsidRPr="007A00F7">
        <w:rPr>
          <w:rFonts w:eastAsia="Calibri"/>
          <w:iCs/>
          <w:szCs w:val="28"/>
          <w:shd w:val="clear" w:color="auto" w:fill="FFFFFF"/>
        </w:rPr>
        <w:t>й</w:t>
      </w:r>
      <w:r w:rsidR="0021051C" w:rsidRPr="007A00F7">
        <w:rPr>
          <w:rFonts w:eastAsia="Calibri"/>
          <w:iCs/>
          <w:szCs w:val="28"/>
          <w:shd w:val="clear" w:color="auto" w:fill="FFFFFF"/>
        </w:rPr>
        <w:t xml:space="preserve"> харчування.</w:t>
      </w:r>
    </w:p>
    <w:p w14:paraId="07E974E9" w14:textId="260D0958" w:rsidR="004362C3" w:rsidRPr="007A00F7" w:rsidRDefault="00601E83" w:rsidP="00742F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iCs/>
          <w:szCs w:val="28"/>
          <w:shd w:val="clear" w:color="auto" w:fill="FFFFFF"/>
        </w:rPr>
      </w:pPr>
      <w:r w:rsidRPr="007A00F7">
        <w:rPr>
          <w:rFonts w:eastAsia="Calibri"/>
          <w:iCs/>
          <w:szCs w:val="28"/>
          <w:shd w:val="clear" w:color="auto" w:fill="FFFFFF"/>
        </w:rPr>
        <w:t>2.3. </w:t>
      </w:r>
      <w:r w:rsidR="0021051C" w:rsidRPr="007A00F7">
        <w:rPr>
          <w:rFonts w:eastAsia="Calibri"/>
          <w:szCs w:val="28"/>
        </w:rPr>
        <w:t xml:space="preserve">Інформаційний лист – інформація, </w:t>
      </w:r>
      <w:r w:rsidR="00504E6F" w:rsidRPr="007A00F7">
        <w:rPr>
          <w:rFonts w:eastAsia="Calibri"/>
          <w:szCs w:val="28"/>
        </w:rPr>
        <w:t>у</w:t>
      </w:r>
      <w:r w:rsidR="0021051C" w:rsidRPr="007A00F7">
        <w:rPr>
          <w:rFonts w:eastAsia="Calibri"/>
          <w:szCs w:val="28"/>
        </w:rPr>
        <w:t xml:space="preserve"> якій містяться дані про втрачені чи пошкоджені картки, картки, термін дії або пільги в яких припинено</w:t>
      </w:r>
      <w:r w:rsidR="00D5591E" w:rsidRPr="007A00F7">
        <w:rPr>
          <w:rFonts w:eastAsia="Calibri"/>
          <w:szCs w:val="28"/>
        </w:rPr>
        <w:t>,</w:t>
      </w:r>
      <w:r w:rsidR="0021051C" w:rsidRPr="007A00F7">
        <w:rPr>
          <w:rFonts w:eastAsia="Calibri"/>
          <w:szCs w:val="28"/>
        </w:rPr>
        <w:t xml:space="preserve"> тощо.</w:t>
      </w:r>
    </w:p>
    <w:p w14:paraId="1F96C212" w14:textId="151751B6" w:rsidR="00667AAF" w:rsidRPr="007A00F7" w:rsidRDefault="00667AAF" w:rsidP="00742F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iCs/>
          <w:szCs w:val="28"/>
          <w:shd w:val="clear" w:color="auto" w:fill="FFFFFF"/>
        </w:rPr>
      </w:pPr>
      <w:r w:rsidRPr="007A00F7">
        <w:rPr>
          <w:rFonts w:eastAsia="Calibri"/>
          <w:bCs/>
          <w:iCs/>
          <w:szCs w:val="28"/>
          <w:shd w:val="clear" w:color="auto" w:fill="FFFFFF"/>
        </w:rPr>
        <w:t>2.4.</w:t>
      </w:r>
      <w:r w:rsidRPr="007A00F7">
        <w:rPr>
          <w:szCs w:val="28"/>
        </w:rPr>
        <w:t> </w:t>
      </w:r>
      <w:r w:rsidR="0021051C" w:rsidRPr="007A00F7">
        <w:rPr>
          <w:rFonts w:eastAsia="Calibri"/>
          <w:szCs w:val="28"/>
        </w:rPr>
        <w:t xml:space="preserve">Картки – багатофункціональні електронні картки </w:t>
      </w:r>
      <w:r w:rsidR="0021051C" w:rsidRPr="007A00F7">
        <w:rPr>
          <w:szCs w:val="28"/>
        </w:rPr>
        <w:t xml:space="preserve">«Картка </w:t>
      </w:r>
      <w:proofErr w:type="spellStart"/>
      <w:r w:rsidR="0021051C" w:rsidRPr="007A00F7">
        <w:rPr>
          <w:szCs w:val="28"/>
        </w:rPr>
        <w:t>криворіж</w:t>
      </w:r>
      <w:proofErr w:type="spellEnd"/>
      <w:r w:rsidR="0021051C" w:rsidRPr="007A00F7">
        <w:rPr>
          <w:szCs w:val="28"/>
        </w:rPr>
        <w:t xml:space="preserve">-ця» та «Гостьова картка </w:t>
      </w:r>
      <w:proofErr w:type="spellStart"/>
      <w:r w:rsidR="0021051C" w:rsidRPr="007A00F7">
        <w:rPr>
          <w:szCs w:val="28"/>
        </w:rPr>
        <w:t>криворіжця</w:t>
      </w:r>
      <w:proofErr w:type="spellEnd"/>
      <w:r w:rsidR="0021051C" w:rsidRPr="007A00F7">
        <w:rPr>
          <w:szCs w:val="28"/>
        </w:rPr>
        <w:t>».</w:t>
      </w:r>
    </w:p>
    <w:p w14:paraId="2F0EC995" w14:textId="03065D6A" w:rsidR="00EB687E" w:rsidRPr="007A00F7" w:rsidRDefault="00667AAF" w:rsidP="00742F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Cs w:val="28"/>
        </w:rPr>
      </w:pPr>
      <w:r w:rsidRPr="007A00F7">
        <w:rPr>
          <w:rFonts w:eastAsia="Calibri"/>
          <w:szCs w:val="28"/>
        </w:rPr>
        <w:t>2.5. </w:t>
      </w:r>
      <w:r w:rsidR="00D5591E" w:rsidRPr="007A00F7">
        <w:rPr>
          <w:szCs w:val="28"/>
        </w:rPr>
        <w:t xml:space="preserve">Пункти </w:t>
      </w:r>
      <w:r w:rsidR="00D5591E" w:rsidRPr="007A00F7">
        <w:rPr>
          <w:rFonts w:eastAsia="Calibri"/>
          <w:szCs w:val="28"/>
        </w:rPr>
        <w:t>– пункти видачі допомоги та надання харчування, визначені відповідними розпорядчими документами.</w:t>
      </w:r>
    </w:p>
    <w:p w14:paraId="264F2CA9" w14:textId="211E2106" w:rsidR="00667AAF" w:rsidRPr="007A00F7" w:rsidRDefault="00667AAF" w:rsidP="00742F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7A00F7">
        <w:rPr>
          <w:rFonts w:eastAsia="Calibri"/>
          <w:iCs/>
          <w:szCs w:val="28"/>
          <w:shd w:val="clear" w:color="auto" w:fill="FFFFFF"/>
        </w:rPr>
        <w:t>2.6. </w:t>
      </w:r>
      <w:r w:rsidR="00D5591E" w:rsidRPr="007A00F7">
        <w:rPr>
          <w:rFonts w:eastAsia="Calibri"/>
          <w:szCs w:val="28"/>
        </w:rPr>
        <w:t>Службова картка</w:t>
      </w:r>
      <w:r w:rsidR="004655BF" w:rsidRPr="007A00F7">
        <w:rPr>
          <w:rFonts w:eastAsia="Calibri"/>
          <w:szCs w:val="28"/>
        </w:rPr>
        <w:t xml:space="preserve"> </w:t>
      </w:r>
      <w:r w:rsidR="004655BF" w:rsidRPr="007A00F7">
        <w:rPr>
          <w:rFonts w:eastAsia="Calibri"/>
          <w:iCs/>
          <w:szCs w:val="28"/>
          <w:shd w:val="clear" w:color="auto" w:fill="FFFFFF"/>
        </w:rPr>
        <w:t>(надалі – СК)</w:t>
      </w:r>
      <w:r w:rsidR="00D5591E" w:rsidRPr="007A00F7">
        <w:rPr>
          <w:rFonts w:eastAsia="Calibri"/>
          <w:szCs w:val="28"/>
        </w:rPr>
        <w:t xml:space="preserve"> – картка, що містить назву пункту </w:t>
      </w:r>
      <w:r w:rsidR="00D5591E" w:rsidRPr="007A00F7">
        <w:rPr>
          <w:rFonts w:eastAsia="Calibri"/>
          <w:iCs/>
          <w:szCs w:val="28"/>
          <w:shd w:val="clear" w:color="auto" w:fill="FFFFFF"/>
        </w:rPr>
        <w:t>й видається відповідальним особам, визначеним відповідним розпорядчим документом.</w:t>
      </w:r>
    </w:p>
    <w:p w14:paraId="70C42D00" w14:textId="0424CBED" w:rsidR="00742F8E" w:rsidRPr="007A00F7" w:rsidRDefault="00667AAF" w:rsidP="00742F8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Cs w:val="28"/>
        </w:rPr>
      </w:pPr>
      <w:r w:rsidRPr="007A00F7">
        <w:rPr>
          <w:rFonts w:eastAsia="Calibri"/>
          <w:iCs/>
          <w:szCs w:val="28"/>
          <w:shd w:val="clear" w:color="auto" w:fill="FFFFFF"/>
        </w:rPr>
        <w:t>2.7. </w:t>
      </w:r>
      <w:r w:rsidR="00D5591E" w:rsidRPr="007A00F7">
        <w:rPr>
          <w:rFonts w:eastAsia="Calibri"/>
          <w:iCs/>
          <w:szCs w:val="28"/>
          <w:shd w:val="clear" w:color="auto" w:fill="FFFFFF"/>
        </w:rPr>
        <w:t xml:space="preserve">Утримувач картки – особа, яка має </w:t>
      </w:r>
      <w:r w:rsidR="00D5591E" w:rsidRPr="007A00F7">
        <w:rPr>
          <w:rFonts w:eastAsia="Calibri"/>
          <w:szCs w:val="28"/>
        </w:rPr>
        <w:t xml:space="preserve">«Картку </w:t>
      </w:r>
      <w:proofErr w:type="spellStart"/>
      <w:r w:rsidR="00D5591E" w:rsidRPr="007A00F7">
        <w:rPr>
          <w:rFonts w:eastAsia="Calibri"/>
          <w:szCs w:val="28"/>
        </w:rPr>
        <w:t>криворіжця</w:t>
      </w:r>
      <w:proofErr w:type="spellEnd"/>
      <w:r w:rsidR="00D5591E" w:rsidRPr="007A00F7">
        <w:rPr>
          <w:rFonts w:eastAsia="Calibri"/>
          <w:szCs w:val="28"/>
        </w:rPr>
        <w:t xml:space="preserve">» або «Гостьову картку </w:t>
      </w:r>
      <w:proofErr w:type="spellStart"/>
      <w:r w:rsidR="00D5591E" w:rsidRPr="007A00F7">
        <w:rPr>
          <w:rFonts w:eastAsia="Calibri"/>
          <w:szCs w:val="28"/>
        </w:rPr>
        <w:t>криворіжця</w:t>
      </w:r>
      <w:proofErr w:type="spellEnd"/>
      <w:r w:rsidR="00D5591E" w:rsidRPr="007A00F7">
        <w:rPr>
          <w:rFonts w:eastAsia="Calibri"/>
          <w:szCs w:val="28"/>
        </w:rPr>
        <w:t>».</w:t>
      </w:r>
    </w:p>
    <w:p w14:paraId="3A6CDC39" w14:textId="77777777" w:rsidR="004362C3" w:rsidRPr="007A00F7" w:rsidRDefault="004362C3" w:rsidP="00742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  <w:iCs/>
          <w:sz w:val="30"/>
          <w:szCs w:val="30"/>
          <w:lang w:eastAsia="uk-UA"/>
        </w:rPr>
      </w:pPr>
    </w:p>
    <w:p w14:paraId="7D494ED2" w14:textId="1FBAC67D" w:rsidR="004362C3" w:rsidRPr="007A00F7" w:rsidRDefault="004362C3" w:rsidP="00742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i/>
          <w:iCs/>
          <w:szCs w:val="28"/>
          <w:lang w:eastAsia="uk-UA"/>
        </w:rPr>
      </w:pPr>
      <w:r w:rsidRPr="007A00F7">
        <w:rPr>
          <w:rFonts w:eastAsia="Calibri"/>
          <w:b/>
          <w:i/>
          <w:iCs/>
          <w:szCs w:val="28"/>
          <w:lang w:eastAsia="uk-UA"/>
        </w:rPr>
        <w:t xml:space="preserve">3. Мета впровадження </w:t>
      </w:r>
      <w:r w:rsidRPr="007A00F7">
        <w:rPr>
          <w:rFonts w:eastAsia="Calibri"/>
          <w:b/>
          <w:bCs/>
          <w:i/>
          <w:iCs/>
          <w:szCs w:val="28"/>
          <w:shd w:val="clear" w:color="auto" w:fill="FFFFFF"/>
        </w:rPr>
        <w:t xml:space="preserve">АСОДХ </w:t>
      </w:r>
      <w:r w:rsidRPr="007A00F7">
        <w:rPr>
          <w:rFonts w:eastAsia="Calibri"/>
          <w:b/>
          <w:i/>
          <w:iCs/>
          <w:szCs w:val="28"/>
          <w:lang w:eastAsia="uk-UA"/>
        </w:rPr>
        <w:t xml:space="preserve"> </w:t>
      </w:r>
    </w:p>
    <w:p w14:paraId="0061BF83" w14:textId="77777777" w:rsidR="004362C3" w:rsidRPr="007A00F7" w:rsidRDefault="004362C3" w:rsidP="00742F8E">
      <w:pPr>
        <w:shd w:val="clear" w:color="auto" w:fill="FFFFFF"/>
        <w:tabs>
          <w:tab w:val="left" w:pos="916"/>
        </w:tabs>
        <w:ind w:firstLine="709"/>
        <w:rPr>
          <w:rFonts w:eastAsia="Calibri"/>
          <w:szCs w:val="28"/>
          <w:lang w:eastAsia="uk-UA"/>
        </w:rPr>
      </w:pPr>
    </w:p>
    <w:p w14:paraId="40FCA363" w14:textId="4D489FA2" w:rsidR="004362C3" w:rsidRPr="007A00F7" w:rsidRDefault="004362C3" w:rsidP="00742F8E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bCs/>
          <w:szCs w:val="28"/>
        </w:rPr>
      </w:pPr>
      <w:r w:rsidRPr="007A00F7">
        <w:rPr>
          <w:rFonts w:eastAsia="Calibri"/>
          <w:bCs/>
          <w:szCs w:val="28"/>
        </w:rPr>
        <w:t>Метою впровадження АСОДХ є:</w:t>
      </w:r>
    </w:p>
    <w:p w14:paraId="25AFD773" w14:textId="6530C177" w:rsidR="004C25BB" w:rsidRPr="007A00F7" w:rsidRDefault="004362C3" w:rsidP="00742F8E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bCs/>
          <w:szCs w:val="28"/>
        </w:rPr>
      </w:pPr>
      <w:r w:rsidRPr="007A00F7">
        <w:rPr>
          <w:rFonts w:eastAsia="Calibri"/>
          <w:bCs/>
          <w:szCs w:val="28"/>
        </w:rPr>
        <w:t>3.1</w:t>
      </w:r>
      <w:r w:rsidR="004C25BB" w:rsidRPr="007A00F7">
        <w:rPr>
          <w:rFonts w:eastAsia="Calibri"/>
          <w:bCs/>
          <w:szCs w:val="28"/>
        </w:rPr>
        <w:t> </w:t>
      </w:r>
      <w:r w:rsidR="001B19B3" w:rsidRPr="007A00F7">
        <w:rPr>
          <w:rFonts w:eastAsia="Calibri"/>
          <w:bCs/>
          <w:szCs w:val="28"/>
        </w:rPr>
        <w:t xml:space="preserve">реєстрація картками будь-якої дії в </w:t>
      </w:r>
      <w:r w:rsidR="001B19B3" w:rsidRPr="007A00F7">
        <w:rPr>
          <w:rFonts w:eastAsia="Calibri"/>
          <w:szCs w:val="28"/>
        </w:rPr>
        <w:t>АСОХД</w:t>
      </w:r>
      <w:r w:rsidR="001B19B3" w:rsidRPr="007A00F7">
        <w:rPr>
          <w:rFonts w:eastAsia="Calibri"/>
          <w:bCs/>
          <w:szCs w:val="28"/>
        </w:rPr>
        <w:t>, ведення історії всіх програмних та апаратних подій;</w:t>
      </w:r>
    </w:p>
    <w:p w14:paraId="3B6E6C6E" w14:textId="75F908EE" w:rsidR="004C25BB" w:rsidRPr="007A00F7" w:rsidRDefault="001B19B3" w:rsidP="00742F8E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Cs w:val="28"/>
          <w:lang w:eastAsia="zh-CN"/>
        </w:rPr>
      </w:pPr>
      <w:r w:rsidRPr="007A00F7">
        <w:rPr>
          <w:rFonts w:eastAsia="Calibri"/>
          <w:bCs/>
          <w:szCs w:val="28"/>
        </w:rPr>
        <w:t>3.2 щоденний збір даних про кількість мешканців міста та ВПО, які відвідують пункти, з подальшим накопиченням інформації, їх аналіз та</w:t>
      </w:r>
      <w:r w:rsidRPr="007A00F7">
        <w:rPr>
          <w:rFonts w:eastAsia="Calibri"/>
          <w:szCs w:val="28"/>
          <w:lang w:eastAsia="zh-CN"/>
        </w:rPr>
        <w:t xml:space="preserve"> електронний облік;</w:t>
      </w:r>
    </w:p>
    <w:p w14:paraId="448063C2" w14:textId="1BE5A08C" w:rsidR="001B19B3" w:rsidRPr="007A00F7" w:rsidRDefault="001B19B3" w:rsidP="00742F8E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bCs/>
          <w:szCs w:val="28"/>
        </w:rPr>
      </w:pPr>
      <w:r w:rsidRPr="007A00F7">
        <w:rPr>
          <w:rFonts w:eastAsia="Calibri"/>
          <w:szCs w:val="28"/>
          <w:lang w:eastAsia="zh-CN"/>
        </w:rPr>
        <w:t>3.3 </w:t>
      </w:r>
      <w:r w:rsidRPr="007A00F7">
        <w:rPr>
          <w:rFonts w:eastAsia="Calibri"/>
          <w:szCs w:val="28"/>
        </w:rPr>
        <w:t xml:space="preserve">формування та надання звітності щодо фактично отриманих мешканцями міста та ВПО допомог, харчування ВПО </w:t>
      </w:r>
      <w:r w:rsidR="00CB015D" w:rsidRPr="007A00F7">
        <w:rPr>
          <w:szCs w:val="28"/>
        </w:rPr>
        <w:t>відділам, управлінням, іншим виконавчим органам міської ради</w:t>
      </w:r>
      <w:r w:rsidRPr="007A00F7">
        <w:rPr>
          <w:rFonts w:eastAsia="Calibri"/>
          <w:szCs w:val="28"/>
        </w:rPr>
        <w:t>.</w:t>
      </w:r>
    </w:p>
    <w:p w14:paraId="4E7D8152" w14:textId="77777777" w:rsidR="004362C3" w:rsidRPr="007A00F7" w:rsidRDefault="004362C3" w:rsidP="00742F8E">
      <w:pPr>
        <w:widowControl w:val="0"/>
        <w:shd w:val="clear" w:color="auto" w:fill="FFFFFF"/>
        <w:tabs>
          <w:tab w:val="left" w:pos="851"/>
        </w:tabs>
        <w:jc w:val="both"/>
        <w:rPr>
          <w:rFonts w:eastAsia="Calibri"/>
          <w:bCs/>
          <w:sz w:val="30"/>
          <w:szCs w:val="30"/>
        </w:rPr>
      </w:pPr>
    </w:p>
    <w:p w14:paraId="3FD70A98" w14:textId="77777777" w:rsidR="004362C3" w:rsidRPr="007A00F7" w:rsidRDefault="004362C3" w:rsidP="00742F8E">
      <w:pPr>
        <w:shd w:val="clear" w:color="auto" w:fill="FFFFFF"/>
        <w:tabs>
          <w:tab w:val="left" w:pos="916"/>
        </w:tabs>
        <w:jc w:val="center"/>
        <w:rPr>
          <w:rFonts w:eastAsia="Calibri"/>
          <w:b/>
          <w:i/>
          <w:iCs/>
          <w:szCs w:val="28"/>
          <w:lang w:eastAsia="uk-UA"/>
        </w:rPr>
      </w:pPr>
      <w:r w:rsidRPr="007A00F7">
        <w:rPr>
          <w:rFonts w:eastAsia="Calibri"/>
          <w:b/>
          <w:i/>
          <w:iCs/>
          <w:szCs w:val="28"/>
          <w:lang w:eastAsia="uk-UA"/>
        </w:rPr>
        <w:t xml:space="preserve">4. Структура та загальні вимоги до обладнання АСОДХ </w:t>
      </w:r>
    </w:p>
    <w:p w14:paraId="37BE40F6" w14:textId="77777777" w:rsidR="004362C3" w:rsidRPr="007A00F7" w:rsidRDefault="004362C3" w:rsidP="00742F8E">
      <w:pPr>
        <w:shd w:val="clear" w:color="auto" w:fill="FFFFFF"/>
        <w:tabs>
          <w:tab w:val="left" w:pos="916"/>
        </w:tabs>
        <w:rPr>
          <w:rFonts w:eastAsia="Calibri"/>
          <w:bCs/>
          <w:sz w:val="30"/>
          <w:szCs w:val="30"/>
          <w:lang w:eastAsia="uk-UA"/>
        </w:rPr>
      </w:pPr>
    </w:p>
    <w:p w14:paraId="18CEEBBF" w14:textId="32F7BBEF" w:rsidR="004362C3" w:rsidRPr="007A00F7" w:rsidRDefault="004362C3" w:rsidP="00742F8E">
      <w:pPr>
        <w:widowControl w:val="0"/>
        <w:shd w:val="clear" w:color="auto" w:fill="FFFFFF"/>
        <w:tabs>
          <w:tab w:val="left" w:pos="426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bCs/>
          <w:szCs w:val="28"/>
        </w:rPr>
        <w:t>4.1. </w:t>
      </w:r>
      <w:r w:rsidRPr="007A00F7">
        <w:rPr>
          <w:rFonts w:eastAsia="Calibri"/>
          <w:szCs w:val="28"/>
          <w:lang w:eastAsia="uk-UA"/>
        </w:rPr>
        <w:t>АСО</w:t>
      </w:r>
      <w:r w:rsidR="001B19B3" w:rsidRPr="007A00F7">
        <w:rPr>
          <w:rFonts w:eastAsia="Calibri"/>
          <w:szCs w:val="28"/>
          <w:lang w:eastAsia="uk-UA"/>
        </w:rPr>
        <w:t>Д</w:t>
      </w:r>
      <w:r w:rsidRPr="007A00F7">
        <w:rPr>
          <w:rFonts w:eastAsia="Calibri"/>
          <w:szCs w:val="28"/>
          <w:lang w:eastAsia="uk-UA"/>
        </w:rPr>
        <w:t>Х передбач</w:t>
      </w:r>
      <w:r w:rsidR="001B19B3" w:rsidRPr="007A00F7">
        <w:rPr>
          <w:rFonts w:eastAsia="Calibri"/>
          <w:szCs w:val="28"/>
          <w:lang w:eastAsia="uk-UA"/>
        </w:rPr>
        <w:t>а</w:t>
      </w:r>
      <w:r w:rsidRPr="007A00F7">
        <w:rPr>
          <w:rFonts w:eastAsia="Calibri"/>
          <w:szCs w:val="28"/>
          <w:lang w:eastAsia="uk-UA"/>
        </w:rPr>
        <w:t>є дворівневу побудову та складається з термінального обладнання, обладнання для обліку допомоги</w:t>
      </w:r>
      <w:r w:rsidR="001B19B3" w:rsidRPr="007A00F7">
        <w:rPr>
          <w:rFonts w:eastAsia="Calibri"/>
          <w:szCs w:val="28"/>
          <w:lang w:eastAsia="uk-UA"/>
        </w:rPr>
        <w:t xml:space="preserve"> й</w:t>
      </w:r>
      <w:r w:rsidRPr="007A00F7">
        <w:rPr>
          <w:rFonts w:eastAsia="Calibri"/>
          <w:szCs w:val="28"/>
          <w:lang w:eastAsia="uk-UA"/>
        </w:rPr>
        <w:t xml:space="preserve"> харчування в </w:t>
      </w:r>
      <w:r w:rsidR="001B19B3" w:rsidRPr="007A00F7">
        <w:rPr>
          <w:rFonts w:eastAsia="Calibri"/>
          <w:szCs w:val="28"/>
          <w:lang w:eastAsia="uk-UA"/>
        </w:rPr>
        <w:t>п</w:t>
      </w:r>
      <w:r w:rsidRPr="007A00F7">
        <w:rPr>
          <w:rFonts w:eastAsia="Calibri"/>
          <w:szCs w:val="28"/>
          <w:lang w:eastAsia="uk-UA"/>
        </w:rPr>
        <w:t xml:space="preserve">унктах </w:t>
      </w:r>
      <w:r w:rsidR="006D0376" w:rsidRPr="007A00F7">
        <w:rPr>
          <w:rFonts w:eastAsia="Calibri"/>
          <w:szCs w:val="28"/>
          <w:lang w:eastAsia="uk-UA"/>
        </w:rPr>
        <w:t>і</w:t>
      </w:r>
      <w:r w:rsidRPr="007A00F7">
        <w:rPr>
          <w:rFonts w:eastAsia="Calibri"/>
          <w:szCs w:val="28"/>
          <w:lang w:eastAsia="uk-UA"/>
        </w:rPr>
        <w:t xml:space="preserve"> центральн</w:t>
      </w:r>
      <w:r w:rsidR="006D0376" w:rsidRPr="007A00F7">
        <w:rPr>
          <w:rFonts w:eastAsia="Calibri"/>
          <w:szCs w:val="28"/>
          <w:lang w:eastAsia="uk-UA"/>
        </w:rPr>
        <w:t>ій</w:t>
      </w:r>
      <w:r w:rsidRPr="007A00F7">
        <w:rPr>
          <w:rFonts w:eastAsia="Calibri"/>
          <w:szCs w:val="28"/>
          <w:lang w:eastAsia="uk-UA"/>
        </w:rPr>
        <w:t xml:space="preserve"> баз</w:t>
      </w:r>
      <w:r w:rsidR="006D0376" w:rsidRPr="007A00F7">
        <w:rPr>
          <w:rFonts w:eastAsia="Calibri"/>
          <w:szCs w:val="28"/>
          <w:lang w:eastAsia="uk-UA"/>
        </w:rPr>
        <w:t>і</w:t>
      </w:r>
      <w:r w:rsidRPr="007A00F7">
        <w:rPr>
          <w:rFonts w:eastAsia="Calibri"/>
          <w:szCs w:val="28"/>
          <w:lang w:eastAsia="uk-UA"/>
        </w:rPr>
        <w:t xml:space="preserve"> даних.</w:t>
      </w:r>
    </w:p>
    <w:p w14:paraId="5536B1B6" w14:textId="010FBB9F" w:rsidR="004362C3" w:rsidRPr="007A00F7" w:rsidRDefault="004362C3" w:rsidP="00742F8E">
      <w:pPr>
        <w:shd w:val="clear" w:color="auto" w:fill="FFFFFF"/>
        <w:tabs>
          <w:tab w:val="left" w:pos="426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4.2.</w:t>
      </w:r>
      <w:r w:rsidR="001B19B3" w:rsidRPr="007A00F7">
        <w:rPr>
          <w:rFonts w:eastAsia="Calibri"/>
          <w:szCs w:val="28"/>
          <w:lang w:eastAsia="uk-UA"/>
        </w:rPr>
        <w:t> </w:t>
      </w:r>
      <w:r w:rsidRPr="007A00F7">
        <w:rPr>
          <w:rFonts w:eastAsia="Calibri"/>
          <w:szCs w:val="28"/>
          <w:lang w:eastAsia="uk-UA"/>
        </w:rPr>
        <w:t xml:space="preserve">До термінального обладнання входить персональний </w:t>
      </w:r>
      <w:proofErr w:type="spellStart"/>
      <w:r w:rsidRPr="007A00F7">
        <w:rPr>
          <w:rFonts w:eastAsia="Calibri"/>
          <w:szCs w:val="28"/>
          <w:lang w:eastAsia="uk-UA"/>
        </w:rPr>
        <w:t>валідатор</w:t>
      </w:r>
      <w:proofErr w:type="spellEnd"/>
      <w:r w:rsidRPr="007A00F7">
        <w:rPr>
          <w:rFonts w:eastAsia="Calibri"/>
          <w:szCs w:val="28"/>
          <w:lang w:eastAsia="uk-UA"/>
        </w:rPr>
        <w:t xml:space="preserve">, запрограмований комп’ютерною програмою «Термінальне програмне забезпечення </w:t>
      </w:r>
      <w:proofErr w:type="spellStart"/>
      <w:r w:rsidRPr="007A00F7">
        <w:rPr>
          <w:rFonts w:eastAsia="Calibri"/>
          <w:szCs w:val="28"/>
          <w:lang w:eastAsia="uk-UA"/>
        </w:rPr>
        <w:t>Symbol</w:t>
      </w:r>
      <w:proofErr w:type="spellEnd"/>
      <w:r w:rsidRPr="007A00F7">
        <w:rPr>
          <w:rFonts w:eastAsia="Calibri"/>
          <w:szCs w:val="28"/>
          <w:lang w:eastAsia="uk-UA"/>
        </w:rPr>
        <w:t xml:space="preserve"> </w:t>
      </w:r>
      <w:proofErr w:type="spellStart"/>
      <w:r w:rsidRPr="007A00F7">
        <w:rPr>
          <w:rFonts w:eastAsia="Calibri"/>
          <w:szCs w:val="28"/>
          <w:lang w:eastAsia="uk-UA"/>
        </w:rPr>
        <w:t>Transport</w:t>
      </w:r>
      <w:proofErr w:type="spellEnd"/>
      <w:r w:rsidRPr="007A00F7">
        <w:rPr>
          <w:rFonts w:eastAsia="Calibri"/>
          <w:szCs w:val="28"/>
          <w:lang w:eastAsia="uk-UA"/>
        </w:rPr>
        <w:t xml:space="preserve">», </w:t>
      </w:r>
      <w:r w:rsidR="0044339D" w:rsidRPr="007A00F7">
        <w:rPr>
          <w:rFonts w:eastAsia="Calibri"/>
          <w:szCs w:val="28"/>
          <w:lang w:eastAsia="uk-UA"/>
        </w:rPr>
        <w:t>що</w:t>
      </w:r>
      <w:r w:rsidR="006118BA" w:rsidRPr="007A00F7">
        <w:rPr>
          <w:rFonts w:eastAsia="Calibri"/>
          <w:szCs w:val="28"/>
          <w:lang w:eastAsia="uk-UA"/>
        </w:rPr>
        <w:t xml:space="preserve"> встановлюється</w:t>
      </w:r>
      <w:r w:rsidRPr="007A00F7">
        <w:rPr>
          <w:rFonts w:eastAsia="Calibri"/>
          <w:szCs w:val="28"/>
          <w:lang w:eastAsia="uk-UA"/>
        </w:rPr>
        <w:t xml:space="preserve"> </w:t>
      </w:r>
      <w:r w:rsidR="0044339D" w:rsidRPr="007A00F7">
        <w:rPr>
          <w:rFonts w:eastAsia="Calibri"/>
          <w:szCs w:val="28"/>
          <w:lang w:eastAsia="uk-UA"/>
        </w:rPr>
        <w:t>в</w:t>
      </w:r>
      <w:r w:rsidRPr="007A00F7">
        <w:rPr>
          <w:rFonts w:eastAsia="Calibri"/>
          <w:szCs w:val="28"/>
          <w:lang w:eastAsia="uk-UA"/>
        </w:rPr>
        <w:t xml:space="preserve"> </w:t>
      </w:r>
      <w:r w:rsidR="006118BA" w:rsidRPr="007A00F7">
        <w:rPr>
          <w:rFonts w:eastAsia="Calibri"/>
          <w:szCs w:val="28"/>
          <w:lang w:eastAsia="uk-UA"/>
        </w:rPr>
        <w:t>п</w:t>
      </w:r>
      <w:r w:rsidRPr="007A00F7">
        <w:rPr>
          <w:rFonts w:eastAsia="Calibri"/>
          <w:szCs w:val="28"/>
          <w:lang w:eastAsia="uk-UA"/>
        </w:rPr>
        <w:t>унктах.</w:t>
      </w:r>
    </w:p>
    <w:p w14:paraId="476C889D" w14:textId="54624764" w:rsidR="004362C3" w:rsidRPr="007A00F7" w:rsidRDefault="004362C3" w:rsidP="00742F8E">
      <w:pPr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4.3.</w:t>
      </w:r>
      <w:r w:rsidR="006118BA" w:rsidRPr="007A00F7">
        <w:rPr>
          <w:rFonts w:eastAsia="Calibri"/>
          <w:szCs w:val="28"/>
          <w:lang w:eastAsia="uk-UA"/>
        </w:rPr>
        <w:t> П</w:t>
      </w:r>
      <w:r w:rsidRPr="007A00F7">
        <w:rPr>
          <w:rFonts w:eastAsia="Calibri"/>
          <w:szCs w:val="28"/>
          <w:lang w:eastAsia="uk-UA"/>
        </w:rPr>
        <w:t>ункт</w:t>
      </w:r>
      <w:r w:rsidR="006118BA" w:rsidRPr="007A00F7">
        <w:rPr>
          <w:rFonts w:eastAsia="Calibri"/>
          <w:szCs w:val="28"/>
          <w:lang w:eastAsia="uk-UA"/>
        </w:rPr>
        <w:t>и</w:t>
      </w:r>
      <w:r w:rsidRPr="007A00F7">
        <w:rPr>
          <w:rFonts w:eastAsia="Calibri"/>
          <w:szCs w:val="28"/>
          <w:lang w:eastAsia="uk-UA"/>
        </w:rPr>
        <w:t xml:space="preserve"> </w:t>
      </w:r>
      <w:r w:rsidR="006118BA" w:rsidRPr="007A00F7">
        <w:rPr>
          <w:rFonts w:eastAsia="Calibri"/>
          <w:szCs w:val="28"/>
          <w:lang w:eastAsia="uk-UA"/>
        </w:rPr>
        <w:t xml:space="preserve">облаштовуються </w:t>
      </w:r>
      <w:r w:rsidRPr="007A00F7">
        <w:rPr>
          <w:rFonts w:eastAsia="Calibri"/>
          <w:szCs w:val="28"/>
          <w:lang w:eastAsia="uk-UA"/>
        </w:rPr>
        <w:t>персональни</w:t>
      </w:r>
      <w:r w:rsidR="006118BA" w:rsidRPr="007A00F7">
        <w:rPr>
          <w:rFonts w:eastAsia="Calibri"/>
          <w:szCs w:val="28"/>
          <w:lang w:eastAsia="uk-UA"/>
        </w:rPr>
        <w:t>м</w:t>
      </w:r>
      <w:r w:rsidRPr="007A00F7">
        <w:rPr>
          <w:rFonts w:eastAsia="Calibri"/>
          <w:szCs w:val="28"/>
          <w:lang w:eastAsia="uk-UA"/>
        </w:rPr>
        <w:t xml:space="preserve"> </w:t>
      </w:r>
      <w:proofErr w:type="spellStart"/>
      <w:r w:rsidRPr="007A00F7">
        <w:rPr>
          <w:rFonts w:eastAsia="Calibri"/>
          <w:szCs w:val="28"/>
          <w:lang w:eastAsia="uk-UA"/>
        </w:rPr>
        <w:t>валідатор</w:t>
      </w:r>
      <w:r w:rsidR="006118BA" w:rsidRPr="007A00F7">
        <w:rPr>
          <w:rFonts w:eastAsia="Calibri"/>
          <w:szCs w:val="28"/>
          <w:lang w:eastAsia="uk-UA"/>
        </w:rPr>
        <w:t>ом</w:t>
      </w:r>
      <w:proofErr w:type="spellEnd"/>
      <w:r w:rsidRPr="007A00F7">
        <w:rPr>
          <w:rFonts w:eastAsia="Calibri"/>
          <w:bCs/>
          <w:iCs/>
          <w:szCs w:val="28"/>
          <w:shd w:val="clear" w:color="auto" w:fill="FFFFFF"/>
        </w:rPr>
        <w:t xml:space="preserve"> марки </w:t>
      </w:r>
      <w:r w:rsidR="00B67CB1" w:rsidRPr="007A00F7">
        <w:rPr>
          <w:rFonts w:eastAsia="Calibri"/>
          <w:bCs/>
          <w:iCs/>
          <w:szCs w:val="28"/>
          <w:shd w:val="clear" w:color="auto" w:fill="FFFFFF"/>
        </w:rPr>
        <w:t>«</w:t>
      </w:r>
      <w:r w:rsidRPr="007A00F7">
        <w:rPr>
          <w:rFonts w:eastAsia="Calibri"/>
          <w:bCs/>
          <w:iCs/>
          <w:szCs w:val="28"/>
          <w:shd w:val="clear" w:color="auto" w:fill="FFFFFF"/>
        </w:rPr>
        <w:t>NEWPOS</w:t>
      </w:r>
      <w:r w:rsidR="00B67CB1" w:rsidRPr="007A00F7">
        <w:rPr>
          <w:rFonts w:eastAsia="Calibri"/>
          <w:bCs/>
          <w:iCs/>
          <w:szCs w:val="28"/>
          <w:shd w:val="clear" w:color="auto" w:fill="FFFFFF"/>
        </w:rPr>
        <w:t> </w:t>
      </w:r>
      <w:r w:rsidRPr="007A00F7">
        <w:rPr>
          <w:rFonts w:eastAsia="Calibri"/>
          <w:bCs/>
          <w:iCs/>
          <w:szCs w:val="28"/>
          <w:shd w:val="clear" w:color="auto" w:fill="FFFFFF"/>
        </w:rPr>
        <w:t>8210</w:t>
      </w:r>
      <w:r w:rsidR="00B67CB1" w:rsidRPr="007A00F7">
        <w:rPr>
          <w:rFonts w:eastAsia="Calibri"/>
          <w:bCs/>
          <w:iCs/>
          <w:szCs w:val="28"/>
          <w:shd w:val="clear" w:color="auto" w:fill="FFFFFF"/>
        </w:rPr>
        <w:t>»</w:t>
      </w:r>
      <w:r w:rsidRPr="007A00F7">
        <w:rPr>
          <w:rFonts w:eastAsia="Calibri"/>
          <w:bCs/>
          <w:iCs/>
          <w:szCs w:val="28"/>
          <w:shd w:val="clear" w:color="auto" w:fill="FFFFFF"/>
        </w:rPr>
        <w:t xml:space="preserve"> </w:t>
      </w:r>
      <w:r w:rsidRPr="007A00F7">
        <w:rPr>
          <w:rFonts w:eastAsia="Calibri"/>
          <w:szCs w:val="28"/>
          <w:lang w:eastAsia="uk-UA"/>
        </w:rPr>
        <w:t>з друком квитанції</w:t>
      </w:r>
      <w:r w:rsidR="006118BA" w:rsidRPr="007A00F7">
        <w:rPr>
          <w:rFonts w:eastAsia="Calibri"/>
          <w:szCs w:val="28"/>
          <w:lang w:eastAsia="uk-UA"/>
        </w:rPr>
        <w:t>.</w:t>
      </w:r>
    </w:p>
    <w:p w14:paraId="29C1BC83" w14:textId="38318F13" w:rsidR="004362C3" w:rsidRPr="007A00F7" w:rsidRDefault="006118BA" w:rsidP="00742F8E">
      <w:pPr>
        <w:tabs>
          <w:tab w:val="left" w:pos="993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4.4. О</w:t>
      </w:r>
      <w:r w:rsidR="004362C3" w:rsidRPr="007A00F7">
        <w:rPr>
          <w:rFonts w:eastAsia="Calibri"/>
          <w:szCs w:val="28"/>
          <w:lang w:eastAsia="uk-UA"/>
        </w:rPr>
        <w:t xml:space="preserve">сновні функції </w:t>
      </w:r>
      <w:proofErr w:type="spellStart"/>
      <w:r w:rsidR="004362C3" w:rsidRPr="007A00F7">
        <w:rPr>
          <w:rFonts w:eastAsia="Calibri"/>
          <w:szCs w:val="28"/>
          <w:lang w:eastAsia="uk-UA"/>
        </w:rPr>
        <w:t>валідатора</w:t>
      </w:r>
      <w:proofErr w:type="spellEnd"/>
      <w:r w:rsidR="004362C3" w:rsidRPr="007A00F7">
        <w:rPr>
          <w:rFonts w:eastAsia="Calibri"/>
          <w:szCs w:val="28"/>
          <w:lang w:eastAsia="uk-UA"/>
        </w:rPr>
        <w:t>:</w:t>
      </w:r>
    </w:p>
    <w:p w14:paraId="0869C064" w14:textId="1A174879" w:rsidR="004362C3" w:rsidRPr="007A00F7" w:rsidRDefault="004362C3" w:rsidP="00742F8E">
      <w:pPr>
        <w:tabs>
          <w:tab w:val="left" w:pos="993"/>
        </w:tabs>
        <w:ind w:left="142" w:firstLine="567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</w:t>
      </w:r>
      <w:r w:rsidR="006118BA" w:rsidRPr="007A00F7">
        <w:rPr>
          <w:rFonts w:eastAsia="Calibri"/>
          <w:szCs w:val="28"/>
          <w:lang w:eastAsia="uk-UA"/>
        </w:rPr>
        <w:t>4.</w:t>
      </w:r>
      <w:r w:rsidRPr="007A00F7">
        <w:rPr>
          <w:rFonts w:eastAsia="Calibri"/>
          <w:szCs w:val="28"/>
          <w:lang w:eastAsia="uk-UA"/>
        </w:rPr>
        <w:t xml:space="preserve">1 робота з </w:t>
      </w:r>
      <w:bookmarkStart w:id="1" w:name="_Hlk43871830"/>
      <w:r w:rsidRPr="007A00F7">
        <w:rPr>
          <w:rFonts w:eastAsia="Calibri"/>
          <w:szCs w:val="28"/>
          <w:lang w:eastAsia="uk-UA"/>
        </w:rPr>
        <w:t xml:space="preserve">електронними </w:t>
      </w:r>
      <w:r w:rsidR="006118BA" w:rsidRPr="007A00F7">
        <w:rPr>
          <w:rFonts w:eastAsia="Calibri"/>
          <w:szCs w:val="28"/>
          <w:lang w:eastAsia="uk-UA"/>
        </w:rPr>
        <w:t>к</w:t>
      </w:r>
      <w:r w:rsidRPr="007A00F7">
        <w:rPr>
          <w:rFonts w:eastAsia="Calibri"/>
          <w:szCs w:val="28"/>
          <w:lang w:eastAsia="uk-UA"/>
        </w:rPr>
        <w:t xml:space="preserve">артками </w:t>
      </w:r>
      <w:bookmarkEnd w:id="1"/>
      <w:r w:rsidRPr="007A00F7">
        <w:rPr>
          <w:rFonts w:eastAsia="Calibri"/>
          <w:szCs w:val="28"/>
          <w:lang w:eastAsia="uk-UA"/>
        </w:rPr>
        <w:t>мешканців</w:t>
      </w:r>
      <w:r w:rsidR="00CA2425" w:rsidRPr="007A00F7">
        <w:rPr>
          <w:rFonts w:eastAsia="Calibri"/>
          <w:szCs w:val="28"/>
          <w:lang w:eastAsia="uk-UA"/>
        </w:rPr>
        <w:t xml:space="preserve"> міста</w:t>
      </w:r>
      <w:r w:rsidR="003A79A8" w:rsidRPr="007A00F7">
        <w:rPr>
          <w:rFonts w:eastAsia="Calibri"/>
          <w:szCs w:val="28"/>
          <w:lang w:eastAsia="uk-UA"/>
        </w:rPr>
        <w:t>,</w:t>
      </w:r>
      <w:r w:rsidRPr="007A00F7">
        <w:rPr>
          <w:rFonts w:eastAsia="Calibri"/>
          <w:szCs w:val="28"/>
          <w:lang w:eastAsia="uk-UA"/>
        </w:rPr>
        <w:t xml:space="preserve"> ВПО</w:t>
      </w:r>
      <w:r w:rsidR="003A79A8" w:rsidRPr="007A00F7">
        <w:rPr>
          <w:rFonts w:eastAsia="Calibri"/>
          <w:szCs w:val="28"/>
          <w:lang w:eastAsia="uk-UA"/>
        </w:rPr>
        <w:t xml:space="preserve"> та</w:t>
      </w:r>
      <w:r w:rsidRPr="007A00F7">
        <w:rPr>
          <w:rFonts w:eastAsia="Calibri"/>
          <w:szCs w:val="28"/>
          <w:lang w:eastAsia="uk-UA"/>
        </w:rPr>
        <w:t xml:space="preserve"> </w:t>
      </w:r>
      <w:r w:rsidRPr="007A00F7">
        <w:rPr>
          <w:rFonts w:eastAsia="Calibri"/>
          <w:szCs w:val="28"/>
        </w:rPr>
        <w:t>СК</w:t>
      </w:r>
      <w:r w:rsidRPr="007A00F7">
        <w:rPr>
          <w:rFonts w:eastAsia="Calibri"/>
          <w:szCs w:val="28"/>
          <w:lang w:eastAsia="uk-UA"/>
        </w:rPr>
        <w:t>;</w:t>
      </w:r>
    </w:p>
    <w:p w14:paraId="5C0664CA" w14:textId="4D1BD548" w:rsidR="004362C3" w:rsidRPr="007A00F7" w:rsidRDefault="004362C3" w:rsidP="00742F8E">
      <w:pPr>
        <w:tabs>
          <w:tab w:val="left" w:pos="993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</w:t>
      </w:r>
      <w:r w:rsidR="006118BA" w:rsidRPr="007A00F7">
        <w:rPr>
          <w:rFonts w:eastAsia="Calibri"/>
          <w:szCs w:val="28"/>
          <w:lang w:eastAsia="uk-UA"/>
        </w:rPr>
        <w:t>4</w:t>
      </w:r>
      <w:r w:rsidRPr="007A00F7">
        <w:rPr>
          <w:rFonts w:eastAsia="Calibri"/>
          <w:szCs w:val="28"/>
          <w:lang w:eastAsia="uk-UA"/>
        </w:rPr>
        <w:t xml:space="preserve">.2 друк квитанції внаслідок </w:t>
      </w:r>
      <w:proofErr w:type="spellStart"/>
      <w:r w:rsidRPr="007A00F7">
        <w:rPr>
          <w:rFonts w:eastAsia="Calibri"/>
          <w:szCs w:val="28"/>
          <w:lang w:eastAsia="uk-UA"/>
        </w:rPr>
        <w:t>валідації</w:t>
      </w:r>
      <w:proofErr w:type="spellEnd"/>
      <w:r w:rsidRPr="007A00F7">
        <w:rPr>
          <w:rFonts w:eastAsia="Calibri"/>
          <w:szCs w:val="28"/>
          <w:lang w:eastAsia="uk-UA"/>
        </w:rPr>
        <w:t xml:space="preserve"> електронн</w:t>
      </w:r>
      <w:r w:rsidR="006118BA" w:rsidRPr="007A00F7">
        <w:rPr>
          <w:rFonts w:eastAsia="Calibri"/>
          <w:szCs w:val="28"/>
          <w:lang w:eastAsia="uk-UA"/>
        </w:rPr>
        <w:t>ими</w:t>
      </w:r>
      <w:r w:rsidRPr="007A00F7">
        <w:rPr>
          <w:rFonts w:eastAsia="Calibri"/>
          <w:szCs w:val="28"/>
          <w:lang w:eastAsia="uk-UA"/>
        </w:rPr>
        <w:t xml:space="preserve"> </w:t>
      </w:r>
      <w:r w:rsidR="006118BA" w:rsidRPr="007A00F7">
        <w:rPr>
          <w:rFonts w:eastAsia="Calibri"/>
          <w:szCs w:val="28"/>
          <w:lang w:eastAsia="uk-UA"/>
        </w:rPr>
        <w:t>к</w:t>
      </w:r>
      <w:r w:rsidRPr="007A00F7">
        <w:rPr>
          <w:rFonts w:eastAsia="Calibri"/>
          <w:szCs w:val="28"/>
          <w:lang w:eastAsia="uk-UA"/>
        </w:rPr>
        <w:t>артк</w:t>
      </w:r>
      <w:r w:rsidR="006118BA" w:rsidRPr="007A00F7">
        <w:rPr>
          <w:rFonts w:eastAsia="Calibri"/>
          <w:szCs w:val="28"/>
          <w:lang w:eastAsia="uk-UA"/>
        </w:rPr>
        <w:t>ами</w:t>
      </w:r>
      <w:r w:rsidRPr="007A00F7">
        <w:rPr>
          <w:rFonts w:eastAsia="Calibri"/>
          <w:szCs w:val="28"/>
          <w:lang w:eastAsia="uk-UA"/>
        </w:rPr>
        <w:t xml:space="preserve"> мешканців</w:t>
      </w:r>
      <w:r w:rsidR="00CA2425" w:rsidRPr="007A00F7">
        <w:rPr>
          <w:rFonts w:eastAsia="Calibri"/>
          <w:szCs w:val="28"/>
          <w:lang w:eastAsia="uk-UA"/>
        </w:rPr>
        <w:t xml:space="preserve"> міста</w:t>
      </w:r>
      <w:r w:rsidRPr="007A00F7">
        <w:rPr>
          <w:rFonts w:eastAsia="Calibri"/>
          <w:szCs w:val="28"/>
          <w:lang w:eastAsia="uk-UA"/>
        </w:rPr>
        <w:t xml:space="preserve"> та ВПО чи </w:t>
      </w:r>
      <w:r w:rsidRPr="007A00F7">
        <w:rPr>
          <w:rFonts w:eastAsia="Calibri"/>
          <w:szCs w:val="28"/>
        </w:rPr>
        <w:t>СК</w:t>
      </w:r>
      <w:r w:rsidRPr="007A00F7">
        <w:rPr>
          <w:rFonts w:eastAsia="Calibri"/>
          <w:szCs w:val="28"/>
          <w:lang w:eastAsia="uk-UA"/>
        </w:rPr>
        <w:t>;</w:t>
      </w:r>
    </w:p>
    <w:p w14:paraId="7C557684" w14:textId="0B9FEA27" w:rsidR="004362C3" w:rsidRPr="007A00F7" w:rsidRDefault="004362C3" w:rsidP="00742F8E">
      <w:pPr>
        <w:tabs>
          <w:tab w:val="left" w:pos="993"/>
        </w:tabs>
        <w:ind w:left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lastRenderedPageBreak/>
        <w:t>4.</w:t>
      </w:r>
      <w:r w:rsidR="006118BA" w:rsidRPr="007A00F7">
        <w:rPr>
          <w:rFonts w:eastAsia="Calibri"/>
          <w:szCs w:val="28"/>
          <w:lang w:eastAsia="uk-UA"/>
        </w:rPr>
        <w:t>4</w:t>
      </w:r>
      <w:r w:rsidRPr="007A00F7">
        <w:rPr>
          <w:rFonts w:eastAsia="Calibri"/>
          <w:szCs w:val="28"/>
          <w:lang w:eastAsia="uk-UA"/>
        </w:rPr>
        <w:t>.3</w:t>
      </w:r>
      <w:r w:rsidR="006118BA" w:rsidRPr="007A00F7">
        <w:rPr>
          <w:rFonts w:eastAsia="Calibri"/>
          <w:szCs w:val="28"/>
          <w:lang w:eastAsia="uk-UA"/>
        </w:rPr>
        <w:t> </w:t>
      </w:r>
      <w:r w:rsidRPr="007A00F7">
        <w:rPr>
          <w:rFonts w:eastAsia="Calibri"/>
          <w:szCs w:val="28"/>
          <w:lang w:eastAsia="uk-UA"/>
        </w:rPr>
        <w:t>можливість відкриття/закриття робочої зміни співробітника;</w:t>
      </w:r>
    </w:p>
    <w:p w14:paraId="75B09DB0" w14:textId="012BDB88" w:rsidR="004362C3" w:rsidRPr="007A00F7" w:rsidRDefault="004362C3" w:rsidP="00742F8E">
      <w:pPr>
        <w:tabs>
          <w:tab w:val="left" w:pos="993"/>
        </w:tabs>
        <w:ind w:left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</w:t>
      </w:r>
      <w:r w:rsidR="006118BA" w:rsidRPr="007A00F7">
        <w:rPr>
          <w:rFonts w:eastAsia="Calibri"/>
          <w:szCs w:val="28"/>
          <w:lang w:eastAsia="uk-UA"/>
        </w:rPr>
        <w:t>4.</w:t>
      </w:r>
      <w:r w:rsidRPr="007A00F7">
        <w:rPr>
          <w:rFonts w:eastAsia="Calibri"/>
          <w:szCs w:val="28"/>
          <w:lang w:eastAsia="uk-UA"/>
        </w:rPr>
        <w:t>4</w:t>
      </w:r>
      <w:r w:rsidR="006118BA" w:rsidRPr="007A00F7">
        <w:rPr>
          <w:rFonts w:eastAsia="Calibri"/>
          <w:szCs w:val="28"/>
          <w:lang w:eastAsia="uk-UA"/>
        </w:rPr>
        <w:t> </w:t>
      </w:r>
      <w:r w:rsidRPr="007A00F7">
        <w:rPr>
          <w:rFonts w:eastAsia="Calibri"/>
          <w:szCs w:val="28"/>
          <w:lang w:eastAsia="uk-UA"/>
        </w:rPr>
        <w:t>підтримка технології безпровідної передачі даних</w:t>
      </w:r>
      <w:r w:rsidR="006118BA" w:rsidRPr="007A00F7">
        <w:rPr>
          <w:rFonts w:eastAsia="Calibri"/>
          <w:szCs w:val="28"/>
          <w:lang w:eastAsia="uk-UA"/>
        </w:rPr>
        <w:t>.</w:t>
      </w:r>
    </w:p>
    <w:p w14:paraId="139E4CF8" w14:textId="76ADBEC3" w:rsidR="004362C3" w:rsidRPr="007A00F7" w:rsidRDefault="004362C3" w:rsidP="00742F8E">
      <w:pPr>
        <w:tabs>
          <w:tab w:val="left" w:pos="851"/>
          <w:tab w:val="left" w:pos="993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4.5</w:t>
      </w:r>
      <w:r w:rsidR="006118BA" w:rsidRPr="007A00F7">
        <w:rPr>
          <w:rFonts w:eastAsia="Calibri"/>
          <w:szCs w:val="28"/>
          <w:lang w:eastAsia="uk-UA"/>
        </w:rPr>
        <w:t>. Т</w:t>
      </w:r>
      <w:r w:rsidRPr="007A00F7">
        <w:rPr>
          <w:rFonts w:eastAsia="Calibri"/>
          <w:szCs w:val="28"/>
          <w:lang w:eastAsia="uk-UA"/>
        </w:rPr>
        <w:t xml:space="preserve">ехнічні характеристики персонального </w:t>
      </w:r>
      <w:proofErr w:type="spellStart"/>
      <w:r w:rsidRPr="007A00F7">
        <w:rPr>
          <w:rFonts w:eastAsia="Calibri"/>
          <w:szCs w:val="28"/>
          <w:lang w:eastAsia="uk-UA"/>
        </w:rPr>
        <w:t>валідатора</w:t>
      </w:r>
      <w:proofErr w:type="spellEnd"/>
      <w:r w:rsidRPr="007A00F7">
        <w:rPr>
          <w:rFonts w:eastAsia="Calibri"/>
          <w:szCs w:val="28"/>
          <w:lang w:eastAsia="uk-UA"/>
        </w:rPr>
        <w:t>:</w:t>
      </w:r>
    </w:p>
    <w:p w14:paraId="3AFB8C74" w14:textId="2AF04CCC" w:rsidR="004362C3" w:rsidRPr="007A00F7" w:rsidRDefault="004362C3" w:rsidP="00742F8E">
      <w:pPr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4.5.1</w:t>
      </w:r>
      <w:r w:rsidR="00B8170A" w:rsidRPr="007A00F7">
        <w:rPr>
          <w:rFonts w:eastAsia="Calibri"/>
          <w:szCs w:val="28"/>
          <w:lang w:eastAsia="uk-UA"/>
        </w:rPr>
        <w:t> </w:t>
      </w:r>
      <w:r w:rsidRPr="007A00F7">
        <w:rPr>
          <w:rFonts w:eastAsia="Calibri"/>
          <w:szCs w:val="28"/>
          <w:lang w:eastAsia="uk-UA"/>
        </w:rPr>
        <w:t>живлення автономне з вхідним постійним струмом 12/24 вольт</w:t>
      </w:r>
      <w:r w:rsidR="009F183E" w:rsidRPr="007A00F7">
        <w:rPr>
          <w:rFonts w:eastAsia="Calibri"/>
          <w:szCs w:val="28"/>
          <w:lang w:eastAsia="uk-UA"/>
        </w:rPr>
        <w:t>а</w:t>
      </w:r>
      <w:r w:rsidRPr="007A00F7">
        <w:rPr>
          <w:rFonts w:eastAsia="Calibri"/>
          <w:szCs w:val="28"/>
          <w:lang w:eastAsia="uk-UA"/>
        </w:rPr>
        <w:t>, із забезпеченням роботи на автономному живленні не менше 600 хв.;</w:t>
      </w:r>
    </w:p>
    <w:p w14:paraId="5F48071F" w14:textId="73E8F17A" w:rsidR="004362C3" w:rsidRPr="007A00F7" w:rsidRDefault="004362C3" w:rsidP="00742F8E">
      <w:pPr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4.5.</w:t>
      </w:r>
      <w:r w:rsidRPr="007A00F7">
        <w:rPr>
          <w:rFonts w:eastAsia="Calibri"/>
        </w:rPr>
        <w:t>2</w:t>
      </w:r>
      <w:r w:rsidR="00B8170A" w:rsidRPr="007A00F7">
        <w:rPr>
          <w:rFonts w:eastAsia="Calibri"/>
        </w:rPr>
        <w:t> </w:t>
      </w:r>
      <w:r w:rsidRPr="007A00F7">
        <w:rPr>
          <w:rFonts w:eastAsia="Calibri"/>
        </w:rPr>
        <w:t>температурний</w:t>
      </w:r>
      <w:r w:rsidRPr="007A00F7">
        <w:rPr>
          <w:rFonts w:eastAsia="Calibri"/>
          <w:szCs w:val="28"/>
          <w:lang w:eastAsia="uk-UA"/>
        </w:rPr>
        <w:t xml:space="preserve"> режим роботи від -20 до +50 градусів за Цельсієм;</w:t>
      </w:r>
    </w:p>
    <w:p w14:paraId="43919A65" w14:textId="77777777" w:rsidR="009F183E" w:rsidRPr="007A00F7" w:rsidRDefault="004362C3" w:rsidP="00742F8E">
      <w:pPr>
        <w:tabs>
          <w:tab w:val="left" w:pos="993"/>
        </w:tabs>
        <w:ind w:left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4.5.3</w:t>
      </w:r>
      <w:r w:rsidR="00B8170A" w:rsidRPr="007A00F7">
        <w:rPr>
          <w:rFonts w:eastAsia="Calibri"/>
          <w:szCs w:val="28"/>
          <w:lang w:eastAsia="uk-UA"/>
        </w:rPr>
        <w:t> </w:t>
      </w:r>
      <w:r w:rsidR="009F183E" w:rsidRPr="007A00F7">
        <w:rPr>
          <w:rFonts w:eastAsia="Calibri"/>
          <w:szCs w:val="28"/>
          <w:lang w:eastAsia="uk-UA"/>
        </w:rPr>
        <w:t>наявність:</w:t>
      </w:r>
    </w:p>
    <w:p w14:paraId="694606F4" w14:textId="7F407C58" w:rsidR="004362C3" w:rsidRPr="007A00F7" w:rsidRDefault="009F183E" w:rsidP="00742F8E">
      <w:pPr>
        <w:tabs>
          <w:tab w:val="left" w:pos="993"/>
        </w:tabs>
        <w:ind w:left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4.5.3.1 </w:t>
      </w:r>
      <w:r w:rsidR="004362C3" w:rsidRPr="007A00F7">
        <w:rPr>
          <w:rFonts w:eastAsia="Calibri"/>
          <w:szCs w:val="28"/>
          <w:lang w:eastAsia="uk-UA"/>
        </w:rPr>
        <w:t>інформаційн</w:t>
      </w:r>
      <w:r w:rsidRPr="007A00F7">
        <w:rPr>
          <w:rFonts w:eastAsia="Calibri"/>
          <w:szCs w:val="28"/>
          <w:lang w:eastAsia="uk-UA"/>
        </w:rPr>
        <w:t>ого</w:t>
      </w:r>
      <w:r w:rsidR="004362C3" w:rsidRPr="007A00F7">
        <w:rPr>
          <w:rFonts w:eastAsia="Calibri"/>
          <w:szCs w:val="28"/>
          <w:lang w:eastAsia="uk-UA"/>
        </w:rPr>
        <w:t xml:space="preserve"> диспле</w:t>
      </w:r>
      <w:r w:rsidRPr="007A00F7">
        <w:rPr>
          <w:rFonts w:eastAsia="Calibri"/>
          <w:szCs w:val="28"/>
          <w:lang w:eastAsia="uk-UA"/>
        </w:rPr>
        <w:t>я</w:t>
      </w:r>
      <w:r w:rsidR="004362C3" w:rsidRPr="007A00F7">
        <w:rPr>
          <w:rFonts w:eastAsia="Calibri"/>
          <w:szCs w:val="28"/>
          <w:lang w:eastAsia="uk-UA"/>
        </w:rPr>
        <w:t>;</w:t>
      </w:r>
    </w:p>
    <w:p w14:paraId="3E859E8D" w14:textId="53861C9F" w:rsidR="004362C3" w:rsidRPr="007A00F7" w:rsidRDefault="004362C3" w:rsidP="00742F8E">
      <w:pPr>
        <w:tabs>
          <w:tab w:val="left" w:pos="993"/>
        </w:tabs>
        <w:ind w:left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4.5.</w:t>
      </w:r>
      <w:r w:rsidR="00ED7716" w:rsidRPr="007A00F7">
        <w:rPr>
          <w:rFonts w:eastAsia="Calibri"/>
          <w:szCs w:val="28"/>
          <w:lang w:eastAsia="uk-UA"/>
        </w:rPr>
        <w:t>3.2</w:t>
      </w:r>
      <w:r w:rsidR="00B8170A" w:rsidRPr="007A00F7">
        <w:rPr>
          <w:rFonts w:eastAsia="Calibri"/>
          <w:szCs w:val="28"/>
          <w:lang w:eastAsia="uk-UA"/>
        </w:rPr>
        <w:t> </w:t>
      </w:r>
      <w:proofErr w:type="spellStart"/>
      <w:r w:rsidRPr="007A00F7">
        <w:rPr>
          <w:rFonts w:eastAsia="Calibri"/>
          <w:szCs w:val="28"/>
          <w:lang w:eastAsia="uk-UA"/>
        </w:rPr>
        <w:t>термопринтер</w:t>
      </w:r>
      <w:r w:rsidR="00ED7716" w:rsidRPr="007A00F7">
        <w:rPr>
          <w:rFonts w:eastAsia="Calibri"/>
          <w:szCs w:val="28"/>
          <w:lang w:eastAsia="uk-UA"/>
        </w:rPr>
        <w:t>а</w:t>
      </w:r>
      <w:proofErr w:type="spellEnd"/>
      <w:r w:rsidRPr="007A00F7">
        <w:rPr>
          <w:rFonts w:eastAsia="Calibri"/>
          <w:szCs w:val="28"/>
          <w:lang w:eastAsia="uk-UA"/>
        </w:rPr>
        <w:t>;</w:t>
      </w:r>
    </w:p>
    <w:p w14:paraId="27204DE2" w14:textId="23F3660F" w:rsidR="004362C3" w:rsidRPr="007A00F7" w:rsidRDefault="004362C3" w:rsidP="00742F8E">
      <w:pPr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4.5.</w:t>
      </w:r>
      <w:r w:rsidR="00ED7716" w:rsidRPr="007A00F7">
        <w:rPr>
          <w:rFonts w:eastAsia="Calibri"/>
          <w:szCs w:val="28"/>
          <w:lang w:eastAsia="uk-UA"/>
        </w:rPr>
        <w:t>3.3</w:t>
      </w:r>
      <w:r w:rsidRPr="007A00F7">
        <w:rPr>
          <w:szCs w:val="28"/>
        </w:rPr>
        <w:t> </w:t>
      </w:r>
      <w:r w:rsidRPr="007A00F7">
        <w:rPr>
          <w:rFonts w:eastAsia="Calibri"/>
          <w:szCs w:val="28"/>
          <w:lang w:eastAsia="uk-UA"/>
        </w:rPr>
        <w:t>зчитувач</w:t>
      </w:r>
      <w:r w:rsidR="00ED7716" w:rsidRPr="007A00F7">
        <w:rPr>
          <w:rFonts w:eastAsia="Calibri"/>
          <w:szCs w:val="28"/>
          <w:lang w:eastAsia="uk-UA"/>
        </w:rPr>
        <w:t>а</w:t>
      </w:r>
      <w:r w:rsidRPr="007A00F7">
        <w:rPr>
          <w:rFonts w:eastAsia="Calibri"/>
          <w:szCs w:val="28"/>
          <w:lang w:eastAsia="uk-UA"/>
        </w:rPr>
        <w:t xml:space="preserve"> безконтактних карток стандарту ISO/IEC 14443 та його модифікацій, що здійснює разом з програмним забезпеченням зчитування/запис електронного квитка менше ніж за 0,5 секунди;</w:t>
      </w:r>
    </w:p>
    <w:p w14:paraId="1D589598" w14:textId="358F14F0" w:rsidR="004362C3" w:rsidRPr="007A00F7" w:rsidRDefault="004362C3" w:rsidP="00742F8E">
      <w:pPr>
        <w:tabs>
          <w:tab w:val="left" w:pos="993"/>
        </w:tabs>
        <w:ind w:left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4.5.</w:t>
      </w:r>
      <w:r w:rsidR="00ED7716" w:rsidRPr="007A00F7">
        <w:rPr>
          <w:rFonts w:eastAsia="Calibri"/>
          <w:szCs w:val="28"/>
          <w:lang w:eastAsia="uk-UA"/>
        </w:rPr>
        <w:t>3.4</w:t>
      </w:r>
      <w:r w:rsidRPr="007A00F7">
        <w:rPr>
          <w:rFonts w:eastAsia="Calibri"/>
          <w:szCs w:val="28"/>
          <w:lang w:eastAsia="uk-UA"/>
        </w:rPr>
        <w:t> модул</w:t>
      </w:r>
      <w:r w:rsidR="00ED7716" w:rsidRPr="007A00F7">
        <w:rPr>
          <w:rFonts w:eastAsia="Calibri"/>
          <w:szCs w:val="28"/>
          <w:lang w:eastAsia="uk-UA"/>
        </w:rPr>
        <w:t>я</w:t>
      </w:r>
      <w:r w:rsidRPr="007A00F7">
        <w:rPr>
          <w:rFonts w:eastAsia="Calibri"/>
          <w:szCs w:val="28"/>
          <w:lang w:eastAsia="uk-UA"/>
        </w:rPr>
        <w:t xml:space="preserve"> передачі даних</w:t>
      </w:r>
      <w:r w:rsidR="00B13719" w:rsidRPr="007A00F7">
        <w:rPr>
          <w:rFonts w:eastAsia="Calibri"/>
          <w:szCs w:val="28"/>
          <w:lang w:eastAsia="uk-UA"/>
        </w:rPr>
        <w:t xml:space="preserve"> каналами з</w:t>
      </w:r>
      <w:r w:rsidR="00BD559D" w:rsidRPr="007A00F7">
        <w:rPr>
          <w:rFonts w:eastAsia="Calibri"/>
          <w:szCs w:val="28"/>
          <w:lang w:eastAsia="uk-UA"/>
        </w:rPr>
        <w:t>в</w:t>
      </w:r>
      <w:r w:rsidR="00B13719" w:rsidRPr="007A00F7">
        <w:rPr>
          <w:rFonts w:eastAsia="Calibri"/>
          <w:szCs w:val="28"/>
          <w:lang w:eastAsia="uk-UA"/>
        </w:rPr>
        <w:t>’язку</w:t>
      </w:r>
      <w:r w:rsidRPr="007A00F7">
        <w:rPr>
          <w:rFonts w:eastAsia="Calibri"/>
          <w:szCs w:val="28"/>
          <w:lang w:eastAsia="uk-UA"/>
        </w:rPr>
        <w:t xml:space="preserve"> GPRS та </w:t>
      </w:r>
      <w:proofErr w:type="spellStart"/>
      <w:r w:rsidRPr="007A00F7">
        <w:rPr>
          <w:rFonts w:eastAsia="Calibri"/>
          <w:szCs w:val="28"/>
          <w:lang w:eastAsia="uk-UA"/>
        </w:rPr>
        <w:t>Wi</w:t>
      </w:r>
      <w:r w:rsidR="00BD559D" w:rsidRPr="007A00F7">
        <w:rPr>
          <w:rFonts w:eastAsia="Calibri"/>
          <w:szCs w:val="28"/>
          <w:lang w:eastAsia="uk-UA"/>
        </w:rPr>
        <w:t>-</w:t>
      </w:r>
      <w:r w:rsidRPr="007A00F7">
        <w:rPr>
          <w:rFonts w:eastAsia="Calibri"/>
          <w:szCs w:val="28"/>
          <w:lang w:eastAsia="uk-UA"/>
        </w:rPr>
        <w:t>Fі</w:t>
      </w:r>
      <w:proofErr w:type="spellEnd"/>
      <w:r w:rsidRPr="007A00F7">
        <w:rPr>
          <w:rFonts w:eastAsia="Calibri"/>
          <w:szCs w:val="28"/>
          <w:lang w:eastAsia="uk-UA"/>
        </w:rPr>
        <w:t>;</w:t>
      </w:r>
    </w:p>
    <w:p w14:paraId="6A6FAE6D" w14:textId="1F8DBD38" w:rsidR="004362C3" w:rsidRPr="007A00F7" w:rsidRDefault="004362C3" w:rsidP="00742F8E">
      <w:pPr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4.5.</w:t>
      </w:r>
      <w:r w:rsidR="00ED7716" w:rsidRPr="007A00F7">
        <w:rPr>
          <w:rFonts w:eastAsia="Calibri"/>
          <w:szCs w:val="28"/>
          <w:lang w:eastAsia="uk-UA"/>
        </w:rPr>
        <w:t>3.5</w:t>
      </w:r>
      <w:r w:rsidRPr="007A00F7">
        <w:rPr>
          <w:rFonts w:eastAsia="Calibri"/>
          <w:szCs w:val="28"/>
          <w:lang w:eastAsia="uk-UA"/>
        </w:rPr>
        <w:t> модул</w:t>
      </w:r>
      <w:r w:rsidR="00ED7716" w:rsidRPr="007A00F7">
        <w:rPr>
          <w:rFonts w:eastAsia="Calibri"/>
          <w:szCs w:val="28"/>
          <w:lang w:eastAsia="uk-UA"/>
        </w:rPr>
        <w:t>я</w:t>
      </w:r>
      <w:r w:rsidRPr="007A00F7">
        <w:rPr>
          <w:rFonts w:eastAsia="Calibri"/>
          <w:szCs w:val="28"/>
          <w:lang w:eastAsia="uk-UA"/>
        </w:rPr>
        <w:t xml:space="preserve"> пам’яті для зберігання даних про транзакції та інформаційні листи;</w:t>
      </w:r>
    </w:p>
    <w:p w14:paraId="59836D01" w14:textId="561B5D04" w:rsidR="004362C3" w:rsidRPr="007A00F7" w:rsidRDefault="004362C3" w:rsidP="00742F8E">
      <w:pPr>
        <w:tabs>
          <w:tab w:val="left" w:pos="993"/>
        </w:tabs>
        <w:ind w:left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4.5.</w:t>
      </w:r>
      <w:r w:rsidR="008E337E" w:rsidRPr="007A00F7">
        <w:rPr>
          <w:rFonts w:eastAsia="Calibri"/>
          <w:szCs w:val="28"/>
          <w:lang w:eastAsia="uk-UA"/>
        </w:rPr>
        <w:t>3.6</w:t>
      </w:r>
      <w:r w:rsidRPr="007A00F7">
        <w:rPr>
          <w:rFonts w:eastAsia="Calibri"/>
          <w:szCs w:val="28"/>
          <w:lang w:eastAsia="uk-UA"/>
        </w:rPr>
        <w:t> EMV</w:t>
      </w:r>
      <w:r w:rsidR="00BD559D" w:rsidRPr="007A00F7">
        <w:rPr>
          <w:rFonts w:eastAsia="Calibri"/>
          <w:szCs w:val="28"/>
          <w:lang w:eastAsia="uk-UA"/>
        </w:rPr>
        <w:t>-</w:t>
      </w:r>
      <w:r w:rsidRPr="007A00F7">
        <w:rPr>
          <w:rFonts w:eastAsia="Calibri"/>
          <w:szCs w:val="28"/>
          <w:lang w:eastAsia="uk-UA"/>
        </w:rPr>
        <w:t>сертифікат</w:t>
      </w:r>
      <w:r w:rsidR="008E337E" w:rsidRPr="007A00F7">
        <w:rPr>
          <w:rFonts w:eastAsia="Calibri"/>
          <w:szCs w:val="28"/>
          <w:lang w:eastAsia="uk-UA"/>
        </w:rPr>
        <w:t>а</w:t>
      </w:r>
      <w:r w:rsidRPr="007A00F7">
        <w:rPr>
          <w:rFonts w:eastAsia="Calibri"/>
          <w:szCs w:val="28"/>
          <w:lang w:eastAsia="uk-UA"/>
        </w:rPr>
        <w:t xml:space="preserve"> для роботи з банківськими картками;</w:t>
      </w:r>
    </w:p>
    <w:p w14:paraId="21F99E4D" w14:textId="7F2DC7A5" w:rsidR="004362C3" w:rsidRPr="007A00F7" w:rsidRDefault="004362C3" w:rsidP="00742F8E">
      <w:pPr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4.5.</w:t>
      </w:r>
      <w:r w:rsidR="008E337E" w:rsidRPr="007A00F7">
        <w:rPr>
          <w:rFonts w:eastAsia="Calibri"/>
          <w:szCs w:val="28"/>
          <w:lang w:eastAsia="uk-UA"/>
        </w:rPr>
        <w:t>3.7</w:t>
      </w:r>
      <w:r w:rsidRPr="007A00F7">
        <w:rPr>
          <w:rFonts w:eastAsia="Calibri"/>
          <w:szCs w:val="28"/>
          <w:lang w:eastAsia="uk-UA"/>
        </w:rPr>
        <w:t> захист</w:t>
      </w:r>
      <w:r w:rsidR="008E337E" w:rsidRPr="007A00F7">
        <w:rPr>
          <w:rFonts w:eastAsia="Calibri"/>
          <w:szCs w:val="28"/>
          <w:lang w:eastAsia="uk-UA"/>
        </w:rPr>
        <w:t>у</w:t>
      </w:r>
      <w:r w:rsidRPr="007A00F7">
        <w:rPr>
          <w:rFonts w:eastAsia="Calibri"/>
          <w:szCs w:val="28"/>
          <w:lang w:eastAsia="uk-UA"/>
        </w:rPr>
        <w:t xml:space="preserve"> від фізичного втручання із системою блокування даних та передач</w:t>
      </w:r>
      <w:r w:rsidR="008E337E" w:rsidRPr="007A00F7">
        <w:rPr>
          <w:rFonts w:eastAsia="Calibri"/>
          <w:szCs w:val="28"/>
          <w:lang w:eastAsia="uk-UA"/>
        </w:rPr>
        <w:t>і</w:t>
      </w:r>
      <w:r w:rsidRPr="007A00F7">
        <w:rPr>
          <w:rFonts w:eastAsia="Calibri"/>
          <w:szCs w:val="28"/>
          <w:lang w:eastAsia="uk-UA"/>
        </w:rPr>
        <w:t xml:space="preserve"> </w:t>
      </w:r>
      <w:r w:rsidR="00B8170A" w:rsidRPr="007A00F7">
        <w:rPr>
          <w:rFonts w:eastAsia="Calibri"/>
          <w:szCs w:val="28"/>
          <w:lang w:eastAsia="uk-UA"/>
        </w:rPr>
        <w:t>до центральної баз</w:t>
      </w:r>
      <w:r w:rsidR="008E337E" w:rsidRPr="007A00F7">
        <w:rPr>
          <w:rFonts w:eastAsia="Calibri"/>
          <w:szCs w:val="28"/>
          <w:lang w:eastAsia="uk-UA"/>
        </w:rPr>
        <w:t>и</w:t>
      </w:r>
      <w:r w:rsidR="004655BF" w:rsidRPr="007A00F7">
        <w:rPr>
          <w:rFonts w:eastAsia="Calibri"/>
          <w:szCs w:val="28"/>
          <w:lang w:eastAsia="uk-UA"/>
        </w:rPr>
        <w:t xml:space="preserve"> </w:t>
      </w:r>
      <w:r w:rsidR="00B8170A" w:rsidRPr="007A00F7">
        <w:rPr>
          <w:rFonts w:eastAsia="Calibri"/>
          <w:szCs w:val="28"/>
          <w:lang w:eastAsia="uk-UA"/>
        </w:rPr>
        <w:t xml:space="preserve">даних </w:t>
      </w:r>
      <w:r w:rsidRPr="007A00F7">
        <w:rPr>
          <w:rFonts w:eastAsia="Calibri"/>
          <w:szCs w:val="28"/>
          <w:lang w:eastAsia="uk-UA"/>
        </w:rPr>
        <w:t>інформації про факт втручання</w:t>
      </w:r>
      <w:r w:rsidR="00F07122" w:rsidRPr="007A00F7">
        <w:rPr>
          <w:rFonts w:eastAsia="Calibri"/>
          <w:szCs w:val="28"/>
          <w:lang w:eastAsia="uk-UA"/>
        </w:rPr>
        <w:t>.</w:t>
      </w:r>
    </w:p>
    <w:p w14:paraId="003AA8C6" w14:textId="62B00D43" w:rsidR="004362C3" w:rsidRPr="007A00F7" w:rsidRDefault="004362C3" w:rsidP="00742F8E">
      <w:pPr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</w:t>
      </w:r>
      <w:r w:rsidR="00F07122" w:rsidRPr="007A00F7">
        <w:rPr>
          <w:rFonts w:eastAsia="Calibri"/>
          <w:szCs w:val="28"/>
          <w:lang w:eastAsia="uk-UA"/>
        </w:rPr>
        <w:t>6.</w:t>
      </w:r>
      <w:r w:rsidRPr="007A00F7">
        <w:rPr>
          <w:rFonts w:eastAsia="Calibri"/>
          <w:szCs w:val="28"/>
          <w:lang w:eastAsia="uk-UA"/>
        </w:rPr>
        <w:t> </w:t>
      </w:r>
      <w:r w:rsidR="00F07122" w:rsidRPr="007A00F7">
        <w:rPr>
          <w:rFonts w:eastAsia="Calibri"/>
          <w:szCs w:val="28"/>
          <w:lang w:eastAsia="uk-UA"/>
        </w:rPr>
        <w:t>П</w:t>
      </w:r>
      <w:r w:rsidRPr="007A00F7">
        <w:rPr>
          <w:rFonts w:eastAsia="Calibri"/>
          <w:szCs w:val="28"/>
          <w:lang w:eastAsia="uk-UA"/>
        </w:rPr>
        <w:t xml:space="preserve">араметри комп’ютерної програми «Термінальне програмне забезпечення </w:t>
      </w:r>
      <w:proofErr w:type="spellStart"/>
      <w:r w:rsidRPr="007A00F7">
        <w:rPr>
          <w:rFonts w:eastAsia="Calibri"/>
          <w:szCs w:val="28"/>
          <w:lang w:eastAsia="uk-UA"/>
        </w:rPr>
        <w:t>Symbol</w:t>
      </w:r>
      <w:proofErr w:type="spellEnd"/>
      <w:r w:rsidRPr="007A00F7">
        <w:rPr>
          <w:rFonts w:eastAsia="Calibri"/>
          <w:szCs w:val="28"/>
          <w:lang w:eastAsia="uk-UA"/>
        </w:rPr>
        <w:t xml:space="preserve"> </w:t>
      </w:r>
      <w:proofErr w:type="spellStart"/>
      <w:r w:rsidRPr="007A00F7">
        <w:rPr>
          <w:rFonts w:eastAsia="Calibri"/>
          <w:szCs w:val="28"/>
          <w:lang w:eastAsia="uk-UA"/>
        </w:rPr>
        <w:t>Transport</w:t>
      </w:r>
      <w:proofErr w:type="spellEnd"/>
      <w:r w:rsidRPr="007A00F7">
        <w:rPr>
          <w:rFonts w:eastAsia="Calibri"/>
          <w:szCs w:val="28"/>
          <w:lang w:eastAsia="uk-UA"/>
        </w:rPr>
        <w:t xml:space="preserve">», якою запрограмовані </w:t>
      </w:r>
      <w:proofErr w:type="spellStart"/>
      <w:r w:rsidRPr="007A00F7">
        <w:rPr>
          <w:rFonts w:eastAsia="Calibri"/>
          <w:szCs w:val="28"/>
          <w:lang w:eastAsia="uk-UA"/>
        </w:rPr>
        <w:t>валідатори</w:t>
      </w:r>
      <w:proofErr w:type="spellEnd"/>
      <w:r w:rsidRPr="007A00F7">
        <w:rPr>
          <w:rFonts w:eastAsia="Calibri"/>
          <w:szCs w:val="28"/>
          <w:lang w:eastAsia="uk-UA"/>
        </w:rPr>
        <w:t xml:space="preserve"> в </w:t>
      </w:r>
      <w:r w:rsidR="00F07122" w:rsidRPr="007A00F7">
        <w:rPr>
          <w:rFonts w:eastAsia="Calibri"/>
          <w:szCs w:val="28"/>
          <w:lang w:eastAsia="uk-UA"/>
        </w:rPr>
        <w:t>п</w:t>
      </w:r>
      <w:r w:rsidRPr="007A00F7">
        <w:rPr>
          <w:rFonts w:eastAsia="Calibri"/>
          <w:szCs w:val="28"/>
          <w:lang w:eastAsia="uk-UA"/>
        </w:rPr>
        <w:t>унктах:</w:t>
      </w:r>
    </w:p>
    <w:p w14:paraId="65695B44" w14:textId="1FCE2A20" w:rsidR="004362C3" w:rsidRPr="007A00F7" w:rsidRDefault="004362C3" w:rsidP="00742F8E">
      <w:pPr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</w:t>
      </w:r>
      <w:r w:rsidR="00F07122" w:rsidRPr="007A00F7">
        <w:rPr>
          <w:rFonts w:eastAsia="Calibri"/>
          <w:szCs w:val="28"/>
          <w:lang w:eastAsia="uk-UA"/>
        </w:rPr>
        <w:t>6</w:t>
      </w:r>
      <w:r w:rsidRPr="007A00F7">
        <w:rPr>
          <w:rFonts w:eastAsia="Calibri"/>
          <w:szCs w:val="28"/>
          <w:lang w:eastAsia="uk-UA"/>
        </w:rPr>
        <w:t>.1 забезпечення реєстрації користувача для відкриття/закриття робочої зміни співробітника за допомогою СК;</w:t>
      </w:r>
    </w:p>
    <w:p w14:paraId="15DF2769" w14:textId="16F9B3E3" w:rsidR="004362C3" w:rsidRPr="007A00F7" w:rsidRDefault="004362C3" w:rsidP="00742F8E">
      <w:pPr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</w:t>
      </w:r>
      <w:r w:rsidR="00CA2425" w:rsidRPr="007A00F7">
        <w:rPr>
          <w:rFonts w:eastAsia="Calibri"/>
          <w:szCs w:val="28"/>
          <w:lang w:eastAsia="uk-UA"/>
        </w:rPr>
        <w:t>6</w:t>
      </w:r>
      <w:r w:rsidRPr="007A00F7">
        <w:rPr>
          <w:rFonts w:eastAsia="Calibri"/>
          <w:szCs w:val="28"/>
          <w:lang w:eastAsia="uk-UA"/>
        </w:rPr>
        <w:t xml:space="preserve">.2 забезпечення об’єднання (синхронізації) </w:t>
      </w:r>
      <w:proofErr w:type="spellStart"/>
      <w:r w:rsidRPr="007A00F7">
        <w:rPr>
          <w:rFonts w:eastAsia="Calibri"/>
          <w:szCs w:val="28"/>
          <w:lang w:eastAsia="uk-UA"/>
        </w:rPr>
        <w:t>валідаторів</w:t>
      </w:r>
      <w:proofErr w:type="spellEnd"/>
      <w:r w:rsidRPr="007A00F7">
        <w:rPr>
          <w:rFonts w:eastAsia="Calibri"/>
          <w:szCs w:val="28"/>
          <w:lang w:eastAsia="uk-UA"/>
        </w:rPr>
        <w:t xml:space="preserve"> між собою в одному </w:t>
      </w:r>
      <w:r w:rsidR="00CA2425" w:rsidRPr="007A00F7">
        <w:rPr>
          <w:rFonts w:eastAsia="Calibri"/>
          <w:szCs w:val="28"/>
          <w:lang w:eastAsia="uk-UA"/>
        </w:rPr>
        <w:t>п</w:t>
      </w:r>
      <w:r w:rsidRPr="007A00F7">
        <w:rPr>
          <w:rFonts w:eastAsia="Calibri"/>
          <w:szCs w:val="28"/>
          <w:lang w:eastAsia="uk-UA"/>
        </w:rPr>
        <w:t>ункті;</w:t>
      </w:r>
    </w:p>
    <w:p w14:paraId="2CF791A1" w14:textId="21735862" w:rsidR="004362C3" w:rsidRPr="007A00F7" w:rsidRDefault="004362C3" w:rsidP="00742F8E">
      <w:pPr>
        <w:widowControl w:val="0"/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</w:t>
      </w:r>
      <w:r w:rsidR="00CA2425" w:rsidRPr="007A00F7">
        <w:rPr>
          <w:rFonts w:eastAsia="Calibri"/>
          <w:szCs w:val="28"/>
          <w:lang w:eastAsia="uk-UA"/>
        </w:rPr>
        <w:t>6</w:t>
      </w:r>
      <w:r w:rsidRPr="007A00F7">
        <w:rPr>
          <w:rFonts w:eastAsia="Calibri"/>
          <w:szCs w:val="28"/>
          <w:lang w:eastAsia="uk-UA"/>
        </w:rPr>
        <w:t xml:space="preserve">.3 відображення на екрані статусу </w:t>
      </w:r>
      <w:r w:rsidR="00F07122" w:rsidRPr="007A00F7">
        <w:rPr>
          <w:rFonts w:eastAsia="Calibri"/>
          <w:szCs w:val="28"/>
        </w:rPr>
        <w:t>к</w:t>
      </w:r>
      <w:r w:rsidRPr="007A00F7">
        <w:rPr>
          <w:rFonts w:eastAsia="Calibri"/>
          <w:szCs w:val="28"/>
        </w:rPr>
        <w:t xml:space="preserve">артки для </w:t>
      </w:r>
      <w:r w:rsidRPr="007A00F7">
        <w:rPr>
          <w:rFonts w:eastAsia="Calibri"/>
          <w:szCs w:val="28"/>
          <w:lang w:eastAsia="uk-UA"/>
        </w:rPr>
        <w:t>мешканців</w:t>
      </w:r>
      <w:r w:rsidR="00CA2425" w:rsidRPr="007A00F7">
        <w:rPr>
          <w:rFonts w:eastAsia="Calibri"/>
          <w:szCs w:val="28"/>
          <w:lang w:eastAsia="uk-UA"/>
        </w:rPr>
        <w:t xml:space="preserve"> міста</w:t>
      </w:r>
      <w:r w:rsidRPr="007A00F7">
        <w:rPr>
          <w:rFonts w:eastAsia="Calibri"/>
          <w:szCs w:val="28"/>
          <w:lang w:eastAsia="uk-UA"/>
        </w:rPr>
        <w:t xml:space="preserve"> та ВПО</w:t>
      </w:r>
      <w:r w:rsidRPr="007A00F7">
        <w:rPr>
          <w:rFonts w:eastAsia="Calibri"/>
          <w:szCs w:val="28"/>
        </w:rPr>
        <w:t xml:space="preserve"> під час отримання допомоги</w:t>
      </w:r>
      <w:r w:rsidR="00CA2425" w:rsidRPr="007A00F7">
        <w:rPr>
          <w:rFonts w:eastAsia="Calibri"/>
          <w:szCs w:val="28"/>
        </w:rPr>
        <w:t xml:space="preserve"> та/чи</w:t>
      </w:r>
      <w:r w:rsidRPr="007A00F7">
        <w:rPr>
          <w:rFonts w:eastAsia="Calibri"/>
          <w:szCs w:val="28"/>
        </w:rPr>
        <w:t xml:space="preserve"> харчування,</w:t>
      </w:r>
      <w:r w:rsidRPr="007A00F7">
        <w:rPr>
          <w:rFonts w:eastAsia="Calibri"/>
          <w:szCs w:val="28"/>
          <w:lang w:eastAsia="uk-UA"/>
        </w:rPr>
        <w:t xml:space="preserve"> інформації про результат </w:t>
      </w:r>
      <w:proofErr w:type="spellStart"/>
      <w:r w:rsidRPr="007A00F7">
        <w:rPr>
          <w:rFonts w:eastAsia="Calibri"/>
          <w:szCs w:val="28"/>
          <w:lang w:eastAsia="uk-UA"/>
        </w:rPr>
        <w:t>валідації</w:t>
      </w:r>
      <w:proofErr w:type="spellEnd"/>
      <w:r w:rsidRPr="007A00F7">
        <w:rPr>
          <w:rFonts w:eastAsia="Calibri"/>
          <w:szCs w:val="28"/>
          <w:lang w:eastAsia="uk-UA"/>
        </w:rPr>
        <w:t>, що супроводжується характерним візуально-звуковим ефектом;</w:t>
      </w:r>
    </w:p>
    <w:p w14:paraId="309AA6F4" w14:textId="17682DF5" w:rsidR="004362C3" w:rsidRPr="007A00F7" w:rsidRDefault="004362C3" w:rsidP="00742F8E">
      <w:pPr>
        <w:widowControl w:val="0"/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</w:t>
      </w:r>
      <w:r w:rsidR="00CA2425" w:rsidRPr="007A00F7">
        <w:rPr>
          <w:rFonts w:eastAsia="Calibri"/>
          <w:szCs w:val="28"/>
          <w:lang w:eastAsia="uk-UA"/>
        </w:rPr>
        <w:t>6</w:t>
      </w:r>
      <w:r w:rsidRPr="007A00F7">
        <w:rPr>
          <w:rFonts w:eastAsia="Calibri"/>
          <w:szCs w:val="28"/>
          <w:lang w:eastAsia="uk-UA"/>
        </w:rPr>
        <w:t>.4 можливість налаштування тайм-ауту для запобігання випадково</w:t>
      </w:r>
      <w:r w:rsidR="0024381A" w:rsidRPr="007A00F7">
        <w:rPr>
          <w:rFonts w:eastAsia="Calibri"/>
          <w:szCs w:val="28"/>
          <w:lang w:eastAsia="uk-UA"/>
        </w:rPr>
        <w:t>му</w:t>
      </w:r>
      <w:r w:rsidRPr="007A00F7">
        <w:rPr>
          <w:rFonts w:eastAsia="Calibri"/>
          <w:szCs w:val="28"/>
          <w:lang w:eastAsia="uk-UA"/>
        </w:rPr>
        <w:t xml:space="preserve"> дублюванню операції </w:t>
      </w:r>
      <w:r w:rsidR="00CA2425" w:rsidRPr="007A00F7">
        <w:rPr>
          <w:rFonts w:eastAsia="Calibri"/>
          <w:szCs w:val="28"/>
          <w:lang w:eastAsia="uk-UA"/>
        </w:rPr>
        <w:t>к</w:t>
      </w:r>
      <w:r w:rsidRPr="007A00F7">
        <w:rPr>
          <w:rFonts w:eastAsia="Calibri"/>
          <w:szCs w:val="28"/>
          <w:lang w:eastAsia="uk-UA"/>
        </w:rPr>
        <w:t>арткою;</w:t>
      </w:r>
    </w:p>
    <w:p w14:paraId="3803B3D6" w14:textId="24B0F4BF" w:rsidR="004362C3" w:rsidRPr="007A00F7" w:rsidRDefault="004362C3" w:rsidP="00742F8E">
      <w:pPr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</w:t>
      </w:r>
      <w:r w:rsidR="00CA2425" w:rsidRPr="007A00F7">
        <w:rPr>
          <w:rFonts w:eastAsia="Calibri"/>
          <w:szCs w:val="28"/>
          <w:lang w:eastAsia="uk-UA"/>
        </w:rPr>
        <w:t>.6</w:t>
      </w:r>
      <w:r w:rsidRPr="007A00F7">
        <w:rPr>
          <w:rFonts w:eastAsia="Calibri"/>
          <w:szCs w:val="28"/>
          <w:lang w:eastAsia="uk-UA"/>
        </w:rPr>
        <w:t xml:space="preserve">.5 запис </w:t>
      </w:r>
      <w:proofErr w:type="spellStart"/>
      <w:r w:rsidR="00CA2425" w:rsidRPr="007A00F7">
        <w:rPr>
          <w:rFonts w:eastAsia="Calibri"/>
          <w:szCs w:val="28"/>
          <w:lang w:eastAsia="uk-UA"/>
        </w:rPr>
        <w:t>валідатором</w:t>
      </w:r>
      <w:proofErr w:type="spellEnd"/>
      <w:r w:rsidR="00CA2425" w:rsidRPr="007A00F7">
        <w:rPr>
          <w:rFonts w:eastAsia="Calibri"/>
          <w:szCs w:val="28"/>
          <w:lang w:eastAsia="uk-UA"/>
        </w:rPr>
        <w:t xml:space="preserve"> (</w:t>
      </w:r>
      <w:r w:rsidRPr="007A00F7">
        <w:rPr>
          <w:rFonts w:eastAsia="Calibri"/>
          <w:szCs w:val="28"/>
          <w:lang w:eastAsia="uk-UA"/>
        </w:rPr>
        <w:t xml:space="preserve">під час кожної </w:t>
      </w:r>
      <w:proofErr w:type="spellStart"/>
      <w:r w:rsidRPr="007A00F7">
        <w:rPr>
          <w:rFonts w:eastAsia="Calibri"/>
          <w:szCs w:val="28"/>
          <w:lang w:eastAsia="uk-UA"/>
        </w:rPr>
        <w:t>валідації</w:t>
      </w:r>
      <w:proofErr w:type="spellEnd"/>
      <w:r w:rsidR="00CA2425" w:rsidRPr="007A00F7">
        <w:rPr>
          <w:rFonts w:eastAsia="Calibri"/>
          <w:szCs w:val="28"/>
          <w:lang w:eastAsia="uk-UA"/>
        </w:rPr>
        <w:t>)</w:t>
      </w:r>
      <w:r w:rsidRPr="007A00F7">
        <w:rPr>
          <w:rFonts w:eastAsia="Calibri"/>
          <w:szCs w:val="28"/>
          <w:lang w:eastAsia="uk-UA"/>
        </w:rPr>
        <w:t xml:space="preserve"> на </w:t>
      </w:r>
      <w:r w:rsidR="00CA2425" w:rsidRPr="007A00F7">
        <w:rPr>
          <w:rFonts w:eastAsia="Calibri"/>
          <w:szCs w:val="28"/>
          <w:lang w:eastAsia="uk-UA"/>
        </w:rPr>
        <w:t>к</w:t>
      </w:r>
      <w:r w:rsidRPr="007A00F7">
        <w:rPr>
          <w:rFonts w:eastAsia="Calibri"/>
          <w:szCs w:val="28"/>
          <w:lang w:eastAsia="uk-UA"/>
        </w:rPr>
        <w:t>артку таких даних: номер</w:t>
      </w:r>
      <w:r w:rsidR="00CA2425" w:rsidRPr="007A00F7">
        <w:rPr>
          <w:rFonts w:eastAsia="Calibri"/>
          <w:szCs w:val="28"/>
          <w:lang w:eastAsia="uk-UA"/>
        </w:rPr>
        <w:t>а</w:t>
      </w:r>
      <w:r w:rsidRPr="007A00F7">
        <w:rPr>
          <w:rFonts w:eastAsia="Calibri"/>
          <w:szCs w:val="28"/>
          <w:lang w:eastAsia="uk-UA"/>
        </w:rPr>
        <w:t xml:space="preserve"> </w:t>
      </w:r>
      <w:proofErr w:type="spellStart"/>
      <w:r w:rsidRPr="007A00F7">
        <w:rPr>
          <w:rFonts w:eastAsia="Calibri"/>
          <w:szCs w:val="28"/>
          <w:lang w:eastAsia="uk-UA"/>
        </w:rPr>
        <w:t>валідатора</w:t>
      </w:r>
      <w:proofErr w:type="spellEnd"/>
      <w:r w:rsidRPr="007A00F7">
        <w:rPr>
          <w:rFonts w:eastAsia="Calibri"/>
          <w:szCs w:val="28"/>
          <w:lang w:eastAsia="uk-UA"/>
        </w:rPr>
        <w:t>, номер</w:t>
      </w:r>
      <w:r w:rsidR="00CA2425" w:rsidRPr="007A00F7">
        <w:rPr>
          <w:rFonts w:eastAsia="Calibri"/>
          <w:szCs w:val="28"/>
          <w:lang w:eastAsia="uk-UA"/>
        </w:rPr>
        <w:t>а</w:t>
      </w:r>
      <w:r w:rsidRPr="007A00F7">
        <w:rPr>
          <w:rFonts w:eastAsia="Calibri"/>
          <w:szCs w:val="28"/>
          <w:lang w:eastAsia="uk-UA"/>
        </w:rPr>
        <w:t xml:space="preserve"> </w:t>
      </w:r>
      <w:r w:rsidR="00F07122" w:rsidRPr="007A00F7">
        <w:rPr>
          <w:rFonts w:eastAsia="Calibri"/>
          <w:szCs w:val="28"/>
          <w:lang w:eastAsia="uk-UA"/>
        </w:rPr>
        <w:t>п</w:t>
      </w:r>
      <w:r w:rsidRPr="007A00F7">
        <w:rPr>
          <w:rFonts w:eastAsia="Calibri"/>
          <w:szCs w:val="28"/>
          <w:lang w:eastAsia="uk-UA"/>
        </w:rPr>
        <w:t xml:space="preserve">ункту обліку, </w:t>
      </w:r>
      <w:r w:rsidR="00CA2425" w:rsidRPr="007A00F7">
        <w:rPr>
          <w:rFonts w:eastAsia="Calibri"/>
          <w:szCs w:val="28"/>
          <w:lang w:eastAsia="uk-UA"/>
        </w:rPr>
        <w:t xml:space="preserve">факту </w:t>
      </w:r>
      <w:r w:rsidRPr="007A00F7">
        <w:rPr>
          <w:rFonts w:eastAsia="Calibri"/>
          <w:szCs w:val="28"/>
          <w:lang w:eastAsia="uk-UA"/>
        </w:rPr>
        <w:t>отриман</w:t>
      </w:r>
      <w:r w:rsidR="00CA2425" w:rsidRPr="007A00F7">
        <w:rPr>
          <w:rFonts w:eastAsia="Calibri"/>
          <w:szCs w:val="28"/>
          <w:lang w:eastAsia="uk-UA"/>
        </w:rPr>
        <w:t>ня</w:t>
      </w:r>
      <w:r w:rsidRPr="007A00F7">
        <w:rPr>
          <w:rFonts w:eastAsia="Calibri"/>
          <w:szCs w:val="28"/>
          <w:lang w:eastAsia="uk-UA"/>
        </w:rPr>
        <w:t xml:space="preserve"> допомог</w:t>
      </w:r>
      <w:r w:rsidR="00CA2425" w:rsidRPr="007A00F7">
        <w:rPr>
          <w:rFonts w:eastAsia="Calibri"/>
          <w:szCs w:val="28"/>
          <w:lang w:eastAsia="uk-UA"/>
        </w:rPr>
        <w:t xml:space="preserve">и та/чи </w:t>
      </w:r>
      <w:r w:rsidRPr="007A00F7">
        <w:rPr>
          <w:rFonts w:eastAsia="Calibri"/>
          <w:szCs w:val="28"/>
          <w:lang w:eastAsia="uk-UA"/>
        </w:rPr>
        <w:t>харчування, дат</w:t>
      </w:r>
      <w:r w:rsidR="00CA2425" w:rsidRPr="007A00F7">
        <w:rPr>
          <w:rFonts w:eastAsia="Calibri"/>
          <w:szCs w:val="28"/>
          <w:lang w:eastAsia="uk-UA"/>
        </w:rPr>
        <w:t>и</w:t>
      </w:r>
      <w:r w:rsidRPr="007A00F7">
        <w:rPr>
          <w:rFonts w:eastAsia="Calibri"/>
          <w:szCs w:val="28"/>
          <w:lang w:eastAsia="uk-UA"/>
        </w:rPr>
        <w:t xml:space="preserve"> та час</w:t>
      </w:r>
      <w:r w:rsidR="00CA2425" w:rsidRPr="007A00F7">
        <w:rPr>
          <w:rFonts w:eastAsia="Calibri"/>
          <w:szCs w:val="28"/>
          <w:lang w:eastAsia="uk-UA"/>
        </w:rPr>
        <w:t>у</w:t>
      </w:r>
      <w:r w:rsidRPr="007A00F7">
        <w:rPr>
          <w:rFonts w:eastAsia="Calibri"/>
          <w:szCs w:val="28"/>
          <w:lang w:eastAsia="uk-UA"/>
        </w:rPr>
        <w:t xml:space="preserve"> фіксації оплати;</w:t>
      </w:r>
    </w:p>
    <w:p w14:paraId="0116E061" w14:textId="1E86AECA" w:rsidR="004362C3" w:rsidRPr="007A00F7" w:rsidRDefault="004362C3" w:rsidP="00742F8E">
      <w:pPr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</w:t>
      </w:r>
      <w:r w:rsidR="00CA2425" w:rsidRPr="007A00F7">
        <w:rPr>
          <w:rFonts w:eastAsia="Calibri"/>
          <w:szCs w:val="28"/>
          <w:lang w:eastAsia="uk-UA"/>
        </w:rPr>
        <w:t>6</w:t>
      </w:r>
      <w:r w:rsidRPr="007A00F7">
        <w:rPr>
          <w:rFonts w:eastAsia="Calibri"/>
          <w:szCs w:val="28"/>
          <w:lang w:eastAsia="uk-UA"/>
        </w:rPr>
        <w:t xml:space="preserve">.6 підтримка використання </w:t>
      </w:r>
      <w:r w:rsidR="00BA0890" w:rsidRPr="007A00F7">
        <w:rPr>
          <w:rFonts w:eastAsia="Calibri"/>
          <w:szCs w:val="28"/>
          <w:lang w:eastAsia="uk-UA"/>
        </w:rPr>
        <w:t xml:space="preserve">багатофункціональних електронних </w:t>
      </w:r>
      <w:r w:rsidR="00CA2425" w:rsidRPr="007A00F7">
        <w:rPr>
          <w:rFonts w:eastAsia="Calibri"/>
          <w:szCs w:val="28"/>
          <w:lang w:eastAsia="uk-UA"/>
        </w:rPr>
        <w:t>к</w:t>
      </w:r>
      <w:r w:rsidRPr="007A00F7">
        <w:rPr>
          <w:rFonts w:eastAsia="Calibri"/>
          <w:szCs w:val="28"/>
          <w:lang w:eastAsia="uk-UA"/>
        </w:rPr>
        <w:t>арт</w:t>
      </w:r>
      <w:r w:rsidR="00CA2425" w:rsidRPr="007A00F7">
        <w:rPr>
          <w:rFonts w:eastAsia="Calibri"/>
          <w:szCs w:val="28"/>
          <w:lang w:eastAsia="uk-UA"/>
        </w:rPr>
        <w:t>ок</w:t>
      </w:r>
      <w:r w:rsidR="00BA0890" w:rsidRPr="007A00F7">
        <w:rPr>
          <w:rFonts w:eastAsia="Calibri"/>
          <w:szCs w:val="28"/>
          <w:lang w:eastAsia="uk-UA"/>
        </w:rPr>
        <w:t xml:space="preserve"> та </w:t>
      </w:r>
      <w:r w:rsidRPr="007A00F7">
        <w:rPr>
          <w:rFonts w:eastAsia="Calibri"/>
          <w:szCs w:val="28"/>
          <w:lang w:eastAsia="uk-UA"/>
        </w:rPr>
        <w:t>СК</w:t>
      </w:r>
      <w:r w:rsidR="00050E8C" w:rsidRPr="007A00F7">
        <w:rPr>
          <w:rFonts w:eastAsia="Calibri"/>
          <w:szCs w:val="28"/>
          <w:lang w:eastAsia="uk-UA"/>
        </w:rPr>
        <w:t>;</w:t>
      </w:r>
    </w:p>
    <w:p w14:paraId="5B45816E" w14:textId="49B9D762" w:rsidR="004362C3" w:rsidRPr="007A00F7" w:rsidRDefault="004362C3" w:rsidP="00742F8E">
      <w:pPr>
        <w:tabs>
          <w:tab w:val="left" w:pos="993"/>
        </w:tabs>
        <w:ind w:left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</w:t>
      </w:r>
      <w:r w:rsidR="00050E8C" w:rsidRPr="007A00F7">
        <w:rPr>
          <w:rFonts w:eastAsia="Calibri"/>
          <w:szCs w:val="28"/>
          <w:lang w:eastAsia="uk-UA"/>
        </w:rPr>
        <w:t>6.7</w:t>
      </w:r>
      <w:r w:rsidRPr="007A00F7">
        <w:rPr>
          <w:rFonts w:eastAsia="Calibri"/>
          <w:szCs w:val="28"/>
          <w:lang w:eastAsia="uk-UA"/>
        </w:rPr>
        <w:t xml:space="preserve"> друк квитанції внаслідок </w:t>
      </w:r>
      <w:proofErr w:type="spellStart"/>
      <w:r w:rsidRPr="007A00F7">
        <w:rPr>
          <w:rFonts w:eastAsia="Calibri"/>
          <w:szCs w:val="28"/>
          <w:lang w:eastAsia="uk-UA"/>
        </w:rPr>
        <w:t>валідації</w:t>
      </w:r>
      <w:proofErr w:type="spellEnd"/>
      <w:r w:rsidRPr="007A00F7">
        <w:rPr>
          <w:rFonts w:eastAsia="Calibri"/>
          <w:szCs w:val="28"/>
          <w:lang w:eastAsia="uk-UA"/>
        </w:rPr>
        <w:t>;</w:t>
      </w:r>
    </w:p>
    <w:p w14:paraId="14834AB4" w14:textId="6538E364" w:rsidR="004362C3" w:rsidRPr="007A00F7" w:rsidRDefault="004362C3" w:rsidP="00742F8E">
      <w:pPr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</w:t>
      </w:r>
      <w:r w:rsidR="00050E8C" w:rsidRPr="007A00F7">
        <w:rPr>
          <w:rFonts w:eastAsia="Calibri"/>
          <w:szCs w:val="28"/>
          <w:lang w:eastAsia="uk-UA"/>
        </w:rPr>
        <w:t>6.8</w:t>
      </w:r>
      <w:r w:rsidRPr="007A00F7">
        <w:rPr>
          <w:rFonts w:eastAsia="Calibri"/>
          <w:szCs w:val="28"/>
          <w:lang w:eastAsia="uk-UA"/>
        </w:rPr>
        <w:t> накопичення даних про транзакції під час тимчасової втрати зв’язку з центром обробки даних та передача їх при відновленні зв’язку;</w:t>
      </w:r>
    </w:p>
    <w:p w14:paraId="0BD5AAE5" w14:textId="12B7D7CA" w:rsidR="004362C3" w:rsidRPr="007A00F7" w:rsidRDefault="004362C3" w:rsidP="00742F8E">
      <w:pPr>
        <w:tabs>
          <w:tab w:val="left" w:pos="993"/>
        </w:tabs>
        <w:ind w:left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</w:t>
      </w:r>
      <w:r w:rsidR="00050E8C" w:rsidRPr="007A00F7">
        <w:rPr>
          <w:rFonts w:eastAsia="Calibri"/>
          <w:szCs w:val="28"/>
          <w:lang w:eastAsia="uk-UA"/>
        </w:rPr>
        <w:t>6.9</w:t>
      </w:r>
      <w:r w:rsidRPr="007A00F7">
        <w:rPr>
          <w:rFonts w:eastAsia="Calibri"/>
          <w:szCs w:val="28"/>
          <w:lang w:eastAsia="uk-UA"/>
        </w:rPr>
        <w:t xml:space="preserve"> автоматична синхронізація </w:t>
      </w:r>
      <w:r w:rsidR="0024381A" w:rsidRPr="007A00F7">
        <w:rPr>
          <w:rFonts w:eastAsia="Calibri"/>
          <w:szCs w:val="28"/>
          <w:lang w:eastAsia="uk-UA"/>
        </w:rPr>
        <w:t>і</w:t>
      </w:r>
      <w:r w:rsidRPr="007A00F7">
        <w:rPr>
          <w:rFonts w:eastAsia="Calibri"/>
          <w:szCs w:val="28"/>
          <w:lang w:eastAsia="uk-UA"/>
        </w:rPr>
        <w:t>з центральною базою даних;</w:t>
      </w:r>
    </w:p>
    <w:p w14:paraId="1F09BBF4" w14:textId="695E1524" w:rsidR="004362C3" w:rsidRPr="007A00F7" w:rsidRDefault="004362C3" w:rsidP="00742F8E">
      <w:pPr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</w:t>
      </w:r>
      <w:r w:rsidR="00050E8C" w:rsidRPr="007A00F7">
        <w:rPr>
          <w:rFonts w:eastAsia="Calibri"/>
          <w:szCs w:val="28"/>
          <w:lang w:eastAsia="uk-UA"/>
        </w:rPr>
        <w:t>6.10</w:t>
      </w:r>
      <w:r w:rsidRPr="007A00F7">
        <w:rPr>
          <w:rFonts w:eastAsia="Calibri"/>
          <w:szCs w:val="28"/>
          <w:lang w:eastAsia="uk-UA"/>
        </w:rPr>
        <w:t> </w:t>
      </w:r>
      <w:r w:rsidR="00E16176" w:rsidRPr="007A00F7">
        <w:rPr>
          <w:rFonts w:eastAsia="Calibri"/>
          <w:szCs w:val="28"/>
          <w:lang w:eastAsia="uk-UA"/>
        </w:rPr>
        <w:t xml:space="preserve">передача </w:t>
      </w:r>
      <w:r w:rsidRPr="007A00F7">
        <w:rPr>
          <w:rFonts w:eastAsia="Calibri"/>
          <w:szCs w:val="28"/>
          <w:lang w:eastAsia="uk-UA"/>
        </w:rPr>
        <w:t>інформаці</w:t>
      </w:r>
      <w:r w:rsidR="00E16176" w:rsidRPr="007A00F7">
        <w:rPr>
          <w:rFonts w:eastAsia="Calibri"/>
          <w:szCs w:val="28"/>
          <w:lang w:eastAsia="uk-UA"/>
        </w:rPr>
        <w:t>ї</w:t>
      </w:r>
      <w:r w:rsidRPr="007A00F7">
        <w:rPr>
          <w:rFonts w:eastAsia="Calibri"/>
          <w:szCs w:val="28"/>
          <w:lang w:eastAsia="uk-UA"/>
        </w:rPr>
        <w:t xml:space="preserve"> до центральної бази даних</w:t>
      </w:r>
      <w:r w:rsidR="00050E8C" w:rsidRPr="007A00F7">
        <w:rPr>
          <w:rFonts w:eastAsia="Calibri"/>
          <w:szCs w:val="28"/>
          <w:lang w:eastAsia="uk-UA"/>
        </w:rPr>
        <w:t>,</w:t>
      </w:r>
      <w:r w:rsidRPr="007A00F7">
        <w:rPr>
          <w:rFonts w:eastAsia="Calibri"/>
          <w:szCs w:val="28"/>
          <w:lang w:eastAsia="uk-UA"/>
        </w:rPr>
        <w:t xml:space="preserve"> </w:t>
      </w:r>
      <w:r w:rsidR="00F82DFB" w:rsidRPr="007A00F7">
        <w:rPr>
          <w:rFonts w:eastAsia="Calibri"/>
          <w:szCs w:val="28"/>
          <w:lang w:eastAsia="uk-UA"/>
        </w:rPr>
        <w:t xml:space="preserve">що </w:t>
      </w:r>
      <w:r w:rsidRPr="007A00F7">
        <w:rPr>
          <w:rFonts w:eastAsia="Calibri"/>
          <w:szCs w:val="28"/>
          <w:lang w:eastAsia="uk-UA"/>
        </w:rPr>
        <w:t>містить тип, дату та час кожної транзакції;</w:t>
      </w:r>
    </w:p>
    <w:p w14:paraId="537C5249" w14:textId="549F9149" w:rsidR="004362C3" w:rsidRPr="007A00F7" w:rsidRDefault="004362C3" w:rsidP="00742F8E">
      <w:pPr>
        <w:tabs>
          <w:tab w:val="left" w:pos="993"/>
        </w:tabs>
        <w:ind w:left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</w:t>
      </w:r>
      <w:r w:rsidR="00050E8C" w:rsidRPr="007A00F7">
        <w:rPr>
          <w:rFonts w:eastAsia="Calibri"/>
          <w:szCs w:val="28"/>
          <w:lang w:eastAsia="uk-UA"/>
        </w:rPr>
        <w:t>6.11 </w:t>
      </w:r>
      <w:r w:rsidRPr="007A00F7">
        <w:rPr>
          <w:rFonts w:eastAsia="Calibri"/>
          <w:szCs w:val="28"/>
          <w:lang w:eastAsia="uk-UA"/>
        </w:rPr>
        <w:t>мова інтерфейсу – українська;</w:t>
      </w:r>
    </w:p>
    <w:p w14:paraId="636DA1C5" w14:textId="21207030" w:rsidR="004362C3" w:rsidRPr="007A00F7" w:rsidRDefault="004362C3" w:rsidP="00742F8E">
      <w:pPr>
        <w:tabs>
          <w:tab w:val="left" w:pos="993"/>
        </w:tabs>
        <w:ind w:left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</w:t>
      </w:r>
      <w:r w:rsidR="00050E8C" w:rsidRPr="007A00F7">
        <w:rPr>
          <w:rFonts w:eastAsia="Calibri"/>
          <w:szCs w:val="28"/>
          <w:lang w:eastAsia="uk-UA"/>
        </w:rPr>
        <w:t>6.12</w:t>
      </w:r>
      <w:r w:rsidRPr="007A00F7">
        <w:rPr>
          <w:rFonts w:eastAsia="Calibri"/>
          <w:szCs w:val="28"/>
          <w:lang w:eastAsia="uk-UA"/>
        </w:rPr>
        <w:t> EMV</w:t>
      </w:r>
      <w:r w:rsidR="00BD559D" w:rsidRPr="007A00F7">
        <w:rPr>
          <w:rFonts w:eastAsia="Calibri"/>
          <w:szCs w:val="28"/>
          <w:lang w:eastAsia="uk-UA"/>
        </w:rPr>
        <w:t>-</w:t>
      </w:r>
      <w:r w:rsidRPr="007A00F7">
        <w:rPr>
          <w:rFonts w:eastAsia="Calibri"/>
          <w:szCs w:val="28"/>
          <w:lang w:eastAsia="uk-UA"/>
        </w:rPr>
        <w:t>сертифіковане програмне забезпечення.</w:t>
      </w:r>
    </w:p>
    <w:p w14:paraId="7FE3E7F1" w14:textId="375F8D8F" w:rsidR="004362C3" w:rsidRPr="007A00F7" w:rsidRDefault="004362C3" w:rsidP="00742F8E">
      <w:pPr>
        <w:ind w:firstLine="709"/>
        <w:jc w:val="both"/>
        <w:rPr>
          <w:rFonts w:eastAsia="Calibri"/>
          <w:b/>
          <w:i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4.</w:t>
      </w:r>
      <w:r w:rsidR="00050E8C" w:rsidRPr="007A00F7">
        <w:rPr>
          <w:rFonts w:eastAsia="Calibri"/>
          <w:szCs w:val="28"/>
          <w:lang w:eastAsia="uk-UA"/>
        </w:rPr>
        <w:t>7</w:t>
      </w:r>
      <w:r w:rsidRPr="007A00F7">
        <w:rPr>
          <w:rFonts w:eastAsia="Calibri"/>
          <w:szCs w:val="28"/>
          <w:lang w:eastAsia="uk-UA"/>
        </w:rPr>
        <w:t>. Обладнання має відповідати електромагнітній сумісності, тобто не втручатися в роботу інших електронних пристроїв та систем (мобільні телефони, радіо</w:t>
      </w:r>
      <w:r w:rsidR="00050E8C" w:rsidRPr="007A00F7">
        <w:rPr>
          <w:rFonts w:eastAsia="Calibri"/>
          <w:szCs w:val="28"/>
          <w:lang w:eastAsia="uk-UA"/>
        </w:rPr>
        <w:t xml:space="preserve">, </w:t>
      </w:r>
      <w:r w:rsidRPr="007A00F7">
        <w:rPr>
          <w:rFonts w:eastAsia="Calibri"/>
          <w:szCs w:val="28"/>
          <w:lang w:eastAsia="uk-UA"/>
        </w:rPr>
        <w:t>телебачення</w:t>
      </w:r>
      <w:r w:rsidR="00050E8C" w:rsidRPr="007A00F7">
        <w:rPr>
          <w:rFonts w:eastAsia="Calibri"/>
          <w:szCs w:val="28"/>
          <w:lang w:eastAsia="uk-UA"/>
        </w:rPr>
        <w:t xml:space="preserve"> тощо</w:t>
      </w:r>
      <w:r w:rsidRPr="007A00F7">
        <w:rPr>
          <w:rFonts w:eastAsia="Calibri"/>
          <w:szCs w:val="28"/>
          <w:lang w:eastAsia="uk-UA"/>
        </w:rPr>
        <w:t xml:space="preserve">), не допускати втручання в свою роботу; бути </w:t>
      </w:r>
      <w:r w:rsidRPr="007A00F7">
        <w:rPr>
          <w:rFonts w:eastAsia="Calibri"/>
          <w:szCs w:val="28"/>
          <w:lang w:eastAsia="uk-UA"/>
        </w:rPr>
        <w:lastRenderedPageBreak/>
        <w:t xml:space="preserve">ергономічним, </w:t>
      </w:r>
      <w:proofErr w:type="spellStart"/>
      <w:r w:rsidRPr="007A00F7">
        <w:rPr>
          <w:rFonts w:eastAsia="Calibri"/>
          <w:szCs w:val="28"/>
          <w:lang w:eastAsia="uk-UA"/>
        </w:rPr>
        <w:t>вандалостійким</w:t>
      </w:r>
      <w:proofErr w:type="spellEnd"/>
      <w:r w:rsidRPr="007A00F7">
        <w:rPr>
          <w:rFonts w:eastAsia="Calibri"/>
          <w:szCs w:val="28"/>
          <w:lang w:eastAsia="uk-UA"/>
        </w:rPr>
        <w:t>, витримувати низькі й високі температури, вологість, частки пилу, механічні удари, електромагнітні поля тощо.</w:t>
      </w:r>
    </w:p>
    <w:p w14:paraId="210C7D36" w14:textId="5495D17C" w:rsidR="00050E8C" w:rsidRPr="007A00F7" w:rsidRDefault="00050E8C" w:rsidP="00742F8E">
      <w:pPr>
        <w:ind w:firstLine="709"/>
        <w:jc w:val="both"/>
        <w:rPr>
          <w:rFonts w:eastAsia="Calibri"/>
          <w:strike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 xml:space="preserve">4.8. У разі виявлення під час </w:t>
      </w:r>
      <w:proofErr w:type="spellStart"/>
      <w:r w:rsidRPr="007A00F7">
        <w:rPr>
          <w:rFonts w:eastAsia="Calibri"/>
          <w:szCs w:val="28"/>
          <w:lang w:eastAsia="uk-UA"/>
        </w:rPr>
        <w:t>валідації</w:t>
      </w:r>
      <w:proofErr w:type="spellEnd"/>
      <w:r w:rsidRPr="007A00F7">
        <w:rPr>
          <w:rFonts w:eastAsia="Calibri"/>
          <w:szCs w:val="28"/>
          <w:lang w:eastAsia="uk-UA"/>
        </w:rPr>
        <w:t xml:space="preserve"> картки, розміщеної в інформаційних листах, </w:t>
      </w:r>
      <w:proofErr w:type="spellStart"/>
      <w:r w:rsidRPr="007A00F7">
        <w:rPr>
          <w:rFonts w:eastAsia="Calibri"/>
          <w:szCs w:val="28"/>
          <w:lang w:eastAsia="uk-UA"/>
        </w:rPr>
        <w:t>валідатором</w:t>
      </w:r>
      <w:proofErr w:type="spellEnd"/>
      <w:r w:rsidRPr="007A00F7">
        <w:rPr>
          <w:rFonts w:eastAsia="Calibri"/>
          <w:szCs w:val="28"/>
          <w:lang w:eastAsia="uk-UA"/>
        </w:rPr>
        <w:t xml:space="preserve"> здійснюється «фізичне» блокування картки та передача даних про це до центральної бази</w:t>
      </w:r>
      <w:r w:rsidR="00BA0890" w:rsidRPr="007A00F7">
        <w:rPr>
          <w:rFonts w:eastAsia="Calibri"/>
          <w:szCs w:val="28"/>
          <w:lang w:eastAsia="uk-UA"/>
        </w:rPr>
        <w:t xml:space="preserve"> </w:t>
      </w:r>
      <w:r w:rsidRPr="007A00F7">
        <w:rPr>
          <w:rFonts w:eastAsia="Calibri"/>
          <w:szCs w:val="28"/>
          <w:lang w:eastAsia="uk-UA"/>
        </w:rPr>
        <w:t>даних.</w:t>
      </w:r>
    </w:p>
    <w:p w14:paraId="6545FF89" w14:textId="77777777" w:rsidR="004362C3" w:rsidRPr="007A00F7" w:rsidRDefault="004362C3" w:rsidP="00742F8E">
      <w:pPr>
        <w:shd w:val="clear" w:color="auto" w:fill="FFFFFF"/>
        <w:jc w:val="both"/>
        <w:rPr>
          <w:rFonts w:eastAsia="Calibri"/>
          <w:b/>
          <w:i/>
          <w:sz w:val="30"/>
          <w:szCs w:val="30"/>
          <w:lang w:eastAsia="uk-UA"/>
        </w:rPr>
      </w:pPr>
    </w:p>
    <w:p w14:paraId="496915B1" w14:textId="09B21974" w:rsidR="004362C3" w:rsidRPr="007A00F7" w:rsidRDefault="004362C3" w:rsidP="00742F8E">
      <w:pPr>
        <w:widowControl w:val="0"/>
        <w:tabs>
          <w:tab w:val="left" w:pos="303"/>
          <w:tab w:val="left" w:pos="709"/>
        </w:tabs>
        <w:jc w:val="center"/>
        <w:rPr>
          <w:rFonts w:eastAsia="Calibri"/>
          <w:b/>
          <w:i/>
          <w:szCs w:val="28"/>
        </w:rPr>
      </w:pPr>
      <w:r w:rsidRPr="007A00F7">
        <w:rPr>
          <w:rFonts w:eastAsia="Calibri"/>
          <w:b/>
          <w:i/>
          <w:szCs w:val="28"/>
          <w:lang w:eastAsia="uk-UA"/>
        </w:rPr>
        <w:t xml:space="preserve">5. </w:t>
      </w:r>
      <w:r w:rsidRPr="007A00F7">
        <w:rPr>
          <w:rFonts w:eastAsia="Calibri"/>
          <w:b/>
          <w:i/>
          <w:szCs w:val="28"/>
        </w:rPr>
        <w:t xml:space="preserve">Порядок застосування </w:t>
      </w:r>
      <w:r w:rsidR="00BA0890" w:rsidRPr="007A00F7">
        <w:rPr>
          <w:rFonts w:eastAsia="Calibri"/>
          <w:b/>
          <w:i/>
          <w:szCs w:val="28"/>
        </w:rPr>
        <w:t>багатофункціональних електронних карток</w:t>
      </w:r>
    </w:p>
    <w:p w14:paraId="5F7208DB" w14:textId="77777777" w:rsidR="004362C3" w:rsidRPr="007A00F7" w:rsidRDefault="004362C3" w:rsidP="00742F8E">
      <w:pPr>
        <w:widowControl w:val="0"/>
        <w:tabs>
          <w:tab w:val="left" w:pos="303"/>
          <w:tab w:val="left" w:pos="709"/>
        </w:tabs>
        <w:rPr>
          <w:rFonts w:eastAsia="Calibri"/>
          <w:b/>
          <w:szCs w:val="28"/>
        </w:rPr>
      </w:pPr>
    </w:p>
    <w:p w14:paraId="34CAA66E" w14:textId="6B1D3129" w:rsidR="004362C3" w:rsidRPr="007A00F7" w:rsidRDefault="004362C3" w:rsidP="00742F8E">
      <w:pPr>
        <w:widowControl w:val="0"/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7A00F7">
        <w:rPr>
          <w:rFonts w:eastAsia="Calibri"/>
          <w:szCs w:val="28"/>
        </w:rPr>
        <w:t>5.1. </w:t>
      </w:r>
      <w:bookmarkStart w:id="2" w:name="_Hlk121478906"/>
      <w:r w:rsidRPr="007A00F7">
        <w:rPr>
          <w:rFonts w:eastAsia="Calibri"/>
          <w:szCs w:val="28"/>
        </w:rPr>
        <w:t xml:space="preserve">Утримувач </w:t>
      </w:r>
      <w:r w:rsidR="00193745" w:rsidRPr="007A00F7">
        <w:rPr>
          <w:rFonts w:eastAsia="Calibri"/>
          <w:szCs w:val="28"/>
        </w:rPr>
        <w:t>к</w:t>
      </w:r>
      <w:r w:rsidRPr="007A00F7">
        <w:rPr>
          <w:rFonts w:eastAsia="Calibri"/>
          <w:szCs w:val="28"/>
        </w:rPr>
        <w:t xml:space="preserve">артки </w:t>
      </w:r>
      <w:bookmarkEnd w:id="2"/>
      <w:r w:rsidRPr="007A00F7">
        <w:rPr>
          <w:rFonts w:eastAsia="Calibri"/>
          <w:szCs w:val="28"/>
        </w:rPr>
        <w:t xml:space="preserve">щоразу самостійно реєструє факт отримання допомоги або харчування шляхом прикладання </w:t>
      </w:r>
      <w:r w:rsidR="00193745" w:rsidRPr="007A00F7">
        <w:rPr>
          <w:rFonts w:eastAsia="Calibri"/>
          <w:szCs w:val="28"/>
        </w:rPr>
        <w:t>к</w:t>
      </w:r>
      <w:r w:rsidRPr="007A00F7">
        <w:rPr>
          <w:rFonts w:eastAsia="Calibri"/>
          <w:szCs w:val="28"/>
        </w:rPr>
        <w:t xml:space="preserve">артки до </w:t>
      </w:r>
      <w:proofErr w:type="spellStart"/>
      <w:r w:rsidRPr="007A00F7">
        <w:rPr>
          <w:rFonts w:eastAsia="Calibri"/>
          <w:szCs w:val="28"/>
        </w:rPr>
        <w:t>валідатора</w:t>
      </w:r>
      <w:proofErr w:type="spellEnd"/>
      <w:r w:rsidRPr="007A00F7">
        <w:rPr>
          <w:rFonts w:eastAsia="Calibri"/>
          <w:szCs w:val="28"/>
        </w:rPr>
        <w:t>.</w:t>
      </w:r>
    </w:p>
    <w:p w14:paraId="5D5FA0E0" w14:textId="4ED7CC24" w:rsidR="004362C3" w:rsidRPr="007A00F7" w:rsidRDefault="004362C3" w:rsidP="00742F8E">
      <w:pPr>
        <w:widowControl w:val="0"/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7A00F7">
        <w:rPr>
          <w:rFonts w:eastAsia="Calibri"/>
          <w:szCs w:val="28"/>
        </w:rPr>
        <w:t xml:space="preserve">5.2. Відповідальність за наявність </w:t>
      </w:r>
      <w:r w:rsidR="00193745" w:rsidRPr="007A00F7">
        <w:rPr>
          <w:rFonts w:eastAsia="Calibri"/>
          <w:szCs w:val="28"/>
        </w:rPr>
        <w:t>к</w:t>
      </w:r>
      <w:r w:rsidRPr="007A00F7">
        <w:rPr>
          <w:rFonts w:eastAsia="Calibri"/>
          <w:szCs w:val="28"/>
        </w:rPr>
        <w:t xml:space="preserve">артки для використання в </w:t>
      </w:r>
      <w:r w:rsidR="00193745" w:rsidRPr="007A00F7">
        <w:rPr>
          <w:rFonts w:eastAsia="Calibri"/>
          <w:szCs w:val="28"/>
        </w:rPr>
        <w:t>п</w:t>
      </w:r>
      <w:r w:rsidRPr="007A00F7">
        <w:rPr>
          <w:rFonts w:eastAsia="Calibri"/>
          <w:szCs w:val="28"/>
        </w:rPr>
        <w:t>унктах обліку покладається</w:t>
      </w:r>
      <w:r w:rsidR="00F94323" w:rsidRPr="007A00F7">
        <w:rPr>
          <w:rFonts w:eastAsia="Calibri"/>
          <w:szCs w:val="28"/>
        </w:rPr>
        <w:t xml:space="preserve"> на її</w:t>
      </w:r>
      <w:r w:rsidRPr="007A00F7">
        <w:rPr>
          <w:rFonts w:eastAsia="Calibri"/>
          <w:szCs w:val="28"/>
        </w:rPr>
        <w:t xml:space="preserve"> </w:t>
      </w:r>
      <w:r w:rsidR="00193745" w:rsidRPr="007A00F7">
        <w:rPr>
          <w:rFonts w:eastAsia="Calibri"/>
          <w:szCs w:val="28"/>
        </w:rPr>
        <w:t>у</w:t>
      </w:r>
      <w:r w:rsidRPr="007A00F7">
        <w:rPr>
          <w:rFonts w:eastAsia="Calibri"/>
          <w:szCs w:val="28"/>
        </w:rPr>
        <w:t>тримувач</w:t>
      </w:r>
      <w:r w:rsidR="00193745" w:rsidRPr="007A00F7">
        <w:rPr>
          <w:rFonts w:eastAsia="Calibri"/>
          <w:szCs w:val="28"/>
        </w:rPr>
        <w:t>а</w:t>
      </w:r>
      <w:r w:rsidRPr="007A00F7">
        <w:rPr>
          <w:rFonts w:eastAsia="Calibri"/>
          <w:szCs w:val="28"/>
        </w:rPr>
        <w:t>.</w:t>
      </w:r>
    </w:p>
    <w:p w14:paraId="2C136019" w14:textId="4E25E41D" w:rsidR="004362C3" w:rsidRPr="007A00F7" w:rsidRDefault="004362C3" w:rsidP="00742F8E">
      <w:pPr>
        <w:widowControl w:val="0"/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7A00F7">
        <w:rPr>
          <w:rFonts w:eastAsia="Calibri"/>
          <w:szCs w:val="28"/>
        </w:rPr>
        <w:t>5.3. У разі втрати</w:t>
      </w:r>
      <w:r w:rsidR="00193745" w:rsidRPr="007A00F7">
        <w:rPr>
          <w:rFonts w:eastAsia="Calibri"/>
          <w:szCs w:val="28"/>
        </w:rPr>
        <w:t xml:space="preserve">, </w:t>
      </w:r>
      <w:r w:rsidRPr="007A00F7">
        <w:rPr>
          <w:rFonts w:eastAsia="Calibri"/>
          <w:szCs w:val="28"/>
        </w:rPr>
        <w:t>пошкоджен</w:t>
      </w:r>
      <w:r w:rsidR="00193745" w:rsidRPr="007A00F7">
        <w:rPr>
          <w:rFonts w:eastAsia="Calibri"/>
          <w:szCs w:val="28"/>
        </w:rPr>
        <w:t>ня</w:t>
      </w:r>
      <w:r w:rsidRPr="007A00F7">
        <w:rPr>
          <w:rFonts w:eastAsia="Calibri"/>
          <w:szCs w:val="28"/>
        </w:rPr>
        <w:t xml:space="preserve"> чи знищен</w:t>
      </w:r>
      <w:r w:rsidR="00193745" w:rsidRPr="007A00F7">
        <w:rPr>
          <w:rFonts w:eastAsia="Calibri"/>
          <w:szCs w:val="28"/>
        </w:rPr>
        <w:t>ня</w:t>
      </w:r>
      <w:r w:rsidRPr="007A00F7">
        <w:rPr>
          <w:rFonts w:eastAsia="Calibri"/>
          <w:szCs w:val="28"/>
        </w:rPr>
        <w:t xml:space="preserve"> </w:t>
      </w:r>
      <w:r w:rsidR="00193745" w:rsidRPr="007A00F7">
        <w:rPr>
          <w:rFonts w:eastAsia="Calibri"/>
          <w:szCs w:val="28"/>
        </w:rPr>
        <w:t>к</w:t>
      </w:r>
      <w:r w:rsidRPr="007A00F7">
        <w:rPr>
          <w:rFonts w:eastAsia="Calibri"/>
          <w:szCs w:val="28"/>
        </w:rPr>
        <w:t>артки</w:t>
      </w:r>
      <w:r w:rsidR="00F93E3F" w:rsidRPr="007A00F7">
        <w:rPr>
          <w:rFonts w:eastAsia="Calibri"/>
          <w:szCs w:val="28"/>
        </w:rPr>
        <w:t>,</w:t>
      </w:r>
      <w:r w:rsidR="00E541A7" w:rsidRPr="007A00F7">
        <w:rPr>
          <w:rFonts w:eastAsia="Calibri"/>
          <w:szCs w:val="28"/>
        </w:rPr>
        <w:t xml:space="preserve"> її </w:t>
      </w:r>
      <w:r w:rsidR="00193745" w:rsidRPr="007A00F7">
        <w:rPr>
          <w:rFonts w:eastAsia="Calibri"/>
          <w:szCs w:val="28"/>
        </w:rPr>
        <w:t>у</w:t>
      </w:r>
      <w:r w:rsidRPr="007A00F7">
        <w:rPr>
          <w:rFonts w:eastAsia="Calibri"/>
          <w:szCs w:val="28"/>
        </w:rPr>
        <w:t xml:space="preserve">тримувач зобов’язаний негайно </w:t>
      </w:r>
      <w:r w:rsidR="00E541A7" w:rsidRPr="007A00F7">
        <w:rPr>
          <w:rFonts w:eastAsia="Calibri"/>
          <w:szCs w:val="28"/>
        </w:rPr>
        <w:t xml:space="preserve">звернутися до адміністратора або </w:t>
      </w:r>
      <w:r w:rsidRPr="007A00F7">
        <w:rPr>
          <w:rFonts w:eastAsia="Calibri"/>
          <w:szCs w:val="28"/>
        </w:rPr>
        <w:t xml:space="preserve">повідомити орган, </w:t>
      </w:r>
      <w:r w:rsidR="00F93E3F" w:rsidRPr="007A00F7">
        <w:rPr>
          <w:rFonts w:eastAsia="Calibri"/>
          <w:szCs w:val="28"/>
        </w:rPr>
        <w:t>що</w:t>
      </w:r>
      <w:r w:rsidRPr="007A00F7">
        <w:rPr>
          <w:rFonts w:eastAsia="Calibri"/>
          <w:szCs w:val="28"/>
        </w:rPr>
        <w:t xml:space="preserve"> вид</w:t>
      </w:r>
      <w:r w:rsidR="00E541A7" w:rsidRPr="007A00F7">
        <w:rPr>
          <w:rFonts w:eastAsia="Calibri"/>
          <w:szCs w:val="28"/>
        </w:rPr>
        <w:t>а</w:t>
      </w:r>
      <w:r w:rsidRPr="007A00F7">
        <w:rPr>
          <w:rFonts w:eastAsia="Calibri"/>
          <w:szCs w:val="28"/>
        </w:rPr>
        <w:t xml:space="preserve">в картку, </w:t>
      </w:r>
      <w:r w:rsidR="00E541A7" w:rsidRPr="007A00F7">
        <w:rPr>
          <w:rFonts w:eastAsia="Calibri"/>
          <w:szCs w:val="28"/>
        </w:rPr>
        <w:t>і</w:t>
      </w:r>
      <w:r w:rsidRPr="007A00F7">
        <w:rPr>
          <w:rFonts w:eastAsia="Calibri"/>
          <w:szCs w:val="28"/>
        </w:rPr>
        <w:t xml:space="preserve"> </w:t>
      </w:r>
      <w:r w:rsidR="00F93E3F" w:rsidRPr="007A00F7">
        <w:rPr>
          <w:rFonts w:eastAsia="Calibri"/>
          <w:szCs w:val="28"/>
        </w:rPr>
        <w:t>по</w:t>
      </w:r>
      <w:r w:rsidRPr="007A00F7">
        <w:rPr>
          <w:rFonts w:eastAsia="Calibri"/>
          <w:szCs w:val="28"/>
        </w:rPr>
        <w:t xml:space="preserve">дати </w:t>
      </w:r>
      <w:r w:rsidR="00E541A7" w:rsidRPr="007A00F7">
        <w:rPr>
          <w:rFonts w:eastAsia="Calibri"/>
          <w:szCs w:val="28"/>
        </w:rPr>
        <w:t>заяву</w:t>
      </w:r>
      <w:r w:rsidRPr="007A00F7">
        <w:rPr>
          <w:rFonts w:eastAsia="Calibri"/>
          <w:szCs w:val="28"/>
        </w:rPr>
        <w:t xml:space="preserve"> на виготовлення нової</w:t>
      </w:r>
      <w:r w:rsidR="00E541A7" w:rsidRPr="007A00F7">
        <w:rPr>
          <w:rFonts w:eastAsia="Calibri"/>
          <w:szCs w:val="28"/>
        </w:rPr>
        <w:t>.</w:t>
      </w:r>
    </w:p>
    <w:p w14:paraId="5CE7E063" w14:textId="2FBDEFD2" w:rsidR="00BA0890" w:rsidRPr="007A00F7" w:rsidRDefault="00BA0890" w:rsidP="00742F8E">
      <w:pPr>
        <w:widowControl w:val="0"/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7A00F7">
        <w:rPr>
          <w:rFonts w:eastAsia="Calibri"/>
          <w:szCs w:val="28"/>
        </w:rPr>
        <w:t xml:space="preserve">5.4. Відповідальні працівники пунктів відкривають/закривають робочу зміну співробітника </w:t>
      </w:r>
      <w:r w:rsidR="008F4680" w:rsidRPr="007A00F7">
        <w:rPr>
          <w:rFonts w:eastAsia="Calibri"/>
          <w:szCs w:val="28"/>
        </w:rPr>
        <w:t>СК</w:t>
      </w:r>
      <w:r w:rsidRPr="007A00F7">
        <w:rPr>
          <w:rFonts w:eastAsia="Calibri"/>
          <w:szCs w:val="28"/>
        </w:rPr>
        <w:t xml:space="preserve">. У разі відсутності </w:t>
      </w:r>
      <w:r w:rsidR="0024381A" w:rsidRPr="007A00F7">
        <w:rPr>
          <w:rFonts w:eastAsia="Calibri"/>
          <w:szCs w:val="28"/>
        </w:rPr>
        <w:t>в</w:t>
      </w:r>
      <w:r w:rsidRPr="007A00F7">
        <w:rPr>
          <w:rFonts w:eastAsia="Calibri"/>
          <w:szCs w:val="28"/>
        </w:rPr>
        <w:t xml:space="preserve"> мешканця міста або ВПО </w:t>
      </w:r>
      <w:r w:rsidRPr="007A00F7">
        <w:rPr>
          <w:rFonts w:eastAsia="Calibri"/>
          <w:bCs/>
          <w:iCs/>
          <w:szCs w:val="28"/>
          <w:shd w:val="clear" w:color="auto" w:fill="FFFFFF"/>
        </w:rPr>
        <w:t>багатофункціональної електронної картки</w:t>
      </w:r>
      <w:r w:rsidRPr="007A00F7">
        <w:rPr>
          <w:rFonts w:eastAsia="Calibri"/>
          <w:szCs w:val="28"/>
        </w:rPr>
        <w:t>, відповідальний працівник фіксує достовірний облік надання допомоги чи харчування</w:t>
      </w:r>
      <w:r w:rsidRPr="007A00F7">
        <w:rPr>
          <w:rFonts w:eastAsia="Calibri"/>
          <w:bCs/>
          <w:iCs/>
          <w:szCs w:val="28"/>
          <w:shd w:val="clear" w:color="auto" w:fill="FFFFFF"/>
        </w:rPr>
        <w:t xml:space="preserve">. Забезпечення </w:t>
      </w:r>
      <w:r w:rsidR="008F4680" w:rsidRPr="007A00F7">
        <w:rPr>
          <w:rFonts w:eastAsia="Calibri"/>
          <w:bCs/>
          <w:iCs/>
          <w:szCs w:val="28"/>
          <w:shd w:val="clear" w:color="auto" w:fill="FFFFFF"/>
        </w:rPr>
        <w:t>працівників</w:t>
      </w:r>
      <w:r w:rsidRPr="007A00F7">
        <w:rPr>
          <w:rFonts w:eastAsia="Calibri"/>
          <w:bCs/>
          <w:iCs/>
          <w:szCs w:val="28"/>
          <w:shd w:val="clear" w:color="auto" w:fill="FFFFFF"/>
        </w:rPr>
        <w:t xml:space="preserve"> СК здійснюється замовниками послуг обліку</w:t>
      </w:r>
      <w:r w:rsidR="008F4680" w:rsidRPr="007A00F7">
        <w:rPr>
          <w:rFonts w:eastAsia="Calibri"/>
          <w:bCs/>
          <w:iCs/>
          <w:szCs w:val="28"/>
          <w:shd w:val="clear" w:color="auto" w:fill="FFFFFF"/>
        </w:rPr>
        <w:t>.</w:t>
      </w:r>
    </w:p>
    <w:p w14:paraId="7E5A5EB1" w14:textId="24A60BF4" w:rsidR="004362C3" w:rsidRPr="007A00F7" w:rsidRDefault="00BA0890" w:rsidP="00742F8E">
      <w:pPr>
        <w:widowControl w:val="0"/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7A00F7">
        <w:rPr>
          <w:rFonts w:eastAsia="Calibri"/>
          <w:szCs w:val="28"/>
        </w:rPr>
        <w:t>5.5. </w:t>
      </w:r>
      <w:r w:rsidR="004362C3" w:rsidRPr="007A00F7">
        <w:rPr>
          <w:rFonts w:eastAsia="Calibri"/>
          <w:szCs w:val="28"/>
        </w:rPr>
        <w:t xml:space="preserve">У разі відсутності </w:t>
      </w:r>
      <w:r w:rsidR="00E541A7" w:rsidRPr="007A00F7">
        <w:rPr>
          <w:rFonts w:eastAsia="Calibri"/>
          <w:szCs w:val="28"/>
        </w:rPr>
        <w:t>к</w:t>
      </w:r>
      <w:r w:rsidR="004362C3" w:rsidRPr="007A00F7">
        <w:rPr>
          <w:rFonts w:eastAsia="Calibri"/>
          <w:szCs w:val="28"/>
        </w:rPr>
        <w:t xml:space="preserve">артки </w:t>
      </w:r>
      <w:r w:rsidR="004A1FF9" w:rsidRPr="007A00F7">
        <w:rPr>
          <w:rFonts w:eastAsia="Calibri"/>
          <w:szCs w:val="28"/>
        </w:rPr>
        <w:t>в</w:t>
      </w:r>
      <w:r w:rsidR="004362C3" w:rsidRPr="007A00F7">
        <w:rPr>
          <w:rFonts w:eastAsia="Calibri"/>
          <w:szCs w:val="28"/>
        </w:rPr>
        <w:t xml:space="preserve"> мешканців міста та ВПО, які мають право на отримання допомоги або харчуються безоплатно, </w:t>
      </w:r>
      <w:proofErr w:type="spellStart"/>
      <w:r w:rsidR="004362C3" w:rsidRPr="007A00F7">
        <w:rPr>
          <w:rFonts w:eastAsia="Calibri"/>
          <w:szCs w:val="28"/>
        </w:rPr>
        <w:t>валідація</w:t>
      </w:r>
      <w:proofErr w:type="spellEnd"/>
      <w:r w:rsidR="004362C3" w:rsidRPr="007A00F7">
        <w:rPr>
          <w:rFonts w:eastAsia="Calibri"/>
          <w:szCs w:val="28"/>
        </w:rPr>
        <w:t xml:space="preserve"> здійснюється відповідальним працівником </w:t>
      </w:r>
      <w:r w:rsidR="00E541A7" w:rsidRPr="007A00F7">
        <w:rPr>
          <w:rFonts w:eastAsia="Calibri"/>
          <w:szCs w:val="28"/>
        </w:rPr>
        <w:t>п</w:t>
      </w:r>
      <w:r w:rsidR="004362C3" w:rsidRPr="007A00F7">
        <w:rPr>
          <w:rFonts w:eastAsia="Calibri"/>
          <w:szCs w:val="28"/>
        </w:rPr>
        <w:t xml:space="preserve">ункту за допомогою СК. </w:t>
      </w:r>
    </w:p>
    <w:p w14:paraId="6BEFB4AB" w14:textId="1125601E" w:rsidR="004362C3" w:rsidRPr="007A00F7" w:rsidRDefault="00BA0890" w:rsidP="00742F8E">
      <w:pPr>
        <w:widowControl w:val="0"/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7A00F7">
        <w:rPr>
          <w:rFonts w:eastAsia="Calibri"/>
          <w:szCs w:val="28"/>
        </w:rPr>
        <w:t>5.6. </w:t>
      </w:r>
      <w:r w:rsidR="004362C3" w:rsidRPr="007A00F7">
        <w:rPr>
          <w:rFonts w:eastAsia="Calibri"/>
          <w:szCs w:val="28"/>
        </w:rPr>
        <w:t xml:space="preserve">На підставі даних про факт використання СК у </w:t>
      </w:r>
      <w:r w:rsidR="0057662B" w:rsidRPr="007A00F7">
        <w:rPr>
          <w:rFonts w:eastAsia="Calibri"/>
          <w:szCs w:val="28"/>
        </w:rPr>
        <w:t>АСОДХ</w:t>
      </w:r>
      <w:r w:rsidR="004362C3" w:rsidRPr="007A00F7">
        <w:rPr>
          <w:rFonts w:eastAsia="Calibri"/>
          <w:szCs w:val="28"/>
        </w:rPr>
        <w:t xml:space="preserve"> з метою отримання допомоги або харчування мешканцями міста та ВПО </w:t>
      </w:r>
      <w:r w:rsidR="0057662B" w:rsidRPr="007A00F7">
        <w:rPr>
          <w:rFonts w:eastAsia="Calibri"/>
          <w:szCs w:val="28"/>
        </w:rPr>
        <w:t>а</w:t>
      </w:r>
      <w:r w:rsidR="004362C3" w:rsidRPr="007A00F7">
        <w:rPr>
          <w:rFonts w:eastAsia="Calibri"/>
          <w:szCs w:val="28"/>
        </w:rPr>
        <w:t xml:space="preserve">дміністратор шляхом надання </w:t>
      </w:r>
      <w:r w:rsidR="0057662B" w:rsidRPr="007A00F7">
        <w:rPr>
          <w:rFonts w:eastAsia="Calibri"/>
          <w:szCs w:val="28"/>
        </w:rPr>
        <w:t>що</w:t>
      </w:r>
      <w:r w:rsidR="004362C3" w:rsidRPr="007A00F7">
        <w:rPr>
          <w:rFonts w:eastAsia="Calibri"/>
          <w:szCs w:val="28"/>
        </w:rPr>
        <w:t>місячного звіту повідомляє</w:t>
      </w:r>
      <w:r w:rsidR="0057662B" w:rsidRPr="007A00F7">
        <w:rPr>
          <w:rFonts w:eastAsia="Calibri"/>
          <w:szCs w:val="28"/>
        </w:rPr>
        <w:t xml:space="preserve"> про це</w:t>
      </w:r>
      <w:r w:rsidR="004362C3" w:rsidRPr="007A00F7">
        <w:rPr>
          <w:rFonts w:eastAsia="Calibri"/>
          <w:szCs w:val="28"/>
        </w:rPr>
        <w:t xml:space="preserve"> </w:t>
      </w:r>
      <w:r w:rsidR="00457DE1" w:rsidRPr="007A00F7">
        <w:rPr>
          <w:szCs w:val="28"/>
        </w:rPr>
        <w:t>відділи, управління, інші виконавчі органи</w:t>
      </w:r>
      <w:r w:rsidR="00457DE1" w:rsidRPr="007A00F7">
        <w:rPr>
          <w:rFonts w:eastAsia="Calibri"/>
          <w:szCs w:val="28"/>
        </w:rPr>
        <w:t xml:space="preserve"> міської ради</w:t>
      </w:r>
      <w:r w:rsidR="004362C3" w:rsidRPr="007A00F7">
        <w:rPr>
          <w:rFonts w:eastAsia="Calibri"/>
          <w:szCs w:val="28"/>
        </w:rPr>
        <w:t xml:space="preserve"> для можливості </w:t>
      </w:r>
      <w:r w:rsidR="0057662B" w:rsidRPr="007A00F7">
        <w:rPr>
          <w:rFonts w:eastAsia="Calibri"/>
          <w:szCs w:val="28"/>
        </w:rPr>
        <w:t xml:space="preserve">здійснення </w:t>
      </w:r>
      <w:r w:rsidR="004362C3" w:rsidRPr="007A00F7">
        <w:rPr>
          <w:rFonts w:eastAsia="Calibri"/>
          <w:szCs w:val="28"/>
        </w:rPr>
        <w:t xml:space="preserve">перевірки цих фактів </w:t>
      </w:r>
      <w:r w:rsidR="0057662B" w:rsidRPr="007A00F7">
        <w:rPr>
          <w:rFonts w:eastAsia="Calibri"/>
          <w:szCs w:val="28"/>
        </w:rPr>
        <w:t>з метою</w:t>
      </w:r>
      <w:r w:rsidR="004362C3" w:rsidRPr="007A00F7">
        <w:rPr>
          <w:rFonts w:eastAsia="Calibri"/>
          <w:szCs w:val="28"/>
        </w:rPr>
        <w:t xml:space="preserve"> запобігання зловживанню використання СК. </w:t>
      </w:r>
    </w:p>
    <w:p w14:paraId="65F2F470" w14:textId="492044B8" w:rsidR="004362C3" w:rsidRPr="007A00F7" w:rsidRDefault="00BA0890" w:rsidP="00742F8E">
      <w:pPr>
        <w:widowControl w:val="0"/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7A00F7">
        <w:rPr>
          <w:rFonts w:eastAsia="Calibri"/>
          <w:szCs w:val="28"/>
          <w:lang w:eastAsia="uk-UA"/>
        </w:rPr>
        <w:t>5.7. </w:t>
      </w:r>
      <w:r w:rsidR="004362C3" w:rsidRPr="007A00F7">
        <w:rPr>
          <w:rFonts w:eastAsia="Calibri"/>
          <w:szCs w:val="28"/>
        </w:rPr>
        <w:t xml:space="preserve">У разі завершення права отримання допомоги або харчування, </w:t>
      </w:r>
      <w:r w:rsidR="00457DE1" w:rsidRPr="007A00F7">
        <w:rPr>
          <w:szCs w:val="28"/>
        </w:rPr>
        <w:t>відділи, управління, інші виконавчі органи</w:t>
      </w:r>
      <w:r w:rsidR="00457DE1" w:rsidRPr="007A00F7">
        <w:rPr>
          <w:rFonts w:eastAsia="Calibri"/>
          <w:szCs w:val="28"/>
        </w:rPr>
        <w:t xml:space="preserve"> міської ради </w:t>
      </w:r>
      <w:r w:rsidR="004362C3" w:rsidRPr="007A00F7">
        <w:rPr>
          <w:rFonts w:eastAsia="Calibri"/>
          <w:szCs w:val="28"/>
        </w:rPr>
        <w:t>повідомля</w:t>
      </w:r>
      <w:r w:rsidR="0057662B" w:rsidRPr="007A00F7">
        <w:rPr>
          <w:rFonts w:eastAsia="Calibri"/>
          <w:szCs w:val="28"/>
        </w:rPr>
        <w:t>ють</w:t>
      </w:r>
      <w:r w:rsidR="004362C3" w:rsidRPr="007A00F7">
        <w:rPr>
          <w:rFonts w:eastAsia="Calibri"/>
          <w:szCs w:val="28"/>
        </w:rPr>
        <w:t xml:space="preserve"> </w:t>
      </w:r>
      <w:r w:rsidR="0057662B" w:rsidRPr="007A00F7">
        <w:rPr>
          <w:rFonts w:eastAsia="Calibri"/>
          <w:szCs w:val="28"/>
        </w:rPr>
        <w:t>а</w:t>
      </w:r>
      <w:r w:rsidR="004362C3" w:rsidRPr="007A00F7">
        <w:rPr>
          <w:rFonts w:eastAsia="Calibri"/>
          <w:szCs w:val="28"/>
        </w:rPr>
        <w:t xml:space="preserve">дміністратора для можливості своєчасного внесення відповідних змін до АСОДХ. У разі несвоєчасного повідомлення </w:t>
      </w:r>
      <w:r w:rsidR="0057662B" w:rsidRPr="007A00F7">
        <w:rPr>
          <w:rFonts w:eastAsia="Calibri"/>
          <w:szCs w:val="28"/>
        </w:rPr>
        <w:t>а</w:t>
      </w:r>
      <w:r w:rsidR="004362C3" w:rsidRPr="007A00F7">
        <w:rPr>
          <w:rFonts w:eastAsia="Calibri"/>
          <w:szCs w:val="28"/>
        </w:rPr>
        <w:t xml:space="preserve">дміністратора про завершення права отримання допомоги або харчування, </w:t>
      </w:r>
      <w:r w:rsidR="0057662B" w:rsidRPr="007A00F7">
        <w:rPr>
          <w:rFonts w:eastAsia="Calibri"/>
          <w:szCs w:val="28"/>
        </w:rPr>
        <w:t>а</w:t>
      </w:r>
      <w:r w:rsidR="004362C3" w:rsidRPr="007A00F7">
        <w:rPr>
          <w:rFonts w:eastAsia="Calibri"/>
          <w:szCs w:val="28"/>
        </w:rPr>
        <w:t xml:space="preserve">дміністратор не несе відповідальності за подальше використання </w:t>
      </w:r>
      <w:r w:rsidR="0057662B" w:rsidRPr="007A00F7">
        <w:rPr>
          <w:rFonts w:eastAsia="Calibri"/>
          <w:szCs w:val="28"/>
        </w:rPr>
        <w:t>у</w:t>
      </w:r>
      <w:r w:rsidR="004362C3" w:rsidRPr="007A00F7">
        <w:rPr>
          <w:rFonts w:eastAsia="Calibri"/>
          <w:szCs w:val="28"/>
        </w:rPr>
        <w:t xml:space="preserve">тримувачем </w:t>
      </w:r>
      <w:r w:rsidR="0057662B" w:rsidRPr="007A00F7">
        <w:rPr>
          <w:rFonts w:eastAsia="Calibri"/>
          <w:szCs w:val="28"/>
        </w:rPr>
        <w:t>к</w:t>
      </w:r>
      <w:r w:rsidR="004362C3" w:rsidRPr="007A00F7">
        <w:rPr>
          <w:rFonts w:eastAsia="Calibri"/>
          <w:szCs w:val="28"/>
        </w:rPr>
        <w:t xml:space="preserve">артки та фактичне отримання допомоги або харчування. Відповідальність за несвоєчасне повідомлення </w:t>
      </w:r>
      <w:r w:rsidR="0057662B" w:rsidRPr="007A00F7">
        <w:rPr>
          <w:rFonts w:eastAsia="Calibri"/>
          <w:szCs w:val="28"/>
        </w:rPr>
        <w:t>а</w:t>
      </w:r>
      <w:r w:rsidR="004362C3" w:rsidRPr="007A00F7">
        <w:rPr>
          <w:rFonts w:eastAsia="Calibri"/>
          <w:szCs w:val="28"/>
        </w:rPr>
        <w:t xml:space="preserve">дміністратора покладається на керівників </w:t>
      </w:r>
      <w:r w:rsidR="00580826" w:rsidRPr="007A00F7">
        <w:rPr>
          <w:szCs w:val="28"/>
        </w:rPr>
        <w:t>відділів, управлінь, інших виконавчих органів</w:t>
      </w:r>
      <w:r w:rsidR="00580826" w:rsidRPr="007A00F7">
        <w:rPr>
          <w:rFonts w:eastAsia="Calibri"/>
          <w:szCs w:val="28"/>
        </w:rPr>
        <w:t xml:space="preserve"> міської ради</w:t>
      </w:r>
      <w:r w:rsidR="004362C3" w:rsidRPr="007A00F7">
        <w:rPr>
          <w:rFonts w:eastAsia="Calibri"/>
          <w:szCs w:val="28"/>
        </w:rPr>
        <w:t xml:space="preserve">. </w:t>
      </w:r>
    </w:p>
    <w:p w14:paraId="34985151" w14:textId="77777777" w:rsidR="004362C3" w:rsidRPr="007A00F7" w:rsidRDefault="004362C3" w:rsidP="00742F8E">
      <w:pPr>
        <w:tabs>
          <w:tab w:val="left" w:pos="709"/>
          <w:tab w:val="left" w:pos="851"/>
        </w:tabs>
        <w:contextualSpacing/>
        <w:jc w:val="both"/>
        <w:rPr>
          <w:rFonts w:eastAsia="Calibri"/>
          <w:sz w:val="30"/>
          <w:szCs w:val="30"/>
          <w:lang w:eastAsia="uk-UA"/>
        </w:rPr>
      </w:pPr>
    </w:p>
    <w:p w14:paraId="52746817" w14:textId="6192E2F8" w:rsidR="004362C3" w:rsidRPr="007A00F7" w:rsidRDefault="004362C3" w:rsidP="00742F8E">
      <w:pPr>
        <w:shd w:val="clear" w:color="auto" w:fill="FFFFFF"/>
        <w:tabs>
          <w:tab w:val="left" w:pos="916"/>
        </w:tabs>
        <w:ind w:firstLine="709"/>
        <w:jc w:val="center"/>
        <w:rPr>
          <w:rFonts w:eastAsia="Calibri"/>
          <w:b/>
          <w:i/>
          <w:iCs/>
          <w:szCs w:val="28"/>
          <w:lang w:eastAsia="uk-UA"/>
        </w:rPr>
      </w:pPr>
      <w:r w:rsidRPr="007A00F7">
        <w:rPr>
          <w:rFonts w:eastAsia="Calibri"/>
          <w:b/>
          <w:i/>
          <w:iCs/>
          <w:szCs w:val="28"/>
          <w:lang w:eastAsia="uk-UA"/>
        </w:rPr>
        <w:t>6. Вимоги до управління АСОДХ</w:t>
      </w:r>
    </w:p>
    <w:p w14:paraId="56CA2820" w14:textId="7BD0368F" w:rsidR="004362C3" w:rsidRPr="007A00F7" w:rsidRDefault="004362C3" w:rsidP="00742F8E">
      <w:pPr>
        <w:shd w:val="clear" w:color="auto" w:fill="FFFFFF"/>
        <w:tabs>
          <w:tab w:val="left" w:pos="916"/>
        </w:tabs>
        <w:ind w:firstLine="709"/>
        <w:rPr>
          <w:rFonts w:eastAsia="Calibri"/>
          <w:b/>
          <w:i/>
          <w:iCs/>
          <w:sz w:val="30"/>
          <w:szCs w:val="30"/>
          <w:lang w:eastAsia="uk-UA"/>
        </w:rPr>
      </w:pPr>
    </w:p>
    <w:p w14:paraId="24723170" w14:textId="35296CC1" w:rsidR="004362C3" w:rsidRPr="007A00F7" w:rsidRDefault="004362C3" w:rsidP="00742F8E">
      <w:pPr>
        <w:tabs>
          <w:tab w:val="left" w:pos="709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 xml:space="preserve">6.1. Елементи та модулі АСОДХ мають бути максимально незалежними (вихід з ладу одного не має призводити до зупинки </w:t>
      </w:r>
      <w:r w:rsidR="003B5B2F" w:rsidRPr="007A00F7">
        <w:rPr>
          <w:rFonts w:eastAsia="Calibri"/>
          <w:szCs w:val="28"/>
          <w:lang w:eastAsia="uk-UA"/>
        </w:rPr>
        <w:t>інших</w:t>
      </w:r>
      <w:r w:rsidRPr="007A00F7">
        <w:rPr>
          <w:rFonts w:eastAsia="Calibri"/>
          <w:szCs w:val="28"/>
          <w:lang w:eastAsia="uk-UA"/>
        </w:rPr>
        <w:t>).</w:t>
      </w:r>
    </w:p>
    <w:p w14:paraId="4BDF590C" w14:textId="74C35653" w:rsidR="004362C3" w:rsidRPr="007A00F7" w:rsidRDefault="004362C3" w:rsidP="0024381A">
      <w:pPr>
        <w:tabs>
          <w:tab w:val="left" w:pos="709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6.2. </w:t>
      </w:r>
      <w:r w:rsidR="0024381A" w:rsidRPr="007A00F7">
        <w:rPr>
          <w:rFonts w:eastAsia="Calibri"/>
          <w:szCs w:val="28"/>
          <w:lang w:eastAsia="uk-UA"/>
        </w:rPr>
        <w:t>Має бути р</w:t>
      </w:r>
      <w:r w:rsidRPr="007A00F7">
        <w:rPr>
          <w:rFonts w:eastAsia="Calibri"/>
          <w:szCs w:val="28"/>
          <w:lang w:eastAsia="uk-UA"/>
        </w:rPr>
        <w:t>озподілений захищений доступ до центр</w:t>
      </w:r>
      <w:r w:rsidR="003B5B2F" w:rsidRPr="007A00F7">
        <w:rPr>
          <w:rFonts w:eastAsia="Calibri"/>
          <w:szCs w:val="28"/>
          <w:lang w:eastAsia="uk-UA"/>
        </w:rPr>
        <w:t>альної</w:t>
      </w:r>
      <w:r w:rsidRPr="007A00F7">
        <w:rPr>
          <w:rFonts w:eastAsia="Calibri"/>
          <w:szCs w:val="28"/>
          <w:lang w:eastAsia="uk-UA"/>
        </w:rPr>
        <w:t xml:space="preserve"> бази даних, інших елементів </w:t>
      </w:r>
      <w:r w:rsidR="00580826" w:rsidRPr="007A00F7">
        <w:rPr>
          <w:rFonts w:eastAsia="Calibri"/>
          <w:szCs w:val="28"/>
          <w:lang w:eastAsia="uk-UA"/>
        </w:rPr>
        <w:t>і</w:t>
      </w:r>
      <w:r w:rsidRPr="007A00F7">
        <w:rPr>
          <w:rFonts w:eastAsia="Calibri"/>
          <w:szCs w:val="28"/>
          <w:lang w:eastAsia="uk-UA"/>
        </w:rPr>
        <w:t xml:space="preserve"> модулів</w:t>
      </w:r>
      <w:r w:rsidR="00580826" w:rsidRPr="007A00F7">
        <w:rPr>
          <w:rFonts w:eastAsia="Calibri"/>
          <w:szCs w:val="28"/>
          <w:lang w:eastAsia="uk-UA"/>
        </w:rPr>
        <w:t xml:space="preserve"> </w:t>
      </w:r>
      <w:r w:rsidRPr="007A00F7">
        <w:rPr>
          <w:rFonts w:eastAsia="Calibri"/>
          <w:szCs w:val="28"/>
          <w:lang w:eastAsia="uk-UA"/>
        </w:rPr>
        <w:t>АСОДХ з</w:t>
      </w:r>
      <w:r w:rsidR="00580826" w:rsidRPr="007A00F7">
        <w:rPr>
          <w:rFonts w:eastAsia="Calibri"/>
          <w:szCs w:val="28"/>
          <w:lang w:eastAsia="uk-UA"/>
        </w:rPr>
        <w:t xml:space="preserve"> </w:t>
      </w:r>
      <w:r w:rsidRPr="007A00F7">
        <w:rPr>
          <w:rFonts w:eastAsia="Calibri"/>
          <w:szCs w:val="28"/>
          <w:lang w:eastAsia="uk-UA"/>
        </w:rPr>
        <w:t>подальшим</w:t>
      </w:r>
      <w:r w:rsidR="00580826" w:rsidRPr="007A00F7">
        <w:rPr>
          <w:rFonts w:eastAsia="Calibri"/>
          <w:szCs w:val="28"/>
          <w:lang w:eastAsia="uk-UA"/>
        </w:rPr>
        <w:t xml:space="preserve"> </w:t>
      </w:r>
      <w:proofErr w:type="spellStart"/>
      <w:r w:rsidRPr="007A00F7">
        <w:rPr>
          <w:rFonts w:eastAsia="Calibri"/>
          <w:szCs w:val="28"/>
          <w:lang w:eastAsia="uk-UA"/>
        </w:rPr>
        <w:t>логуванням</w:t>
      </w:r>
      <w:proofErr w:type="spellEnd"/>
      <w:r w:rsidR="00580826" w:rsidRPr="007A00F7">
        <w:rPr>
          <w:rFonts w:eastAsia="Calibri"/>
          <w:szCs w:val="28"/>
          <w:lang w:eastAsia="uk-UA"/>
        </w:rPr>
        <w:t xml:space="preserve"> </w:t>
      </w:r>
      <w:r w:rsidRPr="007A00F7">
        <w:rPr>
          <w:rFonts w:eastAsia="Calibri"/>
          <w:szCs w:val="28"/>
          <w:lang w:eastAsia="uk-UA"/>
        </w:rPr>
        <w:t>усіх дій</w:t>
      </w:r>
      <w:r w:rsidR="00580826" w:rsidRPr="007A00F7">
        <w:rPr>
          <w:rFonts w:eastAsia="Calibri"/>
          <w:szCs w:val="28"/>
          <w:lang w:eastAsia="uk-UA"/>
        </w:rPr>
        <w:t xml:space="preserve"> </w:t>
      </w:r>
      <w:r w:rsidRPr="007A00F7">
        <w:rPr>
          <w:rFonts w:eastAsia="Calibri"/>
          <w:szCs w:val="28"/>
          <w:lang w:eastAsia="uk-UA"/>
        </w:rPr>
        <w:t>персоналу в</w:t>
      </w:r>
      <w:r w:rsidR="0024381A" w:rsidRPr="007A00F7">
        <w:rPr>
          <w:rFonts w:eastAsia="Calibri"/>
          <w:szCs w:val="28"/>
          <w:lang w:eastAsia="uk-UA"/>
        </w:rPr>
        <w:t xml:space="preserve"> </w:t>
      </w:r>
      <w:r w:rsidRPr="007A00F7">
        <w:rPr>
          <w:rFonts w:eastAsia="Calibri"/>
          <w:szCs w:val="28"/>
          <w:lang w:eastAsia="uk-UA"/>
        </w:rPr>
        <w:t>системі.</w:t>
      </w:r>
    </w:p>
    <w:p w14:paraId="52680683" w14:textId="77777777" w:rsidR="004362C3" w:rsidRPr="007A00F7" w:rsidRDefault="004362C3" w:rsidP="00742F8E">
      <w:pPr>
        <w:tabs>
          <w:tab w:val="left" w:pos="709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lastRenderedPageBreak/>
        <w:t>6.3. Центральна база даних забезпечує виконання таких функцій:</w:t>
      </w:r>
    </w:p>
    <w:p w14:paraId="7BCEB1AB" w14:textId="0544F91A" w:rsidR="004362C3" w:rsidRPr="007A00F7" w:rsidRDefault="004362C3" w:rsidP="00742F8E">
      <w:pPr>
        <w:tabs>
          <w:tab w:val="left" w:pos="709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6.3.1</w:t>
      </w:r>
      <w:r w:rsidR="003B5B2F" w:rsidRPr="007A00F7">
        <w:rPr>
          <w:rFonts w:eastAsia="Calibri"/>
          <w:szCs w:val="28"/>
          <w:lang w:eastAsia="uk-UA"/>
        </w:rPr>
        <w:t> </w:t>
      </w:r>
      <w:r w:rsidRPr="007A00F7">
        <w:rPr>
          <w:rFonts w:eastAsia="Calibri"/>
          <w:szCs w:val="28"/>
          <w:lang w:eastAsia="uk-UA"/>
        </w:rPr>
        <w:t xml:space="preserve">цілодобове ведення, накопичення та зберігання даних про всі </w:t>
      </w:r>
      <w:r w:rsidR="003B5B2F" w:rsidRPr="007A00F7">
        <w:rPr>
          <w:rFonts w:eastAsia="Calibri"/>
          <w:szCs w:val="28"/>
          <w:lang w:eastAsia="uk-UA"/>
        </w:rPr>
        <w:t>к</w:t>
      </w:r>
      <w:r w:rsidRPr="007A00F7">
        <w:rPr>
          <w:rFonts w:eastAsia="Calibri"/>
          <w:szCs w:val="28"/>
          <w:lang w:eastAsia="uk-UA"/>
        </w:rPr>
        <w:t xml:space="preserve">артки </w:t>
      </w:r>
      <w:r w:rsidR="00580826" w:rsidRPr="007A00F7">
        <w:rPr>
          <w:rFonts w:eastAsia="Calibri"/>
          <w:szCs w:val="28"/>
          <w:lang w:eastAsia="uk-UA"/>
        </w:rPr>
        <w:t>й</w:t>
      </w:r>
      <w:r w:rsidRPr="007A00F7">
        <w:rPr>
          <w:rFonts w:eastAsia="Calibri"/>
          <w:szCs w:val="28"/>
          <w:lang w:eastAsia="uk-UA"/>
        </w:rPr>
        <w:t xml:space="preserve"> операції з ними;</w:t>
      </w:r>
    </w:p>
    <w:p w14:paraId="4382E468" w14:textId="718922E1" w:rsidR="004362C3" w:rsidRPr="007A00F7" w:rsidRDefault="004362C3" w:rsidP="00742F8E">
      <w:pPr>
        <w:tabs>
          <w:tab w:val="left" w:pos="709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6.3.2</w:t>
      </w:r>
      <w:r w:rsidR="003B5B2F" w:rsidRPr="007A00F7">
        <w:rPr>
          <w:rFonts w:eastAsia="Calibri"/>
          <w:szCs w:val="28"/>
          <w:lang w:eastAsia="uk-UA"/>
        </w:rPr>
        <w:t> </w:t>
      </w:r>
      <w:r w:rsidRPr="007A00F7">
        <w:rPr>
          <w:rFonts w:eastAsia="Calibri"/>
          <w:szCs w:val="28"/>
          <w:lang w:eastAsia="uk-UA"/>
        </w:rPr>
        <w:t>формування фінансової, статистичної, технологічної звітності;</w:t>
      </w:r>
    </w:p>
    <w:p w14:paraId="0F814A38" w14:textId="357225FC" w:rsidR="004362C3" w:rsidRPr="007A00F7" w:rsidRDefault="004362C3" w:rsidP="00742F8E">
      <w:pPr>
        <w:tabs>
          <w:tab w:val="left" w:pos="709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 xml:space="preserve">6.3.3 аналіз фактів отримання допомоги </w:t>
      </w:r>
      <w:r w:rsidR="00B4211D" w:rsidRPr="007A00F7">
        <w:rPr>
          <w:rFonts w:eastAsia="Calibri"/>
          <w:szCs w:val="28"/>
          <w:lang w:eastAsia="uk-UA"/>
        </w:rPr>
        <w:t>й</w:t>
      </w:r>
      <w:r w:rsidRPr="007A00F7">
        <w:rPr>
          <w:rFonts w:eastAsia="Calibri"/>
          <w:szCs w:val="28"/>
          <w:lang w:eastAsia="uk-UA"/>
        </w:rPr>
        <w:t xml:space="preserve"> харчування з використанням </w:t>
      </w:r>
      <w:r w:rsidR="003B5B2F" w:rsidRPr="007A00F7">
        <w:rPr>
          <w:rFonts w:eastAsia="Calibri"/>
          <w:szCs w:val="28"/>
          <w:lang w:eastAsia="uk-UA"/>
        </w:rPr>
        <w:t>к</w:t>
      </w:r>
      <w:r w:rsidRPr="007A00F7">
        <w:rPr>
          <w:rFonts w:eastAsia="Calibri"/>
          <w:szCs w:val="28"/>
          <w:lang w:eastAsia="uk-UA"/>
        </w:rPr>
        <w:t xml:space="preserve">арток з метою виявлення та подальшої заборони використання </w:t>
      </w:r>
      <w:r w:rsidR="003B5B2F" w:rsidRPr="007A00F7">
        <w:rPr>
          <w:rFonts w:eastAsia="Calibri"/>
          <w:szCs w:val="28"/>
          <w:lang w:eastAsia="uk-UA"/>
        </w:rPr>
        <w:t>фальсифікованих</w:t>
      </w:r>
      <w:r w:rsidRPr="007A00F7">
        <w:rPr>
          <w:rFonts w:eastAsia="Calibri"/>
          <w:szCs w:val="28"/>
          <w:lang w:eastAsia="uk-UA"/>
        </w:rPr>
        <w:t xml:space="preserve"> і недійсних </w:t>
      </w:r>
      <w:r w:rsidR="003B5B2F" w:rsidRPr="007A00F7">
        <w:rPr>
          <w:rFonts w:eastAsia="Calibri"/>
          <w:szCs w:val="28"/>
          <w:lang w:eastAsia="uk-UA"/>
        </w:rPr>
        <w:t>к</w:t>
      </w:r>
      <w:r w:rsidRPr="007A00F7">
        <w:rPr>
          <w:rFonts w:eastAsia="Calibri"/>
          <w:szCs w:val="28"/>
          <w:lang w:eastAsia="uk-UA"/>
        </w:rPr>
        <w:t>арток, ведення інформаційних листів;</w:t>
      </w:r>
    </w:p>
    <w:p w14:paraId="6E08F10D" w14:textId="7D7775F5" w:rsidR="004362C3" w:rsidRPr="007A00F7" w:rsidRDefault="004362C3" w:rsidP="00742F8E">
      <w:pPr>
        <w:tabs>
          <w:tab w:val="left" w:pos="709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 xml:space="preserve">6.3.4 аналіз спроб підробки, видалення або фальсифікації інформації в межах </w:t>
      </w:r>
      <w:r w:rsidR="0024381A" w:rsidRPr="007A00F7">
        <w:rPr>
          <w:rFonts w:eastAsia="Calibri"/>
          <w:szCs w:val="28"/>
          <w:lang w:eastAsia="uk-UA"/>
        </w:rPr>
        <w:t>АСОДХ</w:t>
      </w:r>
      <w:r w:rsidRPr="007A00F7">
        <w:rPr>
          <w:rFonts w:eastAsia="Calibri"/>
          <w:szCs w:val="28"/>
          <w:lang w:eastAsia="uk-UA"/>
        </w:rPr>
        <w:t>;</w:t>
      </w:r>
    </w:p>
    <w:p w14:paraId="68146E17" w14:textId="77777777" w:rsidR="004362C3" w:rsidRPr="007A00F7" w:rsidRDefault="004362C3" w:rsidP="00742F8E">
      <w:pPr>
        <w:tabs>
          <w:tab w:val="left" w:pos="709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6.3.5 збір і аналіз інформації про технічний стан пристроїв АСОДХ;</w:t>
      </w:r>
    </w:p>
    <w:p w14:paraId="72D0579F" w14:textId="77777777" w:rsidR="004362C3" w:rsidRPr="007A00F7" w:rsidRDefault="004362C3" w:rsidP="00742F8E">
      <w:pPr>
        <w:tabs>
          <w:tab w:val="left" w:pos="709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6.3.6 підтримка системи єдиного часу;</w:t>
      </w:r>
    </w:p>
    <w:p w14:paraId="3DBE64D9" w14:textId="77777777" w:rsidR="004362C3" w:rsidRPr="007A00F7" w:rsidRDefault="004362C3" w:rsidP="00742F8E">
      <w:pPr>
        <w:tabs>
          <w:tab w:val="left" w:pos="709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6.3.7 </w:t>
      </w:r>
      <w:proofErr w:type="spellStart"/>
      <w:r w:rsidRPr="007A00F7">
        <w:rPr>
          <w:rFonts w:eastAsia="Calibri"/>
          <w:szCs w:val="28"/>
          <w:lang w:eastAsia="uk-UA"/>
        </w:rPr>
        <w:t>логування</w:t>
      </w:r>
      <w:proofErr w:type="spellEnd"/>
      <w:r w:rsidRPr="007A00F7">
        <w:rPr>
          <w:rFonts w:eastAsia="Calibri"/>
          <w:szCs w:val="28"/>
          <w:lang w:eastAsia="uk-UA"/>
        </w:rPr>
        <w:t xml:space="preserve"> дій обслуговуючого персоналу;</w:t>
      </w:r>
    </w:p>
    <w:p w14:paraId="5E6D3091" w14:textId="3BF98D43" w:rsidR="004362C3" w:rsidRPr="007A00F7" w:rsidRDefault="004362C3" w:rsidP="00742F8E">
      <w:pPr>
        <w:tabs>
          <w:tab w:val="left" w:pos="709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 xml:space="preserve">6.3.8 адміністрування об’єктів, суб’єктів та ресурсів </w:t>
      </w:r>
      <w:r w:rsidR="0024381A" w:rsidRPr="007A00F7">
        <w:rPr>
          <w:rFonts w:eastAsia="Calibri"/>
          <w:szCs w:val="28"/>
          <w:lang w:eastAsia="uk-UA"/>
        </w:rPr>
        <w:t xml:space="preserve">АСОДХ </w:t>
      </w:r>
      <w:r w:rsidR="00601E83" w:rsidRPr="007A00F7">
        <w:rPr>
          <w:rFonts w:eastAsia="Calibri"/>
          <w:szCs w:val="28"/>
          <w:lang w:eastAsia="uk-UA"/>
        </w:rPr>
        <w:t>(к</w:t>
      </w:r>
      <w:r w:rsidRPr="007A00F7">
        <w:rPr>
          <w:rFonts w:eastAsia="Calibri"/>
          <w:szCs w:val="28"/>
          <w:lang w:eastAsia="uk-UA"/>
        </w:rPr>
        <w:t>арток</w:t>
      </w:r>
      <w:r w:rsidR="00601E83" w:rsidRPr="007A00F7">
        <w:rPr>
          <w:rFonts w:eastAsia="Calibri"/>
          <w:szCs w:val="28"/>
          <w:lang w:eastAsia="uk-UA"/>
        </w:rPr>
        <w:t>, користувачів системи та її пристроїв тощо)</w:t>
      </w:r>
      <w:r w:rsidRPr="007A00F7">
        <w:rPr>
          <w:rFonts w:eastAsia="Calibri"/>
          <w:szCs w:val="28"/>
          <w:lang w:eastAsia="uk-UA"/>
        </w:rPr>
        <w:t>;</w:t>
      </w:r>
    </w:p>
    <w:p w14:paraId="7FF63983" w14:textId="21D20B14" w:rsidR="004362C3" w:rsidRPr="007A00F7" w:rsidRDefault="004362C3" w:rsidP="00742F8E">
      <w:pPr>
        <w:tabs>
          <w:tab w:val="left" w:pos="709"/>
        </w:tabs>
        <w:ind w:firstLine="709"/>
        <w:contextualSpacing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6.3.</w:t>
      </w:r>
      <w:r w:rsidR="00601E83" w:rsidRPr="007A00F7">
        <w:rPr>
          <w:rFonts w:eastAsia="Calibri"/>
          <w:szCs w:val="28"/>
          <w:lang w:eastAsia="uk-UA"/>
        </w:rPr>
        <w:t>9</w:t>
      </w:r>
      <w:r w:rsidRPr="007A00F7">
        <w:rPr>
          <w:rFonts w:eastAsia="Calibri"/>
          <w:szCs w:val="28"/>
          <w:lang w:eastAsia="uk-UA"/>
        </w:rPr>
        <w:t xml:space="preserve"> облік </w:t>
      </w:r>
      <w:r w:rsidR="00601E83" w:rsidRPr="007A00F7">
        <w:rPr>
          <w:rFonts w:eastAsia="Calibri"/>
          <w:szCs w:val="28"/>
          <w:lang w:eastAsia="uk-UA"/>
        </w:rPr>
        <w:t>к</w:t>
      </w:r>
      <w:r w:rsidRPr="007A00F7">
        <w:rPr>
          <w:rFonts w:eastAsia="Calibri"/>
          <w:szCs w:val="28"/>
          <w:lang w:eastAsia="uk-UA"/>
        </w:rPr>
        <w:t>арток, що вилучаються з обігу;</w:t>
      </w:r>
    </w:p>
    <w:p w14:paraId="2409500D" w14:textId="0612EF4F" w:rsidR="004362C3" w:rsidRPr="007A00F7" w:rsidRDefault="004362C3" w:rsidP="00742F8E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6.3.</w:t>
      </w:r>
      <w:r w:rsidR="00601E83" w:rsidRPr="007A00F7">
        <w:rPr>
          <w:rFonts w:eastAsia="Calibri"/>
          <w:szCs w:val="28"/>
          <w:lang w:eastAsia="uk-UA"/>
        </w:rPr>
        <w:t>10 </w:t>
      </w:r>
      <w:r w:rsidRPr="007A00F7">
        <w:rPr>
          <w:rFonts w:eastAsia="Calibri"/>
          <w:szCs w:val="28"/>
          <w:lang w:eastAsia="uk-UA"/>
        </w:rPr>
        <w:t xml:space="preserve">щоденний облік обсягів наданих послуг </w:t>
      </w:r>
      <w:r w:rsidR="00601E83" w:rsidRPr="007A00F7">
        <w:rPr>
          <w:rFonts w:eastAsia="Calibri"/>
          <w:szCs w:val="28"/>
          <w:lang w:eastAsia="uk-UA"/>
        </w:rPr>
        <w:t>у</w:t>
      </w:r>
      <w:r w:rsidRPr="007A00F7">
        <w:rPr>
          <w:rFonts w:eastAsia="Calibri"/>
          <w:szCs w:val="28"/>
          <w:lang w:eastAsia="uk-UA"/>
        </w:rPr>
        <w:t xml:space="preserve">тримувачам </w:t>
      </w:r>
      <w:r w:rsidR="00601E83" w:rsidRPr="007A00F7">
        <w:rPr>
          <w:rFonts w:eastAsia="Calibri"/>
          <w:szCs w:val="28"/>
          <w:lang w:eastAsia="uk-UA"/>
        </w:rPr>
        <w:t>к</w:t>
      </w:r>
      <w:r w:rsidRPr="007A00F7">
        <w:rPr>
          <w:rFonts w:eastAsia="Calibri"/>
          <w:szCs w:val="28"/>
          <w:lang w:eastAsia="uk-UA"/>
        </w:rPr>
        <w:t>арток;</w:t>
      </w:r>
    </w:p>
    <w:p w14:paraId="1450C723" w14:textId="5E50EA60" w:rsidR="004362C3" w:rsidRPr="007A00F7" w:rsidRDefault="004362C3" w:rsidP="00742F8E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6.3.</w:t>
      </w:r>
      <w:r w:rsidR="00601E83" w:rsidRPr="007A00F7">
        <w:rPr>
          <w:rFonts w:eastAsia="Calibri"/>
          <w:szCs w:val="28"/>
          <w:lang w:eastAsia="uk-UA"/>
        </w:rPr>
        <w:t>11</w:t>
      </w:r>
      <w:r w:rsidRPr="007A00F7">
        <w:rPr>
          <w:rFonts w:eastAsia="Calibri"/>
          <w:szCs w:val="28"/>
          <w:lang w:eastAsia="uk-UA"/>
        </w:rPr>
        <w:t xml:space="preserve"> моніторинг поточного стану обладнання </w:t>
      </w:r>
      <w:r w:rsidR="0024381A" w:rsidRPr="007A00F7">
        <w:rPr>
          <w:rFonts w:eastAsia="Calibri"/>
          <w:szCs w:val="28"/>
          <w:lang w:eastAsia="uk-UA"/>
        </w:rPr>
        <w:t>АСОДХ</w:t>
      </w:r>
      <w:r w:rsidR="00601E83" w:rsidRPr="007A00F7">
        <w:rPr>
          <w:rFonts w:eastAsia="Calibri"/>
          <w:szCs w:val="28"/>
          <w:lang w:eastAsia="uk-UA"/>
        </w:rPr>
        <w:t>.</w:t>
      </w:r>
    </w:p>
    <w:p w14:paraId="79F436F8" w14:textId="2D2C8A21" w:rsidR="004362C3" w:rsidRPr="007A00F7" w:rsidRDefault="004362C3" w:rsidP="00742F8E">
      <w:pPr>
        <w:tabs>
          <w:tab w:val="left" w:pos="709"/>
          <w:tab w:val="left" w:pos="851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6.4</w:t>
      </w:r>
      <w:bookmarkStart w:id="3" w:name="_3znysh7"/>
      <w:bookmarkEnd w:id="3"/>
      <w:r w:rsidRPr="007A00F7">
        <w:rPr>
          <w:rFonts w:eastAsia="Calibri"/>
          <w:szCs w:val="28"/>
          <w:lang w:eastAsia="uk-UA"/>
        </w:rPr>
        <w:t>.</w:t>
      </w:r>
      <w:r w:rsidR="00601E83" w:rsidRPr="007A00F7">
        <w:rPr>
          <w:rFonts w:eastAsia="Calibri"/>
          <w:szCs w:val="28"/>
          <w:lang w:eastAsia="uk-UA"/>
        </w:rPr>
        <w:t> </w:t>
      </w:r>
      <w:r w:rsidRPr="007A00F7">
        <w:rPr>
          <w:rFonts w:eastAsia="Calibri"/>
          <w:szCs w:val="28"/>
          <w:lang w:eastAsia="uk-UA"/>
        </w:rPr>
        <w:t>Управління АСОДХ забезпечує такі елементи захисту:</w:t>
      </w:r>
    </w:p>
    <w:p w14:paraId="28EDBD35" w14:textId="2152F43B" w:rsidR="004362C3" w:rsidRPr="007A00F7" w:rsidRDefault="004362C3" w:rsidP="00742F8E">
      <w:pPr>
        <w:tabs>
          <w:tab w:val="left" w:pos="709"/>
          <w:tab w:val="left" w:pos="851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6.4.1</w:t>
      </w:r>
      <w:r w:rsidR="00601E83" w:rsidRPr="007A00F7">
        <w:rPr>
          <w:rFonts w:eastAsia="Calibri"/>
          <w:szCs w:val="28"/>
          <w:lang w:eastAsia="uk-UA"/>
        </w:rPr>
        <w:t> </w:t>
      </w:r>
      <w:r w:rsidRPr="007A00F7">
        <w:rPr>
          <w:rFonts w:eastAsia="Calibri"/>
          <w:szCs w:val="28"/>
          <w:lang w:eastAsia="uk-UA"/>
        </w:rPr>
        <w:t>безпечне управління даними</w:t>
      </w:r>
      <w:r w:rsidR="00601E83" w:rsidRPr="007A00F7">
        <w:rPr>
          <w:rFonts w:eastAsia="Calibri"/>
          <w:szCs w:val="28"/>
          <w:lang w:eastAsia="uk-UA"/>
        </w:rPr>
        <w:t xml:space="preserve"> та к</w:t>
      </w:r>
      <w:r w:rsidRPr="007A00F7">
        <w:rPr>
          <w:rFonts w:eastAsia="Calibri"/>
          <w:szCs w:val="28"/>
          <w:lang w:eastAsia="uk-UA"/>
        </w:rPr>
        <w:t>артками за допомогою спеціальних ключів шифрування;</w:t>
      </w:r>
    </w:p>
    <w:p w14:paraId="4380707F" w14:textId="77777777" w:rsidR="004362C3" w:rsidRPr="007A00F7" w:rsidRDefault="004362C3" w:rsidP="00742F8E">
      <w:pPr>
        <w:tabs>
          <w:tab w:val="left" w:pos="709"/>
          <w:tab w:val="left" w:pos="851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6.4.2 використання найбільш економічно ефективних і безпечних технологій АСОДХ;</w:t>
      </w:r>
    </w:p>
    <w:p w14:paraId="31689499" w14:textId="19BA6B3A" w:rsidR="004362C3" w:rsidRPr="007A00F7" w:rsidRDefault="004362C3" w:rsidP="00742F8E">
      <w:pPr>
        <w:tabs>
          <w:tab w:val="left" w:pos="709"/>
          <w:tab w:val="left" w:pos="851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 xml:space="preserve">6.4.3 використання модулів </w:t>
      </w:r>
      <w:r w:rsidR="00B13719" w:rsidRPr="007A00F7">
        <w:rPr>
          <w:rFonts w:eastAsia="Calibri"/>
          <w:szCs w:val="28"/>
          <w:lang w:eastAsia="uk-UA"/>
        </w:rPr>
        <w:t xml:space="preserve">захисту </w:t>
      </w:r>
      <w:r w:rsidR="00580826" w:rsidRPr="007A00F7">
        <w:rPr>
          <w:rFonts w:eastAsia="Calibri"/>
          <w:szCs w:val="28"/>
          <w:lang w:eastAsia="uk-UA"/>
        </w:rPr>
        <w:t>«</w:t>
      </w:r>
      <w:proofErr w:type="spellStart"/>
      <w:r w:rsidRPr="007A00F7">
        <w:rPr>
          <w:rFonts w:eastAsia="Calibri"/>
          <w:szCs w:val="28"/>
          <w:lang w:eastAsia="uk-UA"/>
        </w:rPr>
        <w:t>Secure</w:t>
      </w:r>
      <w:proofErr w:type="spellEnd"/>
      <w:r w:rsidRPr="007A00F7">
        <w:rPr>
          <w:rFonts w:eastAsia="Calibri"/>
          <w:szCs w:val="28"/>
          <w:lang w:eastAsia="uk-UA"/>
        </w:rPr>
        <w:t xml:space="preserve"> Access</w:t>
      </w:r>
      <w:r w:rsidR="00580826" w:rsidRPr="007A00F7">
        <w:rPr>
          <w:rFonts w:eastAsia="Calibri"/>
          <w:szCs w:val="28"/>
          <w:lang w:eastAsia="uk-UA"/>
        </w:rPr>
        <w:t>»</w:t>
      </w:r>
      <w:r w:rsidRPr="007A00F7">
        <w:rPr>
          <w:rFonts w:eastAsia="Calibri"/>
          <w:szCs w:val="28"/>
          <w:lang w:eastAsia="uk-UA"/>
        </w:rPr>
        <w:t xml:space="preserve"> (</w:t>
      </w:r>
      <w:r w:rsidR="00580826" w:rsidRPr="007A00F7">
        <w:rPr>
          <w:rFonts w:eastAsia="Calibri"/>
          <w:szCs w:val="28"/>
          <w:lang w:eastAsia="uk-UA"/>
        </w:rPr>
        <w:t>«</w:t>
      </w:r>
      <w:proofErr w:type="spellStart"/>
      <w:r w:rsidRPr="007A00F7">
        <w:rPr>
          <w:rFonts w:eastAsia="Calibri"/>
          <w:szCs w:val="28"/>
          <w:lang w:eastAsia="uk-UA"/>
        </w:rPr>
        <w:t>Sams</w:t>
      </w:r>
      <w:proofErr w:type="spellEnd"/>
      <w:r w:rsidR="00580826" w:rsidRPr="007A00F7">
        <w:rPr>
          <w:rFonts w:eastAsia="Calibri"/>
          <w:szCs w:val="28"/>
          <w:lang w:eastAsia="uk-UA"/>
        </w:rPr>
        <w:t>»</w:t>
      </w:r>
      <w:r w:rsidRPr="007A00F7">
        <w:rPr>
          <w:rFonts w:eastAsia="Calibri"/>
          <w:szCs w:val="28"/>
          <w:lang w:eastAsia="uk-UA"/>
        </w:rPr>
        <w:t>);</w:t>
      </w:r>
    </w:p>
    <w:p w14:paraId="141990F8" w14:textId="4C030128" w:rsidR="004362C3" w:rsidRPr="007A00F7" w:rsidRDefault="004362C3" w:rsidP="00742F8E">
      <w:pPr>
        <w:tabs>
          <w:tab w:val="left" w:pos="709"/>
          <w:tab w:val="left" w:pos="851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6.4.4 виконання загальних критеріїв оцінки рівня довіри (EAL) 4, промислового стандарту для АСОДХ;</w:t>
      </w:r>
    </w:p>
    <w:p w14:paraId="33DB3656" w14:textId="2FE0F0F3" w:rsidR="004362C3" w:rsidRPr="007A00F7" w:rsidRDefault="004362C3" w:rsidP="00742F8E">
      <w:pPr>
        <w:tabs>
          <w:tab w:val="left" w:pos="709"/>
          <w:tab w:val="left" w:pos="851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 xml:space="preserve">6.4.5 запобігання використанню несанкціонованих </w:t>
      </w:r>
      <w:r w:rsidR="00FB2EF1" w:rsidRPr="007A00F7">
        <w:rPr>
          <w:rFonts w:eastAsia="Calibri"/>
          <w:szCs w:val="28"/>
          <w:lang w:eastAsia="uk-UA"/>
        </w:rPr>
        <w:t>к</w:t>
      </w:r>
      <w:r w:rsidRPr="007A00F7">
        <w:rPr>
          <w:rFonts w:eastAsia="Calibri"/>
          <w:szCs w:val="28"/>
          <w:lang w:eastAsia="uk-UA"/>
        </w:rPr>
        <w:t>арток та СК у АСОДХ;</w:t>
      </w:r>
    </w:p>
    <w:p w14:paraId="7BC05C94" w14:textId="0126DF41" w:rsidR="004362C3" w:rsidRPr="007A00F7" w:rsidRDefault="004362C3" w:rsidP="00742F8E">
      <w:pPr>
        <w:tabs>
          <w:tab w:val="left" w:pos="709"/>
          <w:tab w:val="left" w:pos="851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 xml:space="preserve">6.4.6 виявлення несанкціонованих операцій з </w:t>
      </w:r>
      <w:r w:rsidR="00FB2EF1" w:rsidRPr="007A00F7">
        <w:rPr>
          <w:rFonts w:eastAsia="Calibri"/>
          <w:szCs w:val="28"/>
          <w:lang w:eastAsia="uk-UA"/>
        </w:rPr>
        <w:t>к</w:t>
      </w:r>
      <w:r w:rsidRPr="007A00F7">
        <w:rPr>
          <w:rFonts w:eastAsia="Calibri"/>
          <w:szCs w:val="28"/>
          <w:lang w:eastAsia="uk-UA"/>
        </w:rPr>
        <w:t>артками та СК.</w:t>
      </w:r>
    </w:p>
    <w:p w14:paraId="1DAC83B7" w14:textId="77777777" w:rsidR="004362C3" w:rsidRPr="007A00F7" w:rsidRDefault="004362C3" w:rsidP="00742F8E">
      <w:pPr>
        <w:tabs>
          <w:tab w:val="left" w:pos="709"/>
          <w:tab w:val="left" w:pos="851"/>
        </w:tabs>
        <w:ind w:firstLine="709"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6.5. Структура системи безпеки організовується за рахунок:</w:t>
      </w:r>
    </w:p>
    <w:p w14:paraId="7E45D752" w14:textId="74111D0C" w:rsidR="004362C3" w:rsidRPr="007A00F7" w:rsidRDefault="004362C3" w:rsidP="00742F8E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6.5.1 </w:t>
      </w:r>
      <w:r w:rsidR="00B13719" w:rsidRPr="007A00F7">
        <w:rPr>
          <w:rFonts w:eastAsia="Calibri"/>
          <w:szCs w:val="28"/>
          <w:lang w:eastAsia="uk-UA"/>
        </w:rPr>
        <w:t>модул</w:t>
      </w:r>
      <w:r w:rsidR="00BD559D" w:rsidRPr="007A00F7">
        <w:rPr>
          <w:rFonts w:eastAsia="Calibri"/>
          <w:szCs w:val="28"/>
          <w:lang w:eastAsia="uk-UA"/>
        </w:rPr>
        <w:t>я</w:t>
      </w:r>
      <w:r w:rsidR="00B13719" w:rsidRPr="007A00F7">
        <w:rPr>
          <w:rFonts w:eastAsia="Calibri"/>
          <w:szCs w:val="28"/>
          <w:lang w:eastAsia="uk-UA"/>
        </w:rPr>
        <w:t xml:space="preserve"> шифрування </w:t>
      </w:r>
      <w:r w:rsidR="00BD559D" w:rsidRPr="007A00F7">
        <w:rPr>
          <w:rFonts w:eastAsia="Calibri"/>
          <w:szCs w:val="28"/>
          <w:lang w:eastAsia="uk-UA"/>
        </w:rPr>
        <w:t>«</w:t>
      </w:r>
      <w:proofErr w:type="spellStart"/>
      <w:r w:rsidRPr="007A00F7">
        <w:rPr>
          <w:rFonts w:eastAsia="Calibri"/>
          <w:szCs w:val="28"/>
          <w:lang w:eastAsia="uk-UA"/>
        </w:rPr>
        <w:t>IPSec</w:t>
      </w:r>
      <w:proofErr w:type="spellEnd"/>
      <w:r w:rsidR="00BD559D" w:rsidRPr="007A00F7">
        <w:rPr>
          <w:rFonts w:eastAsia="Calibri"/>
          <w:szCs w:val="28"/>
          <w:lang w:eastAsia="uk-UA"/>
        </w:rPr>
        <w:t>»</w:t>
      </w:r>
      <w:r w:rsidR="0062359C" w:rsidRPr="007A00F7">
        <w:rPr>
          <w:rFonts w:eastAsia="Calibri"/>
          <w:szCs w:val="28"/>
          <w:lang w:eastAsia="uk-UA"/>
        </w:rPr>
        <w:t xml:space="preserve"> –</w:t>
      </w:r>
      <w:r w:rsidRPr="007A00F7">
        <w:rPr>
          <w:rFonts w:eastAsia="Calibri"/>
          <w:szCs w:val="28"/>
          <w:lang w:eastAsia="uk-UA"/>
        </w:rPr>
        <w:t xml:space="preserve"> для запобігання несанкціонованому доступу до системи, центрального офісу та інших об’єктів автоматизації;</w:t>
      </w:r>
    </w:p>
    <w:p w14:paraId="58626ECE" w14:textId="20E50C0C" w:rsidR="004362C3" w:rsidRPr="007A00F7" w:rsidRDefault="004362C3" w:rsidP="00742F8E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b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6.5.2 </w:t>
      </w:r>
      <w:r w:rsidR="00B13719" w:rsidRPr="007A00F7">
        <w:rPr>
          <w:rFonts w:eastAsia="Calibri"/>
          <w:szCs w:val="28"/>
          <w:lang w:eastAsia="uk-UA"/>
        </w:rPr>
        <w:t>модул</w:t>
      </w:r>
      <w:r w:rsidR="00BD559D" w:rsidRPr="007A00F7">
        <w:rPr>
          <w:rFonts w:eastAsia="Calibri"/>
          <w:szCs w:val="28"/>
          <w:lang w:eastAsia="uk-UA"/>
        </w:rPr>
        <w:t>я</w:t>
      </w:r>
      <w:r w:rsidR="00B13719" w:rsidRPr="007A00F7">
        <w:rPr>
          <w:rFonts w:eastAsia="Calibri"/>
          <w:szCs w:val="28"/>
          <w:lang w:eastAsia="uk-UA"/>
        </w:rPr>
        <w:t xml:space="preserve"> шифрування </w:t>
      </w:r>
      <w:r w:rsidR="00BD559D" w:rsidRPr="007A00F7">
        <w:rPr>
          <w:rFonts w:eastAsia="Calibri"/>
          <w:szCs w:val="28"/>
          <w:lang w:eastAsia="uk-UA"/>
        </w:rPr>
        <w:t>«</w:t>
      </w:r>
      <w:proofErr w:type="spellStart"/>
      <w:r w:rsidRPr="007A00F7">
        <w:rPr>
          <w:rFonts w:eastAsia="Calibri"/>
          <w:szCs w:val="28"/>
          <w:lang w:eastAsia="uk-UA"/>
        </w:rPr>
        <w:t>Secure</w:t>
      </w:r>
      <w:proofErr w:type="spellEnd"/>
      <w:r w:rsidRPr="007A00F7">
        <w:rPr>
          <w:rFonts w:eastAsia="Calibri"/>
          <w:szCs w:val="28"/>
          <w:lang w:eastAsia="uk-UA"/>
        </w:rPr>
        <w:t xml:space="preserve"> </w:t>
      </w:r>
      <w:proofErr w:type="spellStart"/>
      <w:r w:rsidRPr="007A00F7">
        <w:rPr>
          <w:rFonts w:eastAsia="Calibri"/>
          <w:szCs w:val="28"/>
          <w:lang w:eastAsia="uk-UA"/>
        </w:rPr>
        <w:t>Virtual</w:t>
      </w:r>
      <w:proofErr w:type="spellEnd"/>
      <w:r w:rsidRPr="007A00F7">
        <w:rPr>
          <w:rFonts w:eastAsia="Calibri"/>
          <w:szCs w:val="28"/>
          <w:lang w:eastAsia="uk-UA"/>
        </w:rPr>
        <w:t xml:space="preserve"> </w:t>
      </w:r>
      <w:proofErr w:type="spellStart"/>
      <w:r w:rsidRPr="007A00F7">
        <w:rPr>
          <w:rFonts w:eastAsia="Calibri"/>
          <w:szCs w:val="28"/>
          <w:lang w:eastAsia="uk-UA"/>
        </w:rPr>
        <w:t>Private</w:t>
      </w:r>
      <w:proofErr w:type="spellEnd"/>
      <w:r w:rsidRPr="007A00F7">
        <w:rPr>
          <w:rFonts w:eastAsia="Calibri"/>
          <w:szCs w:val="28"/>
          <w:lang w:eastAsia="uk-UA"/>
        </w:rPr>
        <w:t xml:space="preserve"> </w:t>
      </w:r>
      <w:proofErr w:type="spellStart"/>
      <w:r w:rsidRPr="007A00F7">
        <w:rPr>
          <w:rFonts w:eastAsia="Calibri"/>
          <w:szCs w:val="28"/>
          <w:lang w:eastAsia="uk-UA"/>
        </w:rPr>
        <w:t>Network</w:t>
      </w:r>
      <w:proofErr w:type="spellEnd"/>
      <w:r w:rsidR="00BD559D" w:rsidRPr="007A00F7">
        <w:rPr>
          <w:rFonts w:eastAsia="Calibri"/>
          <w:szCs w:val="28"/>
          <w:lang w:eastAsia="uk-UA"/>
        </w:rPr>
        <w:t>»</w:t>
      </w:r>
      <w:r w:rsidRPr="007A00F7">
        <w:rPr>
          <w:rFonts w:eastAsia="Calibri"/>
          <w:szCs w:val="28"/>
          <w:lang w:eastAsia="uk-UA"/>
        </w:rPr>
        <w:t xml:space="preserve"> </w:t>
      </w:r>
      <w:r w:rsidR="0062359C" w:rsidRPr="007A00F7">
        <w:rPr>
          <w:rFonts w:eastAsia="Calibri"/>
          <w:szCs w:val="28"/>
          <w:lang w:eastAsia="uk-UA"/>
        </w:rPr>
        <w:t xml:space="preserve">– </w:t>
      </w:r>
      <w:r w:rsidRPr="007A00F7">
        <w:rPr>
          <w:rFonts w:eastAsia="Calibri"/>
          <w:szCs w:val="28"/>
          <w:lang w:eastAsia="uk-UA"/>
        </w:rPr>
        <w:t xml:space="preserve">для </w:t>
      </w:r>
      <w:proofErr w:type="spellStart"/>
      <w:r w:rsidRPr="007A00F7">
        <w:rPr>
          <w:rFonts w:eastAsia="Calibri"/>
          <w:szCs w:val="28"/>
          <w:lang w:eastAsia="uk-UA"/>
        </w:rPr>
        <w:t>запо</w:t>
      </w:r>
      <w:proofErr w:type="spellEnd"/>
      <w:r w:rsidR="00BD559D" w:rsidRPr="007A00F7">
        <w:rPr>
          <w:rFonts w:eastAsia="Calibri"/>
          <w:szCs w:val="28"/>
          <w:lang w:eastAsia="uk-UA"/>
        </w:rPr>
        <w:t>-</w:t>
      </w:r>
      <w:r w:rsidRPr="007A00F7">
        <w:rPr>
          <w:rFonts w:eastAsia="Calibri"/>
          <w:szCs w:val="28"/>
          <w:lang w:eastAsia="uk-UA"/>
        </w:rPr>
        <w:t xml:space="preserve">бігання несанкціонованому доступу до наявних даних у системі; </w:t>
      </w:r>
    </w:p>
    <w:p w14:paraId="5341C527" w14:textId="5B87BF14" w:rsidR="004362C3" w:rsidRPr="007A00F7" w:rsidRDefault="004362C3" w:rsidP="00742F8E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6.5.3 основних засобів і механізмів мобільної мережевої безпеки</w:t>
      </w:r>
      <w:r w:rsidR="0062359C" w:rsidRPr="007A00F7">
        <w:rPr>
          <w:rFonts w:eastAsia="Calibri"/>
          <w:szCs w:val="28"/>
          <w:lang w:eastAsia="uk-UA"/>
        </w:rPr>
        <w:t xml:space="preserve"> – </w:t>
      </w:r>
      <w:r w:rsidRPr="007A00F7">
        <w:rPr>
          <w:rFonts w:eastAsia="Calibri"/>
          <w:szCs w:val="28"/>
          <w:lang w:eastAsia="uk-UA"/>
        </w:rPr>
        <w:t xml:space="preserve">для забезпечення доступу до </w:t>
      </w:r>
      <w:proofErr w:type="spellStart"/>
      <w:r w:rsidRPr="007A00F7">
        <w:rPr>
          <w:rFonts w:eastAsia="Calibri"/>
          <w:szCs w:val="28"/>
          <w:lang w:eastAsia="uk-UA"/>
        </w:rPr>
        <w:t>валідаторів</w:t>
      </w:r>
      <w:proofErr w:type="spellEnd"/>
      <w:r w:rsidRPr="007A00F7">
        <w:rPr>
          <w:rFonts w:eastAsia="Calibri"/>
          <w:szCs w:val="28"/>
          <w:lang w:eastAsia="uk-UA"/>
        </w:rPr>
        <w:t>.</w:t>
      </w:r>
    </w:p>
    <w:p w14:paraId="1D354DB9" w14:textId="77777777" w:rsidR="004362C3" w:rsidRPr="007A00F7" w:rsidRDefault="004362C3" w:rsidP="00742F8E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6.6. Відповідно до глобального стандарту для захисту систем (ISO 27001) передбачається:</w:t>
      </w:r>
    </w:p>
    <w:p w14:paraId="20F382E8" w14:textId="5E0FF96C" w:rsidR="004362C3" w:rsidRPr="007A00F7" w:rsidRDefault="004362C3" w:rsidP="00742F8E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6.6.1 </w:t>
      </w:r>
      <w:r w:rsidR="0062359C" w:rsidRPr="007A00F7">
        <w:rPr>
          <w:rFonts w:eastAsia="Calibri"/>
          <w:szCs w:val="28"/>
          <w:lang w:eastAsia="uk-UA"/>
        </w:rPr>
        <w:t xml:space="preserve">робота </w:t>
      </w:r>
      <w:r w:rsidR="002366CC" w:rsidRPr="007A00F7">
        <w:rPr>
          <w:rFonts w:eastAsia="Calibri"/>
          <w:szCs w:val="28"/>
          <w:lang w:eastAsia="uk-UA"/>
        </w:rPr>
        <w:t>АСОДХ</w:t>
      </w:r>
      <w:r w:rsidRPr="007A00F7">
        <w:rPr>
          <w:rFonts w:eastAsia="Calibri"/>
          <w:szCs w:val="28"/>
          <w:lang w:eastAsia="uk-UA"/>
        </w:rPr>
        <w:t xml:space="preserve"> в захищених центрах обробки даних з резервним копіюванням і забезпеченням безперервного належного функціонування;</w:t>
      </w:r>
    </w:p>
    <w:p w14:paraId="38F1C9CF" w14:textId="46EEC9B6" w:rsidR="004362C3" w:rsidRPr="007A00F7" w:rsidRDefault="004362C3" w:rsidP="00742F8E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 xml:space="preserve">6.6.2 наявність системи виявлення вторгнень і </w:t>
      </w:r>
      <w:r w:rsidR="001C7EDB" w:rsidRPr="007A00F7">
        <w:rPr>
          <w:rFonts w:eastAsia="Calibri"/>
          <w:szCs w:val="28"/>
          <w:lang w:eastAsia="uk-UA"/>
        </w:rPr>
        <w:t xml:space="preserve">несанкціонованого доступу </w:t>
      </w:r>
      <w:r w:rsidR="00B86F36" w:rsidRPr="007A00F7">
        <w:rPr>
          <w:rFonts w:eastAsia="Calibri"/>
          <w:szCs w:val="28"/>
          <w:lang w:eastAsia="uk-UA"/>
        </w:rPr>
        <w:t>«</w:t>
      </w:r>
      <w:proofErr w:type="spellStart"/>
      <w:r w:rsidRPr="007A00F7">
        <w:rPr>
          <w:rFonts w:eastAsia="Calibri"/>
          <w:szCs w:val="28"/>
          <w:lang w:eastAsia="uk-UA"/>
        </w:rPr>
        <w:t>Firewall</w:t>
      </w:r>
      <w:proofErr w:type="spellEnd"/>
      <w:r w:rsidR="00B86F36" w:rsidRPr="007A00F7">
        <w:rPr>
          <w:rFonts w:eastAsia="Calibri"/>
          <w:szCs w:val="28"/>
          <w:lang w:eastAsia="uk-UA"/>
        </w:rPr>
        <w:t>»</w:t>
      </w:r>
      <w:r w:rsidRPr="007A00F7">
        <w:rPr>
          <w:rFonts w:eastAsia="Calibri"/>
          <w:szCs w:val="28"/>
          <w:lang w:eastAsia="uk-UA"/>
        </w:rPr>
        <w:t xml:space="preserve"> між зовнішніми й внутрішніми мережами;</w:t>
      </w:r>
    </w:p>
    <w:p w14:paraId="2ED7E7A3" w14:textId="0FFB89D6" w:rsidR="004362C3" w:rsidRPr="007A00F7" w:rsidRDefault="004362C3" w:rsidP="00742F8E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6.6.3 наявність програмного забезпечення та здійснення заходів із запобігання вірусним загрозам;</w:t>
      </w:r>
    </w:p>
    <w:p w14:paraId="2BDE1F19" w14:textId="005C17EC" w:rsidR="004362C3" w:rsidRPr="007A00F7" w:rsidRDefault="004362C3" w:rsidP="0024381A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6.6.4 перевірка</w:t>
      </w:r>
      <w:r w:rsidR="007A42FA" w:rsidRPr="007A00F7">
        <w:rPr>
          <w:rFonts w:eastAsia="Calibri"/>
          <w:szCs w:val="28"/>
          <w:lang w:eastAsia="uk-UA"/>
        </w:rPr>
        <w:t xml:space="preserve"> </w:t>
      </w:r>
      <w:r w:rsidRPr="007A00F7">
        <w:rPr>
          <w:rFonts w:eastAsia="Calibri"/>
          <w:szCs w:val="28"/>
          <w:lang w:eastAsia="uk-UA"/>
        </w:rPr>
        <w:t>на надійність та</w:t>
      </w:r>
      <w:r w:rsidR="007A42FA" w:rsidRPr="007A00F7">
        <w:rPr>
          <w:rFonts w:eastAsia="Calibri"/>
          <w:szCs w:val="28"/>
          <w:lang w:eastAsia="uk-UA"/>
        </w:rPr>
        <w:t xml:space="preserve"> </w:t>
      </w:r>
      <w:r w:rsidRPr="007A00F7">
        <w:rPr>
          <w:rFonts w:eastAsia="Calibri"/>
          <w:szCs w:val="28"/>
          <w:lang w:eastAsia="uk-UA"/>
        </w:rPr>
        <w:t>захищеність</w:t>
      </w:r>
      <w:r w:rsidR="007A42FA" w:rsidRPr="007A00F7">
        <w:rPr>
          <w:rFonts w:eastAsia="Calibri"/>
          <w:szCs w:val="28"/>
          <w:lang w:eastAsia="uk-UA"/>
        </w:rPr>
        <w:t xml:space="preserve"> </w:t>
      </w:r>
      <w:r w:rsidRPr="007A00F7">
        <w:rPr>
          <w:rFonts w:eastAsia="Calibri"/>
          <w:szCs w:val="28"/>
          <w:lang w:eastAsia="uk-UA"/>
        </w:rPr>
        <w:t>ідентифікаторів</w:t>
      </w:r>
      <w:r w:rsidR="007A42FA" w:rsidRPr="007A00F7">
        <w:rPr>
          <w:rFonts w:eastAsia="Calibri"/>
          <w:szCs w:val="28"/>
          <w:lang w:eastAsia="uk-UA"/>
        </w:rPr>
        <w:t xml:space="preserve"> </w:t>
      </w:r>
      <w:r w:rsidRPr="007A00F7">
        <w:rPr>
          <w:rFonts w:eastAsia="Calibri"/>
          <w:szCs w:val="28"/>
          <w:lang w:eastAsia="uk-UA"/>
        </w:rPr>
        <w:t>входу</w:t>
      </w:r>
      <w:r w:rsidR="007A42FA" w:rsidRPr="007A00F7">
        <w:rPr>
          <w:rFonts w:eastAsia="Calibri"/>
          <w:szCs w:val="28"/>
          <w:lang w:eastAsia="uk-UA"/>
        </w:rPr>
        <w:t xml:space="preserve"> </w:t>
      </w:r>
      <w:r w:rsidRPr="007A00F7">
        <w:rPr>
          <w:rFonts w:eastAsia="Calibri"/>
          <w:szCs w:val="28"/>
          <w:lang w:eastAsia="uk-UA"/>
        </w:rPr>
        <w:t>в</w:t>
      </w:r>
      <w:r w:rsidR="0024381A" w:rsidRPr="007A00F7">
        <w:rPr>
          <w:rFonts w:eastAsia="Calibri"/>
          <w:szCs w:val="28"/>
          <w:lang w:eastAsia="uk-UA"/>
        </w:rPr>
        <w:t xml:space="preserve"> АСОДХ </w:t>
      </w:r>
      <w:r w:rsidRPr="007A00F7">
        <w:rPr>
          <w:rFonts w:eastAsia="Calibri"/>
          <w:szCs w:val="28"/>
          <w:lang w:eastAsia="uk-UA"/>
        </w:rPr>
        <w:t xml:space="preserve">персоналу </w:t>
      </w:r>
      <w:r w:rsidR="0062359C" w:rsidRPr="007A00F7">
        <w:rPr>
          <w:rFonts w:eastAsia="Calibri"/>
          <w:szCs w:val="28"/>
          <w:lang w:eastAsia="uk-UA"/>
        </w:rPr>
        <w:t>п</w:t>
      </w:r>
      <w:r w:rsidRPr="007A00F7">
        <w:rPr>
          <w:rFonts w:eastAsia="Calibri"/>
          <w:szCs w:val="28"/>
          <w:lang w:eastAsia="uk-UA"/>
        </w:rPr>
        <w:t>унктів та інших установ і організацій, залучен</w:t>
      </w:r>
      <w:r w:rsidR="007A42FA" w:rsidRPr="007A00F7">
        <w:rPr>
          <w:rFonts w:eastAsia="Calibri"/>
          <w:szCs w:val="28"/>
          <w:lang w:eastAsia="uk-UA"/>
        </w:rPr>
        <w:t>их</w:t>
      </w:r>
      <w:r w:rsidRPr="007A00F7">
        <w:rPr>
          <w:rFonts w:eastAsia="Calibri"/>
          <w:szCs w:val="28"/>
          <w:lang w:eastAsia="uk-UA"/>
        </w:rPr>
        <w:t xml:space="preserve"> до</w:t>
      </w:r>
      <w:r w:rsidR="0024381A" w:rsidRPr="007A00F7">
        <w:rPr>
          <w:rFonts w:eastAsia="Calibri"/>
          <w:szCs w:val="28"/>
          <w:lang w:eastAsia="uk-UA"/>
        </w:rPr>
        <w:t xml:space="preserve"> неї</w:t>
      </w:r>
      <w:r w:rsidRPr="007A00F7">
        <w:rPr>
          <w:rFonts w:eastAsia="Calibri"/>
          <w:szCs w:val="28"/>
          <w:lang w:eastAsia="uk-UA"/>
        </w:rPr>
        <w:t>;</w:t>
      </w:r>
    </w:p>
    <w:p w14:paraId="324141B2" w14:textId="29138996" w:rsidR="0024381A" w:rsidRPr="007A00F7" w:rsidRDefault="004362C3" w:rsidP="0024381A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 xml:space="preserve">6.6.5 належний </w:t>
      </w:r>
      <w:r w:rsidR="0024381A" w:rsidRPr="007A00F7">
        <w:rPr>
          <w:rFonts w:eastAsia="Calibri"/>
          <w:szCs w:val="28"/>
          <w:lang w:eastAsia="uk-UA"/>
        </w:rPr>
        <w:t xml:space="preserve"> </w:t>
      </w:r>
      <w:r w:rsidRPr="007A00F7">
        <w:rPr>
          <w:rFonts w:eastAsia="Calibri"/>
          <w:szCs w:val="28"/>
          <w:lang w:eastAsia="uk-UA"/>
        </w:rPr>
        <w:t>захист</w:t>
      </w:r>
      <w:r w:rsidR="0024381A" w:rsidRPr="007A00F7">
        <w:rPr>
          <w:rFonts w:eastAsia="Calibri"/>
          <w:szCs w:val="28"/>
          <w:lang w:eastAsia="uk-UA"/>
        </w:rPr>
        <w:t xml:space="preserve"> </w:t>
      </w:r>
      <w:r w:rsidRPr="007A00F7">
        <w:rPr>
          <w:rFonts w:eastAsia="Calibri"/>
          <w:szCs w:val="28"/>
          <w:lang w:eastAsia="uk-UA"/>
        </w:rPr>
        <w:t xml:space="preserve"> персональних</w:t>
      </w:r>
      <w:r w:rsidR="0024381A" w:rsidRPr="007A00F7">
        <w:rPr>
          <w:rFonts w:eastAsia="Calibri"/>
          <w:szCs w:val="28"/>
          <w:lang w:eastAsia="uk-UA"/>
        </w:rPr>
        <w:t xml:space="preserve"> </w:t>
      </w:r>
      <w:r w:rsidRPr="007A00F7">
        <w:rPr>
          <w:rFonts w:eastAsia="Calibri"/>
          <w:szCs w:val="28"/>
          <w:lang w:eastAsia="uk-UA"/>
        </w:rPr>
        <w:t xml:space="preserve"> даних </w:t>
      </w:r>
      <w:r w:rsidR="0024381A" w:rsidRPr="007A00F7">
        <w:rPr>
          <w:rFonts w:eastAsia="Calibri"/>
          <w:szCs w:val="28"/>
          <w:lang w:eastAsia="uk-UA"/>
        </w:rPr>
        <w:t xml:space="preserve"> </w:t>
      </w:r>
      <w:r w:rsidR="0062359C" w:rsidRPr="007A00F7">
        <w:rPr>
          <w:rFonts w:eastAsia="Calibri"/>
          <w:szCs w:val="28"/>
          <w:lang w:eastAsia="uk-UA"/>
        </w:rPr>
        <w:t>для</w:t>
      </w:r>
      <w:r w:rsidR="0024381A" w:rsidRPr="007A00F7">
        <w:rPr>
          <w:rFonts w:eastAsia="Calibri"/>
          <w:szCs w:val="28"/>
          <w:lang w:eastAsia="uk-UA"/>
        </w:rPr>
        <w:t xml:space="preserve"> </w:t>
      </w:r>
      <w:r w:rsidRPr="007A00F7">
        <w:rPr>
          <w:rFonts w:eastAsia="Calibri"/>
          <w:szCs w:val="28"/>
          <w:lang w:eastAsia="uk-UA"/>
        </w:rPr>
        <w:t xml:space="preserve"> запобігання </w:t>
      </w:r>
      <w:r w:rsidR="0024381A" w:rsidRPr="007A00F7">
        <w:rPr>
          <w:rFonts w:eastAsia="Calibri"/>
          <w:szCs w:val="28"/>
          <w:lang w:eastAsia="uk-UA"/>
        </w:rPr>
        <w:t xml:space="preserve"> </w:t>
      </w:r>
      <w:r w:rsidRPr="007A00F7">
        <w:rPr>
          <w:rFonts w:eastAsia="Calibri"/>
          <w:szCs w:val="28"/>
          <w:lang w:eastAsia="uk-UA"/>
        </w:rPr>
        <w:t>порушенню</w:t>
      </w:r>
    </w:p>
    <w:p w14:paraId="035BD57B" w14:textId="126E7312" w:rsidR="004362C3" w:rsidRPr="007A00F7" w:rsidRDefault="004362C3" w:rsidP="0024381A">
      <w:pPr>
        <w:tabs>
          <w:tab w:val="left" w:pos="709"/>
          <w:tab w:val="left" w:pos="851"/>
        </w:tabs>
        <w:contextualSpacing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lastRenderedPageBreak/>
        <w:t>недоторканності персональних даних користувачів відповідно до чинного законодавства, у тому числі Закону України «Про захист персональних даних»;</w:t>
      </w:r>
    </w:p>
    <w:p w14:paraId="75198986" w14:textId="7CC1A2E8" w:rsidR="004362C3" w:rsidRPr="007A00F7" w:rsidRDefault="004362C3" w:rsidP="00742F8E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6.6.6 доступ до обліко</w:t>
      </w:r>
      <w:r w:rsidR="0062359C" w:rsidRPr="007A00F7">
        <w:rPr>
          <w:rFonts w:eastAsia="Calibri"/>
          <w:szCs w:val="28"/>
          <w:lang w:eastAsia="uk-UA"/>
        </w:rPr>
        <w:t>вих</w:t>
      </w:r>
      <w:r w:rsidRPr="007A00F7">
        <w:rPr>
          <w:rFonts w:eastAsia="Calibri"/>
          <w:szCs w:val="28"/>
          <w:lang w:eastAsia="uk-UA"/>
        </w:rPr>
        <w:t xml:space="preserve"> запис</w:t>
      </w:r>
      <w:r w:rsidR="0062359C" w:rsidRPr="007A00F7">
        <w:rPr>
          <w:rFonts w:eastAsia="Calibri"/>
          <w:szCs w:val="28"/>
          <w:lang w:eastAsia="uk-UA"/>
        </w:rPr>
        <w:t>ів</w:t>
      </w:r>
      <w:r w:rsidRPr="007A00F7">
        <w:rPr>
          <w:rFonts w:eastAsia="Calibri"/>
          <w:szCs w:val="28"/>
          <w:lang w:eastAsia="uk-UA"/>
        </w:rPr>
        <w:t xml:space="preserve"> утримувач</w:t>
      </w:r>
      <w:r w:rsidR="0062359C" w:rsidRPr="007A00F7">
        <w:rPr>
          <w:rFonts w:eastAsia="Calibri"/>
          <w:szCs w:val="28"/>
          <w:lang w:eastAsia="uk-UA"/>
        </w:rPr>
        <w:t>ів</w:t>
      </w:r>
      <w:r w:rsidRPr="007A00F7">
        <w:rPr>
          <w:rFonts w:eastAsia="Calibri"/>
          <w:szCs w:val="28"/>
          <w:lang w:eastAsia="uk-UA"/>
        </w:rPr>
        <w:t xml:space="preserve"> </w:t>
      </w:r>
      <w:r w:rsidR="0062359C" w:rsidRPr="007A00F7">
        <w:rPr>
          <w:rFonts w:eastAsia="Calibri"/>
          <w:szCs w:val="28"/>
          <w:lang w:eastAsia="uk-UA"/>
        </w:rPr>
        <w:t>к</w:t>
      </w:r>
      <w:r w:rsidRPr="007A00F7">
        <w:rPr>
          <w:rFonts w:eastAsia="Calibri"/>
          <w:szCs w:val="28"/>
          <w:lang w:eastAsia="uk-UA"/>
        </w:rPr>
        <w:t>арт</w:t>
      </w:r>
      <w:r w:rsidR="0062359C" w:rsidRPr="007A00F7">
        <w:rPr>
          <w:rFonts w:eastAsia="Calibri"/>
          <w:szCs w:val="28"/>
          <w:lang w:eastAsia="uk-UA"/>
        </w:rPr>
        <w:t>ок</w:t>
      </w:r>
      <w:r w:rsidRPr="007A00F7">
        <w:rPr>
          <w:rFonts w:eastAsia="Calibri"/>
          <w:szCs w:val="28"/>
          <w:lang w:eastAsia="uk-UA"/>
        </w:rPr>
        <w:t xml:space="preserve"> за допомогою веб-</w:t>
      </w:r>
      <w:proofErr w:type="spellStart"/>
      <w:r w:rsidRPr="007A00F7">
        <w:rPr>
          <w:rFonts w:eastAsia="Calibri"/>
          <w:szCs w:val="28"/>
          <w:lang w:eastAsia="uk-UA"/>
        </w:rPr>
        <w:t>портал</w:t>
      </w:r>
      <w:r w:rsidR="002B4DAF" w:rsidRPr="007A00F7">
        <w:rPr>
          <w:rFonts w:eastAsia="Calibri"/>
          <w:szCs w:val="28"/>
          <w:lang w:eastAsia="uk-UA"/>
        </w:rPr>
        <w:t>а</w:t>
      </w:r>
      <w:proofErr w:type="spellEnd"/>
      <w:r w:rsidRPr="007A00F7">
        <w:rPr>
          <w:rFonts w:eastAsia="Calibri"/>
          <w:szCs w:val="28"/>
          <w:lang w:eastAsia="uk-UA"/>
        </w:rPr>
        <w:t xml:space="preserve"> </w:t>
      </w:r>
      <w:r w:rsidR="0062359C" w:rsidRPr="007A00F7">
        <w:rPr>
          <w:rFonts w:eastAsia="Calibri"/>
          <w:szCs w:val="28"/>
          <w:lang w:eastAsia="uk-UA"/>
        </w:rPr>
        <w:t>а</w:t>
      </w:r>
      <w:r w:rsidRPr="007A00F7">
        <w:rPr>
          <w:rFonts w:eastAsia="Calibri"/>
          <w:szCs w:val="28"/>
          <w:lang w:eastAsia="uk-UA"/>
        </w:rPr>
        <w:t xml:space="preserve">дміністратора, на якому розміщена </w:t>
      </w:r>
      <w:r w:rsidR="007A42FA" w:rsidRPr="007A00F7">
        <w:rPr>
          <w:rFonts w:eastAsia="Calibri"/>
          <w:szCs w:val="28"/>
          <w:lang w:eastAsia="uk-UA"/>
        </w:rPr>
        <w:t>ця</w:t>
      </w:r>
      <w:r w:rsidRPr="007A00F7">
        <w:rPr>
          <w:rFonts w:eastAsia="Calibri"/>
          <w:szCs w:val="28"/>
          <w:lang w:eastAsia="uk-UA"/>
        </w:rPr>
        <w:t xml:space="preserve"> інформація, з використанням сертифікату SSL для забезпечення автентифікації так</w:t>
      </w:r>
      <w:r w:rsidR="008217C7" w:rsidRPr="007A00F7">
        <w:rPr>
          <w:rFonts w:eastAsia="Calibri"/>
          <w:szCs w:val="28"/>
          <w:lang w:eastAsia="uk-UA"/>
        </w:rPr>
        <w:t>их систем</w:t>
      </w:r>
      <w:r w:rsidR="00284643" w:rsidRPr="007A00F7">
        <w:rPr>
          <w:rFonts w:eastAsia="Calibri"/>
          <w:szCs w:val="28"/>
          <w:lang w:eastAsia="uk-UA"/>
        </w:rPr>
        <w:t>,</w:t>
      </w:r>
      <w:r w:rsidRPr="007A00F7">
        <w:rPr>
          <w:rFonts w:eastAsia="Calibri"/>
          <w:szCs w:val="28"/>
          <w:lang w:eastAsia="uk-UA"/>
        </w:rPr>
        <w:t xml:space="preserve"> як </w:t>
      </w:r>
      <w:r w:rsidR="00B86F36" w:rsidRPr="007A00F7">
        <w:rPr>
          <w:rFonts w:eastAsia="Calibri"/>
          <w:szCs w:val="28"/>
          <w:lang w:eastAsia="uk-UA"/>
        </w:rPr>
        <w:t>«</w:t>
      </w:r>
      <w:proofErr w:type="spellStart"/>
      <w:r w:rsidRPr="007A00F7">
        <w:rPr>
          <w:rFonts w:eastAsia="Calibri"/>
          <w:szCs w:val="28"/>
          <w:lang w:eastAsia="uk-UA"/>
        </w:rPr>
        <w:t>Verisign</w:t>
      </w:r>
      <w:proofErr w:type="spellEnd"/>
      <w:r w:rsidR="00B86F36" w:rsidRPr="007A00F7">
        <w:rPr>
          <w:rFonts w:eastAsia="Calibri"/>
          <w:szCs w:val="28"/>
          <w:lang w:eastAsia="uk-UA"/>
        </w:rPr>
        <w:t>»</w:t>
      </w:r>
      <w:r w:rsidRPr="007A00F7">
        <w:rPr>
          <w:rFonts w:eastAsia="Calibri"/>
          <w:szCs w:val="28"/>
          <w:lang w:eastAsia="uk-UA"/>
        </w:rPr>
        <w:t xml:space="preserve"> або </w:t>
      </w:r>
      <w:r w:rsidR="00B86F36" w:rsidRPr="007A00F7">
        <w:rPr>
          <w:rFonts w:eastAsia="Calibri"/>
          <w:szCs w:val="28"/>
          <w:lang w:eastAsia="uk-UA"/>
        </w:rPr>
        <w:t>«</w:t>
      </w:r>
      <w:proofErr w:type="spellStart"/>
      <w:r w:rsidRPr="007A00F7">
        <w:rPr>
          <w:rFonts w:eastAsia="Calibri"/>
          <w:szCs w:val="28"/>
          <w:lang w:eastAsia="uk-UA"/>
        </w:rPr>
        <w:t>Thawte</w:t>
      </w:r>
      <w:proofErr w:type="spellEnd"/>
      <w:r w:rsidR="00B86F36" w:rsidRPr="007A00F7">
        <w:rPr>
          <w:rFonts w:eastAsia="Calibri"/>
          <w:szCs w:val="28"/>
          <w:lang w:eastAsia="uk-UA"/>
        </w:rPr>
        <w:t>»</w:t>
      </w:r>
      <w:r w:rsidRPr="007A00F7">
        <w:rPr>
          <w:rFonts w:eastAsia="Calibri"/>
          <w:szCs w:val="28"/>
          <w:lang w:eastAsia="uk-UA"/>
        </w:rPr>
        <w:t xml:space="preserve">. </w:t>
      </w:r>
    </w:p>
    <w:p w14:paraId="6E5AFAB9" w14:textId="77777777" w:rsidR="0062359C" w:rsidRPr="007A00F7" w:rsidRDefault="0062359C" w:rsidP="00742F8E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b/>
          <w:sz w:val="8"/>
          <w:szCs w:val="8"/>
          <w:lang w:eastAsia="uk-UA"/>
        </w:rPr>
      </w:pPr>
    </w:p>
    <w:p w14:paraId="6FBDE292" w14:textId="77777777" w:rsidR="004362C3" w:rsidRPr="007A00F7" w:rsidRDefault="004362C3" w:rsidP="00742F8E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6.7. Зв’язок між об’єктами АСОДХ забезпечується з використанням:</w:t>
      </w:r>
    </w:p>
    <w:p w14:paraId="62A9F5D8" w14:textId="77777777" w:rsidR="004362C3" w:rsidRPr="007A00F7" w:rsidRDefault="004362C3" w:rsidP="00742F8E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>6.7.1 програмного забезпечення;</w:t>
      </w:r>
    </w:p>
    <w:p w14:paraId="2D495495" w14:textId="61CAC7E9" w:rsidR="004362C3" w:rsidRPr="007A00F7" w:rsidRDefault="004362C3" w:rsidP="00742F8E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 xml:space="preserve">6.7.2 стаціонарних </w:t>
      </w:r>
      <w:r w:rsidR="00B86F36" w:rsidRPr="007A00F7">
        <w:rPr>
          <w:rFonts w:eastAsia="Calibri"/>
          <w:szCs w:val="28"/>
          <w:lang w:eastAsia="uk-UA"/>
        </w:rPr>
        <w:t>і</w:t>
      </w:r>
      <w:r w:rsidRPr="007A00F7">
        <w:rPr>
          <w:rFonts w:eastAsia="Calibri"/>
          <w:szCs w:val="28"/>
          <w:lang w:eastAsia="uk-UA"/>
        </w:rPr>
        <w:t xml:space="preserve"> мобільних каналів зв’язку для </w:t>
      </w:r>
      <w:r w:rsidR="00DF53B8" w:rsidRPr="007A00F7">
        <w:rPr>
          <w:rFonts w:eastAsia="Calibri"/>
          <w:szCs w:val="28"/>
          <w:lang w:eastAsia="uk-UA"/>
        </w:rPr>
        <w:t>п</w:t>
      </w:r>
      <w:r w:rsidRPr="007A00F7">
        <w:rPr>
          <w:rFonts w:eastAsia="Calibri"/>
          <w:szCs w:val="28"/>
          <w:lang w:eastAsia="uk-UA"/>
        </w:rPr>
        <w:t>унктів обліку</w:t>
      </w:r>
      <w:r w:rsidR="00DF53B8" w:rsidRPr="007A00F7">
        <w:rPr>
          <w:rFonts w:eastAsia="Calibri"/>
          <w:szCs w:val="28"/>
          <w:lang w:eastAsia="uk-UA"/>
        </w:rPr>
        <w:t xml:space="preserve"> та</w:t>
      </w:r>
      <w:r w:rsidRPr="007A00F7">
        <w:rPr>
          <w:rFonts w:eastAsia="Calibri"/>
          <w:szCs w:val="28"/>
          <w:lang w:eastAsia="uk-UA"/>
        </w:rPr>
        <w:t xml:space="preserve"> </w:t>
      </w:r>
      <w:r w:rsidR="00DF53B8" w:rsidRPr="007A00F7">
        <w:rPr>
          <w:rFonts w:eastAsia="Calibri"/>
          <w:szCs w:val="28"/>
          <w:lang w:eastAsia="uk-UA"/>
        </w:rPr>
        <w:t>а</w:t>
      </w:r>
      <w:r w:rsidRPr="007A00F7">
        <w:rPr>
          <w:rFonts w:eastAsia="Calibri"/>
          <w:szCs w:val="28"/>
          <w:lang w:eastAsia="uk-UA"/>
        </w:rPr>
        <w:t>дміністратора;</w:t>
      </w:r>
    </w:p>
    <w:p w14:paraId="713EAE4B" w14:textId="01B29DAF" w:rsidR="004362C3" w:rsidRPr="007A00F7" w:rsidRDefault="004362C3" w:rsidP="00742F8E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 xml:space="preserve">6.7.3 мобільного зв’язку для обладнання АСОДХ </w:t>
      </w:r>
      <w:r w:rsidR="00407500" w:rsidRPr="007A00F7">
        <w:rPr>
          <w:rFonts w:eastAsia="Calibri"/>
          <w:szCs w:val="28"/>
          <w:lang w:eastAsia="uk-UA"/>
        </w:rPr>
        <w:t>у</w:t>
      </w:r>
      <w:r w:rsidRPr="007A00F7">
        <w:rPr>
          <w:rFonts w:eastAsia="Calibri"/>
          <w:szCs w:val="28"/>
          <w:lang w:eastAsia="uk-UA"/>
        </w:rPr>
        <w:t xml:space="preserve">середині </w:t>
      </w:r>
      <w:r w:rsidR="00DF53B8" w:rsidRPr="007A00F7">
        <w:rPr>
          <w:rFonts w:eastAsia="Calibri"/>
          <w:szCs w:val="28"/>
          <w:lang w:eastAsia="uk-UA"/>
        </w:rPr>
        <w:t>п</w:t>
      </w:r>
      <w:r w:rsidRPr="007A00F7">
        <w:rPr>
          <w:rFonts w:eastAsia="Calibri"/>
          <w:szCs w:val="28"/>
          <w:lang w:eastAsia="uk-UA"/>
        </w:rPr>
        <w:t>унктів обліку;</w:t>
      </w:r>
    </w:p>
    <w:p w14:paraId="0CB16F1B" w14:textId="304CC710" w:rsidR="004362C3" w:rsidRPr="007A00F7" w:rsidRDefault="004362C3" w:rsidP="00742F8E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="Calibri"/>
          <w:szCs w:val="28"/>
          <w:lang w:eastAsia="uk-UA"/>
        </w:rPr>
      </w:pPr>
      <w:r w:rsidRPr="007A00F7">
        <w:rPr>
          <w:rFonts w:eastAsia="Calibri"/>
          <w:szCs w:val="28"/>
          <w:lang w:eastAsia="uk-UA"/>
        </w:rPr>
        <w:t xml:space="preserve">6.7.4 інтеграції з іншими </w:t>
      </w:r>
      <w:r w:rsidR="0021051C" w:rsidRPr="007A00F7">
        <w:rPr>
          <w:rFonts w:eastAsia="Calibri"/>
          <w:szCs w:val="28"/>
          <w:lang w:eastAsia="uk-UA"/>
        </w:rPr>
        <w:t>електронними сервісами та системами міста</w:t>
      </w:r>
      <w:r w:rsidRPr="007A00F7">
        <w:rPr>
          <w:rFonts w:eastAsia="Calibri"/>
          <w:szCs w:val="28"/>
          <w:lang w:eastAsia="uk-UA"/>
        </w:rPr>
        <w:t>.</w:t>
      </w:r>
    </w:p>
    <w:p w14:paraId="0E001C07" w14:textId="77777777" w:rsidR="004362C3" w:rsidRPr="007A00F7" w:rsidRDefault="004362C3" w:rsidP="00742F8E">
      <w:pPr>
        <w:contextualSpacing/>
        <w:jc w:val="both"/>
        <w:rPr>
          <w:rFonts w:eastAsia="Calibri"/>
          <w:b/>
          <w:i/>
          <w:szCs w:val="28"/>
          <w:lang w:eastAsia="uk-UA"/>
        </w:rPr>
      </w:pPr>
    </w:p>
    <w:p w14:paraId="353FFB61" w14:textId="77777777" w:rsidR="004362C3" w:rsidRPr="007A00F7" w:rsidRDefault="004362C3" w:rsidP="00742F8E">
      <w:pPr>
        <w:contextualSpacing/>
        <w:jc w:val="both"/>
        <w:rPr>
          <w:rFonts w:eastAsia="Calibri"/>
          <w:b/>
          <w:i/>
          <w:szCs w:val="28"/>
          <w:lang w:eastAsia="uk-UA"/>
        </w:rPr>
      </w:pPr>
    </w:p>
    <w:p w14:paraId="729B92F9" w14:textId="77777777" w:rsidR="004362C3" w:rsidRPr="007A00F7" w:rsidRDefault="004362C3" w:rsidP="00742F8E">
      <w:pPr>
        <w:contextualSpacing/>
        <w:jc w:val="both"/>
        <w:rPr>
          <w:rFonts w:eastAsia="Calibri"/>
          <w:b/>
          <w:i/>
          <w:szCs w:val="28"/>
          <w:lang w:eastAsia="uk-UA"/>
        </w:rPr>
      </w:pPr>
    </w:p>
    <w:p w14:paraId="55625962" w14:textId="77777777" w:rsidR="004362C3" w:rsidRPr="007A00F7" w:rsidRDefault="004362C3" w:rsidP="00742F8E">
      <w:pPr>
        <w:contextualSpacing/>
        <w:jc w:val="both"/>
        <w:rPr>
          <w:rFonts w:eastAsia="Calibri"/>
          <w:b/>
          <w:i/>
          <w:szCs w:val="28"/>
          <w:lang w:eastAsia="uk-UA"/>
        </w:rPr>
      </w:pPr>
    </w:p>
    <w:p w14:paraId="390BF96A" w14:textId="77777777" w:rsidR="004362C3" w:rsidRPr="007A00F7" w:rsidRDefault="004362C3" w:rsidP="00742F8E">
      <w:pPr>
        <w:contextualSpacing/>
        <w:jc w:val="both"/>
        <w:rPr>
          <w:szCs w:val="28"/>
        </w:rPr>
      </w:pPr>
      <w:r w:rsidRPr="007A00F7">
        <w:rPr>
          <w:rFonts w:eastAsia="Calibri"/>
          <w:b/>
          <w:i/>
          <w:szCs w:val="28"/>
          <w:lang w:eastAsia="uk-UA"/>
        </w:rPr>
        <w:t xml:space="preserve">Керуюча справами виконкому         </w:t>
      </w:r>
      <w:r w:rsidRPr="007A00F7">
        <w:rPr>
          <w:rFonts w:eastAsia="Calibri"/>
          <w:b/>
          <w:i/>
          <w:szCs w:val="28"/>
          <w:lang w:eastAsia="uk-UA"/>
        </w:rPr>
        <w:tab/>
      </w:r>
      <w:r w:rsidRPr="007A00F7">
        <w:rPr>
          <w:rFonts w:eastAsia="Calibri"/>
          <w:b/>
          <w:i/>
          <w:szCs w:val="28"/>
          <w:lang w:eastAsia="uk-UA"/>
        </w:rPr>
        <w:tab/>
      </w:r>
      <w:r w:rsidRPr="007A00F7">
        <w:rPr>
          <w:rFonts w:eastAsia="Calibri"/>
          <w:b/>
          <w:i/>
          <w:szCs w:val="28"/>
          <w:lang w:eastAsia="uk-UA"/>
        </w:rPr>
        <w:tab/>
      </w:r>
      <w:r w:rsidRPr="007A00F7">
        <w:rPr>
          <w:rFonts w:eastAsia="Calibri"/>
          <w:b/>
          <w:i/>
          <w:szCs w:val="28"/>
          <w:lang w:eastAsia="uk-UA"/>
        </w:rPr>
        <w:tab/>
        <w:t>Олена ШОВГЕЛЯ</w:t>
      </w:r>
    </w:p>
    <w:bookmarkEnd w:id="0"/>
    <w:p w14:paraId="1B6C382B" w14:textId="77777777" w:rsidR="00CC31B7" w:rsidRPr="007A00F7" w:rsidRDefault="001E3629" w:rsidP="00742F8E">
      <w:pPr>
        <w:rPr>
          <w:szCs w:val="28"/>
        </w:rPr>
      </w:pPr>
    </w:p>
    <w:sectPr w:rsidR="00CC31B7" w:rsidRPr="007A00F7" w:rsidSect="004362C3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962A4" w14:textId="77777777" w:rsidR="001E3629" w:rsidRDefault="001E3629" w:rsidP="009C594A">
      <w:r>
        <w:separator/>
      </w:r>
    </w:p>
  </w:endnote>
  <w:endnote w:type="continuationSeparator" w:id="0">
    <w:p w14:paraId="7958A6C7" w14:textId="77777777" w:rsidR="001E3629" w:rsidRDefault="001E3629" w:rsidP="009C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67712" w14:textId="77777777" w:rsidR="001E3629" w:rsidRDefault="001E3629" w:rsidP="009C594A">
      <w:r>
        <w:separator/>
      </w:r>
    </w:p>
  </w:footnote>
  <w:footnote w:type="continuationSeparator" w:id="0">
    <w:p w14:paraId="6D937AA9" w14:textId="77777777" w:rsidR="001E3629" w:rsidRDefault="001E3629" w:rsidP="009C5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A374D" w14:textId="77777777" w:rsidR="00263D98" w:rsidRPr="009C594A" w:rsidRDefault="00423065">
    <w:pPr>
      <w:pStyle w:val="a4"/>
      <w:jc w:val="center"/>
      <w:rPr>
        <w:rFonts w:ascii="Times New Roman" w:hAnsi="Times New Roman" w:cs="Times New Roman"/>
        <w:sz w:val="24"/>
      </w:rPr>
    </w:pPr>
    <w:r w:rsidRPr="009C594A">
      <w:rPr>
        <w:rFonts w:ascii="Times New Roman" w:hAnsi="Times New Roman" w:cs="Times New Roman"/>
        <w:sz w:val="24"/>
      </w:rPr>
      <w:fldChar w:fldCharType="begin"/>
    </w:r>
    <w:r w:rsidRPr="009C594A">
      <w:rPr>
        <w:rFonts w:ascii="Times New Roman" w:hAnsi="Times New Roman" w:cs="Times New Roman"/>
        <w:sz w:val="24"/>
      </w:rPr>
      <w:instrText>PAGE   \* MERGEFORMAT</w:instrText>
    </w:r>
    <w:r w:rsidRPr="009C594A">
      <w:rPr>
        <w:rFonts w:ascii="Times New Roman" w:hAnsi="Times New Roman" w:cs="Times New Roman"/>
        <w:sz w:val="24"/>
      </w:rPr>
      <w:fldChar w:fldCharType="separate"/>
    </w:r>
    <w:r w:rsidR="007A00F7" w:rsidRPr="007A00F7">
      <w:rPr>
        <w:rFonts w:ascii="Times New Roman" w:hAnsi="Times New Roman" w:cs="Times New Roman"/>
        <w:noProof/>
        <w:sz w:val="24"/>
        <w:lang w:val="ru-RU" w:eastAsia="uk-UA"/>
      </w:rPr>
      <w:t>6</w:t>
    </w:r>
    <w:r w:rsidRPr="009C594A">
      <w:rPr>
        <w:rFonts w:ascii="Times New Roman" w:hAnsi="Times New Roman" w:cs="Times New Roman"/>
        <w:sz w:val="24"/>
      </w:rPr>
      <w:fldChar w:fldCharType="end"/>
    </w:r>
  </w:p>
  <w:p w14:paraId="2508670E" w14:textId="77777777" w:rsidR="00263D98" w:rsidRPr="00D52292" w:rsidRDefault="001E3629">
    <w:pPr>
      <w:pStyle w:val="a4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66C0D"/>
    <w:multiLevelType w:val="multilevel"/>
    <w:tmpl w:val="1C966C0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C3"/>
    <w:rsid w:val="00050E8C"/>
    <w:rsid w:val="00070D5A"/>
    <w:rsid w:val="00094DCB"/>
    <w:rsid w:val="001255E4"/>
    <w:rsid w:val="0014290B"/>
    <w:rsid w:val="00157CFA"/>
    <w:rsid w:val="00193745"/>
    <w:rsid w:val="001B19B3"/>
    <w:rsid w:val="001C7EDB"/>
    <w:rsid w:val="001E3629"/>
    <w:rsid w:val="0021051C"/>
    <w:rsid w:val="00235304"/>
    <w:rsid w:val="002366CC"/>
    <w:rsid w:val="0024381A"/>
    <w:rsid w:val="00282613"/>
    <w:rsid w:val="00284643"/>
    <w:rsid w:val="002B4DAF"/>
    <w:rsid w:val="002D50A4"/>
    <w:rsid w:val="002F4153"/>
    <w:rsid w:val="00314ECB"/>
    <w:rsid w:val="003435CD"/>
    <w:rsid w:val="003A79A8"/>
    <w:rsid w:val="003B5B2F"/>
    <w:rsid w:val="00407500"/>
    <w:rsid w:val="00423065"/>
    <w:rsid w:val="004362C3"/>
    <w:rsid w:val="0044339D"/>
    <w:rsid w:val="00457DE1"/>
    <w:rsid w:val="004655BF"/>
    <w:rsid w:val="0046780C"/>
    <w:rsid w:val="004A1FF9"/>
    <w:rsid w:val="004B0A56"/>
    <w:rsid w:val="004B4928"/>
    <w:rsid w:val="004C25BB"/>
    <w:rsid w:val="005026F0"/>
    <w:rsid w:val="0050337A"/>
    <w:rsid w:val="00504E6F"/>
    <w:rsid w:val="005056B6"/>
    <w:rsid w:val="0052160F"/>
    <w:rsid w:val="00556E55"/>
    <w:rsid w:val="0057662B"/>
    <w:rsid w:val="00580826"/>
    <w:rsid w:val="0059588A"/>
    <w:rsid w:val="005E6D8E"/>
    <w:rsid w:val="00601E83"/>
    <w:rsid w:val="006118BA"/>
    <w:rsid w:val="0062359C"/>
    <w:rsid w:val="00667AAF"/>
    <w:rsid w:val="006D0376"/>
    <w:rsid w:val="006F7695"/>
    <w:rsid w:val="00716FB2"/>
    <w:rsid w:val="00732907"/>
    <w:rsid w:val="00742F8E"/>
    <w:rsid w:val="00770D9B"/>
    <w:rsid w:val="00774D34"/>
    <w:rsid w:val="00785130"/>
    <w:rsid w:val="007A00F7"/>
    <w:rsid w:val="007A42FA"/>
    <w:rsid w:val="008217C7"/>
    <w:rsid w:val="00866F42"/>
    <w:rsid w:val="00874998"/>
    <w:rsid w:val="008E337E"/>
    <w:rsid w:val="008F4680"/>
    <w:rsid w:val="009004BE"/>
    <w:rsid w:val="0090112D"/>
    <w:rsid w:val="009251DB"/>
    <w:rsid w:val="009C594A"/>
    <w:rsid w:val="009F183E"/>
    <w:rsid w:val="00A3320E"/>
    <w:rsid w:val="00A6273A"/>
    <w:rsid w:val="00AA3FE8"/>
    <w:rsid w:val="00AA4696"/>
    <w:rsid w:val="00AE2529"/>
    <w:rsid w:val="00B13719"/>
    <w:rsid w:val="00B4211D"/>
    <w:rsid w:val="00B67CB1"/>
    <w:rsid w:val="00B77332"/>
    <w:rsid w:val="00B8170A"/>
    <w:rsid w:val="00B86F36"/>
    <w:rsid w:val="00BA0890"/>
    <w:rsid w:val="00BD559D"/>
    <w:rsid w:val="00C425C6"/>
    <w:rsid w:val="00C7285C"/>
    <w:rsid w:val="00C744D1"/>
    <w:rsid w:val="00C75DCE"/>
    <w:rsid w:val="00CA2425"/>
    <w:rsid w:val="00CB015D"/>
    <w:rsid w:val="00CC48D4"/>
    <w:rsid w:val="00D521E5"/>
    <w:rsid w:val="00D52292"/>
    <w:rsid w:val="00D5591E"/>
    <w:rsid w:val="00DF523D"/>
    <w:rsid w:val="00DF53B8"/>
    <w:rsid w:val="00E16176"/>
    <w:rsid w:val="00E22380"/>
    <w:rsid w:val="00E541A7"/>
    <w:rsid w:val="00E55996"/>
    <w:rsid w:val="00E7552F"/>
    <w:rsid w:val="00EA4BA6"/>
    <w:rsid w:val="00EB687E"/>
    <w:rsid w:val="00EC3B80"/>
    <w:rsid w:val="00ED7716"/>
    <w:rsid w:val="00F07122"/>
    <w:rsid w:val="00F4250F"/>
    <w:rsid w:val="00F82DFB"/>
    <w:rsid w:val="00F93E3F"/>
    <w:rsid w:val="00F94323"/>
    <w:rsid w:val="00FB2EF1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F119"/>
  <w15:docId w15:val="{4A7B2440-3C4E-4DF9-944E-E13E4259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4362C3"/>
    <w:rPr>
      <w:sz w:val="28"/>
      <w:szCs w:val="24"/>
    </w:rPr>
  </w:style>
  <w:style w:type="paragraph" w:styleId="a5">
    <w:name w:val="List Paragraph"/>
    <w:basedOn w:val="a"/>
    <w:uiPriority w:val="34"/>
    <w:qFormat/>
    <w:rsid w:val="004362C3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3"/>
    <w:uiPriority w:val="99"/>
    <w:rsid w:val="004362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4362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59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59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3A799-7BEB-4452-A771-1E557C07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org301</cp:lastModifiedBy>
  <cp:revision>13</cp:revision>
  <cp:lastPrinted>2022-12-19T09:37:00Z</cp:lastPrinted>
  <dcterms:created xsi:type="dcterms:W3CDTF">2022-12-16T10:29:00Z</dcterms:created>
  <dcterms:modified xsi:type="dcterms:W3CDTF">2022-12-22T14:12:00Z</dcterms:modified>
</cp:coreProperties>
</file>