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9E368" w14:textId="77777777" w:rsidR="002C7D30" w:rsidRPr="00E30EB0" w:rsidRDefault="008352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8"/>
        <w:jc w:val="both"/>
        <w:rPr>
          <w:color w:val="000000"/>
          <w:sz w:val="28"/>
          <w:szCs w:val="28"/>
        </w:rPr>
      </w:pPr>
      <w:bookmarkStart w:id="0" w:name="_GoBack"/>
      <w:r w:rsidRPr="00E30EB0">
        <w:rPr>
          <w:i/>
          <w:color w:val="000000"/>
          <w:sz w:val="28"/>
          <w:szCs w:val="28"/>
        </w:rPr>
        <w:t>ЗАТВЕРДЖЕНО</w:t>
      </w:r>
    </w:p>
    <w:p w14:paraId="61A5DA55" w14:textId="77777777" w:rsidR="002C7D30" w:rsidRPr="00E30EB0" w:rsidRDefault="008352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94" w:firstLine="4394"/>
        <w:rPr>
          <w:color w:val="000000"/>
          <w:sz w:val="28"/>
          <w:szCs w:val="28"/>
        </w:rPr>
      </w:pPr>
      <w:r w:rsidRPr="00E30EB0">
        <w:rPr>
          <w:i/>
          <w:color w:val="000000"/>
          <w:sz w:val="28"/>
          <w:szCs w:val="28"/>
        </w:rPr>
        <w:t>Рішення міської ради</w:t>
      </w:r>
    </w:p>
    <w:p w14:paraId="32B5C8A5" w14:textId="5F70EF29" w:rsidR="002C7D30" w:rsidRPr="00E30EB0" w:rsidRDefault="00E30EB0" w:rsidP="00E30EB0">
      <w:pPr>
        <w:pBdr>
          <w:top w:val="nil"/>
          <w:left w:val="nil"/>
          <w:bottom w:val="nil"/>
          <w:right w:val="nil"/>
          <w:between w:val="nil"/>
        </w:pBdr>
        <w:ind w:left="7088"/>
        <w:rPr>
          <w:i/>
          <w:color w:val="000000"/>
          <w:sz w:val="28"/>
          <w:szCs w:val="28"/>
        </w:rPr>
      </w:pPr>
      <w:r w:rsidRPr="00E30EB0">
        <w:rPr>
          <w:i/>
          <w:color w:val="000000"/>
          <w:sz w:val="28"/>
          <w:szCs w:val="28"/>
        </w:rPr>
        <w:t>27.07.2022 №1371</w:t>
      </w:r>
    </w:p>
    <w:p w14:paraId="02DF2CA6" w14:textId="77777777" w:rsidR="002C7D30" w:rsidRPr="00E30EB0" w:rsidRDefault="002C7D30">
      <w:pPr>
        <w:pBdr>
          <w:top w:val="nil"/>
          <w:left w:val="nil"/>
          <w:bottom w:val="nil"/>
          <w:right w:val="nil"/>
          <w:between w:val="nil"/>
        </w:pBdr>
        <w:ind w:left="7371"/>
        <w:rPr>
          <w:color w:val="000000"/>
          <w:sz w:val="28"/>
          <w:szCs w:val="28"/>
        </w:rPr>
      </w:pPr>
    </w:p>
    <w:p w14:paraId="46C09374" w14:textId="77777777" w:rsidR="002C7D30" w:rsidRPr="00E30EB0" w:rsidRDefault="002C7D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4E596FE" w14:textId="77777777" w:rsidR="002C7D30" w:rsidRPr="00E30EB0" w:rsidRDefault="008352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30EB0">
        <w:rPr>
          <w:b/>
          <w:i/>
          <w:color w:val="000000"/>
          <w:sz w:val="28"/>
          <w:szCs w:val="28"/>
        </w:rPr>
        <w:t>СКЛАД</w:t>
      </w:r>
    </w:p>
    <w:p w14:paraId="56DE748D" w14:textId="77777777" w:rsidR="002C7D30" w:rsidRPr="00E30EB0" w:rsidRDefault="008352D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30EB0">
        <w:rPr>
          <w:b/>
          <w:i/>
          <w:color w:val="000000"/>
          <w:sz w:val="28"/>
          <w:szCs w:val="28"/>
        </w:rPr>
        <w:t>конкурсної комісії з вибору керуючої компанії індустріального парку «</w:t>
      </w:r>
      <w:proofErr w:type="spellStart"/>
      <w:r w:rsidRPr="00E30EB0">
        <w:rPr>
          <w:b/>
          <w:i/>
          <w:color w:val="000000"/>
          <w:sz w:val="28"/>
          <w:szCs w:val="28"/>
        </w:rPr>
        <w:t>Кривбас</w:t>
      </w:r>
      <w:proofErr w:type="spellEnd"/>
      <w:r w:rsidRPr="00E30EB0">
        <w:rPr>
          <w:b/>
          <w:i/>
          <w:color w:val="000000"/>
          <w:sz w:val="28"/>
          <w:szCs w:val="28"/>
        </w:rPr>
        <w:t>»</w:t>
      </w:r>
    </w:p>
    <w:p w14:paraId="2F2A1CBE" w14:textId="77777777" w:rsidR="002C7D30" w:rsidRPr="00E30EB0" w:rsidRDefault="002C7D3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7D9D5E7D" w14:textId="77777777" w:rsidR="002C7D30" w:rsidRPr="00E30EB0" w:rsidRDefault="002C7D3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c"/>
        <w:tblW w:w="93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5402"/>
        <w:gridCol w:w="6"/>
      </w:tblGrid>
      <w:tr w:rsidR="002C7D30" w:rsidRPr="00E30EB0" w14:paraId="02926C6E" w14:textId="77777777" w:rsidTr="00010EB0">
        <w:trPr>
          <w:trHeight w:val="993"/>
        </w:trPr>
        <w:tc>
          <w:tcPr>
            <w:tcW w:w="3544" w:type="dxa"/>
          </w:tcPr>
          <w:p w14:paraId="193EEDD4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 xml:space="preserve">ПОЛТАВЕЦЬ </w:t>
            </w:r>
          </w:p>
          <w:p w14:paraId="1E36A0C7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Андрій Анатолійович</w:t>
            </w:r>
          </w:p>
        </w:tc>
        <w:tc>
          <w:tcPr>
            <w:tcW w:w="425" w:type="dxa"/>
          </w:tcPr>
          <w:p w14:paraId="30C2C610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</w:tcPr>
          <w:p w14:paraId="3B353080" w14:textId="3D399FBE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 xml:space="preserve">заступник міського голови, голова </w:t>
            </w:r>
            <w:proofErr w:type="spellStart"/>
            <w:r w:rsidRPr="00E30EB0">
              <w:rPr>
                <w:color w:val="000000"/>
                <w:sz w:val="28"/>
                <w:szCs w:val="28"/>
              </w:rPr>
              <w:t>кон</w:t>
            </w:r>
            <w:r w:rsidR="002C2DC2" w:rsidRPr="00E30EB0">
              <w:rPr>
                <w:color w:val="000000"/>
                <w:sz w:val="28"/>
                <w:szCs w:val="28"/>
              </w:rPr>
              <w:t>-</w:t>
            </w:r>
            <w:r w:rsidRPr="00E30EB0">
              <w:rPr>
                <w:color w:val="000000"/>
                <w:sz w:val="28"/>
                <w:szCs w:val="28"/>
              </w:rPr>
              <w:t>курсної</w:t>
            </w:r>
            <w:proofErr w:type="spellEnd"/>
            <w:r w:rsidRPr="00E30EB0">
              <w:rPr>
                <w:color w:val="000000"/>
                <w:sz w:val="28"/>
                <w:szCs w:val="28"/>
              </w:rPr>
              <w:t xml:space="preserve"> комісії</w:t>
            </w:r>
          </w:p>
        </w:tc>
      </w:tr>
      <w:tr w:rsidR="002C7D30" w:rsidRPr="00E30EB0" w14:paraId="7864AFDB" w14:textId="77777777" w:rsidTr="00010EB0">
        <w:trPr>
          <w:trHeight w:val="1000"/>
        </w:trPr>
        <w:tc>
          <w:tcPr>
            <w:tcW w:w="3544" w:type="dxa"/>
          </w:tcPr>
          <w:p w14:paraId="465667D7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УДОД</w:t>
            </w:r>
          </w:p>
          <w:p w14:paraId="7BDA7F91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Євген Григорович</w:t>
            </w:r>
          </w:p>
        </w:tc>
        <w:tc>
          <w:tcPr>
            <w:tcW w:w="425" w:type="dxa"/>
          </w:tcPr>
          <w:p w14:paraId="085CD411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</w:tcPr>
          <w:p w14:paraId="6C404359" w14:textId="563A4E54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перший заступник міського голови, заступ</w:t>
            </w:r>
            <w:r w:rsidR="002C2DC2" w:rsidRPr="00E30EB0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E30EB0">
              <w:rPr>
                <w:color w:val="000000"/>
                <w:sz w:val="28"/>
                <w:szCs w:val="28"/>
              </w:rPr>
              <w:t>ник</w:t>
            </w:r>
            <w:proofErr w:type="spellEnd"/>
            <w:r w:rsidRPr="00E30EB0">
              <w:rPr>
                <w:color w:val="000000"/>
                <w:sz w:val="28"/>
                <w:szCs w:val="28"/>
              </w:rPr>
              <w:t xml:space="preserve"> голови конкурсної комісії</w:t>
            </w:r>
          </w:p>
        </w:tc>
      </w:tr>
      <w:tr w:rsidR="002C7D30" w:rsidRPr="00E30EB0" w14:paraId="530F51E0" w14:textId="77777777" w:rsidTr="00010EB0">
        <w:trPr>
          <w:trHeight w:val="1164"/>
        </w:trPr>
        <w:tc>
          <w:tcPr>
            <w:tcW w:w="3544" w:type="dxa"/>
          </w:tcPr>
          <w:p w14:paraId="659F7161" w14:textId="77777777" w:rsidR="002C7D30" w:rsidRPr="00E30EB0" w:rsidRDefault="003A0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КАТРИЧЕНКО</w:t>
            </w:r>
          </w:p>
          <w:p w14:paraId="31C284DE" w14:textId="3EC844B2" w:rsidR="003A0273" w:rsidRPr="00E30EB0" w:rsidRDefault="003A0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425" w:type="dxa"/>
          </w:tcPr>
          <w:p w14:paraId="0E701138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</w:tcPr>
          <w:p w14:paraId="7C513947" w14:textId="2EBB6EEB" w:rsidR="002C7D30" w:rsidRPr="00E30EB0" w:rsidRDefault="003A0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заступник міського голови</w:t>
            </w:r>
            <w:r w:rsidR="008352D6" w:rsidRPr="00E30EB0">
              <w:rPr>
                <w:color w:val="000000"/>
                <w:sz w:val="28"/>
                <w:szCs w:val="28"/>
              </w:rPr>
              <w:t>, заступник голови конкурсної комісії</w:t>
            </w:r>
          </w:p>
        </w:tc>
      </w:tr>
      <w:tr w:rsidR="002C7D30" w:rsidRPr="00E30EB0" w14:paraId="664BC8F7" w14:textId="77777777" w:rsidTr="00010EB0">
        <w:trPr>
          <w:trHeight w:val="1411"/>
        </w:trPr>
        <w:tc>
          <w:tcPr>
            <w:tcW w:w="3544" w:type="dxa"/>
          </w:tcPr>
          <w:p w14:paraId="0DC4EC99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ПОЛЯКОВ</w:t>
            </w:r>
          </w:p>
          <w:p w14:paraId="56B5647A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Едуард Петрович</w:t>
            </w:r>
          </w:p>
        </w:tc>
        <w:tc>
          <w:tcPr>
            <w:tcW w:w="425" w:type="dxa"/>
          </w:tcPr>
          <w:p w14:paraId="07DC6D52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</w:tcPr>
          <w:p w14:paraId="2E5AA3D4" w14:textId="66B201A1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начальник відділу з питань зовнішньо-економічної діяльності та інвестицій управління економіки виконкому Криво</w:t>
            </w:r>
            <w:r w:rsidR="002C2DC2" w:rsidRPr="00E30EB0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E30EB0">
              <w:rPr>
                <w:color w:val="000000"/>
                <w:sz w:val="28"/>
                <w:szCs w:val="28"/>
              </w:rPr>
              <w:t>різької</w:t>
            </w:r>
            <w:proofErr w:type="spellEnd"/>
            <w:r w:rsidRPr="00E30EB0">
              <w:rPr>
                <w:color w:val="000000"/>
                <w:sz w:val="28"/>
                <w:szCs w:val="28"/>
              </w:rPr>
              <w:t xml:space="preserve"> міської ради, секретар конкурсної комісії  </w:t>
            </w:r>
          </w:p>
        </w:tc>
      </w:tr>
      <w:tr w:rsidR="002C7D30" w:rsidRPr="00E30EB0" w14:paraId="64185006" w14:textId="77777777">
        <w:trPr>
          <w:gridAfter w:val="1"/>
          <w:wAfter w:w="6" w:type="dxa"/>
          <w:trHeight w:val="708"/>
        </w:trPr>
        <w:tc>
          <w:tcPr>
            <w:tcW w:w="9371" w:type="dxa"/>
            <w:gridSpan w:val="3"/>
            <w:vAlign w:val="center"/>
          </w:tcPr>
          <w:p w14:paraId="04699A7A" w14:textId="77777777" w:rsidR="002C7D30" w:rsidRPr="00E30EB0" w:rsidRDefault="002C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257FFA1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30EB0">
              <w:rPr>
                <w:b/>
                <w:i/>
                <w:color w:val="000000"/>
                <w:sz w:val="28"/>
                <w:szCs w:val="28"/>
              </w:rPr>
              <w:t>Члени конкурсної комісії:</w:t>
            </w:r>
          </w:p>
          <w:p w14:paraId="64F69E00" w14:textId="77777777" w:rsidR="002C7D30" w:rsidRPr="00E30EB0" w:rsidRDefault="002C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C7D30" w:rsidRPr="00E30EB0" w14:paraId="681B66D6" w14:textId="77777777" w:rsidTr="00010EB0">
        <w:trPr>
          <w:trHeight w:val="1130"/>
        </w:trPr>
        <w:tc>
          <w:tcPr>
            <w:tcW w:w="3544" w:type="dxa"/>
          </w:tcPr>
          <w:p w14:paraId="13C2D0D9" w14:textId="77777777" w:rsidR="002C7D30" w:rsidRPr="00E30EB0" w:rsidRDefault="008352D6">
            <w:pPr>
              <w:jc w:val="both"/>
              <w:rPr>
                <w:sz w:val="28"/>
                <w:szCs w:val="28"/>
              </w:rPr>
            </w:pPr>
            <w:r w:rsidRPr="00E30EB0">
              <w:rPr>
                <w:sz w:val="28"/>
                <w:szCs w:val="28"/>
              </w:rPr>
              <w:t>ВЛАСЕНКО</w:t>
            </w:r>
          </w:p>
          <w:p w14:paraId="33D2C011" w14:textId="77777777" w:rsidR="002C7D30" w:rsidRPr="00E30EB0" w:rsidRDefault="008352D6">
            <w:pPr>
              <w:jc w:val="both"/>
              <w:rPr>
                <w:sz w:val="28"/>
                <w:szCs w:val="28"/>
              </w:rPr>
            </w:pPr>
            <w:r w:rsidRPr="00E30EB0">
              <w:rPr>
                <w:sz w:val="28"/>
                <w:szCs w:val="28"/>
              </w:rPr>
              <w:t>Юрій Юрійович</w:t>
            </w:r>
          </w:p>
        </w:tc>
        <w:tc>
          <w:tcPr>
            <w:tcW w:w="425" w:type="dxa"/>
          </w:tcPr>
          <w:p w14:paraId="371F1E99" w14:textId="77777777" w:rsidR="002C7D30" w:rsidRPr="00E30EB0" w:rsidRDefault="008352D6">
            <w:pPr>
              <w:jc w:val="center"/>
              <w:rPr>
                <w:sz w:val="28"/>
                <w:szCs w:val="28"/>
              </w:rPr>
            </w:pPr>
            <w:r w:rsidRPr="00E30EB0">
              <w:rPr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</w:tcPr>
          <w:p w14:paraId="3FE5A5EE" w14:textId="7AA7235E" w:rsidR="002C7D30" w:rsidRPr="00E30EB0" w:rsidRDefault="008352D6" w:rsidP="00010EB0">
            <w:pPr>
              <w:jc w:val="both"/>
              <w:rPr>
                <w:sz w:val="28"/>
                <w:szCs w:val="28"/>
              </w:rPr>
            </w:pPr>
            <w:r w:rsidRPr="00E30EB0">
              <w:rPr>
                <w:sz w:val="28"/>
                <w:szCs w:val="28"/>
              </w:rPr>
              <w:t xml:space="preserve">директор Комунального підприємства </w:t>
            </w:r>
            <w:r w:rsidR="00010EB0" w:rsidRPr="00E30EB0">
              <w:rPr>
                <w:sz w:val="28"/>
                <w:szCs w:val="28"/>
              </w:rPr>
              <w:t>«</w:t>
            </w:r>
            <w:r w:rsidRPr="00E30EB0">
              <w:rPr>
                <w:sz w:val="28"/>
                <w:szCs w:val="28"/>
              </w:rPr>
              <w:t>Інститут розвитку міста Кривого Рогу</w:t>
            </w:r>
            <w:r w:rsidR="00010EB0" w:rsidRPr="00E30EB0">
              <w:rPr>
                <w:sz w:val="28"/>
                <w:szCs w:val="28"/>
              </w:rPr>
              <w:t>»</w:t>
            </w:r>
            <w:r w:rsidRPr="00E30EB0">
              <w:rPr>
                <w:sz w:val="28"/>
                <w:szCs w:val="28"/>
              </w:rPr>
              <w:t xml:space="preserve"> Криворізької міської ради</w:t>
            </w:r>
          </w:p>
        </w:tc>
      </w:tr>
      <w:tr w:rsidR="00CB6991" w:rsidRPr="00E30EB0" w14:paraId="38B1987B" w14:textId="77777777" w:rsidTr="002C2DC2">
        <w:trPr>
          <w:trHeight w:val="885"/>
        </w:trPr>
        <w:tc>
          <w:tcPr>
            <w:tcW w:w="3544" w:type="dxa"/>
          </w:tcPr>
          <w:p w14:paraId="0044A33E" w14:textId="77777777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E30EB0">
              <w:rPr>
                <w:color w:val="000000"/>
                <w:sz w:val="28"/>
                <w:szCs w:val="28"/>
              </w:rPr>
              <w:t>ГАЛЬЧЕНКО</w:t>
            </w:r>
            <w:proofErr w:type="spellEnd"/>
          </w:p>
          <w:p w14:paraId="5BD6AFD5" w14:textId="73085A89" w:rsidR="00CB6991" w:rsidRPr="00E30EB0" w:rsidRDefault="002C2DC2" w:rsidP="002C2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Андрій Володимирович</w:t>
            </w:r>
          </w:p>
        </w:tc>
        <w:tc>
          <w:tcPr>
            <w:tcW w:w="425" w:type="dxa"/>
          </w:tcPr>
          <w:p w14:paraId="56246E65" w14:textId="34CB14BE" w:rsidR="00CB6991" w:rsidRPr="00E30EB0" w:rsidRDefault="00CB6991" w:rsidP="00CB6991">
            <w:pPr>
              <w:jc w:val="center"/>
              <w:rPr>
                <w:sz w:val="28"/>
                <w:szCs w:val="28"/>
              </w:rPr>
            </w:pPr>
            <w:r w:rsidRPr="00E30EB0">
              <w:rPr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</w:tcPr>
          <w:p w14:paraId="4EAC07BC" w14:textId="0CE91121" w:rsidR="00CB6991" w:rsidRPr="00E30EB0" w:rsidRDefault="00CB6991" w:rsidP="002C2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E30EB0">
              <w:rPr>
                <w:sz w:val="28"/>
                <w:szCs w:val="28"/>
              </w:rPr>
              <w:t>головний спеціаліст ап</w:t>
            </w:r>
            <w:r w:rsidR="002C2DC2" w:rsidRPr="00E30EB0">
              <w:rPr>
                <w:sz w:val="28"/>
                <w:szCs w:val="28"/>
              </w:rPr>
              <w:t>арату міської ради і виконкому</w:t>
            </w:r>
          </w:p>
        </w:tc>
      </w:tr>
      <w:tr w:rsidR="002C7D30" w:rsidRPr="00E30EB0" w14:paraId="1B29A859" w14:textId="77777777" w:rsidTr="00010EB0">
        <w:trPr>
          <w:trHeight w:val="1144"/>
        </w:trPr>
        <w:tc>
          <w:tcPr>
            <w:tcW w:w="3544" w:type="dxa"/>
          </w:tcPr>
          <w:p w14:paraId="7E45159A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sz w:val="28"/>
                <w:szCs w:val="28"/>
              </w:rPr>
              <w:t>ГОРБАЧОВА</w:t>
            </w:r>
          </w:p>
          <w:p w14:paraId="3B5AAA6F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sz w:val="28"/>
                <w:szCs w:val="28"/>
              </w:rPr>
              <w:t>Любов Миколаївна</w:t>
            </w:r>
          </w:p>
        </w:tc>
        <w:tc>
          <w:tcPr>
            <w:tcW w:w="425" w:type="dxa"/>
          </w:tcPr>
          <w:p w14:paraId="204936F9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</w:tcPr>
          <w:p w14:paraId="7232561E" w14:textId="46200A5C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директор департаменту регулювання місто</w:t>
            </w:r>
            <w:r w:rsidR="002C2DC2" w:rsidRPr="00E30EB0">
              <w:rPr>
                <w:color w:val="000000"/>
                <w:sz w:val="28"/>
                <w:szCs w:val="28"/>
              </w:rPr>
              <w:t>-</w:t>
            </w:r>
            <w:r w:rsidRPr="00E30EB0">
              <w:rPr>
                <w:color w:val="000000"/>
                <w:sz w:val="28"/>
                <w:szCs w:val="28"/>
              </w:rPr>
              <w:t>будівної діяльності та земельних відносин виконкому Криворізької міської ради</w:t>
            </w:r>
          </w:p>
          <w:p w14:paraId="33CEAF59" w14:textId="77777777" w:rsidR="002C2DC2" w:rsidRPr="00E30EB0" w:rsidRDefault="002C2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B6991" w:rsidRPr="00E30EB0" w14:paraId="79901F4D" w14:textId="77777777" w:rsidTr="00010EB0">
        <w:trPr>
          <w:trHeight w:val="1144"/>
        </w:trPr>
        <w:tc>
          <w:tcPr>
            <w:tcW w:w="3544" w:type="dxa"/>
          </w:tcPr>
          <w:p w14:paraId="3101D4BD" w14:textId="77777777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30EB0">
              <w:rPr>
                <w:color w:val="000000"/>
                <w:sz w:val="28"/>
                <w:szCs w:val="28"/>
              </w:rPr>
              <w:t>ГРИШЕЧКО</w:t>
            </w:r>
            <w:proofErr w:type="spellEnd"/>
          </w:p>
          <w:p w14:paraId="209CB9A0" w14:textId="2E4B17C6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Андрій Іванович</w:t>
            </w:r>
          </w:p>
        </w:tc>
        <w:tc>
          <w:tcPr>
            <w:tcW w:w="425" w:type="dxa"/>
          </w:tcPr>
          <w:p w14:paraId="3789E5AC" w14:textId="11DBDADA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</w:tcPr>
          <w:p w14:paraId="403CDA51" w14:textId="25D3B6FF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 xml:space="preserve">начальник управління економіки </w:t>
            </w:r>
            <w:proofErr w:type="spellStart"/>
            <w:r w:rsidRPr="00E30EB0">
              <w:rPr>
                <w:color w:val="000000"/>
                <w:sz w:val="28"/>
                <w:szCs w:val="28"/>
              </w:rPr>
              <w:t>викон</w:t>
            </w:r>
            <w:proofErr w:type="spellEnd"/>
            <w:r w:rsidR="002C2DC2" w:rsidRPr="00E30EB0">
              <w:rPr>
                <w:color w:val="000000"/>
                <w:sz w:val="28"/>
                <w:szCs w:val="28"/>
              </w:rPr>
              <w:t>-</w:t>
            </w:r>
            <w:r w:rsidRPr="00E30EB0">
              <w:rPr>
                <w:color w:val="000000"/>
                <w:sz w:val="28"/>
                <w:szCs w:val="28"/>
              </w:rPr>
              <w:t>кому Криворізької міської ради, заступник голови конкурсної комісії</w:t>
            </w:r>
          </w:p>
        </w:tc>
      </w:tr>
      <w:tr w:rsidR="002C7D30" w:rsidRPr="00E30EB0" w14:paraId="4340643C" w14:textId="77777777" w:rsidTr="00010EB0">
        <w:trPr>
          <w:trHeight w:val="1158"/>
        </w:trPr>
        <w:tc>
          <w:tcPr>
            <w:tcW w:w="3544" w:type="dxa"/>
          </w:tcPr>
          <w:p w14:paraId="282C2EF5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30EB0">
              <w:rPr>
                <w:sz w:val="28"/>
                <w:szCs w:val="28"/>
              </w:rPr>
              <w:t>ГУСІН</w:t>
            </w:r>
            <w:proofErr w:type="spellEnd"/>
            <w:r w:rsidRPr="00E30EB0">
              <w:rPr>
                <w:sz w:val="28"/>
                <w:szCs w:val="28"/>
              </w:rPr>
              <w:t xml:space="preserve"> </w:t>
            </w:r>
          </w:p>
          <w:p w14:paraId="42123190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sz w:val="28"/>
                <w:szCs w:val="28"/>
              </w:rPr>
              <w:t>Олександр Валерійович</w:t>
            </w:r>
          </w:p>
        </w:tc>
        <w:tc>
          <w:tcPr>
            <w:tcW w:w="425" w:type="dxa"/>
          </w:tcPr>
          <w:p w14:paraId="4F0442DE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</w:tcPr>
          <w:p w14:paraId="15DBBD5E" w14:textId="4B0AE7B6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голова п</w:t>
            </w:r>
            <w:r w:rsidRPr="00E30EB0">
              <w:rPr>
                <w:sz w:val="28"/>
                <w:szCs w:val="28"/>
              </w:rPr>
              <w:t>остійної комісії міської ради з питань реалізації стратегі</w:t>
            </w:r>
            <w:r w:rsidR="002C2DC2" w:rsidRPr="00E30EB0">
              <w:rPr>
                <w:sz w:val="28"/>
                <w:szCs w:val="28"/>
              </w:rPr>
              <w:t xml:space="preserve">ї розвитку міста та інвестицій </w:t>
            </w:r>
            <w:r w:rsidRPr="00E30EB0">
              <w:rPr>
                <w:sz w:val="28"/>
                <w:szCs w:val="28"/>
              </w:rPr>
              <w:t>(за згодою)</w:t>
            </w:r>
          </w:p>
          <w:p w14:paraId="71862B84" w14:textId="77777777" w:rsidR="002C2DC2" w:rsidRPr="00E30EB0" w:rsidRDefault="002C2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C7D30" w:rsidRPr="00E30EB0" w14:paraId="2958A3B0" w14:textId="77777777" w:rsidTr="00010EB0">
        <w:trPr>
          <w:trHeight w:val="990"/>
        </w:trPr>
        <w:tc>
          <w:tcPr>
            <w:tcW w:w="3544" w:type="dxa"/>
            <w:shd w:val="clear" w:color="auto" w:fill="auto"/>
          </w:tcPr>
          <w:p w14:paraId="18522040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30EB0">
              <w:rPr>
                <w:color w:val="000000"/>
                <w:sz w:val="28"/>
                <w:szCs w:val="28"/>
              </w:rPr>
              <w:t>ЗЕЛЬЦЕР</w:t>
            </w:r>
            <w:proofErr w:type="spellEnd"/>
          </w:p>
          <w:p w14:paraId="21ABF18C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Денис Юхимович</w:t>
            </w:r>
          </w:p>
        </w:tc>
        <w:tc>
          <w:tcPr>
            <w:tcW w:w="425" w:type="dxa"/>
            <w:shd w:val="clear" w:color="auto" w:fill="auto"/>
          </w:tcPr>
          <w:p w14:paraId="5C5E4779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  <w:shd w:val="clear" w:color="auto" w:fill="auto"/>
          </w:tcPr>
          <w:p w14:paraId="617ECCFF" w14:textId="68321F15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заступник начальник</w:t>
            </w:r>
            <w:r w:rsidR="001E3B93" w:rsidRPr="00E30EB0">
              <w:rPr>
                <w:color w:val="000000"/>
                <w:sz w:val="28"/>
                <w:szCs w:val="28"/>
              </w:rPr>
              <w:t>а</w:t>
            </w:r>
            <w:r w:rsidRPr="00E30EB0">
              <w:rPr>
                <w:color w:val="000000"/>
                <w:sz w:val="28"/>
                <w:szCs w:val="28"/>
              </w:rPr>
              <w:t xml:space="preserve"> управління </w:t>
            </w:r>
            <w:proofErr w:type="spellStart"/>
            <w:r w:rsidRPr="00E30EB0">
              <w:rPr>
                <w:color w:val="000000"/>
                <w:sz w:val="28"/>
                <w:szCs w:val="28"/>
              </w:rPr>
              <w:t>капіталь</w:t>
            </w:r>
            <w:proofErr w:type="spellEnd"/>
            <w:r w:rsidR="002C2DC2" w:rsidRPr="00E30EB0">
              <w:rPr>
                <w:color w:val="000000"/>
                <w:sz w:val="28"/>
                <w:szCs w:val="28"/>
              </w:rPr>
              <w:t>-</w:t>
            </w:r>
            <w:r w:rsidRPr="00E30EB0">
              <w:rPr>
                <w:color w:val="000000"/>
                <w:sz w:val="28"/>
                <w:szCs w:val="28"/>
              </w:rPr>
              <w:t>ного будівництва виконкому Криворізької міської ради</w:t>
            </w:r>
          </w:p>
          <w:p w14:paraId="27E8CEF7" w14:textId="77777777" w:rsidR="003A0273" w:rsidRPr="00E30EB0" w:rsidRDefault="003A0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B6991" w:rsidRPr="00E30EB0" w14:paraId="62715526" w14:textId="77777777" w:rsidTr="002C2DC2">
        <w:trPr>
          <w:trHeight w:val="824"/>
        </w:trPr>
        <w:tc>
          <w:tcPr>
            <w:tcW w:w="3544" w:type="dxa"/>
            <w:shd w:val="clear" w:color="auto" w:fill="auto"/>
          </w:tcPr>
          <w:p w14:paraId="2C9849B7" w14:textId="77777777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lastRenderedPageBreak/>
              <w:t>КОТЛЯР</w:t>
            </w:r>
          </w:p>
          <w:p w14:paraId="204F36B1" w14:textId="7C680E79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E30EB0">
              <w:rPr>
                <w:sz w:val="28"/>
                <w:szCs w:val="28"/>
              </w:rPr>
              <w:t>Олександр Михайлович</w:t>
            </w:r>
          </w:p>
        </w:tc>
        <w:tc>
          <w:tcPr>
            <w:tcW w:w="425" w:type="dxa"/>
            <w:shd w:val="clear" w:color="auto" w:fill="auto"/>
          </w:tcPr>
          <w:p w14:paraId="19F1D921" w14:textId="5BA8F98E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  <w:shd w:val="clear" w:color="auto" w:fill="auto"/>
          </w:tcPr>
          <w:p w14:paraId="6E237CA2" w14:textId="7C7A9F7D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голова ради реформ та інновацій при виконкомі міської ради</w:t>
            </w:r>
          </w:p>
        </w:tc>
      </w:tr>
      <w:tr w:rsidR="00CB6991" w:rsidRPr="00E30EB0" w14:paraId="6C90A737" w14:textId="77777777" w:rsidTr="00010EB0">
        <w:trPr>
          <w:trHeight w:val="990"/>
        </w:trPr>
        <w:tc>
          <w:tcPr>
            <w:tcW w:w="3544" w:type="dxa"/>
            <w:shd w:val="clear" w:color="auto" w:fill="auto"/>
          </w:tcPr>
          <w:p w14:paraId="4761F19A" w14:textId="137E69B4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КРИВЕНКО</w:t>
            </w:r>
          </w:p>
          <w:p w14:paraId="138331FB" w14:textId="25D71589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Євген Юрійович</w:t>
            </w:r>
          </w:p>
        </w:tc>
        <w:tc>
          <w:tcPr>
            <w:tcW w:w="425" w:type="dxa"/>
            <w:shd w:val="clear" w:color="auto" w:fill="auto"/>
          </w:tcPr>
          <w:p w14:paraId="2B21186A" w14:textId="2980DC9A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  <w:shd w:val="clear" w:color="auto" w:fill="auto"/>
          </w:tcPr>
          <w:p w14:paraId="73A9E02D" w14:textId="18529FA5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 xml:space="preserve">директор Комунального підприємства </w:t>
            </w:r>
            <w:r w:rsidR="002C2DC2" w:rsidRPr="00E30EB0">
              <w:rPr>
                <w:sz w:val="28"/>
                <w:szCs w:val="28"/>
              </w:rPr>
              <w:t>«</w:t>
            </w:r>
            <w:r w:rsidRPr="00E30EB0">
              <w:rPr>
                <w:color w:val="000000"/>
                <w:sz w:val="28"/>
                <w:szCs w:val="28"/>
              </w:rPr>
              <w:t xml:space="preserve">Центр електронних </w:t>
            </w:r>
            <w:r w:rsidR="002C2DC2" w:rsidRPr="00E30EB0">
              <w:rPr>
                <w:color w:val="000000"/>
                <w:sz w:val="28"/>
                <w:szCs w:val="28"/>
              </w:rPr>
              <w:t>послуг</w:t>
            </w:r>
            <w:r w:rsidR="002C2DC2" w:rsidRPr="00E30EB0">
              <w:rPr>
                <w:sz w:val="28"/>
                <w:szCs w:val="28"/>
              </w:rPr>
              <w:t>»</w:t>
            </w:r>
            <w:r w:rsidRPr="00E30EB0">
              <w:rPr>
                <w:color w:val="000000"/>
                <w:sz w:val="28"/>
                <w:szCs w:val="28"/>
              </w:rPr>
              <w:t xml:space="preserve"> Криворізької міської ради</w:t>
            </w:r>
          </w:p>
          <w:p w14:paraId="2FB2771F" w14:textId="4F9BC4BB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B6991" w:rsidRPr="00E30EB0" w14:paraId="04BA2DD7" w14:textId="77777777" w:rsidTr="00010EB0">
        <w:trPr>
          <w:trHeight w:val="990"/>
        </w:trPr>
        <w:tc>
          <w:tcPr>
            <w:tcW w:w="3544" w:type="dxa"/>
            <w:shd w:val="clear" w:color="auto" w:fill="auto"/>
          </w:tcPr>
          <w:p w14:paraId="1321CC0A" w14:textId="77777777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30EB0">
              <w:rPr>
                <w:sz w:val="28"/>
                <w:szCs w:val="28"/>
              </w:rPr>
              <w:t>КУЛІКОВСЬКА</w:t>
            </w:r>
            <w:proofErr w:type="spellEnd"/>
          </w:p>
          <w:p w14:paraId="3C70104F" w14:textId="55D4FA0D" w:rsidR="00CB6991" w:rsidRPr="00E30EB0" w:rsidRDefault="002C2DC2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sz w:val="28"/>
                <w:szCs w:val="28"/>
              </w:rPr>
              <w:t>Ольга Євгені</w:t>
            </w:r>
            <w:r w:rsidR="00CB6991" w:rsidRPr="00E30EB0">
              <w:rPr>
                <w:sz w:val="28"/>
                <w:szCs w:val="28"/>
              </w:rPr>
              <w:t>вна</w:t>
            </w:r>
            <w:r w:rsidR="00CB6991" w:rsidRPr="00E30EB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322E82DD" w14:textId="3A663A86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  <w:shd w:val="clear" w:color="auto" w:fill="auto"/>
          </w:tcPr>
          <w:p w14:paraId="6F6A438D" w14:textId="4E9A6618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голов</w:t>
            </w:r>
            <w:r w:rsidRPr="00E30EB0">
              <w:rPr>
                <w:sz w:val="28"/>
                <w:szCs w:val="28"/>
              </w:rPr>
              <w:t>а</w:t>
            </w:r>
            <w:r w:rsidRPr="00E30EB0">
              <w:rPr>
                <w:color w:val="000000"/>
                <w:sz w:val="28"/>
                <w:szCs w:val="28"/>
              </w:rPr>
              <w:t xml:space="preserve"> постійної комісії міської ради з питань земельних відносин, </w:t>
            </w:r>
            <w:proofErr w:type="spellStart"/>
            <w:r w:rsidRPr="00E30EB0">
              <w:rPr>
                <w:color w:val="000000"/>
                <w:sz w:val="28"/>
                <w:szCs w:val="28"/>
              </w:rPr>
              <w:t>містобуду</w:t>
            </w:r>
            <w:r w:rsidR="002C2DC2" w:rsidRPr="00E30EB0">
              <w:rPr>
                <w:color w:val="000000"/>
                <w:sz w:val="28"/>
                <w:szCs w:val="28"/>
              </w:rPr>
              <w:t>-</w:t>
            </w:r>
            <w:r w:rsidRPr="00E30EB0">
              <w:rPr>
                <w:color w:val="000000"/>
                <w:sz w:val="28"/>
                <w:szCs w:val="28"/>
              </w:rPr>
              <w:t>ванн</w:t>
            </w:r>
            <w:r w:rsidR="002C2DC2" w:rsidRPr="00E30EB0">
              <w:rPr>
                <w:color w:val="000000"/>
                <w:sz w:val="28"/>
                <w:szCs w:val="28"/>
              </w:rPr>
              <w:t>я</w:t>
            </w:r>
            <w:proofErr w:type="spellEnd"/>
            <w:r w:rsidR="002C2DC2" w:rsidRPr="00E30EB0">
              <w:rPr>
                <w:color w:val="000000"/>
                <w:sz w:val="28"/>
                <w:szCs w:val="28"/>
              </w:rPr>
              <w:t xml:space="preserve">, комунальної власності міста </w:t>
            </w:r>
            <w:r w:rsidRPr="00E30EB0">
              <w:rPr>
                <w:color w:val="000000"/>
                <w:sz w:val="28"/>
                <w:szCs w:val="28"/>
              </w:rPr>
              <w:t>(за згодою)</w:t>
            </w:r>
          </w:p>
          <w:p w14:paraId="3D5F1BCC" w14:textId="7EDFEBE9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C7D30" w:rsidRPr="00E30EB0" w14:paraId="72E60300" w14:textId="77777777" w:rsidTr="00010EB0">
        <w:trPr>
          <w:trHeight w:val="1004"/>
        </w:trPr>
        <w:tc>
          <w:tcPr>
            <w:tcW w:w="3544" w:type="dxa"/>
            <w:shd w:val="clear" w:color="auto" w:fill="auto"/>
          </w:tcPr>
          <w:p w14:paraId="488C5521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 w:rsidRPr="00E30EB0">
              <w:rPr>
                <w:sz w:val="28"/>
                <w:szCs w:val="28"/>
              </w:rPr>
              <w:t>МАЛИХІНА</w:t>
            </w:r>
            <w:proofErr w:type="spellEnd"/>
          </w:p>
          <w:p w14:paraId="4AAAA3B0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sz w:val="28"/>
                <w:szCs w:val="28"/>
              </w:rPr>
              <w:t>Тетяна Іванівна</w:t>
            </w:r>
            <w:r w:rsidRPr="00E30EB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0F566278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  <w:shd w:val="clear" w:color="auto" w:fill="auto"/>
          </w:tcPr>
          <w:p w14:paraId="0EB90D34" w14:textId="14CFD6CE" w:rsidR="002C7D30" w:rsidRPr="00E30EB0" w:rsidRDefault="001E3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заступник голови</w:t>
            </w:r>
            <w:r w:rsidR="008352D6" w:rsidRPr="00E30EB0">
              <w:rPr>
                <w:color w:val="000000"/>
                <w:sz w:val="28"/>
                <w:szCs w:val="28"/>
              </w:rPr>
              <w:t xml:space="preserve"> постійної комісії міської ради з питань планування бюджету, економіки та </w:t>
            </w:r>
            <w:r w:rsidR="002C2DC2" w:rsidRPr="00E30EB0">
              <w:rPr>
                <w:color w:val="000000"/>
                <w:sz w:val="28"/>
                <w:szCs w:val="28"/>
              </w:rPr>
              <w:t xml:space="preserve">регуляторної політики </w:t>
            </w:r>
            <w:r w:rsidR="008352D6" w:rsidRPr="00E30EB0">
              <w:rPr>
                <w:color w:val="000000"/>
                <w:sz w:val="28"/>
                <w:szCs w:val="28"/>
              </w:rPr>
              <w:t>(за згодою)</w:t>
            </w:r>
          </w:p>
          <w:p w14:paraId="000C4CAC" w14:textId="77777777" w:rsidR="00CB6991" w:rsidRPr="00E30EB0" w:rsidRDefault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</w:tc>
      </w:tr>
      <w:tr w:rsidR="00CB6991" w:rsidRPr="00E30EB0" w14:paraId="5476916A" w14:textId="77777777" w:rsidTr="00010EB0">
        <w:trPr>
          <w:trHeight w:val="861"/>
        </w:trPr>
        <w:tc>
          <w:tcPr>
            <w:tcW w:w="3544" w:type="dxa"/>
          </w:tcPr>
          <w:p w14:paraId="62BE345D" w14:textId="77777777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E30EB0">
              <w:rPr>
                <w:color w:val="000000"/>
                <w:sz w:val="28"/>
                <w:szCs w:val="28"/>
              </w:rPr>
              <w:t>ОХЕНДОВСЬКИЙ</w:t>
            </w:r>
            <w:proofErr w:type="spellEnd"/>
          </w:p>
          <w:p w14:paraId="35EBD02B" w14:textId="77777777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Михайло Володимирович</w:t>
            </w:r>
          </w:p>
          <w:p w14:paraId="1FA5D066" w14:textId="47ADF379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7389E84" w14:textId="329DC92E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</w:tcPr>
          <w:p w14:paraId="1225F00B" w14:textId="0582904D" w:rsidR="00CB6991" w:rsidRPr="00E30EB0" w:rsidRDefault="00CB6991" w:rsidP="002C2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старший інспектор апарату м</w:t>
            </w:r>
            <w:r w:rsidR="002C2DC2" w:rsidRPr="00E30EB0">
              <w:rPr>
                <w:sz w:val="28"/>
                <w:szCs w:val="28"/>
              </w:rPr>
              <w:t>іської ради і виконкому</w:t>
            </w:r>
          </w:p>
        </w:tc>
      </w:tr>
      <w:tr w:rsidR="002C7D30" w:rsidRPr="00E30EB0" w14:paraId="284665C4" w14:textId="77777777" w:rsidTr="00010EB0">
        <w:trPr>
          <w:trHeight w:val="861"/>
        </w:trPr>
        <w:tc>
          <w:tcPr>
            <w:tcW w:w="3544" w:type="dxa"/>
          </w:tcPr>
          <w:p w14:paraId="0990354F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30EB0">
              <w:rPr>
                <w:color w:val="000000"/>
                <w:sz w:val="28"/>
                <w:szCs w:val="28"/>
              </w:rPr>
              <w:t>ОХОТНІКОВА</w:t>
            </w:r>
            <w:proofErr w:type="spellEnd"/>
            <w:r w:rsidRPr="00E30EB0">
              <w:rPr>
                <w:color w:val="000000"/>
                <w:sz w:val="28"/>
                <w:szCs w:val="28"/>
              </w:rPr>
              <w:t xml:space="preserve"> </w:t>
            </w:r>
          </w:p>
          <w:p w14:paraId="7C59CF11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Світлана Андріївна</w:t>
            </w:r>
          </w:p>
        </w:tc>
        <w:tc>
          <w:tcPr>
            <w:tcW w:w="425" w:type="dxa"/>
          </w:tcPr>
          <w:p w14:paraId="1C69C84C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</w:tcPr>
          <w:p w14:paraId="2135CEAC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начальник управління екології виконкому  Криворізької міської ради</w:t>
            </w:r>
          </w:p>
        </w:tc>
      </w:tr>
      <w:tr w:rsidR="002C7D30" w:rsidRPr="00E30EB0" w14:paraId="649EB185" w14:textId="77777777" w:rsidTr="00010EB0">
        <w:trPr>
          <w:trHeight w:val="861"/>
        </w:trPr>
        <w:tc>
          <w:tcPr>
            <w:tcW w:w="3544" w:type="dxa"/>
          </w:tcPr>
          <w:p w14:paraId="2FBADC68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30EB0">
              <w:rPr>
                <w:color w:val="000000"/>
                <w:sz w:val="28"/>
                <w:szCs w:val="28"/>
              </w:rPr>
              <w:t>ПАВЛУШЕНКО</w:t>
            </w:r>
            <w:proofErr w:type="spellEnd"/>
          </w:p>
          <w:p w14:paraId="2EA65135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Оксана Василівна</w:t>
            </w:r>
          </w:p>
        </w:tc>
        <w:tc>
          <w:tcPr>
            <w:tcW w:w="425" w:type="dxa"/>
          </w:tcPr>
          <w:p w14:paraId="3D862669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</w:tcPr>
          <w:p w14:paraId="5E7C60E9" w14:textId="4555BEA4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 xml:space="preserve">заступник начальника управління </w:t>
            </w:r>
            <w:proofErr w:type="spellStart"/>
            <w:r w:rsidRPr="00E30EB0">
              <w:rPr>
                <w:color w:val="000000"/>
                <w:sz w:val="28"/>
                <w:szCs w:val="28"/>
              </w:rPr>
              <w:t>еконо</w:t>
            </w:r>
            <w:r w:rsidR="002C2DC2" w:rsidRPr="00E30EB0">
              <w:rPr>
                <w:color w:val="000000"/>
                <w:sz w:val="28"/>
                <w:szCs w:val="28"/>
              </w:rPr>
              <w:t>-</w:t>
            </w:r>
            <w:r w:rsidRPr="00E30EB0">
              <w:rPr>
                <w:color w:val="000000"/>
                <w:sz w:val="28"/>
                <w:szCs w:val="28"/>
              </w:rPr>
              <w:t>міки</w:t>
            </w:r>
            <w:proofErr w:type="spellEnd"/>
            <w:r w:rsidRPr="00E30EB0">
              <w:rPr>
                <w:color w:val="000000"/>
                <w:sz w:val="28"/>
                <w:szCs w:val="28"/>
              </w:rPr>
              <w:t xml:space="preserve"> виконкому Криворізької міської ради</w:t>
            </w:r>
          </w:p>
        </w:tc>
      </w:tr>
      <w:tr w:rsidR="002C7D30" w:rsidRPr="00E30EB0" w14:paraId="02CEC587" w14:textId="77777777" w:rsidTr="00010EB0">
        <w:trPr>
          <w:trHeight w:val="861"/>
        </w:trPr>
        <w:tc>
          <w:tcPr>
            <w:tcW w:w="3544" w:type="dxa"/>
          </w:tcPr>
          <w:p w14:paraId="370D2438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 xml:space="preserve">РИЖКОВА </w:t>
            </w:r>
          </w:p>
          <w:p w14:paraId="0E333736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Ірина Олексіївна</w:t>
            </w:r>
          </w:p>
        </w:tc>
        <w:tc>
          <w:tcPr>
            <w:tcW w:w="425" w:type="dxa"/>
          </w:tcPr>
          <w:p w14:paraId="5DD9D54D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</w:tcPr>
          <w:p w14:paraId="0FC3097C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 xml:space="preserve">начальник управління розвитку </w:t>
            </w:r>
            <w:proofErr w:type="spellStart"/>
            <w:r w:rsidRPr="00E30EB0">
              <w:rPr>
                <w:color w:val="000000"/>
                <w:sz w:val="28"/>
                <w:szCs w:val="28"/>
              </w:rPr>
              <w:t>підприєм</w:t>
            </w:r>
            <w:r w:rsidR="002C2DC2" w:rsidRPr="00E30EB0">
              <w:rPr>
                <w:color w:val="000000"/>
                <w:sz w:val="28"/>
                <w:szCs w:val="28"/>
              </w:rPr>
              <w:t>-</w:t>
            </w:r>
            <w:r w:rsidRPr="00E30EB0">
              <w:rPr>
                <w:color w:val="000000"/>
                <w:sz w:val="28"/>
                <w:szCs w:val="28"/>
              </w:rPr>
              <w:t>ництва</w:t>
            </w:r>
            <w:proofErr w:type="spellEnd"/>
            <w:r w:rsidRPr="00E30EB0">
              <w:rPr>
                <w:color w:val="000000"/>
                <w:sz w:val="28"/>
                <w:szCs w:val="28"/>
              </w:rPr>
              <w:t xml:space="preserve"> виконкому Криворізької міської ради</w:t>
            </w:r>
          </w:p>
          <w:p w14:paraId="08D8DE24" w14:textId="057F6137" w:rsidR="002C2DC2" w:rsidRPr="00E30EB0" w:rsidRDefault="002C2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C7D30" w:rsidRPr="00E30EB0" w14:paraId="68CDF132" w14:textId="77777777" w:rsidTr="00010EB0">
        <w:trPr>
          <w:trHeight w:val="861"/>
        </w:trPr>
        <w:tc>
          <w:tcPr>
            <w:tcW w:w="3544" w:type="dxa"/>
          </w:tcPr>
          <w:p w14:paraId="517C733B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30EB0">
              <w:rPr>
                <w:color w:val="000000"/>
                <w:sz w:val="28"/>
                <w:szCs w:val="28"/>
              </w:rPr>
              <w:t>РОЖКО</w:t>
            </w:r>
            <w:proofErr w:type="spellEnd"/>
            <w:r w:rsidRPr="00E30EB0">
              <w:rPr>
                <w:color w:val="000000"/>
                <w:sz w:val="28"/>
                <w:szCs w:val="28"/>
              </w:rPr>
              <w:t xml:space="preserve"> </w:t>
            </w:r>
          </w:p>
          <w:p w14:paraId="2E5D7834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Олена Василівна</w:t>
            </w:r>
          </w:p>
        </w:tc>
        <w:tc>
          <w:tcPr>
            <w:tcW w:w="425" w:type="dxa"/>
          </w:tcPr>
          <w:p w14:paraId="52D91E3C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</w:tcPr>
          <w:p w14:paraId="6E69B83D" w14:textId="12D52D1C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 xml:space="preserve">директор департаменту фінансів </w:t>
            </w:r>
            <w:proofErr w:type="spellStart"/>
            <w:r w:rsidRPr="00E30EB0">
              <w:rPr>
                <w:color w:val="000000"/>
                <w:sz w:val="28"/>
                <w:szCs w:val="28"/>
              </w:rPr>
              <w:t>викон</w:t>
            </w:r>
            <w:proofErr w:type="spellEnd"/>
            <w:r w:rsidR="002C2DC2" w:rsidRPr="00E30EB0">
              <w:rPr>
                <w:color w:val="000000"/>
                <w:sz w:val="28"/>
                <w:szCs w:val="28"/>
              </w:rPr>
              <w:t>-</w:t>
            </w:r>
            <w:r w:rsidRPr="00E30EB0">
              <w:rPr>
                <w:color w:val="000000"/>
                <w:sz w:val="28"/>
                <w:szCs w:val="28"/>
              </w:rPr>
              <w:t>ко</w:t>
            </w:r>
            <w:r w:rsidR="002C2DC2" w:rsidRPr="00E30EB0">
              <w:rPr>
                <w:color w:val="000000"/>
                <w:sz w:val="28"/>
                <w:szCs w:val="28"/>
              </w:rPr>
              <w:t xml:space="preserve">му </w:t>
            </w:r>
            <w:r w:rsidRPr="00E30EB0">
              <w:rPr>
                <w:color w:val="000000"/>
                <w:sz w:val="28"/>
                <w:szCs w:val="28"/>
              </w:rPr>
              <w:t>Криворізької міської ради</w:t>
            </w:r>
          </w:p>
        </w:tc>
      </w:tr>
      <w:tr w:rsidR="00CB6991" w:rsidRPr="00E30EB0" w14:paraId="09CFC441" w14:textId="77777777" w:rsidTr="00010EB0">
        <w:trPr>
          <w:trHeight w:val="861"/>
        </w:trPr>
        <w:tc>
          <w:tcPr>
            <w:tcW w:w="3544" w:type="dxa"/>
          </w:tcPr>
          <w:p w14:paraId="398C87B9" w14:textId="77777777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E30EB0">
              <w:rPr>
                <w:color w:val="000000"/>
                <w:sz w:val="28"/>
                <w:szCs w:val="28"/>
              </w:rPr>
              <w:t>СКАКАЛЬСЬКИЙ</w:t>
            </w:r>
            <w:proofErr w:type="spellEnd"/>
          </w:p>
          <w:p w14:paraId="5D5281EE" w14:textId="5F3F96A0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Олександр Миколайович</w:t>
            </w:r>
          </w:p>
        </w:tc>
        <w:tc>
          <w:tcPr>
            <w:tcW w:w="425" w:type="dxa"/>
          </w:tcPr>
          <w:p w14:paraId="414F7ED2" w14:textId="258270D6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</w:tcPr>
          <w:p w14:paraId="182F8D1F" w14:textId="0A598534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 xml:space="preserve">начальник відділу державного </w:t>
            </w:r>
            <w:proofErr w:type="spellStart"/>
            <w:r w:rsidRPr="00E30EB0">
              <w:rPr>
                <w:color w:val="000000"/>
                <w:sz w:val="28"/>
                <w:szCs w:val="28"/>
              </w:rPr>
              <w:t>екологіч</w:t>
            </w:r>
            <w:proofErr w:type="spellEnd"/>
            <w:r w:rsidR="002C2DC2" w:rsidRPr="00E30EB0">
              <w:rPr>
                <w:color w:val="000000"/>
                <w:sz w:val="28"/>
                <w:szCs w:val="28"/>
              </w:rPr>
              <w:t>-</w:t>
            </w:r>
            <w:r w:rsidRPr="00E30EB0">
              <w:rPr>
                <w:color w:val="000000"/>
                <w:sz w:val="28"/>
                <w:szCs w:val="28"/>
              </w:rPr>
              <w:t>ного нагляду (контролю) промислового забруднення Управління державного еко</w:t>
            </w:r>
            <w:r w:rsidR="002C2DC2" w:rsidRPr="00E30EB0">
              <w:rPr>
                <w:color w:val="000000"/>
                <w:sz w:val="28"/>
                <w:szCs w:val="28"/>
              </w:rPr>
              <w:t>-</w:t>
            </w:r>
            <w:r w:rsidRPr="00E30EB0">
              <w:rPr>
                <w:color w:val="000000"/>
                <w:sz w:val="28"/>
                <w:szCs w:val="28"/>
              </w:rPr>
              <w:t xml:space="preserve">логічного нагляду (контролю) </w:t>
            </w:r>
            <w:proofErr w:type="spellStart"/>
            <w:r w:rsidRPr="00E30EB0">
              <w:rPr>
                <w:color w:val="000000"/>
                <w:sz w:val="28"/>
                <w:szCs w:val="28"/>
              </w:rPr>
              <w:t>промисло</w:t>
            </w:r>
            <w:r w:rsidR="002C2DC2" w:rsidRPr="00E30EB0">
              <w:rPr>
                <w:color w:val="000000"/>
                <w:sz w:val="28"/>
                <w:szCs w:val="28"/>
              </w:rPr>
              <w:t>-</w:t>
            </w:r>
            <w:r w:rsidRPr="00E30EB0">
              <w:rPr>
                <w:color w:val="000000"/>
                <w:sz w:val="28"/>
                <w:szCs w:val="28"/>
              </w:rPr>
              <w:t>вого</w:t>
            </w:r>
            <w:proofErr w:type="spellEnd"/>
            <w:r w:rsidRPr="00E30EB0">
              <w:rPr>
                <w:color w:val="000000"/>
                <w:sz w:val="28"/>
                <w:szCs w:val="28"/>
              </w:rPr>
              <w:t xml:space="preserve"> забруднення Державної екологічної інспекції України (за згодою)</w:t>
            </w:r>
          </w:p>
          <w:p w14:paraId="21C125B1" w14:textId="77777777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B6991" w:rsidRPr="00E30EB0" w14:paraId="29EB28DD" w14:textId="77777777" w:rsidTr="00010EB0">
        <w:trPr>
          <w:trHeight w:val="861"/>
        </w:trPr>
        <w:tc>
          <w:tcPr>
            <w:tcW w:w="3544" w:type="dxa"/>
          </w:tcPr>
          <w:p w14:paraId="2654ECBA" w14:textId="77777777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sz w:val="28"/>
                <w:szCs w:val="28"/>
              </w:rPr>
              <w:t xml:space="preserve">СОКОЛОВСЬКИЙ </w:t>
            </w:r>
          </w:p>
          <w:p w14:paraId="0F2DEC3A" w14:textId="230A61A1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sz w:val="28"/>
                <w:szCs w:val="28"/>
              </w:rPr>
              <w:t>Андрій Романович</w:t>
            </w:r>
          </w:p>
        </w:tc>
        <w:tc>
          <w:tcPr>
            <w:tcW w:w="425" w:type="dxa"/>
          </w:tcPr>
          <w:p w14:paraId="6FCC2E41" w14:textId="605030F5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</w:tcPr>
          <w:p w14:paraId="071774DE" w14:textId="7F730E2D" w:rsidR="00CB6991" w:rsidRPr="00E30EB0" w:rsidRDefault="00CB6991" w:rsidP="00CB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 xml:space="preserve">голова Покровської районної в місті ради </w:t>
            </w:r>
          </w:p>
        </w:tc>
      </w:tr>
      <w:tr w:rsidR="002C7D30" w:rsidRPr="00E30EB0" w14:paraId="20955811" w14:textId="77777777" w:rsidTr="00010EB0">
        <w:trPr>
          <w:trHeight w:val="861"/>
        </w:trPr>
        <w:tc>
          <w:tcPr>
            <w:tcW w:w="3544" w:type="dxa"/>
          </w:tcPr>
          <w:p w14:paraId="41B29151" w14:textId="7A7D97C1" w:rsidR="003A0273" w:rsidRPr="00E30EB0" w:rsidRDefault="003A0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30EB0">
              <w:rPr>
                <w:color w:val="000000"/>
                <w:sz w:val="28"/>
                <w:szCs w:val="28"/>
              </w:rPr>
              <w:t>ЩОКІН</w:t>
            </w:r>
            <w:proofErr w:type="spellEnd"/>
          </w:p>
          <w:p w14:paraId="725E845D" w14:textId="679B08EE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Вадим Петрович</w:t>
            </w:r>
          </w:p>
        </w:tc>
        <w:tc>
          <w:tcPr>
            <w:tcW w:w="425" w:type="dxa"/>
          </w:tcPr>
          <w:p w14:paraId="2F08C81E" w14:textId="77777777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30E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08" w:type="dxa"/>
            <w:gridSpan w:val="2"/>
          </w:tcPr>
          <w:p w14:paraId="5CFEB202" w14:textId="5F8EA81A" w:rsidR="002C7D30" w:rsidRPr="00E30EB0" w:rsidRDefault="0083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0EB0">
              <w:rPr>
                <w:iCs/>
                <w:color w:val="000000"/>
                <w:sz w:val="28"/>
                <w:szCs w:val="28"/>
              </w:rPr>
              <w:t>виконуючий обов'язки директора</w:t>
            </w:r>
            <w:r w:rsidRPr="00E30EB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0EB0">
              <w:rPr>
                <w:color w:val="000000"/>
                <w:sz w:val="28"/>
                <w:szCs w:val="28"/>
              </w:rPr>
              <w:t>Нау</w:t>
            </w:r>
            <w:proofErr w:type="spellEnd"/>
            <w:r w:rsidR="002C2DC2" w:rsidRPr="00E30EB0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E30EB0">
              <w:rPr>
                <w:color w:val="000000"/>
                <w:sz w:val="28"/>
                <w:szCs w:val="28"/>
              </w:rPr>
              <w:t>ково</w:t>
            </w:r>
            <w:proofErr w:type="spellEnd"/>
            <w:r w:rsidRPr="00E30EB0">
              <w:rPr>
                <w:color w:val="000000"/>
                <w:sz w:val="28"/>
                <w:szCs w:val="28"/>
              </w:rPr>
              <w:t>-дослідного гірничорудного інституту Криворізького національного університету (за згодою).</w:t>
            </w:r>
          </w:p>
          <w:p w14:paraId="7EF1E2C3" w14:textId="2F6494BD" w:rsidR="003A0273" w:rsidRPr="00E30EB0" w:rsidRDefault="003A0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80B9962" w14:textId="77777777" w:rsidR="002C7D30" w:rsidRPr="00E30EB0" w:rsidRDefault="002C7D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0083AD7" w14:textId="77777777" w:rsidR="002C7D30" w:rsidRPr="00E30EB0" w:rsidRDefault="002C7D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33BD8A9" w14:textId="5EDD80BA" w:rsidR="002C7D30" w:rsidRPr="00E30EB0" w:rsidRDefault="008352D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 w:rsidRPr="00E30EB0">
        <w:rPr>
          <w:b/>
          <w:i/>
          <w:sz w:val="28"/>
          <w:szCs w:val="28"/>
        </w:rPr>
        <w:t xml:space="preserve">Керуюча справами </w:t>
      </w:r>
      <w:r w:rsidR="002C2DC2" w:rsidRPr="00E30EB0">
        <w:rPr>
          <w:b/>
          <w:i/>
          <w:sz w:val="28"/>
          <w:szCs w:val="28"/>
        </w:rPr>
        <w:t>виконкому</w:t>
      </w:r>
      <w:r w:rsidRPr="00E30EB0">
        <w:rPr>
          <w:b/>
          <w:i/>
          <w:color w:val="000000"/>
          <w:sz w:val="28"/>
          <w:szCs w:val="28"/>
        </w:rPr>
        <w:tab/>
      </w:r>
      <w:r w:rsidRPr="00E30EB0">
        <w:rPr>
          <w:b/>
          <w:i/>
          <w:color w:val="000000"/>
          <w:sz w:val="28"/>
          <w:szCs w:val="28"/>
        </w:rPr>
        <w:tab/>
      </w:r>
      <w:r w:rsidRPr="00E30EB0">
        <w:rPr>
          <w:b/>
          <w:i/>
          <w:color w:val="000000"/>
          <w:sz w:val="28"/>
          <w:szCs w:val="28"/>
        </w:rPr>
        <w:tab/>
      </w:r>
      <w:r w:rsidR="002C2DC2" w:rsidRPr="00E30EB0">
        <w:rPr>
          <w:b/>
          <w:i/>
          <w:color w:val="000000"/>
          <w:sz w:val="28"/>
          <w:szCs w:val="28"/>
        </w:rPr>
        <w:t xml:space="preserve">      </w:t>
      </w:r>
      <w:r w:rsidRPr="00E30EB0">
        <w:rPr>
          <w:b/>
          <w:i/>
          <w:sz w:val="28"/>
          <w:szCs w:val="28"/>
        </w:rPr>
        <w:t xml:space="preserve">Олена </w:t>
      </w:r>
      <w:proofErr w:type="spellStart"/>
      <w:r w:rsidRPr="00E30EB0">
        <w:rPr>
          <w:b/>
          <w:i/>
          <w:sz w:val="28"/>
          <w:szCs w:val="28"/>
        </w:rPr>
        <w:t>ШОВГЕЛЯ</w:t>
      </w:r>
      <w:bookmarkEnd w:id="0"/>
      <w:proofErr w:type="spellEnd"/>
    </w:p>
    <w:sectPr w:rsidR="002C7D30" w:rsidRPr="00E30EB0">
      <w:headerReference w:type="default" r:id="rId7"/>
      <w:pgSz w:w="11906" w:h="16838"/>
      <w:pgMar w:top="426" w:right="424" w:bottom="284" w:left="153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25B31" w14:textId="77777777" w:rsidR="000F2506" w:rsidRDefault="000F2506">
      <w:r>
        <w:separator/>
      </w:r>
    </w:p>
  </w:endnote>
  <w:endnote w:type="continuationSeparator" w:id="0">
    <w:p w14:paraId="03FA0CD4" w14:textId="77777777" w:rsidR="000F2506" w:rsidRDefault="000F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0F96E" w14:textId="77777777" w:rsidR="000F2506" w:rsidRDefault="000F2506">
      <w:r>
        <w:separator/>
      </w:r>
    </w:p>
  </w:footnote>
  <w:footnote w:type="continuationSeparator" w:id="0">
    <w:p w14:paraId="42FABF8B" w14:textId="77777777" w:rsidR="000F2506" w:rsidRDefault="000F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D1166" w14:textId="2B987589" w:rsidR="002C7D30" w:rsidRDefault="008352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E30EB0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19C8BA42" w14:textId="77777777" w:rsidR="001E3B93" w:rsidRPr="001E3B93" w:rsidRDefault="001E3B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30"/>
    <w:rsid w:val="00010EB0"/>
    <w:rsid w:val="000F2506"/>
    <w:rsid w:val="00153F59"/>
    <w:rsid w:val="001E3B93"/>
    <w:rsid w:val="002C2DC2"/>
    <w:rsid w:val="002C7D30"/>
    <w:rsid w:val="003A0273"/>
    <w:rsid w:val="003D1D1A"/>
    <w:rsid w:val="008352D6"/>
    <w:rsid w:val="00CB6991"/>
    <w:rsid w:val="00E3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E2CB"/>
  <w15:docId w15:val="{BC4CB2C0-0200-4661-BDB9-D6DCDB86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Гиперссылка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10"/>
    <w:rPr>
      <w:rFonts w:ascii="Verdana" w:hAnsi="Verdana" w:cs="Verdana"/>
      <w:sz w:val="20"/>
      <w:lang w:val="en-US" w:eastAsia="en-US"/>
    </w:rPr>
  </w:style>
  <w:style w:type="paragraph" w:customStyle="1" w:styleId="15">
    <w:name w:val="Текст выноски1"/>
    <w:basedOn w:val="10"/>
    <w:rPr>
      <w:rFonts w:ascii="Tahoma" w:hAnsi="Tahoma" w:cs="Tahoma"/>
      <w:sz w:val="16"/>
      <w:szCs w:val="16"/>
    </w:rPr>
  </w:style>
  <w:style w:type="paragraph" w:customStyle="1" w:styleId="a4">
    <w:name w:val="Знак"/>
    <w:basedOn w:val="10"/>
    <w:rPr>
      <w:rFonts w:ascii="Verdana" w:hAnsi="Verdana" w:cs="Verdana"/>
      <w:sz w:val="20"/>
      <w:lang w:val="en-US" w:eastAsia="en-US"/>
    </w:rPr>
  </w:style>
  <w:style w:type="paragraph" w:customStyle="1" w:styleId="a5">
    <w:name w:val="Знак Знак"/>
    <w:basedOn w:val="10"/>
    <w:rPr>
      <w:rFonts w:ascii="Verdana" w:hAnsi="Verdana" w:cs="Verdana"/>
      <w:sz w:val="20"/>
      <w:lang w:val="en-US" w:eastAsia="en-US"/>
    </w:rPr>
  </w:style>
  <w:style w:type="paragraph" w:customStyle="1" w:styleId="16">
    <w:name w:val="Обычный (веб)1"/>
    <w:basedOn w:val="1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11"/>
    <w:rPr>
      <w:w w:val="100"/>
      <w:position w:val="-1"/>
      <w:effect w:val="none"/>
      <w:vertAlign w:val="baseline"/>
      <w:cs w:val="0"/>
      <w:em w:val="none"/>
    </w:rPr>
  </w:style>
  <w:style w:type="paragraph" w:customStyle="1" w:styleId="HTML1">
    <w:name w:val="Стандартный HTML1"/>
    <w:basedOn w:val="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paragraph" w:customStyle="1" w:styleId="17">
    <w:name w:val="Основной текст1"/>
    <w:basedOn w:val="10"/>
    <w:pPr>
      <w:spacing w:after="120"/>
      <w:jc w:val="both"/>
    </w:pPr>
    <w:rPr>
      <w:sz w:val="24"/>
    </w:rPr>
  </w:style>
  <w:style w:type="character" w:customStyle="1" w:styleId="a7">
    <w:name w:val="Основной текст Знак"/>
    <w:rPr>
      <w:w w:val="100"/>
      <w:position w:val="-1"/>
      <w:sz w:val="24"/>
      <w:effect w:val="none"/>
      <w:vertAlign w:val="baseline"/>
      <w:cs w:val="0"/>
      <w:em w:val="none"/>
      <w:lang w:val="uk-UA" w:eastAsia="ru-RU" w:bidi="ar-SA"/>
    </w:rPr>
  </w:style>
  <w:style w:type="paragraph" w:customStyle="1" w:styleId="18">
    <w:name w:val="Верхний колонтитул1"/>
    <w:basedOn w:val="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w w:val="100"/>
      <w:position w:val="-1"/>
      <w:sz w:val="28"/>
      <w:effect w:val="none"/>
      <w:vertAlign w:val="baseline"/>
      <w:cs w:val="0"/>
      <w:em w:val="none"/>
      <w:lang w:val="uk-UA"/>
    </w:rPr>
  </w:style>
  <w:style w:type="paragraph" w:customStyle="1" w:styleId="19">
    <w:name w:val="Нижний колонтитул1"/>
    <w:basedOn w:val="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w w:val="100"/>
      <w:position w:val="-1"/>
      <w:sz w:val="28"/>
      <w:effect w:val="none"/>
      <w:vertAlign w:val="baseline"/>
      <w:cs w:val="0"/>
      <w:em w:val="none"/>
      <w:lang w:val="uk-UA"/>
    </w:rPr>
  </w:style>
  <w:style w:type="paragraph" w:customStyle="1" w:styleId="tj">
    <w:name w:val="tj"/>
    <w:basedOn w:val="1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E3B9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E3B93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1a"/>
    <w:uiPriority w:val="99"/>
    <w:unhideWhenUsed/>
    <w:rsid w:val="001E3B93"/>
    <w:pPr>
      <w:tabs>
        <w:tab w:val="center" w:pos="4819"/>
        <w:tab w:val="right" w:pos="9639"/>
      </w:tabs>
    </w:pPr>
  </w:style>
  <w:style w:type="character" w:customStyle="1" w:styleId="1a">
    <w:name w:val="Верхний колонтитул Знак1"/>
    <w:basedOn w:val="a0"/>
    <w:link w:val="af"/>
    <w:uiPriority w:val="99"/>
    <w:rsid w:val="001E3B93"/>
  </w:style>
  <w:style w:type="paragraph" w:styleId="af0">
    <w:name w:val="footer"/>
    <w:basedOn w:val="a"/>
    <w:link w:val="1b"/>
    <w:uiPriority w:val="99"/>
    <w:unhideWhenUsed/>
    <w:rsid w:val="001E3B93"/>
    <w:pPr>
      <w:tabs>
        <w:tab w:val="center" w:pos="4819"/>
        <w:tab w:val="right" w:pos="9639"/>
      </w:tabs>
    </w:pPr>
  </w:style>
  <w:style w:type="character" w:customStyle="1" w:styleId="1b">
    <w:name w:val="Нижний колонтитул Знак1"/>
    <w:basedOn w:val="a0"/>
    <w:link w:val="af0"/>
    <w:uiPriority w:val="99"/>
    <w:rsid w:val="001E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S1Wew0snT15300/cpouTHAYZg==">AMUW2mVXyQFSyoORnpgzI7H3A9MhioMD8Ew7tgLZhJA1PW8IBtqyxpvsfzC7bHowpcQYMaK5LSgiIKsQDrXBjfkiDsjT32yCcUM1znfeq28a7RX27UYReuM=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zagalny301_2</cp:lastModifiedBy>
  <cp:revision>7</cp:revision>
  <cp:lastPrinted>2022-07-18T11:02:00Z</cp:lastPrinted>
  <dcterms:created xsi:type="dcterms:W3CDTF">2022-07-16T06:35:00Z</dcterms:created>
  <dcterms:modified xsi:type="dcterms:W3CDTF">2022-07-28T08:52:00Z</dcterms:modified>
</cp:coreProperties>
</file>