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9A" w:rsidRDefault="0016299A" w:rsidP="00A153CB">
      <w:pPr>
        <w:spacing w:after="0"/>
        <w:ind w:left="5670"/>
        <w:rPr>
          <w:rFonts w:ascii="Times New Roman" w:hAnsi="Times New Roman" w:cs="Times New Roman"/>
          <w:i/>
          <w:sz w:val="28"/>
          <w:szCs w:val="28"/>
        </w:rPr>
      </w:pPr>
    </w:p>
    <w:p w:rsidR="0016299A" w:rsidRPr="0016299A" w:rsidRDefault="0016299A" w:rsidP="00A153CB">
      <w:pPr>
        <w:spacing w:after="0"/>
        <w:ind w:left="5670"/>
        <w:rPr>
          <w:rFonts w:ascii="Times New Roman" w:hAnsi="Times New Roman" w:cs="Times New Roman"/>
          <w:i/>
          <w:sz w:val="20"/>
          <w:szCs w:val="20"/>
        </w:rPr>
      </w:pPr>
    </w:p>
    <w:p w:rsidR="000131D0" w:rsidRDefault="007805A6" w:rsidP="00783AE9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</w:rPr>
      </w:pPr>
      <w:r w:rsidRPr="00633750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916228" w:rsidRDefault="007805A6" w:rsidP="00916228">
      <w:pPr>
        <w:spacing w:after="0" w:line="240" w:lineRule="auto"/>
        <w:ind w:left="5670"/>
        <w:rPr>
          <w:rFonts w:ascii="Times New Roman" w:hAnsi="Times New Roman" w:cs="Times New Roman"/>
          <w:i/>
          <w:sz w:val="28"/>
          <w:szCs w:val="28"/>
        </w:rPr>
      </w:pPr>
      <w:r w:rsidRPr="00D847AE">
        <w:rPr>
          <w:rFonts w:ascii="Times New Roman" w:hAnsi="Times New Roman" w:cs="Times New Roman"/>
          <w:i/>
          <w:sz w:val="28"/>
          <w:szCs w:val="28"/>
        </w:rPr>
        <w:t>Рішення виконкому міської ради</w:t>
      </w:r>
    </w:p>
    <w:p w:rsidR="007805A6" w:rsidRPr="00916228" w:rsidRDefault="00916228" w:rsidP="00916228">
      <w:pPr>
        <w:spacing w:after="0" w:line="240" w:lineRule="auto"/>
        <w:ind w:left="567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16228">
        <w:rPr>
          <w:rFonts w:ascii="Times New Roman" w:hAnsi="Times New Roman" w:cs="Times New Roman"/>
          <w:i/>
          <w:sz w:val="28"/>
          <w:szCs w:val="28"/>
          <w:lang w:val="ru-RU"/>
        </w:rPr>
        <w:t>23.03.2022 №153</w:t>
      </w:r>
    </w:p>
    <w:p w:rsidR="005B0609" w:rsidRDefault="005B0609" w:rsidP="00A153CB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7805A6" w:rsidRPr="00D847AE" w:rsidRDefault="007805A6" w:rsidP="00A153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7AE">
        <w:rPr>
          <w:rFonts w:ascii="Times New Roman" w:hAnsi="Times New Roman" w:cs="Times New Roman"/>
          <w:b/>
          <w:i/>
          <w:sz w:val="28"/>
          <w:szCs w:val="28"/>
        </w:rPr>
        <w:t>ПОРЯДОК</w:t>
      </w:r>
    </w:p>
    <w:p w:rsidR="00545089" w:rsidRDefault="006F2E96" w:rsidP="00A153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7AE">
        <w:rPr>
          <w:rFonts w:ascii="Times New Roman" w:hAnsi="Times New Roman" w:cs="Times New Roman"/>
          <w:b/>
          <w:i/>
          <w:sz w:val="28"/>
          <w:szCs w:val="28"/>
        </w:rPr>
        <w:t xml:space="preserve">використання коштів субвенції з бюджету </w:t>
      </w:r>
      <w:r w:rsidR="00AF497D" w:rsidRPr="00AF497D">
        <w:rPr>
          <w:rFonts w:ascii="Times New Roman" w:eastAsia="Calibri" w:hAnsi="Times New Roman" w:cs="Times New Roman"/>
          <w:b/>
          <w:i/>
          <w:sz w:val="28"/>
          <w:szCs w:val="28"/>
        </w:rPr>
        <w:t>Криворізької міс</w:t>
      </w:r>
      <w:bookmarkStart w:id="0" w:name="_GoBack"/>
      <w:bookmarkEnd w:id="0"/>
      <w:r w:rsidR="00AF497D" w:rsidRPr="00AF497D">
        <w:rPr>
          <w:rFonts w:ascii="Times New Roman" w:eastAsia="Calibri" w:hAnsi="Times New Roman" w:cs="Times New Roman"/>
          <w:b/>
          <w:i/>
          <w:sz w:val="28"/>
          <w:szCs w:val="28"/>
        </w:rPr>
        <w:t>ької територіальної громади</w:t>
      </w:r>
      <w:r w:rsidRPr="00D847AE">
        <w:rPr>
          <w:rFonts w:ascii="Times New Roman" w:hAnsi="Times New Roman" w:cs="Times New Roman"/>
          <w:b/>
          <w:i/>
          <w:sz w:val="28"/>
          <w:szCs w:val="28"/>
        </w:rPr>
        <w:t xml:space="preserve"> бюджетам</w:t>
      </w:r>
      <w:r w:rsidR="00783A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14EE" w:rsidRPr="00BC14EE">
        <w:rPr>
          <w:rFonts w:ascii="Times New Roman" w:hAnsi="Times New Roman" w:cs="Times New Roman"/>
          <w:b/>
          <w:i/>
          <w:sz w:val="28"/>
          <w:szCs w:val="28"/>
        </w:rPr>
        <w:t>районів</w:t>
      </w:r>
      <w:r w:rsidR="00545089">
        <w:rPr>
          <w:rFonts w:ascii="Times New Roman" w:hAnsi="Times New Roman" w:cs="Times New Roman"/>
          <w:b/>
          <w:i/>
          <w:sz w:val="28"/>
          <w:szCs w:val="28"/>
        </w:rPr>
        <w:t xml:space="preserve"> у місті</w:t>
      </w:r>
      <w:r w:rsidR="00DB18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47AE">
        <w:rPr>
          <w:rFonts w:ascii="Times New Roman" w:hAnsi="Times New Roman" w:cs="Times New Roman"/>
          <w:b/>
          <w:i/>
          <w:sz w:val="28"/>
          <w:szCs w:val="28"/>
        </w:rPr>
        <w:t xml:space="preserve">на облаштування житлових </w:t>
      </w:r>
      <w:r w:rsidR="005A07A2" w:rsidRPr="00D847AE">
        <w:rPr>
          <w:rFonts w:ascii="Times New Roman" w:hAnsi="Times New Roman" w:cs="Times New Roman"/>
          <w:b/>
          <w:i/>
          <w:sz w:val="28"/>
          <w:szCs w:val="28"/>
        </w:rPr>
        <w:t>приміщень</w:t>
      </w:r>
      <w:r w:rsidRPr="00D847AE">
        <w:rPr>
          <w:rFonts w:ascii="Times New Roman" w:hAnsi="Times New Roman" w:cs="Times New Roman"/>
          <w:b/>
          <w:i/>
          <w:sz w:val="28"/>
          <w:szCs w:val="28"/>
        </w:rPr>
        <w:t>, придбаних у 20</w:t>
      </w:r>
      <w:r w:rsidR="001C34C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847AE">
        <w:rPr>
          <w:rFonts w:ascii="Times New Roman" w:hAnsi="Times New Roman" w:cs="Times New Roman"/>
          <w:b/>
          <w:i/>
          <w:sz w:val="28"/>
          <w:szCs w:val="28"/>
        </w:rPr>
        <w:t xml:space="preserve">1 році за рахунок субвенції з державного бюджету на придбання житла для </w:t>
      </w:r>
      <w:r w:rsidR="001C34C8">
        <w:rPr>
          <w:rFonts w:ascii="Times New Roman" w:hAnsi="Times New Roman" w:cs="Times New Roman"/>
          <w:b/>
          <w:i/>
          <w:sz w:val="28"/>
          <w:szCs w:val="28"/>
        </w:rPr>
        <w:t xml:space="preserve">дитячих будинків </w:t>
      </w:r>
    </w:p>
    <w:p w:rsidR="007805A6" w:rsidRPr="00D847AE" w:rsidRDefault="001C34C8" w:rsidP="00A153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сімейного типу</w:t>
      </w:r>
    </w:p>
    <w:p w:rsidR="006F2E96" w:rsidRDefault="006F2E96" w:rsidP="00A15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A4F" w:rsidRPr="00D847AE" w:rsidRDefault="007805A6" w:rsidP="00783A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7AE">
        <w:rPr>
          <w:rFonts w:ascii="Times New Roman" w:hAnsi="Times New Roman" w:cs="Times New Roman"/>
          <w:sz w:val="28"/>
          <w:szCs w:val="28"/>
        </w:rPr>
        <w:t>Порядок</w:t>
      </w:r>
      <w:r w:rsidR="006F2E96" w:rsidRPr="00D847AE">
        <w:rPr>
          <w:rFonts w:ascii="Times New Roman" w:hAnsi="Times New Roman" w:cs="Times New Roman"/>
          <w:sz w:val="28"/>
          <w:szCs w:val="28"/>
        </w:rPr>
        <w:t xml:space="preserve"> визначає механізм</w:t>
      </w:r>
      <w:r w:rsidR="001C34C8">
        <w:rPr>
          <w:rFonts w:ascii="Times New Roman" w:hAnsi="Times New Roman" w:cs="Times New Roman"/>
          <w:sz w:val="28"/>
          <w:szCs w:val="28"/>
        </w:rPr>
        <w:t xml:space="preserve"> використання </w:t>
      </w:r>
      <w:r w:rsidRPr="00D847AE">
        <w:rPr>
          <w:rFonts w:ascii="Times New Roman" w:hAnsi="Times New Roman" w:cs="Times New Roman"/>
          <w:sz w:val="28"/>
          <w:szCs w:val="28"/>
        </w:rPr>
        <w:t xml:space="preserve">коштів субвенції </w:t>
      </w:r>
      <w:r w:rsidR="00BC14EE" w:rsidRPr="00BC14EE">
        <w:rPr>
          <w:rFonts w:ascii="Times New Roman" w:hAnsi="Times New Roman" w:cs="Times New Roman"/>
          <w:sz w:val="28"/>
          <w:szCs w:val="28"/>
        </w:rPr>
        <w:t>з</w:t>
      </w:r>
      <w:r w:rsidR="00BC14EE" w:rsidRPr="00BC14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14EE" w:rsidRPr="00BC14EE">
        <w:rPr>
          <w:rFonts w:ascii="Times New Roman" w:hAnsi="Times New Roman" w:cs="Times New Roman"/>
          <w:sz w:val="28"/>
          <w:szCs w:val="28"/>
        </w:rPr>
        <w:t>бюджету Криворізької міської територіальної громади бюджетам</w:t>
      </w:r>
      <w:r w:rsidR="00783AE9">
        <w:rPr>
          <w:rFonts w:ascii="Times New Roman" w:hAnsi="Times New Roman" w:cs="Times New Roman"/>
          <w:sz w:val="28"/>
          <w:szCs w:val="28"/>
        </w:rPr>
        <w:t xml:space="preserve"> </w:t>
      </w:r>
      <w:r w:rsidR="00BC14EE" w:rsidRPr="00BC14EE">
        <w:rPr>
          <w:rFonts w:ascii="Times New Roman" w:hAnsi="Times New Roman" w:cs="Times New Roman"/>
          <w:sz w:val="28"/>
          <w:szCs w:val="28"/>
        </w:rPr>
        <w:t>районів</w:t>
      </w:r>
      <w:r w:rsidR="00545089">
        <w:rPr>
          <w:rFonts w:ascii="Times New Roman" w:hAnsi="Times New Roman" w:cs="Times New Roman"/>
          <w:sz w:val="28"/>
          <w:szCs w:val="28"/>
        </w:rPr>
        <w:t xml:space="preserve"> у місті</w:t>
      </w:r>
      <w:r w:rsidR="00DB1866">
        <w:rPr>
          <w:rFonts w:ascii="Times New Roman" w:hAnsi="Times New Roman" w:cs="Times New Roman"/>
          <w:sz w:val="28"/>
          <w:szCs w:val="28"/>
        </w:rPr>
        <w:t xml:space="preserve"> </w:t>
      </w:r>
      <w:r w:rsidR="00BC14EE" w:rsidRPr="00BC14EE">
        <w:rPr>
          <w:rFonts w:ascii="Times New Roman" w:hAnsi="Times New Roman" w:cs="Times New Roman"/>
          <w:sz w:val="28"/>
          <w:szCs w:val="28"/>
        </w:rPr>
        <w:t>на облаштування житлових приміщень, придбаних у 2021 році за рахунок субвенції з державного бюджету на придбання житла для дитячих будинків сімейного типу</w:t>
      </w:r>
      <w:r w:rsidR="00F83823" w:rsidRPr="00D847AE">
        <w:rPr>
          <w:rFonts w:ascii="Times New Roman" w:hAnsi="Times New Roman" w:cs="Times New Roman"/>
          <w:sz w:val="28"/>
          <w:szCs w:val="28"/>
        </w:rPr>
        <w:t xml:space="preserve"> </w:t>
      </w:r>
      <w:r w:rsidR="00BC14EE">
        <w:rPr>
          <w:rFonts w:ascii="Times New Roman" w:hAnsi="Times New Roman" w:cs="Times New Roman"/>
          <w:sz w:val="28"/>
          <w:szCs w:val="28"/>
        </w:rPr>
        <w:t>(</w:t>
      </w:r>
      <w:r w:rsidR="00783AE9">
        <w:rPr>
          <w:rFonts w:ascii="Times New Roman" w:hAnsi="Times New Roman" w:cs="Times New Roman"/>
          <w:sz w:val="28"/>
          <w:szCs w:val="28"/>
        </w:rPr>
        <w:t>на</w:t>
      </w:r>
      <w:r w:rsidR="00D847AE">
        <w:rPr>
          <w:rFonts w:ascii="Times New Roman" w:hAnsi="Times New Roman" w:cs="Times New Roman"/>
          <w:sz w:val="28"/>
          <w:szCs w:val="28"/>
        </w:rPr>
        <w:t>далі – субвенція)</w:t>
      </w:r>
      <w:r w:rsidR="001521C0" w:rsidRPr="00D847AE">
        <w:rPr>
          <w:rFonts w:ascii="Times New Roman" w:hAnsi="Times New Roman" w:cs="Times New Roman"/>
          <w:sz w:val="28"/>
          <w:szCs w:val="28"/>
        </w:rPr>
        <w:t>.</w:t>
      </w:r>
    </w:p>
    <w:p w:rsidR="001521C0" w:rsidRDefault="001521C0" w:rsidP="00783A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Головним</w:t>
      </w:r>
      <w:r w:rsidR="00D847AE">
        <w:rPr>
          <w:rFonts w:ascii="Times New Roman" w:hAnsi="Times New Roman" w:cs="Times New Roman"/>
          <w:sz w:val="28"/>
          <w:szCs w:val="28"/>
        </w:rPr>
        <w:t xml:space="preserve"> розпорядником коштів с</w:t>
      </w:r>
      <w:r>
        <w:rPr>
          <w:rFonts w:ascii="Times New Roman" w:hAnsi="Times New Roman" w:cs="Times New Roman"/>
          <w:sz w:val="28"/>
          <w:szCs w:val="28"/>
        </w:rPr>
        <w:t>убвенції є служба у справах дітей виконкому Криворізької міської ради (</w:t>
      </w:r>
      <w:r w:rsidR="00783AE9">
        <w:rPr>
          <w:rFonts w:ascii="Times New Roman" w:hAnsi="Times New Roman" w:cs="Times New Roman"/>
          <w:sz w:val="28"/>
          <w:szCs w:val="28"/>
        </w:rPr>
        <w:t>на</w:t>
      </w:r>
      <w:r w:rsidR="00D847AE">
        <w:rPr>
          <w:rFonts w:ascii="Times New Roman" w:hAnsi="Times New Roman" w:cs="Times New Roman"/>
          <w:sz w:val="28"/>
          <w:szCs w:val="28"/>
        </w:rPr>
        <w:t>далі – г</w:t>
      </w:r>
      <w:r>
        <w:rPr>
          <w:rFonts w:ascii="Times New Roman" w:hAnsi="Times New Roman" w:cs="Times New Roman"/>
          <w:sz w:val="28"/>
          <w:szCs w:val="28"/>
        </w:rPr>
        <w:t>оловний роз</w:t>
      </w:r>
      <w:r w:rsidR="00D847AE">
        <w:rPr>
          <w:rFonts w:ascii="Times New Roman" w:hAnsi="Times New Roman" w:cs="Times New Roman"/>
          <w:sz w:val="28"/>
          <w:szCs w:val="28"/>
        </w:rPr>
        <w:t>порядник коштів). Розпорядники с</w:t>
      </w:r>
      <w:r>
        <w:rPr>
          <w:rFonts w:ascii="Times New Roman" w:hAnsi="Times New Roman" w:cs="Times New Roman"/>
          <w:sz w:val="28"/>
          <w:szCs w:val="28"/>
        </w:rPr>
        <w:t>убвенції за бюджетами</w:t>
      </w:r>
      <w:r w:rsidR="00783AE9">
        <w:rPr>
          <w:rFonts w:ascii="Times New Roman" w:hAnsi="Times New Roman" w:cs="Times New Roman"/>
          <w:sz w:val="28"/>
          <w:szCs w:val="28"/>
        </w:rPr>
        <w:t xml:space="preserve"> районів</w:t>
      </w:r>
      <w:r w:rsidR="00545089">
        <w:rPr>
          <w:rFonts w:ascii="Times New Roman" w:hAnsi="Times New Roman" w:cs="Times New Roman"/>
          <w:sz w:val="28"/>
          <w:szCs w:val="28"/>
        </w:rPr>
        <w:t xml:space="preserve"> у місті</w:t>
      </w:r>
      <w:r w:rsidR="00DB1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визначаються рішеннями про такі бюджети відповід</w:t>
      </w:r>
      <w:r w:rsidR="005B72E7">
        <w:rPr>
          <w:rFonts w:ascii="Times New Roman" w:hAnsi="Times New Roman" w:cs="Times New Roman"/>
          <w:sz w:val="28"/>
          <w:szCs w:val="28"/>
        </w:rPr>
        <w:t xml:space="preserve">но </w:t>
      </w:r>
      <w:r w:rsidR="00ED19FF">
        <w:rPr>
          <w:rFonts w:ascii="Times New Roman" w:hAnsi="Times New Roman" w:cs="Times New Roman"/>
          <w:sz w:val="28"/>
          <w:szCs w:val="28"/>
        </w:rPr>
        <w:t>до законодавства (</w:t>
      </w:r>
      <w:r w:rsidR="00783AE9">
        <w:rPr>
          <w:rFonts w:ascii="Times New Roman" w:hAnsi="Times New Roman" w:cs="Times New Roman"/>
          <w:sz w:val="28"/>
          <w:szCs w:val="28"/>
        </w:rPr>
        <w:t>на</w:t>
      </w:r>
      <w:r w:rsidR="00D847AE">
        <w:rPr>
          <w:rFonts w:ascii="Times New Roman" w:hAnsi="Times New Roman" w:cs="Times New Roman"/>
          <w:sz w:val="28"/>
          <w:szCs w:val="28"/>
        </w:rPr>
        <w:t>далі – р</w:t>
      </w:r>
      <w:r w:rsidR="00ED19FF">
        <w:rPr>
          <w:rFonts w:ascii="Times New Roman" w:hAnsi="Times New Roman" w:cs="Times New Roman"/>
          <w:sz w:val="28"/>
          <w:szCs w:val="28"/>
        </w:rPr>
        <w:t>озпорядники субвенції).</w:t>
      </w:r>
    </w:p>
    <w:p w:rsidR="00F66293" w:rsidRDefault="00A7519B" w:rsidP="00783A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Субвенція враховується в дохі</w:t>
      </w:r>
      <w:r w:rsidR="00F66293">
        <w:rPr>
          <w:rFonts w:ascii="Times New Roman" w:hAnsi="Times New Roman" w:cs="Times New Roman"/>
          <w:sz w:val="28"/>
          <w:szCs w:val="28"/>
        </w:rPr>
        <w:t>дній та видатковій частинах відповідних бюджетів</w:t>
      </w:r>
      <w:r w:rsidR="00783AE9">
        <w:rPr>
          <w:rFonts w:ascii="Times New Roman" w:hAnsi="Times New Roman" w:cs="Times New Roman"/>
          <w:sz w:val="28"/>
          <w:szCs w:val="28"/>
        </w:rPr>
        <w:t xml:space="preserve"> у</w:t>
      </w:r>
      <w:r w:rsidR="00D72D14">
        <w:rPr>
          <w:rFonts w:ascii="Times New Roman" w:hAnsi="Times New Roman" w:cs="Times New Roman"/>
          <w:sz w:val="28"/>
          <w:szCs w:val="28"/>
        </w:rPr>
        <w:t xml:space="preserve"> обсягах, визначених додатком 2</w:t>
      </w:r>
      <w:r>
        <w:rPr>
          <w:rFonts w:ascii="Times New Roman" w:hAnsi="Times New Roman" w:cs="Times New Roman"/>
          <w:sz w:val="28"/>
          <w:szCs w:val="28"/>
        </w:rPr>
        <w:t xml:space="preserve"> до рішення міської </w:t>
      </w:r>
      <w:r w:rsidR="00783AE9">
        <w:rPr>
          <w:rFonts w:ascii="Times New Roman" w:hAnsi="Times New Roman" w:cs="Times New Roman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D72D14">
        <w:rPr>
          <w:rFonts w:ascii="Times New Roman" w:hAnsi="Times New Roman" w:cs="Times New Roman"/>
          <w:sz w:val="28"/>
          <w:szCs w:val="28"/>
        </w:rPr>
        <w:t xml:space="preserve"> 23.02.2022 №1179 «Про внесення змін до рішення міської ради від </w:t>
      </w:r>
      <w:r>
        <w:rPr>
          <w:rFonts w:ascii="Times New Roman" w:hAnsi="Times New Roman" w:cs="Times New Roman"/>
          <w:sz w:val="28"/>
          <w:szCs w:val="28"/>
        </w:rPr>
        <w:t xml:space="preserve">24.11.2021 №905 «Про бюджет Криворізької міської територіальної </w:t>
      </w:r>
      <w:r w:rsidR="00D72D14">
        <w:rPr>
          <w:rFonts w:ascii="Times New Roman" w:hAnsi="Times New Roman" w:cs="Times New Roman"/>
          <w:sz w:val="28"/>
          <w:szCs w:val="28"/>
        </w:rPr>
        <w:t>громади на 2022 рік»</w:t>
      </w:r>
      <w:r w:rsidR="00F66293">
        <w:rPr>
          <w:rFonts w:ascii="Times New Roman" w:hAnsi="Times New Roman" w:cs="Times New Roman"/>
          <w:sz w:val="28"/>
          <w:szCs w:val="28"/>
        </w:rPr>
        <w:t>.</w:t>
      </w:r>
    </w:p>
    <w:p w:rsidR="000F5CAF" w:rsidRDefault="000F5CAF" w:rsidP="00783A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Субвенція спрямовується на придбання меблів, побутової техніки та і</w:t>
      </w:r>
      <w:r w:rsidR="00A90A03">
        <w:rPr>
          <w:rFonts w:ascii="Times New Roman" w:hAnsi="Times New Roman" w:cs="Times New Roman"/>
          <w:sz w:val="28"/>
          <w:szCs w:val="28"/>
        </w:rPr>
        <w:t>нших предметів тривалого вжитку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CAF" w:rsidRDefault="00C22D0C" w:rsidP="00783A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сума с</w:t>
      </w:r>
      <w:r w:rsidR="000F5CAF">
        <w:rPr>
          <w:rFonts w:ascii="Times New Roman" w:hAnsi="Times New Roman" w:cs="Times New Roman"/>
          <w:sz w:val="28"/>
          <w:szCs w:val="28"/>
        </w:rPr>
        <w:t xml:space="preserve">убвенції на </w:t>
      </w:r>
      <w:r w:rsidR="008E7664">
        <w:rPr>
          <w:rFonts w:ascii="Times New Roman" w:hAnsi="Times New Roman" w:cs="Times New Roman"/>
          <w:sz w:val="28"/>
          <w:szCs w:val="28"/>
        </w:rPr>
        <w:t>облаштування од</w:t>
      </w:r>
      <w:r w:rsidR="000F5CAF">
        <w:rPr>
          <w:rFonts w:ascii="Times New Roman" w:hAnsi="Times New Roman" w:cs="Times New Roman"/>
          <w:sz w:val="28"/>
          <w:szCs w:val="28"/>
        </w:rPr>
        <w:t>н</w:t>
      </w:r>
      <w:r w:rsidR="008E7664">
        <w:rPr>
          <w:rFonts w:ascii="Times New Roman" w:hAnsi="Times New Roman" w:cs="Times New Roman"/>
          <w:sz w:val="28"/>
          <w:szCs w:val="28"/>
        </w:rPr>
        <w:t>ого</w:t>
      </w:r>
      <w:r w:rsidR="000F5CAF">
        <w:rPr>
          <w:rFonts w:ascii="Times New Roman" w:hAnsi="Times New Roman" w:cs="Times New Roman"/>
          <w:sz w:val="28"/>
          <w:szCs w:val="28"/>
        </w:rPr>
        <w:t xml:space="preserve"> житлов</w:t>
      </w:r>
      <w:r w:rsidR="008E7664">
        <w:rPr>
          <w:rFonts w:ascii="Times New Roman" w:hAnsi="Times New Roman" w:cs="Times New Roman"/>
          <w:sz w:val="28"/>
          <w:szCs w:val="28"/>
        </w:rPr>
        <w:t>ого</w:t>
      </w:r>
      <w:r w:rsidR="000F5CAF">
        <w:rPr>
          <w:rFonts w:ascii="Times New Roman" w:hAnsi="Times New Roman" w:cs="Times New Roman"/>
          <w:sz w:val="28"/>
          <w:szCs w:val="28"/>
        </w:rPr>
        <w:t xml:space="preserve"> </w:t>
      </w:r>
      <w:r w:rsidR="005A07A2">
        <w:rPr>
          <w:rFonts w:ascii="Times New Roman" w:hAnsi="Times New Roman" w:cs="Times New Roman"/>
          <w:sz w:val="28"/>
          <w:szCs w:val="28"/>
        </w:rPr>
        <w:t>приміщення</w:t>
      </w:r>
      <w:r w:rsidR="000F5CAF">
        <w:rPr>
          <w:rFonts w:ascii="Times New Roman" w:hAnsi="Times New Roman" w:cs="Times New Roman"/>
          <w:sz w:val="28"/>
          <w:szCs w:val="28"/>
        </w:rPr>
        <w:t xml:space="preserve"> не </w:t>
      </w:r>
      <w:r w:rsidR="00D847AE">
        <w:rPr>
          <w:rFonts w:ascii="Times New Roman" w:hAnsi="Times New Roman" w:cs="Times New Roman"/>
          <w:sz w:val="28"/>
          <w:szCs w:val="28"/>
        </w:rPr>
        <w:t>може</w:t>
      </w:r>
      <w:r w:rsidR="000F5CAF">
        <w:rPr>
          <w:rFonts w:ascii="Times New Roman" w:hAnsi="Times New Roman" w:cs="Times New Roman"/>
          <w:sz w:val="28"/>
          <w:szCs w:val="28"/>
        </w:rPr>
        <w:t xml:space="preserve"> перевищувати </w:t>
      </w:r>
      <w:r w:rsidR="001C34C8">
        <w:rPr>
          <w:rFonts w:ascii="Times New Roman" w:hAnsi="Times New Roman" w:cs="Times New Roman"/>
          <w:sz w:val="28"/>
          <w:szCs w:val="28"/>
        </w:rPr>
        <w:t>30</w:t>
      </w:r>
      <w:r w:rsidR="00BE0E8E" w:rsidRPr="005A07A2">
        <w:rPr>
          <w:rFonts w:ascii="Times New Roman" w:hAnsi="Times New Roman" w:cs="Times New Roman"/>
          <w:sz w:val="28"/>
          <w:szCs w:val="28"/>
        </w:rPr>
        <w:t>0 0</w:t>
      </w:r>
      <w:r w:rsidR="003D2DFD" w:rsidRPr="005A07A2">
        <w:rPr>
          <w:rFonts w:ascii="Times New Roman" w:hAnsi="Times New Roman" w:cs="Times New Roman"/>
          <w:sz w:val="28"/>
          <w:szCs w:val="28"/>
        </w:rPr>
        <w:t>00,00</w:t>
      </w:r>
      <w:r w:rsidR="000F5CAF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633750" w:rsidRDefault="00633750" w:rsidP="00783A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Облаштуванню підлягають житлові приміщення, придбані у 20</w:t>
      </w:r>
      <w:r w:rsidR="001C34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році за рахунок субвенції з державного бюджету на придбання житла для </w:t>
      </w:r>
      <w:r w:rsidR="001C34C8">
        <w:rPr>
          <w:rFonts w:ascii="Times New Roman" w:hAnsi="Times New Roman" w:cs="Times New Roman"/>
          <w:sz w:val="28"/>
          <w:szCs w:val="28"/>
        </w:rPr>
        <w:t>дитячих будинків</w:t>
      </w:r>
      <w:r w:rsidR="00BC14EE">
        <w:rPr>
          <w:rFonts w:ascii="Times New Roman" w:hAnsi="Times New Roman" w:cs="Times New Roman"/>
          <w:sz w:val="28"/>
          <w:szCs w:val="28"/>
        </w:rPr>
        <w:t xml:space="preserve"> сімейного типу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95D" w:rsidRDefault="0001195D" w:rsidP="00783A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отримання фінансування </w:t>
      </w:r>
      <w:r w:rsidR="00B5753F" w:rsidRPr="00B5753F">
        <w:rPr>
          <w:rFonts w:ascii="Times New Roman" w:hAnsi="Times New Roman" w:cs="Times New Roman"/>
          <w:sz w:val="28"/>
          <w:szCs w:val="28"/>
        </w:rPr>
        <w:t xml:space="preserve">розпорядники субвенції </w:t>
      </w:r>
      <w:r>
        <w:rPr>
          <w:rFonts w:ascii="Times New Roman" w:hAnsi="Times New Roman" w:cs="Times New Roman"/>
          <w:sz w:val="28"/>
          <w:szCs w:val="28"/>
        </w:rPr>
        <w:t>нада</w:t>
      </w:r>
      <w:r w:rsidR="0017281C">
        <w:rPr>
          <w:rFonts w:ascii="Times New Roman" w:hAnsi="Times New Roman" w:cs="Times New Roman"/>
          <w:sz w:val="28"/>
          <w:szCs w:val="28"/>
        </w:rPr>
        <w:t>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7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оловному розпоряднику коштів пропозиції </w:t>
      </w:r>
      <w:r w:rsidR="00DF639C">
        <w:rPr>
          <w:rFonts w:ascii="Times New Roman" w:hAnsi="Times New Roman" w:cs="Times New Roman"/>
          <w:sz w:val="28"/>
          <w:szCs w:val="28"/>
        </w:rPr>
        <w:t xml:space="preserve">щодо перерахування коштів субвенції </w:t>
      </w:r>
      <w:r w:rsidR="00D847AE">
        <w:rPr>
          <w:rFonts w:ascii="Times New Roman" w:hAnsi="Times New Roman" w:cs="Times New Roman"/>
          <w:sz w:val="28"/>
          <w:szCs w:val="28"/>
        </w:rPr>
        <w:t>(додаток</w:t>
      </w:r>
      <w:r w:rsidR="00633750">
        <w:rPr>
          <w:rFonts w:ascii="Times New Roman" w:hAnsi="Times New Roman" w:cs="Times New Roman"/>
          <w:sz w:val="28"/>
          <w:szCs w:val="28"/>
        </w:rPr>
        <w:t> </w:t>
      </w:r>
      <w:r w:rsidR="00D847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73051" w:rsidRPr="00D847AE" w:rsidRDefault="0001195D" w:rsidP="00783A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7AE">
        <w:rPr>
          <w:rFonts w:ascii="Times New Roman" w:hAnsi="Times New Roman" w:cs="Times New Roman"/>
          <w:sz w:val="28"/>
          <w:szCs w:val="28"/>
        </w:rPr>
        <w:t>Розпорядник</w:t>
      </w:r>
      <w:r w:rsidR="00D847AE">
        <w:rPr>
          <w:rFonts w:ascii="Times New Roman" w:hAnsi="Times New Roman" w:cs="Times New Roman"/>
          <w:sz w:val="28"/>
          <w:szCs w:val="28"/>
        </w:rPr>
        <w:t>и</w:t>
      </w:r>
      <w:r w:rsidRPr="00D847AE">
        <w:rPr>
          <w:rFonts w:ascii="Times New Roman" w:hAnsi="Times New Roman" w:cs="Times New Roman"/>
          <w:sz w:val="28"/>
          <w:szCs w:val="28"/>
        </w:rPr>
        <w:t xml:space="preserve"> </w:t>
      </w:r>
      <w:r w:rsidR="00D847AE">
        <w:rPr>
          <w:rFonts w:ascii="Times New Roman" w:hAnsi="Times New Roman" w:cs="Times New Roman"/>
          <w:sz w:val="28"/>
          <w:szCs w:val="28"/>
        </w:rPr>
        <w:t>с</w:t>
      </w:r>
      <w:r w:rsidR="0017281C" w:rsidRPr="00D847AE">
        <w:rPr>
          <w:rFonts w:ascii="Times New Roman" w:hAnsi="Times New Roman" w:cs="Times New Roman"/>
          <w:sz w:val="28"/>
          <w:szCs w:val="28"/>
        </w:rPr>
        <w:t>убвенції при формуванні пропозиці</w:t>
      </w:r>
      <w:r w:rsidR="00D847AE">
        <w:rPr>
          <w:rFonts w:ascii="Times New Roman" w:hAnsi="Times New Roman" w:cs="Times New Roman"/>
          <w:sz w:val="28"/>
          <w:szCs w:val="28"/>
        </w:rPr>
        <w:t>й</w:t>
      </w:r>
      <w:r w:rsidR="0017281C" w:rsidRPr="00D847AE">
        <w:rPr>
          <w:rFonts w:ascii="Times New Roman" w:hAnsi="Times New Roman" w:cs="Times New Roman"/>
          <w:sz w:val="28"/>
          <w:szCs w:val="28"/>
        </w:rPr>
        <w:t xml:space="preserve"> керу</w:t>
      </w:r>
      <w:r w:rsidR="00D847AE">
        <w:rPr>
          <w:rFonts w:ascii="Times New Roman" w:hAnsi="Times New Roman" w:cs="Times New Roman"/>
          <w:sz w:val="28"/>
          <w:szCs w:val="28"/>
        </w:rPr>
        <w:t>ю</w:t>
      </w:r>
      <w:r w:rsidR="0017281C" w:rsidRPr="00D847AE">
        <w:rPr>
          <w:rFonts w:ascii="Times New Roman" w:hAnsi="Times New Roman" w:cs="Times New Roman"/>
          <w:sz w:val="28"/>
          <w:szCs w:val="28"/>
        </w:rPr>
        <w:t>т</w:t>
      </w:r>
      <w:r w:rsidR="00D847AE">
        <w:rPr>
          <w:rFonts w:ascii="Times New Roman" w:hAnsi="Times New Roman" w:cs="Times New Roman"/>
          <w:sz w:val="28"/>
          <w:szCs w:val="28"/>
        </w:rPr>
        <w:t>ь</w:t>
      </w:r>
      <w:r w:rsidR="0017281C" w:rsidRPr="00D847AE">
        <w:rPr>
          <w:rFonts w:ascii="Times New Roman" w:hAnsi="Times New Roman" w:cs="Times New Roman"/>
          <w:sz w:val="28"/>
          <w:szCs w:val="28"/>
        </w:rPr>
        <w:t xml:space="preserve">ся примірним переліком </w:t>
      </w:r>
      <w:r w:rsidR="00CA2008" w:rsidRPr="00D847AE">
        <w:rPr>
          <w:rFonts w:ascii="Times New Roman" w:hAnsi="Times New Roman" w:cs="Times New Roman"/>
          <w:sz w:val="28"/>
          <w:szCs w:val="28"/>
        </w:rPr>
        <w:t>меблів, побуто</w:t>
      </w:r>
      <w:r w:rsidR="00BE0E8E" w:rsidRPr="00D847AE">
        <w:rPr>
          <w:rFonts w:ascii="Times New Roman" w:hAnsi="Times New Roman" w:cs="Times New Roman"/>
          <w:sz w:val="28"/>
          <w:szCs w:val="28"/>
        </w:rPr>
        <w:t xml:space="preserve">вої техніки та інших предметів </w:t>
      </w:r>
      <w:r w:rsidR="00CA2008" w:rsidRPr="00D847AE">
        <w:rPr>
          <w:rFonts w:ascii="Times New Roman" w:hAnsi="Times New Roman" w:cs="Times New Roman"/>
          <w:sz w:val="28"/>
          <w:szCs w:val="28"/>
        </w:rPr>
        <w:t>тривалого вжитку</w:t>
      </w:r>
      <w:r w:rsidR="00783AE9">
        <w:rPr>
          <w:rFonts w:ascii="Times New Roman" w:hAnsi="Times New Roman" w:cs="Times New Roman"/>
          <w:sz w:val="28"/>
          <w:szCs w:val="28"/>
        </w:rPr>
        <w:t>, необхідних</w:t>
      </w:r>
      <w:r w:rsidR="00CA2008" w:rsidRPr="00D847AE">
        <w:rPr>
          <w:rFonts w:ascii="Times New Roman" w:hAnsi="Times New Roman" w:cs="Times New Roman"/>
          <w:sz w:val="28"/>
          <w:szCs w:val="28"/>
        </w:rPr>
        <w:t xml:space="preserve"> </w:t>
      </w:r>
      <w:r w:rsidR="00545089">
        <w:rPr>
          <w:rFonts w:ascii="Times New Roman" w:hAnsi="Times New Roman" w:cs="Times New Roman"/>
          <w:sz w:val="28"/>
          <w:szCs w:val="28"/>
        </w:rPr>
        <w:t>для</w:t>
      </w:r>
      <w:r w:rsidR="0017281C" w:rsidRPr="00D847AE">
        <w:rPr>
          <w:rFonts w:ascii="Times New Roman" w:hAnsi="Times New Roman" w:cs="Times New Roman"/>
          <w:sz w:val="28"/>
          <w:szCs w:val="28"/>
        </w:rPr>
        <w:t xml:space="preserve"> облаштування житлових </w:t>
      </w:r>
      <w:r w:rsidR="005A07A2" w:rsidRPr="00D847AE">
        <w:rPr>
          <w:rFonts w:ascii="Times New Roman" w:hAnsi="Times New Roman" w:cs="Times New Roman"/>
          <w:sz w:val="28"/>
          <w:szCs w:val="28"/>
        </w:rPr>
        <w:t>приміщень</w:t>
      </w:r>
      <w:r w:rsidR="001744B2">
        <w:rPr>
          <w:rFonts w:ascii="Times New Roman" w:hAnsi="Times New Roman" w:cs="Times New Roman"/>
          <w:sz w:val="28"/>
          <w:szCs w:val="28"/>
        </w:rPr>
        <w:t>,</w:t>
      </w:r>
      <w:r w:rsidR="0017281C" w:rsidRPr="00D847AE">
        <w:rPr>
          <w:rFonts w:ascii="Times New Roman" w:hAnsi="Times New Roman" w:cs="Times New Roman"/>
          <w:sz w:val="28"/>
          <w:szCs w:val="28"/>
        </w:rPr>
        <w:t xml:space="preserve"> (додаток 1) </w:t>
      </w:r>
      <w:r w:rsidR="00DC0DF1" w:rsidRPr="00D847AE">
        <w:rPr>
          <w:rFonts w:ascii="Times New Roman" w:hAnsi="Times New Roman" w:cs="Times New Roman"/>
          <w:sz w:val="28"/>
          <w:szCs w:val="28"/>
        </w:rPr>
        <w:t>з у</w:t>
      </w:r>
      <w:r w:rsidR="0017281C" w:rsidRPr="00D847AE">
        <w:rPr>
          <w:rFonts w:ascii="Times New Roman" w:hAnsi="Times New Roman" w:cs="Times New Roman"/>
          <w:sz w:val="28"/>
          <w:szCs w:val="28"/>
        </w:rPr>
        <w:t>рах</w:t>
      </w:r>
      <w:r w:rsidR="00BE0E8E" w:rsidRPr="00D847AE">
        <w:rPr>
          <w:rFonts w:ascii="Times New Roman" w:hAnsi="Times New Roman" w:cs="Times New Roman"/>
          <w:sz w:val="28"/>
          <w:szCs w:val="28"/>
        </w:rPr>
        <w:t>у</w:t>
      </w:r>
      <w:r w:rsidR="0017281C" w:rsidRPr="00D847AE">
        <w:rPr>
          <w:rFonts w:ascii="Times New Roman" w:hAnsi="Times New Roman" w:cs="Times New Roman"/>
          <w:sz w:val="28"/>
          <w:szCs w:val="28"/>
        </w:rPr>
        <w:t>ва</w:t>
      </w:r>
      <w:r w:rsidR="00DC0DF1" w:rsidRPr="00D847AE">
        <w:rPr>
          <w:rFonts w:ascii="Times New Roman" w:hAnsi="Times New Roman" w:cs="Times New Roman"/>
          <w:sz w:val="28"/>
          <w:szCs w:val="28"/>
        </w:rPr>
        <w:t>нням</w:t>
      </w:r>
      <w:r w:rsidR="0017281C" w:rsidRPr="00D847AE">
        <w:rPr>
          <w:rFonts w:ascii="Times New Roman" w:hAnsi="Times New Roman" w:cs="Times New Roman"/>
          <w:sz w:val="28"/>
          <w:szCs w:val="28"/>
        </w:rPr>
        <w:t xml:space="preserve"> наявн</w:t>
      </w:r>
      <w:r w:rsidR="00DC0DF1" w:rsidRPr="00D847AE">
        <w:rPr>
          <w:rFonts w:ascii="Times New Roman" w:hAnsi="Times New Roman" w:cs="Times New Roman"/>
          <w:sz w:val="28"/>
          <w:szCs w:val="28"/>
        </w:rPr>
        <w:t xml:space="preserve">ого </w:t>
      </w:r>
      <w:r w:rsidR="0017281C" w:rsidRPr="00D847AE">
        <w:rPr>
          <w:rFonts w:ascii="Times New Roman" w:hAnsi="Times New Roman" w:cs="Times New Roman"/>
          <w:sz w:val="28"/>
          <w:szCs w:val="28"/>
        </w:rPr>
        <w:t xml:space="preserve">в </w:t>
      </w:r>
      <w:r w:rsidR="006F1D8A">
        <w:rPr>
          <w:rFonts w:ascii="Times New Roman" w:hAnsi="Times New Roman" w:cs="Times New Roman"/>
          <w:sz w:val="28"/>
          <w:szCs w:val="28"/>
        </w:rPr>
        <w:t>них</w:t>
      </w:r>
      <w:r w:rsidR="006F1D8A" w:rsidRPr="006F1D8A">
        <w:rPr>
          <w:rFonts w:ascii="Times New Roman" w:hAnsi="Times New Roman" w:cs="Times New Roman"/>
          <w:sz w:val="28"/>
          <w:szCs w:val="28"/>
        </w:rPr>
        <w:t xml:space="preserve"> </w:t>
      </w:r>
      <w:r w:rsidR="006F1D8A" w:rsidRPr="00D847AE">
        <w:rPr>
          <w:rFonts w:ascii="Times New Roman" w:hAnsi="Times New Roman" w:cs="Times New Roman"/>
          <w:sz w:val="28"/>
          <w:szCs w:val="28"/>
        </w:rPr>
        <w:t>майна</w:t>
      </w:r>
      <w:r w:rsidR="0017281C" w:rsidRPr="00D847AE">
        <w:rPr>
          <w:rFonts w:ascii="Times New Roman" w:hAnsi="Times New Roman" w:cs="Times New Roman"/>
          <w:sz w:val="28"/>
          <w:szCs w:val="28"/>
        </w:rPr>
        <w:t>.</w:t>
      </w:r>
    </w:p>
    <w:p w:rsidR="00273051" w:rsidRDefault="00273051" w:rsidP="00783A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7AE">
        <w:rPr>
          <w:rFonts w:ascii="Times New Roman" w:hAnsi="Times New Roman" w:cs="Times New Roman"/>
          <w:sz w:val="28"/>
          <w:szCs w:val="28"/>
        </w:rPr>
        <w:t xml:space="preserve">Головний розпорядник коштів після опрацювання </w:t>
      </w:r>
      <w:r w:rsidR="006F1D8A">
        <w:rPr>
          <w:rFonts w:ascii="Times New Roman" w:hAnsi="Times New Roman" w:cs="Times New Roman"/>
          <w:sz w:val="28"/>
          <w:szCs w:val="28"/>
        </w:rPr>
        <w:t>наданих</w:t>
      </w:r>
      <w:r w:rsidRPr="00D847AE">
        <w:rPr>
          <w:rFonts w:ascii="Times New Roman" w:hAnsi="Times New Roman" w:cs="Times New Roman"/>
          <w:sz w:val="28"/>
          <w:szCs w:val="28"/>
        </w:rPr>
        <w:t xml:space="preserve"> пропозицій надає до департаменту фінансів виконкому </w:t>
      </w:r>
      <w:r w:rsidR="006F1D8A">
        <w:rPr>
          <w:rFonts w:ascii="Times New Roman" w:hAnsi="Times New Roman" w:cs="Times New Roman"/>
          <w:sz w:val="28"/>
          <w:szCs w:val="28"/>
        </w:rPr>
        <w:t xml:space="preserve">Криворізької </w:t>
      </w:r>
      <w:r w:rsidRPr="00D847AE">
        <w:rPr>
          <w:rFonts w:ascii="Times New Roman" w:hAnsi="Times New Roman" w:cs="Times New Roman"/>
          <w:sz w:val="28"/>
          <w:szCs w:val="28"/>
        </w:rPr>
        <w:t xml:space="preserve">міської ради пропозиції на </w:t>
      </w:r>
      <w:r w:rsidR="00687FB9" w:rsidRPr="00D847AE">
        <w:rPr>
          <w:rFonts w:ascii="Times New Roman" w:hAnsi="Times New Roman" w:cs="Times New Roman"/>
          <w:sz w:val="28"/>
          <w:szCs w:val="28"/>
        </w:rPr>
        <w:t xml:space="preserve">фінансування згідно з додатком </w:t>
      </w:r>
      <w:r w:rsidR="001C34C8">
        <w:rPr>
          <w:rFonts w:ascii="Times New Roman" w:hAnsi="Times New Roman" w:cs="Times New Roman"/>
          <w:sz w:val="28"/>
          <w:szCs w:val="28"/>
        </w:rPr>
        <w:t>5</w:t>
      </w:r>
      <w:r w:rsidRPr="00D847AE">
        <w:rPr>
          <w:rFonts w:ascii="Times New Roman" w:hAnsi="Times New Roman" w:cs="Times New Roman"/>
          <w:sz w:val="28"/>
          <w:szCs w:val="28"/>
        </w:rPr>
        <w:t xml:space="preserve"> до </w:t>
      </w:r>
      <w:r w:rsidR="00687FB9" w:rsidRPr="00D847AE">
        <w:rPr>
          <w:rFonts w:ascii="Times New Roman" w:hAnsi="Times New Roman" w:cs="Times New Roman"/>
          <w:sz w:val="28"/>
          <w:szCs w:val="28"/>
        </w:rPr>
        <w:t>рішен</w:t>
      </w:r>
      <w:r w:rsidR="001C34C8">
        <w:rPr>
          <w:rFonts w:ascii="Times New Roman" w:hAnsi="Times New Roman" w:cs="Times New Roman"/>
          <w:sz w:val="28"/>
          <w:szCs w:val="28"/>
        </w:rPr>
        <w:t>ня виконкому міської ради від 19</w:t>
      </w:r>
      <w:r w:rsidR="00687FB9" w:rsidRPr="00D847AE">
        <w:rPr>
          <w:rFonts w:ascii="Times New Roman" w:hAnsi="Times New Roman" w:cs="Times New Roman"/>
          <w:sz w:val="28"/>
          <w:szCs w:val="28"/>
        </w:rPr>
        <w:t>.0</w:t>
      </w:r>
      <w:r w:rsidR="001C34C8">
        <w:rPr>
          <w:rFonts w:ascii="Times New Roman" w:hAnsi="Times New Roman" w:cs="Times New Roman"/>
          <w:sz w:val="28"/>
          <w:szCs w:val="28"/>
        </w:rPr>
        <w:t>1</w:t>
      </w:r>
      <w:r w:rsidR="00687FB9" w:rsidRPr="00D847AE">
        <w:rPr>
          <w:rFonts w:ascii="Times New Roman" w:hAnsi="Times New Roman" w:cs="Times New Roman"/>
          <w:sz w:val="28"/>
          <w:szCs w:val="28"/>
        </w:rPr>
        <w:t>.20</w:t>
      </w:r>
      <w:r w:rsidR="001C34C8">
        <w:rPr>
          <w:rFonts w:ascii="Times New Roman" w:hAnsi="Times New Roman" w:cs="Times New Roman"/>
          <w:sz w:val="28"/>
          <w:szCs w:val="28"/>
        </w:rPr>
        <w:t>22 №5</w:t>
      </w:r>
      <w:r w:rsidR="006F1D8A">
        <w:rPr>
          <w:rFonts w:ascii="Times New Roman" w:hAnsi="Times New Roman" w:cs="Times New Roman"/>
          <w:sz w:val="28"/>
          <w:szCs w:val="28"/>
        </w:rPr>
        <w:t xml:space="preserve"> «Про </w:t>
      </w:r>
      <w:r w:rsidR="001C34C8">
        <w:rPr>
          <w:rFonts w:ascii="Times New Roman" w:hAnsi="Times New Roman" w:cs="Times New Roman"/>
          <w:sz w:val="28"/>
          <w:szCs w:val="28"/>
        </w:rPr>
        <w:t xml:space="preserve">затвердження заходів щодо організації виконання в 2022 році бюджету Криворізької міської територіальної громади та </w:t>
      </w:r>
      <w:r w:rsidR="001C34C8">
        <w:rPr>
          <w:rFonts w:ascii="Times New Roman" w:hAnsi="Times New Roman" w:cs="Times New Roman"/>
          <w:sz w:val="28"/>
          <w:szCs w:val="28"/>
        </w:rPr>
        <w:lastRenderedPageBreak/>
        <w:t>ефективного раціонального використання бюджетних коштів і граничних сум витрат на придбання автомобілів, меблів, іншого обладнання та устаткування, мобільних телефонів, комп’ютерів</w:t>
      </w:r>
      <w:r w:rsidR="006F1D8A">
        <w:rPr>
          <w:rFonts w:ascii="Times New Roman" w:hAnsi="Times New Roman" w:cs="Times New Roman"/>
          <w:sz w:val="28"/>
          <w:szCs w:val="28"/>
        </w:rPr>
        <w:t>»</w:t>
      </w:r>
      <w:r w:rsidRPr="00D847AE">
        <w:rPr>
          <w:rFonts w:ascii="Times New Roman" w:hAnsi="Times New Roman" w:cs="Times New Roman"/>
          <w:sz w:val="28"/>
          <w:szCs w:val="28"/>
        </w:rPr>
        <w:t>.</w:t>
      </w:r>
    </w:p>
    <w:p w:rsidR="00F43A2B" w:rsidRPr="00D847AE" w:rsidRDefault="00F43A2B" w:rsidP="00783A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2B">
        <w:rPr>
          <w:rFonts w:ascii="Times New Roman" w:hAnsi="Times New Roman" w:cs="Times New Roman"/>
          <w:sz w:val="28"/>
          <w:szCs w:val="28"/>
        </w:rPr>
        <w:t xml:space="preserve">Відкриття рахунків, реєстрація, облік бюджетних зобов’язань в органах </w:t>
      </w:r>
      <w:r w:rsidR="00783AE9">
        <w:rPr>
          <w:rFonts w:ascii="Times New Roman" w:hAnsi="Times New Roman" w:cs="Times New Roman"/>
          <w:sz w:val="28"/>
          <w:szCs w:val="28"/>
        </w:rPr>
        <w:t>Державної к</w:t>
      </w:r>
      <w:r w:rsidRPr="00F43A2B">
        <w:rPr>
          <w:rFonts w:ascii="Times New Roman" w:hAnsi="Times New Roman" w:cs="Times New Roman"/>
          <w:sz w:val="28"/>
          <w:szCs w:val="28"/>
        </w:rPr>
        <w:t>азначейс</w:t>
      </w:r>
      <w:r w:rsidR="00783AE9">
        <w:rPr>
          <w:rFonts w:ascii="Times New Roman" w:hAnsi="Times New Roman" w:cs="Times New Roman"/>
          <w:sz w:val="28"/>
          <w:szCs w:val="28"/>
        </w:rPr>
        <w:t>ької служби України</w:t>
      </w:r>
      <w:r w:rsidRPr="00F43A2B">
        <w:rPr>
          <w:rFonts w:ascii="Times New Roman" w:hAnsi="Times New Roman" w:cs="Times New Roman"/>
          <w:sz w:val="28"/>
          <w:szCs w:val="28"/>
        </w:rPr>
        <w:t xml:space="preserve"> та п</w:t>
      </w:r>
      <w:r w:rsidR="00783AE9">
        <w:rPr>
          <w:rFonts w:ascii="Times New Roman" w:hAnsi="Times New Roman" w:cs="Times New Roman"/>
          <w:sz w:val="28"/>
          <w:szCs w:val="28"/>
        </w:rPr>
        <w:t xml:space="preserve">роведення операцій, пов’язаних </w:t>
      </w:r>
      <w:r w:rsidRPr="00F43A2B">
        <w:rPr>
          <w:rFonts w:ascii="Times New Roman" w:hAnsi="Times New Roman" w:cs="Times New Roman"/>
          <w:sz w:val="28"/>
          <w:szCs w:val="28"/>
        </w:rPr>
        <w:t>з використанням бюджетних коштів, здійснюються в установленому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9FF" w:rsidRDefault="006F1D8A" w:rsidP="00783A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Використання коштів с</w:t>
      </w:r>
      <w:r w:rsidR="00273051">
        <w:rPr>
          <w:rFonts w:ascii="Times New Roman" w:hAnsi="Times New Roman" w:cs="Times New Roman"/>
          <w:sz w:val="28"/>
          <w:szCs w:val="28"/>
        </w:rPr>
        <w:t>убвенції</w:t>
      </w:r>
      <w:r w:rsidR="00633750" w:rsidRPr="00633750">
        <w:rPr>
          <w:rFonts w:ascii="Times New Roman" w:hAnsi="Times New Roman" w:cs="Times New Roman"/>
          <w:sz w:val="28"/>
          <w:szCs w:val="28"/>
        </w:rPr>
        <w:t xml:space="preserve"> </w:t>
      </w:r>
      <w:r w:rsidR="00273051">
        <w:rPr>
          <w:rFonts w:ascii="Times New Roman" w:hAnsi="Times New Roman" w:cs="Times New Roman"/>
          <w:sz w:val="28"/>
          <w:szCs w:val="28"/>
        </w:rPr>
        <w:t xml:space="preserve">на рівні </w:t>
      </w:r>
      <w:r w:rsidR="00C23BF1">
        <w:rPr>
          <w:rFonts w:ascii="Times New Roman" w:hAnsi="Times New Roman" w:cs="Times New Roman"/>
          <w:sz w:val="28"/>
          <w:szCs w:val="28"/>
        </w:rPr>
        <w:t>бюджетів</w:t>
      </w:r>
      <w:r w:rsidR="00783AE9" w:rsidRPr="00783AE9">
        <w:rPr>
          <w:rFonts w:ascii="Times New Roman" w:hAnsi="Times New Roman" w:cs="Times New Roman"/>
          <w:sz w:val="28"/>
          <w:szCs w:val="28"/>
        </w:rPr>
        <w:t xml:space="preserve"> </w:t>
      </w:r>
      <w:r w:rsidR="00C23BF1" w:rsidRPr="00C23BF1">
        <w:rPr>
          <w:rFonts w:ascii="Times New Roman" w:hAnsi="Times New Roman" w:cs="Times New Roman"/>
          <w:sz w:val="28"/>
          <w:szCs w:val="28"/>
        </w:rPr>
        <w:t>районів</w:t>
      </w:r>
      <w:r w:rsidR="00715204">
        <w:rPr>
          <w:rFonts w:ascii="Times New Roman" w:hAnsi="Times New Roman" w:cs="Times New Roman"/>
          <w:sz w:val="28"/>
          <w:szCs w:val="28"/>
        </w:rPr>
        <w:t xml:space="preserve"> у місті</w:t>
      </w:r>
      <w:r w:rsidR="00C23BF1" w:rsidRPr="00C23BF1">
        <w:rPr>
          <w:rFonts w:ascii="Times New Roman" w:hAnsi="Times New Roman" w:cs="Times New Roman"/>
          <w:sz w:val="28"/>
          <w:szCs w:val="28"/>
        </w:rPr>
        <w:t xml:space="preserve"> </w:t>
      </w:r>
      <w:r w:rsidR="00273051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A6B4B">
        <w:rPr>
          <w:rFonts w:ascii="Times New Roman" w:hAnsi="Times New Roman" w:cs="Times New Roman"/>
          <w:sz w:val="28"/>
          <w:szCs w:val="28"/>
        </w:rPr>
        <w:t xml:space="preserve">озпорядниками субвенції </w:t>
      </w:r>
      <w:r w:rsidR="00273051">
        <w:rPr>
          <w:rFonts w:ascii="Times New Roman" w:hAnsi="Times New Roman" w:cs="Times New Roman"/>
          <w:sz w:val="28"/>
          <w:szCs w:val="28"/>
        </w:rPr>
        <w:t xml:space="preserve">відповідно до положень Бюджетного кодексу України. </w:t>
      </w:r>
    </w:p>
    <w:p w:rsidR="001C648B" w:rsidRPr="00C23BF1" w:rsidRDefault="001C648B" w:rsidP="00783AE9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BF1">
        <w:rPr>
          <w:rFonts w:ascii="Times New Roman" w:hAnsi="Times New Roman" w:cs="Times New Roman"/>
          <w:sz w:val="28"/>
          <w:szCs w:val="28"/>
        </w:rPr>
        <w:t>Розпорядник</w:t>
      </w:r>
      <w:r w:rsidR="006F1D8A" w:rsidRPr="00C23BF1">
        <w:rPr>
          <w:rFonts w:ascii="Times New Roman" w:hAnsi="Times New Roman" w:cs="Times New Roman"/>
          <w:sz w:val="28"/>
          <w:szCs w:val="28"/>
        </w:rPr>
        <w:t xml:space="preserve">и </w:t>
      </w:r>
      <w:r w:rsidRPr="00C23BF1">
        <w:rPr>
          <w:rFonts w:ascii="Times New Roman" w:hAnsi="Times New Roman" w:cs="Times New Roman"/>
          <w:sz w:val="28"/>
          <w:szCs w:val="28"/>
        </w:rPr>
        <w:t>субвенції відобража</w:t>
      </w:r>
      <w:r w:rsidR="006F1D8A" w:rsidRPr="00C23BF1">
        <w:rPr>
          <w:rFonts w:ascii="Times New Roman" w:hAnsi="Times New Roman" w:cs="Times New Roman"/>
          <w:sz w:val="28"/>
          <w:szCs w:val="28"/>
        </w:rPr>
        <w:t>ю</w:t>
      </w:r>
      <w:r w:rsidRPr="00C23BF1">
        <w:rPr>
          <w:rFonts w:ascii="Times New Roman" w:hAnsi="Times New Roman" w:cs="Times New Roman"/>
          <w:sz w:val="28"/>
          <w:szCs w:val="28"/>
        </w:rPr>
        <w:t>т</w:t>
      </w:r>
      <w:r w:rsidR="006F1D8A" w:rsidRPr="00C23BF1">
        <w:rPr>
          <w:rFonts w:ascii="Times New Roman" w:hAnsi="Times New Roman" w:cs="Times New Roman"/>
          <w:sz w:val="28"/>
          <w:szCs w:val="28"/>
        </w:rPr>
        <w:t>ь</w:t>
      </w:r>
      <w:r w:rsidRPr="00C23BF1">
        <w:rPr>
          <w:rFonts w:ascii="Times New Roman" w:hAnsi="Times New Roman" w:cs="Times New Roman"/>
          <w:sz w:val="28"/>
          <w:szCs w:val="28"/>
        </w:rPr>
        <w:t xml:space="preserve"> у</w:t>
      </w:r>
      <w:r w:rsidR="006F1D8A" w:rsidRPr="00C23BF1">
        <w:rPr>
          <w:rFonts w:ascii="Times New Roman" w:hAnsi="Times New Roman" w:cs="Times New Roman"/>
          <w:sz w:val="28"/>
          <w:szCs w:val="28"/>
        </w:rPr>
        <w:t xml:space="preserve"> </w:t>
      </w:r>
      <w:r w:rsidRPr="00C23BF1">
        <w:rPr>
          <w:rFonts w:ascii="Times New Roman" w:hAnsi="Times New Roman" w:cs="Times New Roman"/>
          <w:sz w:val="28"/>
          <w:szCs w:val="28"/>
        </w:rPr>
        <w:t>первинному та бухгалтерському обліку інформацію про придбані (отримані) оборотні та  необоротні активи</w:t>
      </w:r>
      <w:r w:rsidR="00A30087" w:rsidRPr="00C23BF1">
        <w:rPr>
          <w:rFonts w:ascii="Times New Roman" w:hAnsi="Times New Roman" w:cs="Times New Roman"/>
          <w:sz w:val="28"/>
          <w:szCs w:val="28"/>
        </w:rPr>
        <w:t xml:space="preserve"> в установленому законодавством порядку.</w:t>
      </w:r>
    </w:p>
    <w:p w:rsidR="00B8254C" w:rsidRDefault="00273051" w:rsidP="00783A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Розпорядники</w:t>
      </w:r>
      <w:r w:rsidR="00A30087">
        <w:rPr>
          <w:rFonts w:ascii="Times New Roman" w:hAnsi="Times New Roman" w:cs="Times New Roman"/>
          <w:sz w:val="28"/>
          <w:szCs w:val="28"/>
        </w:rPr>
        <w:t xml:space="preserve"> </w:t>
      </w:r>
      <w:r w:rsidR="001C648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убвенції щомісяця надають </w:t>
      </w:r>
      <w:r w:rsidR="006F1D8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оловно</w:t>
      </w:r>
      <w:r w:rsidR="00265E84">
        <w:rPr>
          <w:rFonts w:ascii="Times New Roman" w:hAnsi="Times New Roman" w:cs="Times New Roman"/>
          <w:sz w:val="28"/>
          <w:szCs w:val="28"/>
        </w:rPr>
        <w:t>му розпорядни</w:t>
      </w:r>
      <w:r w:rsidR="00925C93">
        <w:rPr>
          <w:rFonts w:ascii="Times New Roman" w:hAnsi="Times New Roman" w:cs="Times New Roman"/>
          <w:sz w:val="28"/>
          <w:szCs w:val="28"/>
        </w:rPr>
        <w:t>ку коштів до 05</w:t>
      </w:r>
      <w:r>
        <w:rPr>
          <w:rFonts w:ascii="Times New Roman" w:hAnsi="Times New Roman" w:cs="Times New Roman"/>
          <w:sz w:val="28"/>
          <w:szCs w:val="28"/>
        </w:rPr>
        <w:t xml:space="preserve"> числа місяця, що настає за звітним періодом</w:t>
      </w:r>
      <w:r w:rsidR="006F1D8A">
        <w:rPr>
          <w:rFonts w:ascii="Times New Roman" w:hAnsi="Times New Roman" w:cs="Times New Roman"/>
          <w:sz w:val="28"/>
          <w:szCs w:val="28"/>
        </w:rPr>
        <w:t>, звіт про використання коштів субвенції згідно з додатком 3</w:t>
      </w:r>
      <w:r w:rsidR="00B8254C">
        <w:rPr>
          <w:rFonts w:ascii="Times New Roman" w:hAnsi="Times New Roman" w:cs="Times New Roman"/>
          <w:sz w:val="28"/>
          <w:szCs w:val="28"/>
        </w:rPr>
        <w:t>.</w:t>
      </w:r>
    </w:p>
    <w:p w:rsidR="00B8254C" w:rsidRPr="00F43A2B" w:rsidRDefault="00B8254C" w:rsidP="00783A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розпорядник коштів</w:t>
      </w:r>
      <w:r w:rsidR="00273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опрацьовує та надає </w:t>
      </w:r>
      <w:r w:rsidR="006F1D8A">
        <w:rPr>
          <w:rFonts w:ascii="Times New Roman" w:hAnsi="Times New Roman" w:cs="Times New Roman"/>
          <w:sz w:val="28"/>
          <w:szCs w:val="28"/>
        </w:rPr>
        <w:t xml:space="preserve">щомісячно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5A6B4B">
        <w:rPr>
          <w:rFonts w:ascii="Times New Roman" w:hAnsi="Times New Roman" w:cs="Times New Roman"/>
          <w:sz w:val="28"/>
          <w:szCs w:val="28"/>
        </w:rPr>
        <w:t>1</w:t>
      </w:r>
      <w:r w:rsidR="00265E8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числа місяця, що настає за звітним періодом, до департаменту фінансів виконкому </w:t>
      </w:r>
      <w:r w:rsidR="006F1D8A">
        <w:rPr>
          <w:rFonts w:ascii="Times New Roman" w:hAnsi="Times New Roman" w:cs="Times New Roman"/>
          <w:sz w:val="28"/>
          <w:szCs w:val="28"/>
        </w:rPr>
        <w:t xml:space="preserve">Криворізької </w:t>
      </w:r>
      <w:r>
        <w:rPr>
          <w:rFonts w:ascii="Times New Roman" w:hAnsi="Times New Roman" w:cs="Times New Roman"/>
          <w:sz w:val="28"/>
          <w:szCs w:val="28"/>
        </w:rPr>
        <w:t>міської ради узагальнени</w:t>
      </w:r>
      <w:r w:rsidR="006F1D8A">
        <w:rPr>
          <w:rFonts w:ascii="Times New Roman" w:hAnsi="Times New Roman" w:cs="Times New Roman"/>
          <w:sz w:val="28"/>
          <w:szCs w:val="28"/>
        </w:rPr>
        <w:t>й звіт про використання коштів с</w:t>
      </w:r>
      <w:r>
        <w:rPr>
          <w:rFonts w:ascii="Times New Roman" w:hAnsi="Times New Roman" w:cs="Times New Roman"/>
          <w:sz w:val="28"/>
          <w:szCs w:val="28"/>
        </w:rPr>
        <w:t>убвенції.</w:t>
      </w:r>
    </w:p>
    <w:p w:rsidR="00B8254C" w:rsidRDefault="00B8254C" w:rsidP="00783A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Використання коштів </w:t>
      </w:r>
      <w:r w:rsidR="006F1D8A">
        <w:rPr>
          <w:rFonts w:ascii="Times New Roman" w:hAnsi="Times New Roman" w:cs="Times New Roman"/>
          <w:sz w:val="28"/>
          <w:szCs w:val="28"/>
        </w:rPr>
        <w:t>субвенції з метою,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6F1D8A">
        <w:rPr>
          <w:rFonts w:ascii="Times New Roman" w:hAnsi="Times New Roman" w:cs="Times New Roman"/>
          <w:sz w:val="28"/>
          <w:szCs w:val="28"/>
        </w:rPr>
        <w:t>передбаченою</w:t>
      </w:r>
      <w:r w:rsidR="007B6A45">
        <w:rPr>
          <w:rFonts w:ascii="Times New Roman" w:hAnsi="Times New Roman" w:cs="Times New Roman"/>
          <w:sz w:val="28"/>
          <w:szCs w:val="28"/>
        </w:rPr>
        <w:t xml:space="preserve"> цим</w:t>
      </w:r>
      <w:r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6F1D8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є нецільовим</w:t>
      </w:r>
      <w:r w:rsidR="00A153CB">
        <w:rPr>
          <w:rFonts w:ascii="Times New Roman" w:hAnsi="Times New Roman" w:cs="Times New Roman"/>
          <w:sz w:val="28"/>
          <w:szCs w:val="28"/>
        </w:rPr>
        <w:t xml:space="preserve"> використанням бюджетних коштів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D8A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тягне за собою відповідальність згідно з чинним законодавством України.</w:t>
      </w:r>
    </w:p>
    <w:p w:rsidR="002B555C" w:rsidRDefault="002B555C" w:rsidP="00A153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55C" w:rsidRDefault="002B555C" w:rsidP="00A153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5204" w:rsidRDefault="00715204" w:rsidP="00A153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4EA8" w:rsidRDefault="00A90A03" w:rsidP="00A15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В.о. к</w:t>
      </w:r>
      <w:r w:rsidR="002B555C" w:rsidRPr="002B555C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</w:rPr>
        <w:t>ої</w:t>
      </w:r>
      <w:r w:rsidR="002B555C" w:rsidRPr="002B555C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 </w:t>
      </w:r>
      <w:r w:rsidR="00484EA8" w:rsidRPr="00484EA8">
        <w:rPr>
          <w:rFonts w:ascii="Times New Roman" w:hAnsi="Times New Roman" w:cs="Times New Roman"/>
          <w:b/>
          <w:sz w:val="28"/>
          <w:szCs w:val="28"/>
        </w:rPr>
        <w:t>–</w:t>
      </w:r>
    </w:p>
    <w:p w:rsidR="002B555C" w:rsidRPr="0043226F" w:rsidRDefault="00484EA8" w:rsidP="00A153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EA8">
        <w:rPr>
          <w:rFonts w:ascii="Times New Roman" w:hAnsi="Times New Roman" w:cs="Times New Roman"/>
          <w:b/>
          <w:i/>
          <w:sz w:val="28"/>
          <w:szCs w:val="28"/>
        </w:rPr>
        <w:t>заступник міського голови</w:t>
      </w:r>
      <w:r w:rsidR="002B555C" w:rsidRPr="00484EA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B555C" w:rsidRPr="002B555C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1744B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B555C" w:rsidRPr="002B555C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2B555C" w:rsidRPr="002B555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3226F">
        <w:rPr>
          <w:rFonts w:ascii="Times New Roman" w:hAnsi="Times New Roman" w:cs="Times New Roman"/>
          <w:b/>
          <w:i/>
          <w:sz w:val="28"/>
          <w:szCs w:val="28"/>
        </w:rPr>
        <w:t>Андрій ПОЛТАВЕЦЬ</w:t>
      </w:r>
    </w:p>
    <w:p w:rsidR="0075247B" w:rsidRDefault="0075247B" w:rsidP="00A153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5247B" w:rsidSect="00783AE9">
      <w:headerReference w:type="default" r:id="rId8"/>
      <w:pgSz w:w="11906" w:h="16838"/>
      <w:pgMar w:top="42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AE" w:rsidRDefault="00F80BAE" w:rsidP="00F66293">
      <w:pPr>
        <w:spacing w:after="0" w:line="240" w:lineRule="auto"/>
      </w:pPr>
      <w:r>
        <w:separator/>
      </w:r>
    </w:p>
  </w:endnote>
  <w:endnote w:type="continuationSeparator" w:id="0">
    <w:p w:rsidR="00F80BAE" w:rsidRDefault="00F80BAE" w:rsidP="00F6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AE" w:rsidRDefault="00F80BAE" w:rsidP="00F66293">
      <w:pPr>
        <w:spacing w:after="0" w:line="240" w:lineRule="auto"/>
      </w:pPr>
      <w:r>
        <w:separator/>
      </w:r>
    </w:p>
  </w:footnote>
  <w:footnote w:type="continuationSeparator" w:id="0">
    <w:p w:rsidR="00F80BAE" w:rsidRDefault="00F80BAE" w:rsidP="00F6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20266533"/>
      <w:docPartObj>
        <w:docPartGallery w:val="Page Numbers (Top of Page)"/>
        <w:docPartUnique/>
      </w:docPartObj>
    </w:sdtPr>
    <w:sdtEndPr/>
    <w:sdtContent>
      <w:p w:rsidR="00F66293" w:rsidRPr="00783AE9" w:rsidRDefault="00F66293">
        <w:pPr>
          <w:pStyle w:val="a5"/>
          <w:jc w:val="center"/>
          <w:rPr>
            <w:rFonts w:ascii="Times New Roman" w:hAnsi="Times New Roman" w:cs="Times New Roman"/>
          </w:rPr>
        </w:pPr>
        <w:r w:rsidRPr="00783AE9">
          <w:rPr>
            <w:rFonts w:ascii="Times New Roman" w:hAnsi="Times New Roman" w:cs="Times New Roman"/>
          </w:rPr>
          <w:fldChar w:fldCharType="begin"/>
        </w:r>
        <w:r w:rsidRPr="00783AE9">
          <w:rPr>
            <w:rFonts w:ascii="Times New Roman" w:hAnsi="Times New Roman" w:cs="Times New Roman"/>
          </w:rPr>
          <w:instrText>PAGE   \* MERGEFORMAT</w:instrText>
        </w:r>
        <w:r w:rsidRPr="00783AE9">
          <w:rPr>
            <w:rFonts w:ascii="Times New Roman" w:hAnsi="Times New Roman" w:cs="Times New Roman"/>
          </w:rPr>
          <w:fldChar w:fldCharType="separate"/>
        </w:r>
        <w:r w:rsidR="00916228" w:rsidRPr="00916228">
          <w:rPr>
            <w:rFonts w:ascii="Times New Roman" w:hAnsi="Times New Roman" w:cs="Times New Roman"/>
            <w:noProof/>
            <w:lang w:val="ru-RU"/>
          </w:rPr>
          <w:t>2</w:t>
        </w:r>
        <w:r w:rsidRPr="00783AE9">
          <w:rPr>
            <w:rFonts w:ascii="Times New Roman" w:hAnsi="Times New Roman" w:cs="Times New Roman"/>
          </w:rPr>
          <w:fldChar w:fldCharType="end"/>
        </w:r>
      </w:p>
    </w:sdtContent>
  </w:sdt>
  <w:p w:rsidR="00F66293" w:rsidRDefault="00F662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63E6A"/>
    <w:multiLevelType w:val="hybridMultilevel"/>
    <w:tmpl w:val="FA94B89C"/>
    <w:lvl w:ilvl="0" w:tplc="4AE24394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-4022" w:hanging="360"/>
      </w:pPr>
    </w:lvl>
    <w:lvl w:ilvl="2" w:tplc="0422001B" w:tentative="1">
      <w:start w:val="1"/>
      <w:numFmt w:val="lowerRoman"/>
      <w:lvlText w:val="%3."/>
      <w:lvlJc w:val="right"/>
      <w:pPr>
        <w:ind w:left="-3302" w:hanging="180"/>
      </w:pPr>
    </w:lvl>
    <w:lvl w:ilvl="3" w:tplc="0422000F" w:tentative="1">
      <w:start w:val="1"/>
      <w:numFmt w:val="decimal"/>
      <w:lvlText w:val="%4."/>
      <w:lvlJc w:val="left"/>
      <w:pPr>
        <w:ind w:left="-2582" w:hanging="360"/>
      </w:pPr>
    </w:lvl>
    <w:lvl w:ilvl="4" w:tplc="04220019" w:tentative="1">
      <w:start w:val="1"/>
      <w:numFmt w:val="lowerLetter"/>
      <w:lvlText w:val="%5."/>
      <w:lvlJc w:val="left"/>
      <w:pPr>
        <w:ind w:left="-1862" w:hanging="360"/>
      </w:pPr>
    </w:lvl>
    <w:lvl w:ilvl="5" w:tplc="0422001B" w:tentative="1">
      <w:start w:val="1"/>
      <w:numFmt w:val="lowerRoman"/>
      <w:lvlText w:val="%6."/>
      <w:lvlJc w:val="right"/>
      <w:pPr>
        <w:ind w:left="-1142" w:hanging="180"/>
      </w:pPr>
    </w:lvl>
    <w:lvl w:ilvl="6" w:tplc="0422000F" w:tentative="1">
      <w:start w:val="1"/>
      <w:numFmt w:val="decimal"/>
      <w:lvlText w:val="%7."/>
      <w:lvlJc w:val="left"/>
      <w:pPr>
        <w:ind w:left="-422" w:hanging="360"/>
      </w:pPr>
    </w:lvl>
    <w:lvl w:ilvl="7" w:tplc="04220019" w:tentative="1">
      <w:start w:val="1"/>
      <w:numFmt w:val="lowerLetter"/>
      <w:lvlText w:val="%8."/>
      <w:lvlJc w:val="left"/>
      <w:pPr>
        <w:ind w:left="298" w:hanging="360"/>
      </w:pPr>
    </w:lvl>
    <w:lvl w:ilvl="8" w:tplc="0422001B" w:tentative="1">
      <w:start w:val="1"/>
      <w:numFmt w:val="lowerRoman"/>
      <w:lvlText w:val="%9."/>
      <w:lvlJc w:val="right"/>
      <w:pPr>
        <w:ind w:left="10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69B"/>
    <w:rsid w:val="0001195D"/>
    <w:rsid w:val="000131D0"/>
    <w:rsid w:val="000178C1"/>
    <w:rsid w:val="00030A4F"/>
    <w:rsid w:val="00074FC9"/>
    <w:rsid w:val="0009369B"/>
    <w:rsid w:val="000F5CAF"/>
    <w:rsid w:val="001521C0"/>
    <w:rsid w:val="001528E9"/>
    <w:rsid w:val="0016299A"/>
    <w:rsid w:val="0017281C"/>
    <w:rsid w:val="001744B2"/>
    <w:rsid w:val="001C34C8"/>
    <w:rsid w:val="001C648B"/>
    <w:rsid w:val="001C7E97"/>
    <w:rsid w:val="00265E84"/>
    <w:rsid w:val="00273051"/>
    <w:rsid w:val="002B100F"/>
    <w:rsid w:val="002B555C"/>
    <w:rsid w:val="00356AE3"/>
    <w:rsid w:val="00357CC7"/>
    <w:rsid w:val="00396106"/>
    <w:rsid w:val="003D2A72"/>
    <w:rsid w:val="003D2DFD"/>
    <w:rsid w:val="003F088C"/>
    <w:rsid w:val="0043226F"/>
    <w:rsid w:val="00484EA8"/>
    <w:rsid w:val="00545089"/>
    <w:rsid w:val="00563E26"/>
    <w:rsid w:val="00566C85"/>
    <w:rsid w:val="005A07A2"/>
    <w:rsid w:val="005A1937"/>
    <w:rsid w:val="005A6B4B"/>
    <w:rsid w:val="005B0609"/>
    <w:rsid w:val="005B72E7"/>
    <w:rsid w:val="00633750"/>
    <w:rsid w:val="00687FB9"/>
    <w:rsid w:val="006C03CF"/>
    <w:rsid w:val="006F1D8A"/>
    <w:rsid w:val="006F2E96"/>
    <w:rsid w:val="00715204"/>
    <w:rsid w:val="0075247B"/>
    <w:rsid w:val="00774683"/>
    <w:rsid w:val="007805A6"/>
    <w:rsid w:val="00783AE9"/>
    <w:rsid w:val="007B6A45"/>
    <w:rsid w:val="007D7063"/>
    <w:rsid w:val="00847663"/>
    <w:rsid w:val="008C0D9E"/>
    <w:rsid w:val="008E018C"/>
    <w:rsid w:val="008E7664"/>
    <w:rsid w:val="008F6C85"/>
    <w:rsid w:val="00916228"/>
    <w:rsid w:val="00925C93"/>
    <w:rsid w:val="00980792"/>
    <w:rsid w:val="009A21C5"/>
    <w:rsid w:val="00A153CB"/>
    <w:rsid w:val="00A30087"/>
    <w:rsid w:val="00A7519B"/>
    <w:rsid w:val="00A90A03"/>
    <w:rsid w:val="00AF497D"/>
    <w:rsid w:val="00B5753F"/>
    <w:rsid w:val="00B8254C"/>
    <w:rsid w:val="00BC14EE"/>
    <w:rsid w:val="00BE0E8E"/>
    <w:rsid w:val="00C22D0C"/>
    <w:rsid w:val="00C23BF1"/>
    <w:rsid w:val="00CA2008"/>
    <w:rsid w:val="00D213A1"/>
    <w:rsid w:val="00D42626"/>
    <w:rsid w:val="00D72D14"/>
    <w:rsid w:val="00D847AE"/>
    <w:rsid w:val="00DB1866"/>
    <w:rsid w:val="00DC0DF1"/>
    <w:rsid w:val="00DD78BA"/>
    <w:rsid w:val="00DF639C"/>
    <w:rsid w:val="00E1397C"/>
    <w:rsid w:val="00EC4376"/>
    <w:rsid w:val="00ED19FF"/>
    <w:rsid w:val="00ED73E0"/>
    <w:rsid w:val="00EE3527"/>
    <w:rsid w:val="00F43A2B"/>
    <w:rsid w:val="00F66293"/>
    <w:rsid w:val="00F80BAE"/>
    <w:rsid w:val="00F8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C709"/>
  <w15:docId w15:val="{456B6220-6344-4055-975F-73D18FEF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A6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F66293"/>
  </w:style>
  <w:style w:type="paragraph" w:styleId="a5">
    <w:name w:val="header"/>
    <w:basedOn w:val="a"/>
    <w:link w:val="a6"/>
    <w:uiPriority w:val="99"/>
    <w:unhideWhenUsed/>
    <w:rsid w:val="00F662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293"/>
  </w:style>
  <w:style w:type="paragraph" w:styleId="a7">
    <w:name w:val="footer"/>
    <w:basedOn w:val="a"/>
    <w:link w:val="a8"/>
    <w:uiPriority w:val="99"/>
    <w:unhideWhenUsed/>
    <w:rsid w:val="00F662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293"/>
  </w:style>
  <w:style w:type="paragraph" w:styleId="a9">
    <w:name w:val="Balloon Text"/>
    <w:basedOn w:val="a"/>
    <w:link w:val="aa"/>
    <w:uiPriority w:val="99"/>
    <w:semiHidden/>
    <w:unhideWhenUsed/>
    <w:rsid w:val="005A6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6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FA59F-DA94-4186-A859-7ECF8511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child_04</dc:creator>
  <cp:lastModifiedBy>zagalny301_2</cp:lastModifiedBy>
  <cp:revision>29</cp:revision>
  <cp:lastPrinted>2022-03-16T11:29:00Z</cp:lastPrinted>
  <dcterms:created xsi:type="dcterms:W3CDTF">2018-08-23T10:34:00Z</dcterms:created>
  <dcterms:modified xsi:type="dcterms:W3CDTF">2022-03-26T09:49:00Z</dcterms:modified>
</cp:coreProperties>
</file>