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E3" w:rsidRPr="0060700C" w:rsidRDefault="0060700C" w:rsidP="004864E3">
      <w:pPr>
        <w:ind w:left="6804" w:hanging="1"/>
        <w:rPr>
          <w:i/>
          <w:iCs/>
          <w:lang w:val="uk-UA"/>
        </w:rPr>
      </w:pPr>
      <w:bookmarkStart w:id="0" w:name="_GoBack"/>
      <w:r w:rsidRPr="0060700C">
        <w:rPr>
          <w:i/>
          <w:iCs/>
          <w:lang w:val="uk-UA"/>
        </w:rPr>
        <w:t xml:space="preserve"> </w:t>
      </w:r>
      <w:r w:rsidR="004864E3" w:rsidRPr="0060700C">
        <w:rPr>
          <w:i/>
          <w:iCs/>
          <w:lang w:val="uk-UA"/>
        </w:rPr>
        <w:t xml:space="preserve">Додаток </w:t>
      </w:r>
    </w:p>
    <w:p w:rsidR="004864E3" w:rsidRPr="0060700C" w:rsidRDefault="004864E3" w:rsidP="004864E3">
      <w:pPr>
        <w:ind w:left="6804" w:hanging="1"/>
        <w:rPr>
          <w:i/>
          <w:iCs/>
          <w:lang w:val="uk-UA"/>
        </w:rPr>
      </w:pPr>
      <w:r w:rsidRPr="0060700C">
        <w:rPr>
          <w:i/>
          <w:iCs/>
          <w:lang w:val="uk-UA"/>
        </w:rPr>
        <w:t xml:space="preserve">до рішення міської ради </w:t>
      </w:r>
    </w:p>
    <w:p w:rsidR="00AA2133" w:rsidRPr="0060700C" w:rsidRDefault="0060700C" w:rsidP="00AA2133">
      <w:pPr>
        <w:ind w:left="-1276" w:hanging="1"/>
        <w:jc w:val="center"/>
        <w:rPr>
          <w:i/>
          <w:iCs/>
          <w:lang w:val="uk-UA"/>
        </w:rPr>
      </w:pPr>
      <w:r w:rsidRPr="0060700C">
        <w:rPr>
          <w:i/>
          <w:iCs/>
          <w:lang w:val="uk-UA"/>
        </w:rPr>
        <w:t xml:space="preserve">                                                                                                           23.02.2022 №1202</w:t>
      </w:r>
    </w:p>
    <w:p w:rsidR="00AA2133" w:rsidRPr="0060700C" w:rsidRDefault="00251618" w:rsidP="00AA2133">
      <w:pPr>
        <w:ind w:left="-1276" w:hanging="1"/>
        <w:jc w:val="center"/>
        <w:rPr>
          <w:b/>
          <w:i/>
          <w:iCs/>
          <w:sz w:val="28"/>
          <w:szCs w:val="28"/>
          <w:lang w:val="uk-UA"/>
        </w:rPr>
      </w:pPr>
      <w:r w:rsidRPr="0060700C">
        <w:rPr>
          <w:b/>
          <w:i/>
          <w:iCs/>
          <w:sz w:val="28"/>
          <w:szCs w:val="28"/>
          <w:lang w:val="uk-UA"/>
        </w:rPr>
        <w:t>Перелік об’єктів будівництва</w:t>
      </w:r>
    </w:p>
    <w:p w:rsidR="004864E3" w:rsidRPr="0060700C" w:rsidRDefault="004864E3" w:rsidP="004864E3">
      <w:pPr>
        <w:ind w:left="5670" w:hanging="1"/>
        <w:rPr>
          <w:i/>
          <w:iCs/>
          <w:sz w:val="10"/>
          <w:szCs w:val="10"/>
          <w:lang w:val="uk-UA"/>
        </w:rPr>
      </w:pPr>
    </w:p>
    <w:p w:rsidR="004864E3" w:rsidRPr="0060700C" w:rsidRDefault="004864E3" w:rsidP="004864E3">
      <w:pPr>
        <w:tabs>
          <w:tab w:val="left" w:pos="7770"/>
        </w:tabs>
        <w:rPr>
          <w:b/>
          <w:i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888"/>
      </w:tblGrid>
      <w:tr w:rsidR="00251618" w:rsidRPr="0060700C" w:rsidTr="00D4563E">
        <w:tc>
          <w:tcPr>
            <w:tcW w:w="534" w:type="dxa"/>
          </w:tcPr>
          <w:p w:rsidR="00251618" w:rsidRPr="0060700C" w:rsidRDefault="00251618" w:rsidP="001E5591">
            <w:pPr>
              <w:tabs>
                <w:tab w:val="left" w:pos="426"/>
              </w:tabs>
              <w:jc w:val="both"/>
              <w:rPr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b/>
                <w:i/>
                <w:sz w:val="24"/>
                <w:szCs w:val="24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9888" w:type="dxa"/>
          </w:tcPr>
          <w:p w:rsidR="00251618" w:rsidRPr="0060700C" w:rsidRDefault="00251618" w:rsidP="00A9564B">
            <w:pPr>
              <w:tabs>
                <w:tab w:val="left" w:pos="426"/>
              </w:tabs>
              <w:jc w:val="center"/>
              <w:rPr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b/>
                <w:i/>
                <w:sz w:val="24"/>
                <w:szCs w:val="24"/>
                <w:shd w:val="clear" w:color="auto" w:fill="FFFFFF"/>
                <w:lang w:val="uk-UA"/>
              </w:rPr>
              <w:t>Найменування об’єкт</w:t>
            </w:r>
            <w:r w:rsidR="00A9564B" w:rsidRPr="0060700C">
              <w:rPr>
                <w:b/>
                <w:i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</w:tr>
      <w:tr w:rsidR="00251618" w:rsidRPr="0060700C" w:rsidTr="00D4563E">
        <w:tc>
          <w:tcPr>
            <w:tcW w:w="534" w:type="dxa"/>
          </w:tcPr>
          <w:p w:rsidR="00251618" w:rsidRPr="0060700C" w:rsidRDefault="00251618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9888" w:type="dxa"/>
          </w:tcPr>
          <w:p w:rsidR="00251618" w:rsidRPr="0060700C" w:rsidRDefault="00251618" w:rsidP="00D4563E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Капітальний ремонт з утеплення фасаду, що становить складову частину житлового будинку за адресою: вул. Єсеніна, 5 </w:t>
            </w:r>
            <w:r w:rsidR="008A34A9"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м. Кривий Ріг</w:t>
            </w:r>
          </w:p>
        </w:tc>
      </w:tr>
      <w:tr w:rsidR="00251618" w:rsidRPr="0060700C" w:rsidTr="00D4563E">
        <w:tc>
          <w:tcPr>
            <w:tcW w:w="534" w:type="dxa"/>
          </w:tcPr>
          <w:p w:rsidR="00251618" w:rsidRPr="0060700C" w:rsidRDefault="00251618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9888" w:type="dxa"/>
          </w:tcPr>
          <w:p w:rsidR="00251618" w:rsidRPr="0060700C" w:rsidRDefault="00251618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з утеплення фасаду, що становить складову частину житлового будинку за адресою: вул. Єсеніна, 7</w:t>
            </w:r>
            <w:r w:rsidR="008A34A9"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 м. Кривий Ріг</w:t>
            </w:r>
          </w:p>
        </w:tc>
      </w:tr>
      <w:tr w:rsidR="00251618" w:rsidRPr="0060700C" w:rsidTr="00D4563E">
        <w:tc>
          <w:tcPr>
            <w:tcW w:w="534" w:type="dxa"/>
          </w:tcPr>
          <w:p w:rsidR="00251618" w:rsidRPr="0060700C" w:rsidRDefault="00251618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9888" w:type="dxa"/>
          </w:tcPr>
          <w:p w:rsidR="00251618" w:rsidRPr="0060700C" w:rsidRDefault="008A34A9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покрівлі та утеплення фасаду, що становить складову частину житлового будинку за адресою: проспект Гагаріна, 14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251618" w:rsidRPr="0060700C" w:rsidTr="00D4563E">
        <w:tc>
          <w:tcPr>
            <w:tcW w:w="534" w:type="dxa"/>
          </w:tcPr>
          <w:p w:rsidR="00251618" w:rsidRPr="0060700C" w:rsidRDefault="00251618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9888" w:type="dxa"/>
          </w:tcPr>
          <w:p w:rsidR="00251618" w:rsidRPr="0060700C" w:rsidRDefault="00251618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Капітальний ремонт </w:t>
            </w:r>
            <w:r w:rsidR="008A34A9" w:rsidRPr="0060700C">
              <w:rPr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 утеплення фасаду, що становить складову частину житлового будинку за адресою: проспект Гагаріна, 1</w:t>
            </w:r>
            <w:r w:rsidR="008A34A9" w:rsidRPr="0060700C">
              <w:rPr>
                <w:sz w:val="24"/>
                <w:szCs w:val="24"/>
                <w:shd w:val="clear" w:color="auto" w:fill="FFFFFF"/>
                <w:lang w:val="uk-UA"/>
              </w:rPr>
              <w:t>7</w:t>
            </w: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A34A9"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м. Кривий Ріг (</w:t>
            </w:r>
            <w:proofErr w:type="spellStart"/>
            <w:r w:rsidR="008A34A9"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="008A34A9"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покрівлі та утеплення фасаду, що становить складову частину житлового будинку за адресою: проспект Гагаріна, 18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покрівлі та утеплення фасаду, що становить складову частину житлового будинку за адресою: проспект Гагаріна, 21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покрівлі та утеплення фасаду, що становить складову частину житлового будинку за адресою: проспект Гагаріна, 22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покрівлі та утеплення фасаду, що становить складову частину житлового будинку за адресою: проспект Гагаріна, 24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покрівлі та утеплення фасаду, що становить складову частину житлового будинку за адресою: проспект Гагаріна, 25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покрівлі та утеплення фасаду, що становить складову частину житлового будинку за адресою: проспект Гагаріна, 27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11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покрівлі та утеплення фасаду, що становить складову частину житлового будинку за адресою: проспект Гагаріна, 30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12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покрівлі та утеплення фасаду, що становить складову частину житлового будинку за адресою: проспект Гагаріна, 35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13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Капітальний ремонт покрівлі та утеплення фасаду, що становить складову частину </w:t>
            </w:r>
            <w:r w:rsidR="00D4563E" w:rsidRPr="0060700C">
              <w:rPr>
                <w:sz w:val="24"/>
                <w:szCs w:val="24"/>
                <w:shd w:val="clear" w:color="auto" w:fill="FFFFFF"/>
                <w:lang w:val="uk-UA"/>
              </w:rPr>
              <w:t>ж</w:t>
            </w: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итлового будинку за адресою: проспект Гагаріна, 36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14</w:t>
            </w:r>
          </w:p>
        </w:tc>
        <w:tc>
          <w:tcPr>
            <w:tcW w:w="9888" w:type="dxa"/>
          </w:tcPr>
          <w:p w:rsidR="008A34A9" w:rsidRPr="0060700C" w:rsidRDefault="008A34A9" w:rsidP="008A34A9">
            <w:pPr>
              <w:jc w:val="both"/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Капітальний ремонт покрівлі та утеплення фасаду, що становить складову частину житлового будинку за адресою: проспект Металургів, 18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)»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15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jc w:val="both"/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«Капітальний ремонт покрівлі та утеплення фасаду, що становить складову частину житлового будинку за адресою: проспект Металургів, </w:t>
            </w:r>
            <w:r w:rsidR="00D549C6" w:rsidRPr="0060700C">
              <w:rPr>
                <w:sz w:val="24"/>
                <w:szCs w:val="24"/>
                <w:shd w:val="clear" w:color="auto" w:fill="FFFFFF"/>
                <w:lang w:val="uk-UA"/>
              </w:rPr>
              <w:t>20</w:t>
            </w: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16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jc w:val="both"/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Капітальний ремонт покрівлі та утеплення фасаду, що становить складову частину житлового будинку за адресою: проспект Металургів, </w:t>
            </w:r>
            <w:r w:rsidR="00D549C6" w:rsidRPr="0060700C">
              <w:rPr>
                <w:sz w:val="24"/>
                <w:szCs w:val="24"/>
                <w:shd w:val="clear" w:color="auto" w:fill="FFFFFF"/>
                <w:lang w:val="uk-UA"/>
              </w:rPr>
              <w:t>22</w:t>
            </w: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A34A9" w:rsidRPr="0060700C" w:rsidTr="00D4563E">
        <w:tc>
          <w:tcPr>
            <w:tcW w:w="534" w:type="dxa"/>
          </w:tcPr>
          <w:p w:rsidR="008A34A9" w:rsidRPr="0060700C" w:rsidRDefault="008A34A9" w:rsidP="001E5591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17</w:t>
            </w:r>
          </w:p>
        </w:tc>
        <w:tc>
          <w:tcPr>
            <w:tcW w:w="9888" w:type="dxa"/>
          </w:tcPr>
          <w:p w:rsidR="008A34A9" w:rsidRPr="0060700C" w:rsidRDefault="008A34A9" w:rsidP="00D4563E">
            <w:pPr>
              <w:tabs>
                <w:tab w:val="left" w:pos="6562"/>
              </w:tabs>
              <w:jc w:val="both"/>
              <w:rPr>
                <w:lang w:val="uk-UA"/>
              </w:rPr>
            </w:pP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Капітальний ремонт покрівлі та утеплення фасаду, що становить складову частину житлового будинку за адресою: проспект Металургів, </w:t>
            </w:r>
            <w:r w:rsidR="00D549C6" w:rsidRPr="0060700C">
              <w:rPr>
                <w:sz w:val="24"/>
                <w:szCs w:val="24"/>
                <w:shd w:val="clear" w:color="auto" w:fill="FFFFFF"/>
                <w:lang w:val="uk-UA"/>
              </w:rPr>
              <w:t>24</w:t>
            </w:r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 xml:space="preserve">  м. Кривий Ріг (</w:t>
            </w:r>
            <w:proofErr w:type="spellStart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Термомодернізація</w:t>
            </w:r>
            <w:proofErr w:type="spellEnd"/>
            <w:r w:rsidRPr="0060700C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</w:tbl>
    <w:p w:rsidR="00110CCE" w:rsidRPr="0060700C" w:rsidRDefault="00110CCE" w:rsidP="001E5591">
      <w:pPr>
        <w:tabs>
          <w:tab w:val="left" w:pos="426"/>
        </w:tabs>
        <w:jc w:val="both"/>
        <w:rPr>
          <w:i/>
          <w:sz w:val="20"/>
          <w:szCs w:val="20"/>
          <w:shd w:val="clear" w:color="auto" w:fill="FFFFFF"/>
          <w:lang w:val="uk-UA"/>
        </w:rPr>
      </w:pPr>
    </w:p>
    <w:p w:rsidR="0056555E" w:rsidRPr="0060700C" w:rsidRDefault="0056555E" w:rsidP="001E5591">
      <w:pPr>
        <w:tabs>
          <w:tab w:val="left" w:pos="426"/>
        </w:tabs>
        <w:jc w:val="both"/>
        <w:rPr>
          <w:i/>
          <w:sz w:val="20"/>
          <w:szCs w:val="20"/>
          <w:shd w:val="clear" w:color="auto" w:fill="FFFFFF"/>
          <w:lang w:val="uk-UA"/>
        </w:rPr>
      </w:pPr>
    </w:p>
    <w:p w:rsidR="00D549C6" w:rsidRPr="0060700C" w:rsidRDefault="00D549C6" w:rsidP="004C4B38">
      <w:pPr>
        <w:jc w:val="both"/>
        <w:rPr>
          <w:b/>
          <w:i/>
          <w:sz w:val="28"/>
          <w:szCs w:val="28"/>
          <w:lang w:val="uk-UA"/>
        </w:rPr>
      </w:pPr>
    </w:p>
    <w:p w:rsidR="00D549C6" w:rsidRPr="0060700C" w:rsidRDefault="00D549C6" w:rsidP="004C4B38">
      <w:pPr>
        <w:jc w:val="both"/>
        <w:rPr>
          <w:b/>
          <w:i/>
          <w:sz w:val="28"/>
          <w:szCs w:val="28"/>
          <w:lang w:val="uk-UA"/>
        </w:rPr>
      </w:pPr>
    </w:p>
    <w:p w:rsidR="00F53E2E" w:rsidRPr="0060700C" w:rsidRDefault="004C4B38" w:rsidP="004C4B38">
      <w:pPr>
        <w:jc w:val="both"/>
        <w:rPr>
          <w:lang w:val="uk-UA"/>
        </w:rPr>
      </w:pPr>
      <w:r w:rsidRPr="0060700C">
        <w:rPr>
          <w:b/>
          <w:i/>
          <w:sz w:val="28"/>
          <w:szCs w:val="28"/>
          <w:lang w:val="uk-UA"/>
        </w:rPr>
        <w:t>К</w:t>
      </w:r>
      <w:r w:rsidR="005B6A3D" w:rsidRPr="0060700C">
        <w:rPr>
          <w:b/>
          <w:i/>
          <w:sz w:val="28"/>
          <w:szCs w:val="28"/>
          <w:lang w:val="uk-UA"/>
        </w:rPr>
        <w:t>еруюч</w:t>
      </w:r>
      <w:r w:rsidRPr="0060700C">
        <w:rPr>
          <w:b/>
          <w:i/>
          <w:sz w:val="28"/>
          <w:szCs w:val="28"/>
          <w:lang w:val="uk-UA"/>
        </w:rPr>
        <w:t>а</w:t>
      </w:r>
      <w:r w:rsidR="005B6A3D" w:rsidRPr="0060700C">
        <w:rPr>
          <w:b/>
          <w:i/>
          <w:sz w:val="28"/>
          <w:szCs w:val="28"/>
          <w:lang w:val="uk-UA"/>
        </w:rPr>
        <w:t xml:space="preserve"> справами виконкому </w:t>
      </w:r>
      <w:r w:rsidRPr="0060700C">
        <w:rPr>
          <w:b/>
          <w:i/>
          <w:sz w:val="28"/>
          <w:szCs w:val="28"/>
          <w:lang w:val="uk-UA"/>
        </w:rPr>
        <w:tab/>
      </w:r>
      <w:r w:rsidRPr="0060700C">
        <w:rPr>
          <w:b/>
          <w:i/>
          <w:sz w:val="28"/>
          <w:szCs w:val="28"/>
          <w:lang w:val="uk-UA"/>
        </w:rPr>
        <w:tab/>
      </w:r>
      <w:r w:rsidRPr="0060700C">
        <w:rPr>
          <w:b/>
          <w:i/>
          <w:sz w:val="28"/>
          <w:szCs w:val="28"/>
          <w:lang w:val="uk-UA"/>
        </w:rPr>
        <w:tab/>
      </w:r>
      <w:r w:rsidRPr="0060700C">
        <w:rPr>
          <w:b/>
          <w:i/>
          <w:sz w:val="28"/>
          <w:szCs w:val="28"/>
          <w:lang w:val="uk-UA"/>
        </w:rPr>
        <w:tab/>
      </w:r>
      <w:r w:rsidRPr="0060700C">
        <w:rPr>
          <w:b/>
          <w:i/>
          <w:sz w:val="28"/>
          <w:szCs w:val="28"/>
          <w:lang w:val="uk-UA"/>
        </w:rPr>
        <w:tab/>
        <w:t>Тетяна М</w:t>
      </w:r>
      <w:r w:rsidR="00DC5AE7" w:rsidRPr="0060700C">
        <w:rPr>
          <w:b/>
          <w:i/>
          <w:sz w:val="28"/>
          <w:szCs w:val="28"/>
          <w:lang w:val="uk-UA"/>
        </w:rPr>
        <w:t>АЛА</w:t>
      </w:r>
      <w:bookmarkEnd w:id="0"/>
    </w:p>
    <w:sectPr w:rsidR="00F53E2E" w:rsidRPr="0060700C" w:rsidSect="0056555E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81C18"/>
    <w:multiLevelType w:val="hybridMultilevel"/>
    <w:tmpl w:val="EEAA842C"/>
    <w:lvl w:ilvl="0" w:tplc="78C6BB4C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60D7"/>
    <w:rsid w:val="00110CCE"/>
    <w:rsid w:val="001E5591"/>
    <w:rsid w:val="002047B4"/>
    <w:rsid w:val="00251618"/>
    <w:rsid w:val="00251D08"/>
    <w:rsid w:val="00350274"/>
    <w:rsid w:val="004560D7"/>
    <w:rsid w:val="004864E3"/>
    <w:rsid w:val="004C4B38"/>
    <w:rsid w:val="0056555E"/>
    <w:rsid w:val="005B6A3D"/>
    <w:rsid w:val="005F721F"/>
    <w:rsid w:val="0060700C"/>
    <w:rsid w:val="006D74AD"/>
    <w:rsid w:val="00735FBD"/>
    <w:rsid w:val="00744535"/>
    <w:rsid w:val="008A34A9"/>
    <w:rsid w:val="00A26EB5"/>
    <w:rsid w:val="00A556C7"/>
    <w:rsid w:val="00A9564B"/>
    <w:rsid w:val="00AA2133"/>
    <w:rsid w:val="00AB3A47"/>
    <w:rsid w:val="00BB7324"/>
    <w:rsid w:val="00C54B95"/>
    <w:rsid w:val="00CB3170"/>
    <w:rsid w:val="00CB6707"/>
    <w:rsid w:val="00D03FE7"/>
    <w:rsid w:val="00D179CB"/>
    <w:rsid w:val="00D4563E"/>
    <w:rsid w:val="00D549C6"/>
    <w:rsid w:val="00DC5AE7"/>
    <w:rsid w:val="00DD016F"/>
    <w:rsid w:val="00DF767F"/>
    <w:rsid w:val="00F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8DF0"/>
  <w15:docId w15:val="{85C333BC-E91F-42F4-B236-70935BD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8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6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864E3"/>
    <w:pPr>
      <w:ind w:left="720"/>
      <w:contextualSpacing/>
    </w:pPr>
  </w:style>
  <w:style w:type="table" w:styleId="a4">
    <w:name w:val="Table Grid"/>
    <w:basedOn w:val="a1"/>
    <w:uiPriority w:val="59"/>
    <w:rsid w:val="0025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0508-A19C-4C85-80BD-98CC9720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39</cp:revision>
  <cp:lastPrinted>2022-02-04T10:59:00Z</cp:lastPrinted>
  <dcterms:created xsi:type="dcterms:W3CDTF">2020-12-09T11:37:00Z</dcterms:created>
  <dcterms:modified xsi:type="dcterms:W3CDTF">2022-02-25T12:29:00Z</dcterms:modified>
</cp:coreProperties>
</file>