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A6" w:rsidRPr="00EB5AEE" w:rsidRDefault="00825C7E" w:rsidP="00825C7E">
      <w:pPr>
        <w:tabs>
          <w:tab w:val="left" w:pos="6237"/>
        </w:tabs>
        <w:ind w:left="6804" w:right="-5"/>
        <w:rPr>
          <w:i/>
          <w:lang w:val="uk-UA"/>
        </w:rPr>
      </w:pPr>
      <w:r w:rsidRPr="00EB5AEE">
        <w:rPr>
          <w:i/>
          <w:lang w:val="uk-UA"/>
        </w:rPr>
        <w:tab/>
      </w:r>
      <w:r w:rsidR="002C58A6" w:rsidRPr="00EB5AEE">
        <w:rPr>
          <w:i/>
          <w:lang w:val="uk-UA"/>
        </w:rPr>
        <w:t xml:space="preserve">Додаток </w:t>
      </w:r>
    </w:p>
    <w:p w:rsidR="002C58A6" w:rsidRPr="00EB5AEE" w:rsidRDefault="00825C7E" w:rsidP="00825C7E">
      <w:pPr>
        <w:tabs>
          <w:tab w:val="left" w:pos="6237"/>
        </w:tabs>
        <w:ind w:right="-141"/>
        <w:rPr>
          <w:i/>
          <w:lang w:val="uk-UA"/>
        </w:rPr>
      </w:pPr>
      <w:r w:rsidRPr="00EB5AEE">
        <w:rPr>
          <w:i/>
          <w:lang w:val="uk-UA"/>
        </w:rPr>
        <w:tab/>
      </w:r>
      <w:r w:rsidRPr="00EB5AEE">
        <w:rPr>
          <w:i/>
          <w:lang w:val="uk-UA"/>
        </w:rPr>
        <w:tab/>
        <w:t xml:space="preserve">           </w:t>
      </w:r>
      <w:r w:rsidR="002C58A6" w:rsidRPr="00EB5AEE">
        <w:rPr>
          <w:i/>
          <w:lang w:val="uk-UA"/>
        </w:rPr>
        <w:t>до рішення міської ради</w:t>
      </w:r>
    </w:p>
    <w:p w:rsidR="00FF0E4A" w:rsidRPr="00EB5AEE" w:rsidRDefault="00EB5AEE" w:rsidP="00EB5AEE">
      <w:pPr>
        <w:ind w:firstLine="6946"/>
        <w:rPr>
          <w:i/>
          <w:lang w:val="uk-UA"/>
        </w:rPr>
      </w:pPr>
      <w:r w:rsidRPr="00EB5AEE">
        <w:rPr>
          <w:i/>
          <w:lang w:val="uk-UA"/>
        </w:rPr>
        <w:t>14.12.2021 №1043</w:t>
      </w:r>
    </w:p>
    <w:p w:rsidR="002C58A6" w:rsidRPr="00EB5AEE" w:rsidRDefault="00B93B27" w:rsidP="002C58A6">
      <w:pPr>
        <w:jc w:val="center"/>
        <w:rPr>
          <w:b/>
          <w:i/>
          <w:sz w:val="28"/>
          <w:szCs w:val="28"/>
          <w:lang w:val="uk-UA"/>
        </w:rPr>
      </w:pPr>
      <w:r w:rsidRPr="00EB5AEE">
        <w:rPr>
          <w:b/>
          <w:i/>
          <w:sz w:val="28"/>
          <w:szCs w:val="28"/>
          <w:lang w:val="uk-UA"/>
        </w:rPr>
        <w:t>СПИСОК</w:t>
      </w:r>
    </w:p>
    <w:p w:rsidR="00904862" w:rsidRPr="00EB5AEE" w:rsidRDefault="00B93B27" w:rsidP="002C58A6">
      <w:pPr>
        <w:pStyle w:val="21"/>
        <w:ind w:left="567" w:right="566"/>
        <w:jc w:val="center"/>
        <w:rPr>
          <w:b/>
        </w:rPr>
      </w:pPr>
      <w:r w:rsidRPr="00EB5AEE">
        <w:rPr>
          <w:b/>
        </w:rPr>
        <w:t xml:space="preserve">земельних ділянок комунальної </w:t>
      </w:r>
    </w:p>
    <w:p w:rsidR="002C58A6" w:rsidRPr="00EB5AEE" w:rsidRDefault="00B93B27" w:rsidP="00904862">
      <w:pPr>
        <w:pStyle w:val="21"/>
        <w:ind w:left="567" w:right="566"/>
        <w:jc w:val="center"/>
        <w:rPr>
          <w:b/>
        </w:rPr>
      </w:pPr>
      <w:r w:rsidRPr="00EB5AEE">
        <w:rPr>
          <w:b/>
        </w:rPr>
        <w:t>власності</w:t>
      </w:r>
      <w:r w:rsidR="002C58A6" w:rsidRPr="00EB5AEE">
        <w:rPr>
          <w:b/>
        </w:rPr>
        <w:t xml:space="preserve">, </w:t>
      </w:r>
      <w:r w:rsidRPr="00EB5AEE">
        <w:rPr>
          <w:b/>
        </w:rPr>
        <w:t>відносно яких надається</w:t>
      </w:r>
      <w:r w:rsidR="002C58A6" w:rsidRPr="00EB5AEE">
        <w:rPr>
          <w:b/>
        </w:rPr>
        <w:t xml:space="preserve"> згода на</w:t>
      </w:r>
      <w:r w:rsidR="00904862" w:rsidRPr="00EB5AEE">
        <w:rPr>
          <w:b/>
        </w:rPr>
        <w:t xml:space="preserve"> їх</w:t>
      </w:r>
      <w:r w:rsidR="002C58A6" w:rsidRPr="00EB5AEE">
        <w:rPr>
          <w:b/>
        </w:rPr>
        <w:t xml:space="preserve"> об'єднання та розробку</w:t>
      </w:r>
      <w:r w:rsidR="00904862" w:rsidRPr="00EB5AEE">
        <w:rPr>
          <w:b/>
        </w:rPr>
        <w:t xml:space="preserve"> відповідної </w:t>
      </w:r>
      <w:r w:rsidR="002C58A6" w:rsidRPr="00EB5AEE">
        <w:rPr>
          <w:b/>
        </w:rPr>
        <w:t xml:space="preserve"> технічної документації із землеустрою </w:t>
      </w:r>
    </w:p>
    <w:p w:rsidR="002C58A6" w:rsidRPr="00EB5AEE" w:rsidRDefault="002C58A6" w:rsidP="002C58A6">
      <w:pPr>
        <w:jc w:val="center"/>
        <w:rPr>
          <w:sz w:val="16"/>
          <w:szCs w:val="1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345"/>
        <w:gridCol w:w="1168"/>
        <w:gridCol w:w="2585"/>
        <w:gridCol w:w="2087"/>
      </w:tblGrid>
      <w:tr w:rsidR="004B6CF0" w:rsidRPr="00EB5AEE" w:rsidTr="0050205E">
        <w:tc>
          <w:tcPr>
            <w:tcW w:w="704" w:type="dxa"/>
          </w:tcPr>
          <w:p w:rsidR="004B6CF0" w:rsidRPr="00EB5AEE" w:rsidRDefault="004B6CF0" w:rsidP="004B6CF0">
            <w:pPr>
              <w:jc w:val="center"/>
              <w:rPr>
                <w:b/>
                <w:i/>
                <w:lang w:val="uk-UA"/>
              </w:rPr>
            </w:pPr>
            <w:r w:rsidRPr="00EB5AEE">
              <w:rPr>
                <w:b/>
                <w:i/>
                <w:lang w:val="uk-UA"/>
              </w:rPr>
              <w:t>№</w:t>
            </w:r>
          </w:p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  <w:r w:rsidRPr="00EB5AEE">
              <w:rPr>
                <w:b/>
                <w:i/>
                <w:lang w:val="uk-UA"/>
              </w:rPr>
              <w:t>п/п</w:t>
            </w:r>
          </w:p>
        </w:tc>
        <w:tc>
          <w:tcPr>
            <w:tcW w:w="3345" w:type="dxa"/>
          </w:tcPr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  <w:r w:rsidRPr="00EB5AEE">
              <w:rPr>
                <w:b/>
                <w:i/>
                <w:lang w:val="uk-UA"/>
              </w:rPr>
              <w:t>Район міста, адреса та кадастровий номер ділянки</w:t>
            </w:r>
          </w:p>
        </w:tc>
        <w:tc>
          <w:tcPr>
            <w:tcW w:w="908" w:type="dxa"/>
          </w:tcPr>
          <w:p w:rsidR="004B6CF0" w:rsidRPr="00EB5AEE" w:rsidRDefault="004B6CF0" w:rsidP="004B6CF0">
            <w:pPr>
              <w:jc w:val="center"/>
              <w:rPr>
                <w:b/>
                <w:i/>
                <w:spacing w:val="-8"/>
                <w:lang w:val="uk-UA"/>
              </w:rPr>
            </w:pPr>
            <w:r w:rsidRPr="00EB5AEE">
              <w:rPr>
                <w:b/>
                <w:i/>
                <w:spacing w:val="-8"/>
                <w:lang w:val="uk-UA"/>
              </w:rPr>
              <w:t>Площа</w:t>
            </w:r>
          </w:p>
          <w:p w:rsidR="004B6CF0" w:rsidRPr="00EB5AEE" w:rsidRDefault="004B6CF0" w:rsidP="004B6CF0">
            <w:pPr>
              <w:jc w:val="center"/>
              <w:rPr>
                <w:b/>
                <w:i/>
                <w:spacing w:val="-8"/>
                <w:lang w:val="uk-UA"/>
              </w:rPr>
            </w:pPr>
            <w:r w:rsidRPr="00EB5AEE">
              <w:rPr>
                <w:b/>
                <w:i/>
                <w:spacing w:val="-8"/>
                <w:lang w:val="uk-UA"/>
              </w:rPr>
              <w:t>земельної          ділянки</w:t>
            </w:r>
          </w:p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  <w:r w:rsidRPr="00EB5AEE">
              <w:rPr>
                <w:b/>
                <w:i/>
                <w:spacing w:val="-8"/>
                <w:lang w:val="uk-UA"/>
              </w:rPr>
              <w:t>(га)</w:t>
            </w:r>
          </w:p>
        </w:tc>
        <w:tc>
          <w:tcPr>
            <w:tcW w:w="2585" w:type="dxa"/>
          </w:tcPr>
          <w:p w:rsidR="004B6CF0" w:rsidRPr="00EB5AEE" w:rsidRDefault="004B6CF0" w:rsidP="004B6CF0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B5AEE">
              <w:rPr>
                <w:b/>
                <w:i/>
                <w:lang w:val="uk-UA"/>
              </w:rPr>
              <w:t>Цільове призначення,  вид використання земельної діл</w:t>
            </w:r>
            <w:bookmarkStart w:id="0" w:name="_GoBack"/>
            <w:bookmarkEnd w:id="0"/>
            <w:r w:rsidRPr="00EB5AEE">
              <w:rPr>
                <w:b/>
                <w:i/>
                <w:lang w:val="uk-UA"/>
              </w:rPr>
              <w:t>янки</w:t>
            </w:r>
          </w:p>
        </w:tc>
        <w:tc>
          <w:tcPr>
            <w:tcW w:w="2087" w:type="dxa"/>
          </w:tcPr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  <w:r w:rsidRPr="00EB5AEE">
              <w:rPr>
                <w:b/>
                <w:i/>
                <w:lang w:val="uk-UA"/>
              </w:rPr>
              <w:t>Землекористувач</w:t>
            </w:r>
          </w:p>
        </w:tc>
      </w:tr>
      <w:tr w:rsidR="004B6CF0" w:rsidRPr="00EB5AEE" w:rsidTr="0050205E">
        <w:tc>
          <w:tcPr>
            <w:tcW w:w="704" w:type="dxa"/>
            <w:vMerge w:val="restart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1</w:t>
            </w:r>
          </w:p>
        </w:tc>
        <w:tc>
          <w:tcPr>
            <w:tcW w:w="3345" w:type="dxa"/>
          </w:tcPr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Металургійний район,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вул. Соборності, 49г,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1211000000:02:020:0067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</w:p>
        </w:tc>
        <w:tc>
          <w:tcPr>
            <w:tcW w:w="908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0,0200</w:t>
            </w:r>
          </w:p>
        </w:tc>
        <w:tc>
          <w:tcPr>
            <w:tcW w:w="2585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 xml:space="preserve">Для будівництва та обслуговування будівель торгівлі  (код 03.07) </w:t>
            </w:r>
          </w:p>
          <w:p w:rsidR="004B6CF0" w:rsidRPr="00EB5AEE" w:rsidRDefault="004B6CF0" w:rsidP="004B6CF0">
            <w:pPr>
              <w:jc w:val="center"/>
              <w:rPr>
                <w:b/>
                <w:i/>
                <w:lang w:val="uk-UA"/>
              </w:rPr>
            </w:pPr>
            <w:r w:rsidRPr="00EB5AEE">
              <w:rPr>
                <w:lang w:val="uk-UA"/>
              </w:rPr>
              <w:t>для будівлі магазину продовольчих та непродовольчих товарів</w:t>
            </w:r>
          </w:p>
        </w:tc>
        <w:tc>
          <w:tcPr>
            <w:tcW w:w="2087" w:type="dxa"/>
            <w:vMerge w:val="restart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Товариство з  обмеженою відповідальністю</w:t>
            </w:r>
          </w:p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«ДНІПРО СВІТ»</w:t>
            </w:r>
          </w:p>
        </w:tc>
      </w:tr>
      <w:tr w:rsidR="004B6CF0" w:rsidRPr="00EB5AEE" w:rsidTr="0050205E">
        <w:tc>
          <w:tcPr>
            <w:tcW w:w="704" w:type="dxa"/>
            <w:vMerge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</w:p>
        </w:tc>
        <w:tc>
          <w:tcPr>
            <w:tcW w:w="3345" w:type="dxa"/>
          </w:tcPr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Металургійний район,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вул. Соборності, 49д,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1211000000:02:020:0068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</w:p>
        </w:tc>
        <w:tc>
          <w:tcPr>
            <w:tcW w:w="908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0,0200</w:t>
            </w:r>
          </w:p>
        </w:tc>
        <w:tc>
          <w:tcPr>
            <w:tcW w:w="2585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 xml:space="preserve">Для будівництва та обслуговування будівель торгівлі  (код 03.07) </w:t>
            </w:r>
          </w:p>
          <w:p w:rsidR="004B6CF0" w:rsidRPr="00EB5AEE" w:rsidRDefault="004B6CF0" w:rsidP="004B6CF0">
            <w:pPr>
              <w:jc w:val="center"/>
              <w:rPr>
                <w:b/>
                <w:i/>
                <w:lang w:val="uk-UA"/>
              </w:rPr>
            </w:pPr>
            <w:r w:rsidRPr="00EB5AEE">
              <w:rPr>
                <w:lang w:val="uk-UA"/>
              </w:rPr>
              <w:t>для будівлі магазину продовольчих та непродовольчих товарів</w:t>
            </w:r>
          </w:p>
        </w:tc>
        <w:tc>
          <w:tcPr>
            <w:tcW w:w="2087" w:type="dxa"/>
            <w:vMerge/>
          </w:tcPr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CF0" w:rsidRPr="00EB5AEE" w:rsidTr="0050205E">
        <w:tc>
          <w:tcPr>
            <w:tcW w:w="704" w:type="dxa"/>
            <w:vMerge w:val="restart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2</w:t>
            </w:r>
          </w:p>
        </w:tc>
        <w:tc>
          <w:tcPr>
            <w:tcW w:w="3345" w:type="dxa"/>
          </w:tcPr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Покровський район,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вул. Ватутіна, 70а,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1211000000:04:197:0051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</w:p>
        </w:tc>
        <w:tc>
          <w:tcPr>
            <w:tcW w:w="908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0,0077</w:t>
            </w:r>
          </w:p>
        </w:tc>
        <w:tc>
          <w:tcPr>
            <w:tcW w:w="2585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 xml:space="preserve">Для будівництва та обслуговування будівель торгівлі  (код 03.07) 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b/>
                <w:i/>
                <w:lang w:val="uk-UA"/>
              </w:rPr>
            </w:pPr>
            <w:r w:rsidRPr="00EB5AEE">
              <w:rPr>
                <w:lang w:val="uk-UA"/>
              </w:rPr>
              <w:t>для будівлі магазину продовольчих та непродовольчих товарів</w:t>
            </w:r>
          </w:p>
        </w:tc>
        <w:tc>
          <w:tcPr>
            <w:tcW w:w="2087" w:type="dxa"/>
            <w:vMerge/>
          </w:tcPr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6CF0" w:rsidRPr="00EB5AEE" w:rsidTr="0050205E">
        <w:tc>
          <w:tcPr>
            <w:tcW w:w="704" w:type="dxa"/>
            <w:vMerge/>
          </w:tcPr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5" w:type="dxa"/>
          </w:tcPr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Покровський район,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вул. Ватутіна, 70б,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left="-109" w:right="-108" w:firstLine="35"/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1211000000:04:197:0042</w:t>
            </w:r>
          </w:p>
          <w:p w:rsidR="004B6CF0" w:rsidRPr="00EB5AEE" w:rsidRDefault="004B6CF0" w:rsidP="004B6CF0">
            <w:pPr>
              <w:autoSpaceDE w:val="0"/>
              <w:autoSpaceDN w:val="0"/>
              <w:adjustRightInd w:val="0"/>
              <w:ind w:firstLine="35"/>
              <w:jc w:val="center"/>
              <w:rPr>
                <w:lang w:val="uk-UA"/>
              </w:rPr>
            </w:pPr>
          </w:p>
        </w:tc>
        <w:tc>
          <w:tcPr>
            <w:tcW w:w="908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>0,0049</w:t>
            </w:r>
          </w:p>
        </w:tc>
        <w:tc>
          <w:tcPr>
            <w:tcW w:w="2585" w:type="dxa"/>
          </w:tcPr>
          <w:p w:rsidR="004B6CF0" w:rsidRPr="00EB5AEE" w:rsidRDefault="004B6CF0" w:rsidP="004B6CF0">
            <w:pPr>
              <w:jc w:val="center"/>
              <w:rPr>
                <w:lang w:val="uk-UA"/>
              </w:rPr>
            </w:pPr>
            <w:r w:rsidRPr="00EB5AEE">
              <w:rPr>
                <w:lang w:val="uk-UA"/>
              </w:rPr>
              <w:t xml:space="preserve">Для будівництва та обслуговування будівель торгівлі  (код 03.07) </w:t>
            </w:r>
          </w:p>
          <w:p w:rsidR="004B6CF0" w:rsidRPr="00EB5AEE" w:rsidRDefault="004B6CF0" w:rsidP="004B6CF0">
            <w:pPr>
              <w:jc w:val="center"/>
              <w:rPr>
                <w:b/>
                <w:i/>
                <w:lang w:val="uk-UA"/>
              </w:rPr>
            </w:pPr>
            <w:r w:rsidRPr="00EB5AEE">
              <w:rPr>
                <w:lang w:val="uk-UA"/>
              </w:rPr>
              <w:t>для будівлі магазину продовольчих та непродовольчих товарів</w:t>
            </w:r>
          </w:p>
        </w:tc>
        <w:tc>
          <w:tcPr>
            <w:tcW w:w="2087" w:type="dxa"/>
            <w:vMerge/>
          </w:tcPr>
          <w:p w:rsidR="004B6CF0" w:rsidRPr="00EB5AEE" w:rsidRDefault="004B6CF0" w:rsidP="004B6C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4B6CF0" w:rsidRPr="00EB5AEE" w:rsidRDefault="004B6CF0" w:rsidP="0050205E">
      <w:pPr>
        <w:rPr>
          <w:sz w:val="28"/>
          <w:szCs w:val="28"/>
          <w:lang w:val="uk-UA"/>
        </w:rPr>
      </w:pPr>
    </w:p>
    <w:p w:rsidR="002C58A6" w:rsidRPr="00EB5AEE" w:rsidRDefault="002C58A6" w:rsidP="00A26C23">
      <w:pPr>
        <w:rPr>
          <w:sz w:val="28"/>
          <w:szCs w:val="28"/>
          <w:lang w:val="uk-UA"/>
        </w:rPr>
      </w:pPr>
    </w:p>
    <w:p w:rsidR="004E1D59" w:rsidRPr="00EB5AEE" w:rsidRDefault="004E1D59" w:rsidP="002C58A6">
      <w:pPr>
        <w:tabs>
          <w:tab w:val="left" w:pos="7088"/>
        </w:tabs>
        <w:ind w:left="-284"/>
        <w:rPr>
          <w:sz w:val="28"/>
          <w:szCs w:val="28"/>
          <w:lang w:val="uk-UA"/>
        </w:rPr>
      </w:pPr>
    </w:p>
    <w:p w:rsidR="004E1D59" w:rsidRPr="00EB5AEE" w:rsidRDefault="004E1D59" w:rsidP="002C58A6">
      <w:pPr>
        <w:tabs>
          <w:tab w:val="left" w:pos="7088"/>
        </w:tabs>
        <w:ind w:left="-284"/>
        <w:rPr>
          <w:sz w:val="28"/>
          <w:szCs w:val="28"/>
          <w:lang w:val="uk-UA"/>
        </w:rPr>
      </w:pPr>
    </w:p>
    <w:p w:rsidR="009E18A1" w:rsidRPr="00EB5AEE" w:rsidRDefault="009E18A1" w:rsidP="009E18A1">
      <w:pPr>
        <w:pStyle w:val="21"/>
        <w:tabs>
          <w:tab w:val="left" w:pos="567"/>
          <w:tab w:val="left" w:pos="7088"/>
        </w:tabs>
        <w:rPr>
          <w:b/>
          <w:szCs w:val="28"/>
        </w:rPr>
      </w:pPr>
      <w:r w:rsidRPr="00EB5AEE">
        <w:rPr>
          <w:b/>
          <w:szCs w:val="28"/>
        </w:rPr>
        <w:t>Керуюча справами виконкому</w:t>
      </w:r>
      <w:r w:rsidRPr="00EB5AEE">
        <w:rPr>
          <w:b/>
          <w:szCs w:val="28"/>
        </w:rPr>
        <w:tab/>
        <w:t>Тетяна Мала</w:t>
      </w:r>
    </w:p>
    <w:sectPr w:rsidR="009E18A1" w:rsidRPr="00EB5AEE" w:rsidSect="00EB5AE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B6"/>
    <w:rsid w:val="002C58A6"/>
    <w:rsid w:val="00394F33"/>
    <w:rsid w:val="004B6CF0"/>
    <w:rsid w:val="004E1D59"/>
    <w:rsid w:val="0050205E"/>
    <w:rsid w:val="00633F4D"/>
    <w:rsid w:val="006723B6"/>
    <w:rsid w:val="007066CC"/>
    <w:rsid w:val="007A4605"/>
    <w:rsid w:val="00825C7E"/>
    <w:rsid w:val="008E053D"/>
    <w:rsid w:val="00904862"/>
    <w:rsid w:val="009E18A1"/>
    <w:rsid w:val="009E5890"/>
    <w:rsid w:val="00A113F4"/>
    <w:rsid w:val="00A26C23"/>
    <w:rsid w:val="00A8596C"/>
    <w:rsid w:val="00A92147"/>
    <w:rsid w:val="00B93B27"/>
    <w:rsid w:val="00DB6EBC"/>
    <w:rsid w:val="00EB5AEE"/>
    <w:rsid w:val="00EB65C9"/>
    <w:rsid w:val="00FB4C98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57FB"/>
  <w15:chartTrackingRefBased/>
  <w15:docId w15:val="{F14C603F-0CAF-48B2-8D8C-D8676311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8A6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8A6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21">
    <w:name w:val="Основной текст 21"/>
    <w:basedOn w:val="a"/>
    <w:rsid w:val="002C58A6"/>
    <w:rPr>
      <w:i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94F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F3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B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F4E0-6A2D-42AB-A4CF-8B52CC7D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ground06</dc:creator>
  <cp:keywords/>
  <dc:description/>
  <cp:lastModifiedBy>zagalny301_2</cp:lastModifiedBy>
  <cp:revision>20</cp:revision>
  <cp:lastPrinted>2021-12-01T12:36:00Z</cp:lastPrinted>
  <dcterms:created xsi:type="dcterms:W3CDTF">2021-11-26T08:58:00Z</dcterms:created>
  <dcterms:modified xsi:type="dcterms:W3CDTF">2021-12-15T12:56:00Z</dcterms:modified>
</cp:coreProperties>
</file>