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2F" w:rsidRPr="00F24B2A" w:rsidRDefault="001D1DEF" w:rsidP="00036FDD">
      <w:pPr>
        <w:spacing w:after="0" w:line="360" w:lineRule="auto"/>
        <w:ind w:left="3538" w:firstLine="709"/>
        <w:rPr>
          <w:rFonts w:ascii="Times New Roman" w:hAnsi="Times New Roman"/>
          <w:i/>
          <w:sz w:val="28"/>
          <w:szCs w:val="28"/>
        </w:rPr>
      </w:pPr>
      <w:bookmarkStart w:id="0" w:name="_GoBack"/>
      <w:r w:rsidRPr="00F24B2A">
        <w:rPr>
          <w:rFonts w:ascii="Times New Roman" w:hAnsi="Times New Roman"/>
          <w:i/>
          <w:sz w:val="28"/>
          <w:szCs w:val="28"/>
        </w:rPr>
        <w:t xml:space="preserve">                 </w:t>
      </w:r>
      <w:r w:rsidR="000B7E2F" w:rsidRPr="00F24B2A">
        <w:rPr>
          <w:rFonts w:ascii="Times New Roman" w:hAnsi="Times New Roman"/>
          <w:i/>
          <w:sz w:val="28"/>
          <w:szCs w:val="28"/>
        </w:rPr>
        <w:t>ЗАТВЕРДЖЕНО</w:t>
      </w:r>
    </w:p>
    <w:p w:rsidR="000B7E2F" w:rsidRPr="00F24B2A" w:rsidRDefault="000B7E2F" w:rsidP="00036FDD">
      <w:pPr>
        <w:spacing w:after="0" w:line="360" w:lineRule="auto"/>
        <w:ind w:left="3538" w:firstLine="709"/>
        <w:rPr>
          <w:rFonts w:ascii="Times New Roman" w:hAnsi="Times New Roman"/>
          <w:i/>
          <w:sz w:val="28"/>
          <w:szCs w:val="28"/>
        </w:rPr>
      </w:pPr>
      <w:r w:rsidRPr="00F24B2A">
        <w:rPr>
          <w:rFonts w:ascii="Times New Roman" w:hAnsi="Times New Roman"/>
          <w:i/>
          <w:sz w:val="28"/>
          <w:szCs w:val="28"/>
        </w:rPr>
        <w:t xml:space="preserve">                 Рішення виконкому міської ради</w:t>
      </w:r>
    </w:p>
    <w:p w:rsidR="000B7E2F" w:rsidRPr="00F24B2A" w:rsidRDefault="00541D26" w:rsidP="000B7E2F">
      <w:pPr>
        <w:spacing w:after="0"/>
        <w:ind w:firstLine="4"/>
        <w:jc w:val="center"/>
        <w:rPr>
          <w:rFonts w:ascii="Times New Roman" w:hAnsi="Times New Roman"/>
          <w:i/>
          <w:sz w:val="28"/>
          <w:szCs w:val="28"/>
        </w:rPr>
      </w:pPr>
      <w:r w:rsidRPr="00F24B2A">
        <w:rPr>
          <w:rFonts w:ascii="Times New Roman" w:hAnsi="Times New Roman"/>
          <w:i/>
          <w:sz w:val="28"/>
          <w:szCs w:val="28"/>
        </w:rPr>
        <w:t xml:space="preserve">                                                08.12.2021 №660</w:t>
      </w:r>
    </w:p>
    <w:p w:rsidR="000B7E2F" w:rsidRPr="00F24B2A" w:rsidRDefault="000B7E2F" w:rsidP="000B7E2F">
      <w:pPr>
        <w:spacing w:after="0"/>
        <w:ind w:firstLine="4"/>
        <w:jc w:val="center"/>
        <w:rPr>
          <w:rFonts w:ascii="Times New Roman" w:hAnsi="Times New Roman"/>
          <w:b/>
          <w:i/>
          <w:sz w:val="28"/>
          <w:szCs w:val="28"/>
        </w:rPr>
      </w:pPr>
    </w:p>
    <w:p w:rsidR="000B7E2F" w:rsidRPr="00F24B2A" w:rsidRDefault="000B7E2F" w:rsidP="00D61F06">
      <w:pPr>
        <w:spacing w:after="0"/>
        <w:rPr>
          <w:rFonts w:ascii="Times New Roman" w:hAnsi="Times New Roman"/>
          <w:b/>
          <w:i/>
          <w:sz w:val="28"/>
          <w:szCs w:val="28"/>
        </w:rPr>
      </w:pPr>
    </w:p>
    <w:p w:rsidR="000B7E2F" w:rsidRPr="00F24B2A" w:rsidRDefault="000B7E2F" w:rsidP="000B7E2F">
      <w:pPr>
        <w:spacing w:after="0" w:line="240" w:lineRule="auto"/>
        <w:ind w:firstLine="4"/>
        <w:jc w:val="center"/>
        <w:rPr>
          <w:rFonts w:ascii="Times New Roman" w:hAnsi="Times New Roman"/>
          <w:b/>
          <w:i/>
          <w:sz w:val="28"/>
          <w:szCs w:val="28"/>
        </w:rPr>
      </w:pPr>
      <w:r w:rsidRPr="00F24B2A">
        <w:rPr>
          <w:rFonts w:ascii="Times New Roman" w:hAnsi="Times New Roman"/>
          <w:b/>
          <w:i/>
          <w:sz w:val="28"/>
          <w:szCs w:val="28"/>
        </w:rPr>
        <w:t>ПОРЯДОК</w:t>
      </w:r>
    </w:p>
    <w:p w:rsidR="00C16E0C" w:rsidRPr="00F24B2A" w:rsidRDefault="000B7E2F" w:rsidP="00C16E0C">
      <w:pPr>
        <w:spacing w:after="0" w:line="240" w:lineRule="auto"/>
        <w:ind w:firstLine="4"/>
        <w:jc w:val="center"/>
        <w:rPr>
          <w:rFonts w:ascii="Times New Roman" w:hAnsi="Times New Roman"/>
          <w:b/>
          <w:i/>
          <w:sz w:val="28"/>
          <w:szCs w:val="28"/>
        </w:rPr>
      </w:pPr>
      <w:r w:rsidRPr="00F24B2A">
        <w:rPr>
          <w:rFonts w:ascii="Times New Roman" w:hAnsi="Times New Roman"/>
          <w:b/>
          <w:i/>
          <w:sz w:val="28"/>
          <w:szCs w:val="28"/>
        </w:rPr>
        <w:t xml:space="preserve"> підтримки об’єднань співвласників багатоквартирного будинку</w:t>
      </w:r>
    </w:p>
    <w:p w:rsidR="00C16E0C" w:rsidRPr="00F24B2A" w:rsidRDefault="00C16E0C" w:rsidP="00C16E0C">
      <w:pPr>
        <w:spacing w:after="0" w:line="240" w:lineRule="auto"/>
        <w:ind w:firstLine="4"/>
        <w:jc w:val="center"/>
        <w:rPr>
          <w:rFonts w:ascii="Times New Roman" w:hAnsi="Times New Roman"/>
          <w:b/>
          <w:i/>
          <w:sz w:val="28"/>
          <w:szCs w:val="28"/>
        </w:rPr>
      </w:pPr>
    </w:p>
    <w:p w:rsidR="000B7E2F" w:rsidRPr="00F24B2A" w:rsidRDefault="000B7E2F" w:rsidP="000B7E2F">
      <w:pPr>
        <w:spacing w:after="0" w:line="240" w:lineRule="auto"/>
        <w:ind w:firstLine="6"/>
        <w:jc w:val="center"/>
        <w:rPr>
          <w:rFonts w:ascii="Times New Roman" w:hAnsi="Times New Roman"/>
          <w:b/>
          <w:i/>
          <w:sz w:val="28"/>
          <w:szCs w:val="28"/>
        </w:rPr>
      </w:pPr>
      <w:r w:rsidRPr="00F24B2A">
        <w:rPr>
          <w:rFonts w:ascii="Times New Roman" w:hAnsi="Times New Roman"/>
          <w:b/>
          <w:i/>
          <w:sz w:val="28"/>
          <w:szCs w:val="28"/>
        </w:rPr>
        <w:t>РОЗДІЛ І</w:t>
      </w:r>
    </w:p>
    <w:p w:rsidR="000B7E2F" w:rsidRPr="00F24B2A" w:rsidRDefault="000B7E2F" w:rsidP="000B7E2F">
      <w:pPr>
        <w:pStyle w:val="a3"/>
        <w:spacing w:after="0" w:line="240" w:lineRule="auto"/>
        <w:ind w:left="0"/>
        <w:jc w:val="center"/>
        <w:rPr>
          <w:rFonts w:ascii="Times New Roman" w:hAnsi="Times New Roman"/>
          <w:b/>
          <w:i/>
          <w:sz w:val="28"/>
          <w:szCs w:val="28"/>
        </w:rPr>
      </w:pPr>
      <w:r w:rsidRPr="00F24B2A">
        <w:rPr>
          <w:rFonts w:ascii="Times New Roman" w:hAnsi="Times New Roman"/>
          <w:b/>
          <w:i/>
          <w:sz w:val="28"/>
          <w:szCs w:val="28"/>
        </w:rPr>
        <w:t>1.1. Загальні положення</w:t>
      </w:r>
    </w:p>
    <w:p w:rsidR="000B7E2F" w:rsidRPr="00F24B2A" w:rsidRDefault="000B7E2F" w:rsidP="000B7E2F">
      <w:pPr>
        <w:spacing w:after="0"/>
        <w:ind w:firstLine="6"/>
        <w:jc w:val="center"/>
        <w:rPr>
          <w:rFonts w:ascii="Times New Roman" w:hAnsi="Times New Roman"/>
          <w:b/>
          <w:i/>
          <w:sz w:val="16"/>
          <w:szCs w:val="16"/>
        </w:rPr>
      </w:pPr>
    </w:p>
    <w:p w:rsidR="000B7E2F" w:rsidRPr="00F24B2A" w:rsidRDefault="000B7E2F"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 xml:space="preserve">1.1.1. Порядок підтримки об’єднань співвласників багатоквартирного будинку (надалі – Порядок) розроблено в рамках реалізації Програми підтримки об’єднань співвласників багатоквартирного будинку в місті Кривому Розі  </w:t>
      </w:r>
      <w:r w:rsidR="003D0D58" w:rsidRPr="00F24B2A">
        <w:rPr>
          <w:rFonts w:ascii="Times New Roman" w:hAnsi="Times New Roman"/>
          <w:sz w:val="28"/>
          <w:szCs w:val="28"/>
        </w:rPr>
        <w:t>на 2017–202</w:t>
      </w:r>
      <w:r w:rsidR="00216C06" w:rsidRPr="00F24B2A">
        <w:rPr>
          <w:rFonts w:ascii="Times New Roman" w:hAnsi="Times New Roman"/>
          <w:sz w:val="28"/>
          <w:szCs w:val="28"/>
        </w:rPr>
        <w:t>6</w:t>
      </w:r>
      <w:r w:rsidRPr="00F24B2A">
        <w:rPr>
          <w:rFonts w:ascii="Times New Roman" w:hAnsi="Times New Roman"/>
          <w:sz w:val="28"/>
          <w:szCs w:val="28"/>
        </w:rPr>
        <w:t xml:space="preserve"> роки (надалі – Програма) з урахуванням вимог Законів України «Про об’єднання співвласників багатоквартирного будинку», «Про особливості здійснення права власності у багатоквартирному будинку» та інших актів законодавства України. Його дія спрямована на покращення технічного стану житлового фонду в місті Кривому Розі шляхом проведення капітального ремонту спільного майна в багатоквартирних будинках на умовах </w:t>
      </w:r>
      <w:proofErr w:type="spellStart"/>
      <w:r w:rsidRPr="00F24B2A">
        <w:rPr>
          <w:rFonts w:ascii="Times New Roman" w:hAnsi="Times New Roman"/>
          <w:sz w:val="28"/>
          <w:szCs w:val="28"/>
        </w:rPr>
        <w:t>співфінансування</w:t>
      </w:r>
      <w:proofErr w:type="spellEnd"/>
      <w:r w:rsidRPr="00F24B2A">
        <w:rPr>
          <w:rFonts w:ascii="Times New Roman" w:hAnsi="Times New Roman"/>
          <w:sz w:val="28"/>
          <w:szCs w:val="28"/>
        </w:rPr>
        <w:t xml:space="preserve"> за рахунок коштів</w:t>
      </w:r>
      <w:r w:rsidR="00C16E0C" w:rsidRPr="00F24B2A">
        <w:rPr>
          <w:rFonts w:ascii="Times New Roman" w:hAnsi="Times New Roman"/>
          <w:sz w:val="28"/>
          <w:szCs w:val="28"/>
        </w:rPr>
        <w:t xml:space="preserve"> бюджету Криворізької міської територіальної громади </w:t>
      </w:r>
      <w:r w:rsidRPr="00F24B2A">
        <w:rPr>
          <w:rFonts w:ascii="Times New Roman" w:hAnsi="Times New Roman"/>
          <w:sz w:val="28"/>
          <w:szCs w:val="28"/>
        </w:rPr>
        <w:t>та коштів співвласників будинків.</w:t>
      </w:r>
    </w:p>
    <w:p w:rsidR="000B7E2F" w:rsidRPr="00F24B2A" w:rsidRDefault="000B7E2F" w:rsidP="000B7E2F">
      <w:pPr>
        <w:pStyle w:val="a3"/>
        <w:tabs>
          <w:tab w:val="left" w:pos="709"/>
        </w:tabs>
        <w:spacing w:after="0" w:line="240" w:lineRule="auto"/>
        <w:ind w:left="0"/>
        <w:jc w:val="both"/>
        <w:rPr>
          <w:rFonts w:ascii="Times New Roman" w:hAnsi="Times New Roman"/>
          <w:sz w:val="28"/>
          <w:szCs w:val="28"/>
        </w:rPr>
      </w:pPr>
      <w:r w:rsidRPr="00F24B2A">
        <w:rPr>
          <w:rFonts w:ascii="Times New Roman" w:hAnsi="Times New Roman"/>
          <w:sz w:val="28"/>
          <w:szCs w:val="28"/>
        </w:rPr>
        <w:tab/>
        <w:t>1.1.2. Деякі фактори, що стримують розвиток і діяльність об’єднань співвласників багатоквартирного будинку (надалі – ОСББ):</w:t>
      </w:r>
    </w:p>
    <w:p w:rsidR="000B7E2F" w:rsidRPr="00F24B2A" w:rsidRDefault="000B7E2F" w:rsidP="000B7E2F">
      <w:pPr>
        <w:pStyle w:val="a3"/>
        <w:tabs>
          <w:tab w:val="left" w:pos="709"/>
        </w:tabs>
        <w:spacing w:after="0" w:line="240" w:lineRule="auto"/>
        <w:ind w:left="0"/>
        <w:jc w:val="both"/>
        <w:rPr>
          <w:rFonts w:ascii="Times New Roman" w:hAnsi="Times New Roman"/>
          <w:sz w:val="28"/>
          <w:szCs w:val="28"/>
        </w:rPr>
      </w:pPr>
      <w:r w:rsidRPr="00F24B2A">
        <w:rPr>
          <w:rFonts w:ascii="Times New Roman" w:hAnsi="Times New Roman"/>
          <w:sz w:val="28"/>
          <w:szCs w:val="28"/>
        </w:rPr>
        <w:tab/>
        <w:t>1.1.2.1 зношеність та застарілість конструктивних елементів і технічного обладнання багатоквартирних будинків;</w:t>
      </w:r>
    </w:p>
    <w:p w:rsidR="000B7E2F" w:rsidRPr="00F24B2A" w:rsidRDefault="000B7E2F" w:rsidP="000B7E2F">
      <w:pPr>
        <w:pStyle w:val="a3"/>
        <w:tabs>
          <w:tab w:val="left" w:pos="709"/>
        </w:tabs>
        <w:spacing w:after="0" w:line="240" w:lineRule="auto"/>
        <w:ind w:left="0"/>
        <w:jc w:val="both"/>
        <w:rPr>
          <w:rFonts w:ascii="Times New Roman" w:hAnsi="Times New Roman"/>
          <w:sz w:val="28"/>
          <w:szCs w:val="28"/>
        </w:rPr>
      </w:pPr>
      <w:r w:rsidRPr="00F24B2A">
        <w:rPr>
          <w:rFonts w:ascii="Times New Roman" w:hAnsi="Times New Roman"/>
          <w:sz w:val="28"/>
          <w:szCs w:val="28"/>
        </w:rPr>
        <w:tab/>
        <w:t>1.1.2.2 відсутність повного комплекту технічної документації багатоквартирного житлового будинку;</w:t>
      </w:r>
    </w:p>
    <w:p w:rsidR="000B7E2F" w:rsidRPr="00F24B2A" w:rsidRDefault="000B7E2F" w:rsidP="000B7E2F">
      <w:pPr>
        <w:pStyle w:val="a3"/>
        <w:tabs>
          <w:tab w:val="left" w:pos="709"/>
        </w:tabs>
        <w:spacing w:after="0" w:line="240" w:lineRule="auto"/>
        <w:ind w:left="0"/>
        <w:jc w:val="both"/>
        <w:rPr>
          <w:rFonts w:ascii="Times New Roman" w:hAnsi="Times New Roman"/>
          <w:sz w:val="28"/>
          <w:szCs w:val="28"/>
        </w:rPr>
      </w:pPr>
      <w:r w:rsidRPr="00F24B2A">
        <w:rPr>
          <w:rFonts w:ascii="Times New Roman" w:hAnsi="Times New Roman"/>
          <w:sz w:val="28"/>
          <w:szCs w:val="28"/>
        </w:rPr>
        <w:tab/>
        <w:t>1.1.2.3 недостатність коштів на проведення капітального ремонту багатоквартирного житлового будинку.</w:t>
      </w:r>
    </w:p>
    <w:p w:rsidR="000B7E2F" w:rsidRPr="00F24B2A" w:rsidRDefault="000B7E2F" w:rsidP="000B7E2F">
      <w:pPr>
        <w:pStyle w:val="a3"/>
        <w:tabs>
          <w:tab w:val="left" w:pos="709"/>
        </w:tabs>
        <w:spacing w:after="0" w:line="240" w:lineRule="auto"/>
        <w:ind w:left="0"/>
        <w:jc w:val="both"/>
        <w:rPr>
          <w:rFonts w:ascii="Times New Roman" w:hAnsi="Times New Roman"/>
          <w:sz w:val="28"/>
          <w:szCs w:val="28"/>
        </w:rPr>
      </w:pPr>
      <w:r w:rsidRPr="00F24B2A">
        <w:rPr>
          <w:rFonts w:ascii="Times New Roman" w:hAnsi="Times New Roman"/>
          <w:sz w:val="28"/>
          <w:szCs w:val="28"/>
        </w:rPr>
        <w:tab/>
        <w:t>1.1.3. Мета реалізації Порядку полягає в наданні допомоги співвласникам багатоквартирних будинків, якими створено ОСББ, підвищенні ефективності та надійності управління житловими будинками, забезпеченні умов для сталої, ефективної роботи ОСББ, розширення співпраці органів місцевого самоврядування та громадськості. Залучення коштів мешканців не тільки підвищить фінансові можливості з ремонту житлового фонду, але й стимулюватиме господарче ставлення мешканців до спільного майна, збереження й покращення його технічного стану, забезпечення належного технічного стану ліфтового господарства міста та створення умов підтримки співвласників багатоквартирних будинків в управлінні спільним майном.</w:t>
      </w:r>
    </w:p>
    <w:p w:rsidR="000B7E2F" w:rsidRPr="00F24B2A" w:rsidRDefault="000B7E2F" w:rsidP="000B7E2F">
      <w:pPr>
        <w:pStyle w:val="a3"/>
        <w:tabs>
          <w:tab w:val="left" w:pos="709"/>
        </w:tabs>
        <w:spacing w:after="0" w:line="240" w:lineRule="auto"/>
        <w:ind w:left="0"/>
        <w:jc w:val="both"/>
        <w:rPr>
          <w:rFonts w:ascii="Times New Roman" w:hAnsi="Times New Roman"/>
          <w:sz w:val="28"/>
          <w:szCs w:val="28"/>
        </w:rPr>
      </w:pPr>
      <w:r w:rsidRPr="00F24B2A">
        <w:rPr>
          <w:rFonts w:ascii="Times New Roman" w:hAnsi="Times New Roman"/>
          <w:sz w:val="28"/>
          <w:szCs w:val="28"/>
        </w:rPr>
        <w:tab/>
        <w:t>1.1.4. Співвласники багатоквартирних будинків при ухваленні рішень щодо спільного майна керуються Законом України «Про об’єднання співвласників багатоквартирного будинку» та статутом об’єднання.</w:t>
      </w:r>
    </w:p>
    <w:p w:rsidR="000B7E2F" w:rsidRPr="00F24B2A" w:rsidRDefault="00C16E0C" w:rsidP="000B7E2F">
      <w:pPr>
        <w:pStyle w:val="a3"/>
        <w:spacing w:after="0" w:line="240" w:lineRule="auto"/>
        <w:ind w:left="0" w:firstLine="708"/>
        <w:jc w:val="both"/>
        <w:rPr>
          <w:rFonts w:ascii="Times New Roman" w:hAnsi="Times New Roman"/>
          <w:color w:val="FF0000"/>
          <w:sz w:val="28"/>
          <w:szCs w:val="28"/>
        </w:rPr>
      </w:pPr>
      <w:r w:rsidRPr="00F24B2A">
        <w:rPr>
          <w:rFonts w:ascii="Times New Roman" w:hAnsi="Times New Roman"/>
          <w:sz w:val="28"/>
          <w:szCs w:val="28"/>
        </w:rPr>
        <w:lastRenderedPageBreak/>
        <w:t xml:space="preserve">1.1.5. Виділення коштів </w:t>
      </w:r>
      <w:proofErr w:type="spellStart"/>
      <w:r w:rsidRPr="00F24B2A">
        <w:rPr>
          <w:rFonts w:ascii="Times New Roman" w:hAnsi="Times New Roman"/>
          <w:sz w:val="28"/>
          <w:szCs w:val="28"/>
        </w:rPr>
        <w:t>з </w:t>
      </w:r>
      <w:r w:rsidR="000B7E2F" w:rsidRPr="00F24B2A">
        <w:rPr>
          <w:rFonts w:ascii="Times New Roman" w:hAnsi="Times New Roman"/>
          <w:sz w:val="28"/>
          <w:szCs w:val="28"/>
        </w:rPr>
        <w:t>бюджету</w:t>
      </w:r>
      <w:r w:rsidRPr="00F24B2A">
        <w:rPr>
          <w:rFonts w:ascii="Times New Roman" w:hAnsi="Times New Roman"/>
          <w:sz w:val="28"/>
          <w:szCs w:val="28"/>
        </w:rPr>
        <w:t> Криворізьк</w:t>
      </w:r>
      <w:proofErr w:type="spellEnd"/>
      <w:r w:rsidRPr="00F24B2A">
        <w:rPr>
          <w:rFonts w:ascii="Times New Roman" w:hAnsi="Times New Roman"/>
          <w:sz w:val="28"/>
          <w:szCs w:val="28"/>
        </w:rPr>
        <w:t>ої міської територіальної громади</w:t>
      </w:r>
      <w:r w:rsidR="000B7E2F" w:rsidRPr="00F24B2A">
        <w:rPr>
          <w:rFonts w:ascii="Times New Roman" w:hAnsi="Times New Roman"/>
          <w:sz w:val="28"/>
          <w:szCs w:val="28"/>
        </w:rPr>
        <w:t xml:space="preserve"> здійснюється за умови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xml:space="preserve"> ОСББ, крім робіт, зазначених </w:t>
      </w:r>
      <w:r w:rsidR="00BA5D19" w:rsidRPr="00F24B2A">
        <w:rPr>
          <w:rFonts w:ascii="Times New Roman" w:hAnsi="Times New Roman"/>
          <w:sz w:val="28"/>
          <w:szCs w:val="28"/>
        </w:rPr>
        <w:t>у розділі 5</w:t>
      </w:r>
      <w:r w:rsidR="000B7E2F" w:rsidRPr="00F24B2A">
        <w:rPr>
          <w:rFonts w:ascii="Times New Roman" w:hAnsi="Times New Roman"/>
          <w:sz w:val="28"/>
          <w:szCs w:val="28"/>
        </w:rPr>
        <w:t>.2.</w:t>
      </w:r>
      <w:r w:rsidR="000B7E2F" w:rsidRPr="00F24B2A">
        <w:rPr>
          <w:rFonts w:ascii="Times New Roman" w:hAnsi="Times New Roman"/>
          <w:color w:val="FF0000"/>
          <w:sz w:val="28"/>
          <w:szCs w:val="28"/>
        </w:rPr>
        <w:t xml:space="preserve">   </w:t>
      </w:r>
    </w:p>
    <w:p w:rsidR="000B7E2F" w:rsidRPr="00F24B2A" w:rsidRDefault="000B7E2F"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1.1.6. Допускається залучення коштів з інших джерел, не заборонених чинним законодавством України.</w:t>
      </w:r>
    </w:p>
    <w:p w:rsidR="000B7E2F" w:rsidRPr="00F24B2A" w:rsidRDefault="000B7E2F" w:rsidP="000B7E2F">
      <w:pPr>
        <w:spacing w:after="0" w:line="240" w:lineRule="auto"/>
        <w:ind w:left="708"/>
        <w:jc w:val="both"/>
        <w:rPr>
          <w:rFonts w:ascii="Times New Roman" w:hAnsi="Times New Roman"/>
          <w:sz w:val="28"/>
          <w:szCs w:val="28"/>
        </w:rPr>
      </w:pPr>
      <w:r w:rsidRPr="00F24B2A">
        <w:rPr>
          <w:rFonts w:ascii="Times New Roman" w:hAnsi="Times New Roman"/>
          <w:sz w:val="28"/>
          <w:szCs w:val="28"/>
        </w:rPr>
        <w:t>1.1.7. У Порядку терміни вживаються в такому значенні:</w:t>
      </w:r>
    </w:p>
    <w:p w:rsidR="000B7E2F" w:rsidRPr="00F24B2A" w:rsidRDefault="000B7E2F" w:rsidP="000B7E2F">
      <w:pPr>
        <w:pStyle w:val="a3"/>
        <w:spacing w:after="0" w:line="240" w:lineRule="auto"/>
        <w:ind w:left="0" w:firstLine="708"/>
        <w:jc w:val="both"/>
        <w:rPr>
          <w:rFonts w:ascii="Times New Roman" w:hAnsi="Times New Roman"/>
          <w:color w:val="000000"/>
          <w:sz w:val="28"/>
          <w:szCs w:val="28"/>
          <w:shd w:val="clear" w:color="auto" w:fill="FFFFFF"/>
        </w:rPr>
      </w:pPr>
      <w:r w:rsidRPr="00F24B2A">
        <w:rPr>
          <w:rFonts w:ascii="Times New Roman" w:hAnsi="Times New Roman"/>
          <w:sz w:val="28"/>
          <w:szCs w:val="28"/>
        </w:rPr>
        <w:t>1.1.7.1</w:t>
      </w:r>
      <w:r w:rsidR="00C16E0C" w:rsidRPr="00F24B2A">
        <w:rPr>
          <w:rFonts w:ascii="Times New Roman" w:hAnsi="Times New Roman"/>
          <w:sz w:val="28"/>
          <w:szCs w:val="28"/>
        </w:rPr>
        <w:t>.</w:t>
      </w:r>
      <w:r w:rsidRPr="00F24B2A">
        <w:rPr>
          <w:rFonts w:ascii="Times New Roman" w:hAnsi="Times New Roman"/>
          <w:sz w:val="28"/>
          <w:szCs w:val="28"/>
        </w:rPr>
        <w:t xml:space="preserve"> ОСББ – </w:t>
      </w:r>
      <w:r w:rsidRPr="00F24B2A">
        <w:rPr>
          <w:rFonts w:ascii="Times New Roman" w:hAnsi="Times New Roman"/>
          <w:color w:val="000000"/>
          <w:sz w:val="28"/>
          <w:szCs w:val="28"/>
          <w:shd w:val="clear" w:color="auto" w:fill="FFFFFF"/>
        </w:rPr>
        <w:t>юридична особа, створена власниками квартир та/або нежитлових приміщень багатоквартирного будинку для сприяння використанню їх власного майна та управління, утримання й використання спільного майна.</w:t>
      </w:r>
    </w:p>
    <w:p w:rsidR="000B7E2F" w:rsidRPr="00F24B2A" w:rsidRDefault="00C16E0C" w:rsidP="000B7E2F">
      <w:pPr>
        <w:pStyle w:val="a3"/>
        <w:spacing w:after="0" w:line="240" w:lineRule="auto"/>
        <w:ind w:left="0" w:firstLine="708"/>
        <w:jc w:val="both"/>
        <w:rPr>
          <w:rFonts w:ascii="Times New Roman" w:hAnsi="Times New Roman"/>
          <w:color w:val="000000"/>
          <w:sz w:val="28"/>
          <w:szCs w:val="28"/>
          <w:shd w:val="clear" w:color="auto" w:fill="FFFFFF"/>
        </w:rPr>
      </w:pPr>
      <w:r w:rsidRPr="00F24B2A">
        <w:rPr>
          <w:rFonts w:ascii="Times New Roman" w:hAnsi="Times New Roman"/>
          <w:color w:val="000000"/>
          <w:sz w:val="28"/>
          <w:szCs w:val="28"/>
          <w:shd w:val="clear" w:color="auto" w:fill="FFFFFF"/>
        </w:rPr>
        <w:t>1.1.7.2. </w:t>
      </w:r>
      <w:r w:rsidR="000B7E2F" w:rsidRPr="00F24B2A">
        <w:rPr>
          <w:rFonts w:ascii="Times New Roman" w:hAnsi="Times New Roman"/>
          <w:color w:val="000000"/>
          <w:sz w:val="28"/>
          <w:szCs w:val="28"/>
          <w:shd w:val="clear" w:color="auto" w:fill="FFFFFF"/>
        </w:rPr>
        <w:t>Співвла</w:t>
      </w:r>
      <w:r w:rsidR="000B61D6" w:rsidRPr="00F24B2A">
        <w:rPr>
          <w:rFonts w:ascii="Times New Roman" w:hAnsi="Times New Roman"/>
          <w:color w:val="000000"/>
          <w:sz w:val="28"/>
          <w:szCs w:val="28"/>
          <w:shd w:val="clear" w:color="auto" w:fill="FFFFFF"/>
        </w:rPr>
        <w:t>сники багатоквартирного будинку </w:t>
      </w:r>
      <w:r w:rsidR="000B7E2F" w:rsidRPr="00F24B2A">
        <w:rPr>
          <w:rFonts w:ascii="Times New Roman" w:hAnsi="Times New Roman"/>
          <w:color w:val="000000"/>
          <w:sz w:val="28"/>
          <w:szCs w:val="28"/>
          <w:shd w:val="clear" w:color="auto" w:fill="FFFFFF"/>
        </w:rPr>
        <w:t>(на</w:t>
      </w:r>
      <w:r w:rsidR="000B61D6" w:rsidRPr="00F24B2A">
        <w:rPr>
          <w:rFonts w:ascii="Times New Roman" w:hAnsi="Times New Roman"/>
          <w:color w:val="000000"/>
          <w:sz w:val="28"/>
          <w:szCs w:val="28"/>
          <w:shd w:val="clear" w:color="auto" w:fill="FFFFFF"/>
        </w:rPr>
        <w:t>далі </w:t>
      </w:r>
      <w:r w:rsidR="000B61D6" w:rsidRPr="00F24B2A">
        <w:rPr>
          <w:rFonts w:ascii="Times New Roman" w:hAnsi="Times New Roman"/>
          <w:sz w:val="28"/>
          <w:szCs w:val="28"/>
        </w:rPr>
        <w:t>– співвласни-</w:t>
      </w:r>
      <w:r w:rsidRPr="00F24B2A">
        <w:rPr>
          <w:rFonts w:ascii="Times New Roman" w:hAnsi="Times New Roman"/>
          <w:color w:val="000000"/>
          <w:sz w:val="28"/>
          <w:szCs w:val="28"/>
          <w:shd w:val="clear" w:color="auto" w:fill="FFFFFF"/>
        </w:rPr>
        <w:t xml:space="preserve"> ки) </w:t>
      </w:r>
      <w:r w:rsidR="000B7E2F" w:rsidRPr="00F24B2A">
        <w:rPr>
          <w:rFonts w:ascii="Times New Roman" w:hAnsi="Times New Roman"/>
          <w:sz w:val="28"/>
          <w:szCs w:val="28"/>
        </w:rPr>
        <w:t>–</w:t>
      </w:r>
      <w:r w:rsidRPr="00F24B2A">
        <w:rPr>
          <w:rFonts w:ascii="Times New Roman" w:hAnsi="Times New Roman"/>
          <w:color w:val="000000"/>
          <w:sz w:val="28"/>
          <w:szCs w:val="28"/>
          <w:shd w:val="clear" w:color="auto" w:fill="FFFFFF"/>
        </w:rPr>
        <w:t> власники квартир та нежитлових приміщень </w:t>
      </w:r>
      <w:r w:rsidR="000B61D6" w:rsidRPr="00F24B2A">
        <w:rPr>
          <w:rFonts w:ascii="Times New Roman" w:hAnsi="Times New Roman"/>
          <w:color w:val="000000"/>
          <w:sz w:val="28"/>
          <w:szCs w:val="28"/>
          <w:shd w:val="clear" w:color="auto" w:fill="FFFFFF"/>
        </w:rPr>
        <w:t>у </w:t>
      </w:r>
      <w:r w:rsidR="000B7E2F" w:rsidRPr="00F24B2A">
        <w:rPr>
          <w:rFonts w:ascii="Times New Roman" w:hAnsi="Times New Roman"/>
          <w:color w:val="000000"/>
          <w:sz w:val="28"/>
          <w:szCs w:val="28"/>
          <w:shd w:val="clear" w:color="auto" w:fill="FFFFFF"/>
        </w:rPr>
        <w:t>багатоквартирному</w:t>
      </w:r>
      <w:r w:rsidR="000B61D6" w:rsidRPr="00F24B2A">
        <w:rPr>
          <w:rFonts w:ascii="Times New Roman" w:hAnsi="Times New Roman"/>
          <w:color w:val="000000"/>
          <w:sz w:val="28"/>
          <w:szCs w:val="28"/>
          <w:shd w:val="clear" w:color="auto" w:fill="FFFFFF"/>
        </w:rPr>
        <w:t> бу-</w:t>
      </w:r>
      <w:r w:rsidR="000B7E2F" w:rsidRPr="00F24B2A">
        <w:rPr>
          <w:rFonts w:ascii="Times New Roman" w:hAnsi="Times New Roman"/>
          <w:color w:val="000000"/>
          <w:sz w:val="28"/>
          <w:szCs w:val="28"/>
          <w:shd w:val="clear" w:color="auto" w:fill="FFFFFF"/>
        </w:rPr>
        <w:t xml:space="preserve"> </w:t>
      </w:r>
      <w:proofErr w:type="spellStart"/>
      <w:r w:rsidR="000B7E2F" w:rsidRPr="00F24B2A">
        <w:rPr>
          <w:rFonts w:ascii="Times New Roman" w:hAnsi="Times New Roman"/>
          <w:color w:val="000000"/>
          <w:sz w:val="28"/>
          <w:szCs w:val="28"/>
          <w:shd w:val="clear" w:color="auto" w:fill="FFFFFF"/>
        </w:rPr>
        <w:t>динку</w:t>
      </w:r>
      <w:proofErr w:type="spellEnd"/>
      <w:r w:rsidR="000B7E2F" w:rsidRPr="00F24B2A">
        <w:rPr>
          <w:rFonts w:ascii="Times New Roman" w:hAnsi="Times New Roman"/>
          <w:color w:val="000000"/>
          <w:sz w:val="28"/>
          <w:szCs w:val="28"/>
          <w:shd w:val="clear" w:color="auto" w:fill="FFFFFF"/>
        </w:rPr>
        <w:t>.</w:t>
      </w:r>
    </w:p>
    <w:p w:rsidR="000B7E2F" w:rsidRPr="00F24B2A" w:rsidRDefault="00C16E0C" w:rsidP="000B7E2F">
      <w:pPr>
        <w:pStyle w:val="HTML"/>
        <w:shd w:val="clear" w:color="auto" w:fill="FFFFFF"/>
        <w:tabs>
          <w:tab w:val="clear" w:pos="916"/>
          <w:tab w:val="left" w:pos="709"/>
        </w:tabs>
        <w:jc w:val="both"/>
        <w:rPr>
          <w:rFonts w:ascii="Times New Roman" w:hAnsi="Times New Roman" w:cs="Times New Roman"/>
          <w:sz w:val="28"/>
          <w:szCs w:val="28"/>
          <w:lang w:val="uk-UA"/>
        </w:rPr>
      </w:pPr>
      <w:r w:rsidRPr="00F24B2A">
        <w:rPr>
          <w:rFonts w:ascii="Times New Roman" w:hAnsi="Times New Roman" w:cs="Times New Roman"/>
          <w:color w:val="292B2C"/>
          <w:sz w:val="28"/>
          <w:szCs w:val="28"/>
          <w:lang w:val="uk-UA"/>
        </w:rPr>
        <w:tab/>
        <w:t>1.1.7.3. </w:t>
      </w:r>
      <w:r w:rsidR="000B61D6" w:rsidRPr="00F24B2A">
        <w:rPr>
          <w:rFonts w:ascii="Times New Roman" w:hAnsi="Times New Roman" w:cs="Times New Roman"/>
          <w:sz w:val="28"/>
          <w:szCs w:val="28"/>
          <w:lang w:val="uk-UA"/>
        </w:rPr>
        <w:t>Капітальний ремонт </w:t>
      </w:r>
      <w:r w:rsidRPr="00F24B2A">
        <w:rPr>
          <w:rFonts w:ascii="Times New Roman" w:hAnsi="Times New Roman" w:cs="Times New Roman"/>
          <w:sz w:val="28"/>
          <w:szCs w:val="28"/>
          <w:lang w:val="uk-UA"/>
        </w:rPr>
        <w:t>будинку </w:t>
      </w:r>
      <w:r w:rsidR="000B61D6" w:rsidRPr="00F24B2A">
        <w:rPr>
          <w:rFonts w:ascii="Times New Roman" w:hAnsi="Times New Roman" w:cs="Times New Roman"/>
          <w:sz w:val="28"/>
          <w:szCs w:val="28"/>
          <w:lang w:val="uk-UA"/>
        </w:rPr>
        <w:t>− комплекс ремонтно будівельних</w:t>
      </w:r>
      <w:r w:rsidRPr="00F24B2A">
        <w:rPr>
          <w:rFonts w:ascii="Times New Roman" w:hAnsi="Times New Roman" w:cs="Times New Roman"/>
          <w:sz w:val="28"/>
          <w:szCs w:val="28"/>
          <w:lang w:val="uk-UA"/>
        </w:rPr>
        <w:t>робіт, пов'язаних з </w:t>
      </w:r>
      <w:r w:rsidR="000B61D6" w:rsidRPr="00F24B2A">
        <w:rPr>
          <w:rFonts w:ascii="Times New Roman" w:hAnsi="Times New Roman" w:cs="Times New Roman"/>
          <w:sz w:val="28"/>
          <w:szCs w:val="28"/>
          <w:lang w:val="uk-UA"/>
        </w:rPr>
        <w:t>відновленням </w:t>
      </w:r>
      <w:r w:rsidR="000B7E2F" w:rsidRPr="00F24B2A">
        <w:rPr>
          <w:rFonts w:ascii="Times New Roman" w:hAnsi="Times New Roman" w:cs="Times New Roman"/>
          <w:sz w:val="28"/>
          <w:szCs w:val="28"/>
          <w:lang w:val="uk-UA"/>
        </w:rPr>
        <w:t>а</w:t>
      </w:r>
      <w:r w:rsidR="000B61D6" w:rsidRPr="00F24B2A">
        <w:rPr>
          <w:rFonts w:ascii="Times New Roman" w:hAnsi="Times New Roman" w:cs="Times New Roman"/>
          <w:sz w:val="28"/>
          <w:szCs w:val="28"/>
          <w:lang w:val="uk-UA"/>
        </w:rPr>
        <w:t>бо поліпшенням експлуатаційних </w:t>
      </w:r>
      <w:r w:rsidR="000B7E2F" w:rsidRPr="00F24B2A">
        <w:rPr>
          <w:rFonts w:ascii="Times New Roman" w:hAnsi="Times New Roman" w:cs="Times New Roman"/>
          <w:sz w:val="28"/>
          <w:szCs w:val="28"/>
          <w:lang w:val="uk-UA"/>
        </w:rPr>
        <w:t>показни</w:t>
      </w:r>
      <w:r w:rsidR="000B61D6" w:rsidRPr="00F24B2A">
        <w:rPr>
          <w:rFonts w:ascii="Times New Roman" w:hAnsi="Times New Roman" w:cs="Times New Roman"/>
          <w:sz w:val="28"/>
          <w:szCs w:val="28"/>
          <w:lang w:val="uk-UA"/>
        </w:rPr>
        <w:t>-</w:t>
      </w:r>
      <w:r w:rsidR="000B7E2F" w:rsidRPr="00F24B2A">
        <w:rPr>
          <w:rFonts w:ascii="Times New Roman" w:hAnsi="Times New Roman" w:cs="Times New Roman"/>
          <w:sz w:val="28"/>
          <w:szCs w:val="28"/>
          <w:lang w:val="uk-UA"/>
        </w:rPr>
        <w:t xml:space="preserve">ків  будинку,  із  заміною  чи  відновленням  несучих  або </w:t>
      </w:r>
      <w:r w:rsidR="000B61D6" w:rsidRPr="00F24B2A">
        <w:rPr>
          <w:rFonts w:ascii="Times New Roman" w:hAnsi="Times New Roman" w:cs="Times New Roman"/>
          <w:sz w:val="28"/>
          <w:szCs w:val="28"/>
          <w:lang w:val="uk-UA"/>
        </w:rPr>
        <w:t xml:space="preserve">огороджувальних конструкцій, </w:t>
      </w:r>
      <w:r w:rsidR="000B7E2F" w:rsidRPr="00F24B2A">
        <w:rPr>
          <w:rFonts w:ascii="Times New Roman" w:hAnsi="Times New Roman" w:cs="Times New Roman"/>
          <w:sz w:val="28"/>
          <w:szCs w:val="28"/>
          <w:lang w:val="uk-UA"/>
        </w:rPr>
        <w:t>інжене</w:t>
      </w:r>
      <w:r w:rsidR="000B61D6" w:rsidRPr="00F24B2A">
        <w:rPr>
          <w:rFonts w:ascii="Times New Roman" w:hAnsi="Times New Roman" w:cs="Times New Roman"/>
          <w:sz w:val="28"/>
          <w:szCs w:val="28"/>
          <w:lang w:val="uk-UA"/>
        </w:rPr>
        <w:t xml:space="preserve">рного обладнання </w:t>
      </w:r>
      <w:proofErr w:type="spellStart"/>
      <w:r w:rsidR="000B61D6" w:rsidRPr="00F24B2A">
        <w:rPr>
          <w:rFonts w:ascii="Times New Roman" w:hAnsi="Times New Roman" w:cs="Times New Roman"/>
          <w:sz w:val="28"/>
          <w:szCs w:val="28"/>
          <w:lang w:val="uk-UA"/>
        </w:rPr>
        <w:t>та </w:t>
      </w:r>
      <w:r w:rsidR="000B7E2F" w:rsidRPr="00F24B2A">
        <w:rPr>
          <w:rFonts w:ascii="Times New Roman" w:hAnsi="Times New Roman" w:cs="Times New Roman"/>
          <w:sz w:val="28"/>
          <w:szCs w:val="28"/>
          <w:lang w:val="uk-UA"/>
        </w:rPr>
        <w:t>обладна</w:t>
      </w:r>
      <w:proofErr w:type="spellEnd"/>
      <w:r w:rsidR="000B7E2F" w:rsidRPr="00F24B2A">
        <w:rPr>
          <w:rFonts w:ascii="Times New Roman" w:hAnsi="Times New Roman" w:cs="Times New Roman"/>
          <w:sz w:val="28"/>
          <w:szCs w:val="28"/>
          <w:lang w:val="uk-UA"/>
        </w:rPr>
        <w:t>ння протипожежного захисту  без зміни бу</w:t>
      </w:r>
      <w:r w:rsidR="000B61D6" w:rsidRPr="00F24B2A">
        <w:rPr>
          <w:rFonts w:ascii="Times New Roman" w:hAnsi="Times New Roman" w:cs="Times New Roman"/>
          <w:sz w:val="28"/>
          <w:szCs w:val="28"/>
          <w:lang w:val="uk-UA"/>
        </w:rPr>
        <w:t>дівельних габаритів об'єкта і</w:t>
      </w:r>
      <w:r w:rsidR="000B7E2F" w:rsidRPr="00F24B2A">
        <w:rPr>
          <w:rFonts w:ascii="Times New Roman" w:hAnsi="Times New Roman" w:cs="Times New Roman"/>
          <w:sz w:val="28"/>
          <w:szCs w:val="28"/>
          <w:lang w:val="uk-UA"/>
        </w:rPr>
        <w:t xml:space="preserve"> його техніко-економічних показників. </w:t>
      </w:r>
    </w:p>
    <w:p w:rsidR="00F02F44" w:rsidRPr="00F24B2A" w:rsidRDefault="000B61D6" w:rsidP="00F02F44">
      <w:pPr>
        <w:pStyle w:val="a3"/>
        <w:spacing w:after="0" w:line="240" w:lineRule="auto"/>
        <w:ind w:left="0" w:firstLine="708"/>
        <w:jc w:val="both"/>
        <w:rPr>
          <w:rFonts w:ascii="Times New Roman" w:hAnsi="Times New Roman"/>
          <w:color w:val="000000"/>
          <w:sz w:val="28"/>
          <w:szCs w:val="28"/>
          <w:shd w:val="clear" w:color="auto" w:fill="FFFFFF"/>
        </w:rPr>
      </w:pPr>
      <w:r w:rsidRPr="00F24B2A">
        <w:rPr>
          <w:rFonts w:ascii="Times New Roman" w:hAnsi="Times New Roman"/>
          <w:color w:val="000000"/>
          <w:sz w:val="28"/>
          <w:szCs w:val="28"/>
          <w:shd w:val="clear" w:color="auto" w:fill="FFFFFF"/>
        </w:rPr>
        <w:t xml:space="preserve">1.1.7.4. Напрям </w:t>
      </w:r>
      <w:r w:rsidR="00F02F44" w:rsidRPr="00F24B2A">
        <w:rPr>
          <w:rFonts w:ascii="Times New Roman" w:hAnsi="Times New Roman"/>
          <w:color w:val="000000"/>
          <w:sz w:val="28"/>
          <w:szCs w:val="28"/>
          <w:shd w:val="clear" w:color="auto" w:fill="FFFFFF"/>
        </w:rPr>
        <w:t xml:space="preserve"> «Теплий під'їзд» </w:t>
      </w:r>
      <w:r w:rsidR="00F02F44" w:rsidRPr="00F24B2A">
        <w:rPr>
          <w:rFonts w:ascii="Times New Roman" w:hAnsi="Times New Roman"/>
          <w:sz w:val="28"/>
          <w:szCs w:val="28"/>
        </w:rPr>
        <w:t xml:space="preserve">– капітальний ремонт із заміни вікон у місцях загального </w:t>
      </w:r>
      <w:r w:rsidR="00A2780B" w:rsidRPr="00F24B2A">
        <w:rPr>
          <w:rFonts w:ascii="Times New Roman" w:hAnsi="Times New Roman"/>
          <w:sz w:val="28"/>
          <w:szCs w:val="28"/>
        </w:rPr>
        <w:t>користування</w:t>
      </w:r>
      <w:r w:rsidR="00397660" w:rsidRPr="00F24B2A">
        <w:rPr>
          <w:rFonts w:ascii="Times New Roman" w:hAnsi="Times New Roman"/>
          <w:sz w:val="28"/>
          <w:szCs w:val="28"/>
        </w:rPr>
        <w:t xml:space="preserve"> для ОСББ</w:t>
      </w:r>
      <w:r w:rsidR="00A2780B" w:rsidRPr="00F24B2A">
        <w:rPr>
          <w:rFonts w:ascii="Times New Roman" w:hAnsi="Times New Roman"/>
          <w:sz w:val="28"/>
          <w:szCs w:val="28"/>
        </w:rPr>
        <w:t>,</w:t>
      </w:r>
      <w:r w:rsidR="00397660" w:rsidRPr="00F24B2A">
        <w:rPr>
          <w:rFonts w:ascii="Times New Roman" w:hAnsi="Times New Roman"/>
          <w:sz w:val="28"/>
          <w:szCs w:val="28"/>
        </w:rPr>
        <w:t xml:space="preserve"> які створені</w:t>
      </w:r>
      <w:r w:rsidR="004103D9" w:rsidRPr="00F24B2A">
        <w:rPr>
          <w:rFonts w:ascii="Times New Roman" w:hAnsi="Times New Roman"/>
          <w:sz w:val="28"/>
          <w:szCs w:val="28"/>
        </w:rPr>
        <w:t xml:space="preserve"> виключно</w:t>
      </w:r>
      <w:r w:rsidR="00397660" w:rsidRPr="00F24B2A">
        <w:rPr>
          <w:rFonts w:ascii="Times New Roman" w:hAnsi="Times New Roman"/>
          <w:sz w:val="28"/>
          <w:szCs w:val="28"/>
        </w:rPr>
        <w:t xml:space="preserve"> </w:t>
      </w:r>
      <w:r w:rsidR="00526D80" w:rsidRPr="00F24B2A">
        <w:rPr>
          <w:rFonts w:ascii="Times New Roman" w:hAnsi="Times New Roman"/>
          <w:sz w:val="28"/>
          <w:szCs w:val="28"/>
        </w:rPr>
        <w:t>в році,</w:t>
      </w:r>
      <w:r w:rsidR="00397660" w:rsidRPr="00F24B2A">
        <w:rPr>
          <w:rFonts w:ascii="Times New Roman" w:hAnsi="Times New Roman"/>
          <w:sz w:val="28"/>
          <w:szCs w:val="28"/>
        </w:rPr>
        <w:t xml:space="preserve"> що передує плановому.</w:t>
      </w:r>
      <w:r w:rsidR="00F02F44" w:rsidRPr="00F24B2A">
        <w:rPr>
          <w:rFonts w:ascii="Times New Roman" w:hAnsi="Times New Roman"/>
          <w:color w:val="000000"/>
          <w:sz w:val="28"/>
          <w:szCs w:val="28"/>
          <w:shd w:val="clear" w:color="auto" w:fill="FFFFFF"/>
        </w:rPr>
        <w:t xml:space="preserve"> </w:t>
      </w:r>
    </w:p>
    <w:p w:rsidR="00F02F44" w:rsidRPr="00F24B2A" w:rsidRDefault="002744D6" w:rsidP="00F02F44">
      <w:pPr>
        <w:pStyle w:val="a3"/>
        <w:spacing w:after="0" w:line="240" w:lineRule="auto"/>
        <w:ind w:left="0" w:firstLine="708"/>
        <w:jc w:val="both"/>
        <w:rPr>
          <w:rFonts w:ascii="Times New Roman" w:hAnsi="Times New Roman"/>
          <w:color w:val="000000"/>
          <w:sz w:val="28"/>
          <w:szCs w:val="28"/>
          <w:shd w:val="clear" w:color="auto" w:fill="FFFFFF"/>
        </w:rPr>
      </w:pPr>
      <w:r w:rsidRPr="00F24B2A">
        <w:rPr>
          <w:rFonts w:ascii="Times New Roman" w:hAnsi="Times New Roman"/>
          <w:color w:val="000000"/>
          <w:sz w:val="28"/>
          <w:szCs w:val="28"/>
          <w:shd w:val="clear" w:color="auto" w:fill="FFFFFF"/>
        </w:rPr>
        <w:t>1.1.7.5. Експертиза </w:t>
      </w:r>
      <w:r w:rsidR="00F02F44" w:rsidRPr="00F24B2A">
        <w:rPr>
          <w:rFonts w:ascii="Times New Roman" w:hAnsi="Times New Roman"/>
          <w:sz w:val="28"/>
          <w:szCs w:val="28"/>
        </w:rPr>
        <w:t>–</w:t>
      </w:r>
      <w:r w:rsidRPr="00F24B2A">
        <w:rPr>
          <w:rFonts w:ascii="Times New Roman" w:hAnsi="Times New Roman"/>
          <w:color w:val="000000"/>
          <w:sz w:val="28"/>
          <w:szCs w:val="28"/>
          <w:shd w:val="clear" w:color="auto" w:fill="FFFFFF"/>
        </w:rPr>
        <w:t> </w:t>
      </w:r>
      <w:r w:rsidR="00F02F44" w:rsidRPr="00F24B2A">
        <w:rPr>
          <w:rFonts w:ascii="Times New Roman" w:hAnsi="Times New Roman"/>
          <w:color w:val="000000"/>
          <w:sz w:val="28"/>
          <w:szCs w:val="28"/>
          <w:shd w:val="clear" w:color="auto" w:fill="FFFFFF"/>
        </w:rPr>
        <w:t>діяльність</w:t>
      </w:r>
      <w:r w:rsidRPr="00F24B2A">
        <w:rPr>
          <w:rFonts w:ascii="Times New Roman" w:hAnsi="Times New Roman"/>
          <w:color w:val="000000"/>
          <w:sz w:val="28"/>
          <w:szCs w:val="28"/>
          <w:shd w:val="clear" w:color="auto" w:fill="FFFFFF"/>
        </w:rPr>
        <w:t> фахівців-експертів, які </w:t>
      </w:r>
      <w:r w:rsidR="00F02F44" w:rsidRPr="00F24B2A">
        <w:rPr>
          <w:rFonts w:ascii="Times New Roman" w:hAnsi="Times New Roman"/>
          <w:color w:val="000000"/>
          <w:sz w:val="28"/>
          <w:szCs w:val="28"/>
          <w:shd w:val="clear" w:color="auto" w:fill="FFFFFF"/>
        </w:rPr>
        <w:t>мають</w:t>
      </w:r>
      <w:r w:rsidRPr="00F24B2A">
        <w:rPr>
          <w:rFonts w:ascii="Times New Roman" w:hAnsi="Times New Roman"/>
          <w:color w:val="000000"/>
          <w:sz w:val="28"/>
          <w:szCs w:val="28"/>
          <w:shd w:val="clear" w:color="auto" w:fill="FFFFFF"/>
        </w:rPr>
        <w:t> відпові-</w:t>
      </w:r>
      <w:r w:rsidR="00F02F44" w:rsidRPr="00F24B2A">
        <w:rPr>
          <w:rFonts w:ascii="Times New Roman" w:hAnsi="Times New Roman"/>
          <w:color w:val="000000"/>
          <w:sz w:val="28"/>
          <w:szCs w:val="28"/>
          <w:shd w:val="clear" w:color="auto" w:fill="FFFFFF"/>
        </w:rPr>
        <w:t xml:space="preserve"> дні кваліфікаційні сертифікати й за дорученням замовника надають звіти про відповідність </w:t>
      </w:r>
      <w:proofErr w:type="spellStart"/>
      <w:r w:rsidR="00F02F44" w:rsidRPr="00F24B2A">
        <w:rPr>
          <w:rFonts w:ascii="Times New Roman" w:hAnsi="Times New Roman"/>
          <w:color w:val="000000"/>
          <w:sz w:val="28"/>
          <w:szCs w:val="28"/>
          <w:shd w:val="clear" w:color="auto" w:fill="FFFFFF"/>
        </w:rPr>
        <w:t>проєктних</w:t>
      </w:r>
      <w:proofErr w:type="spellEnd"/>
      <w:r w:rsidR="00F02F44" w:rsidRPr="00F24B2A">
        <w:rPr>
          <w:rFonts w:ascii="Times New Roman" w:hAnsi="Times New Roman"/>
          <w:color w:val="000000"/>
          <w:sz w:val="28"/>
          <w:szCs w:val="28"/>
          <w:shd w:val="clear" w:color="auto" w:fill="FFFFFF"/>
        </w:rPr>
        <w:t xml:space="preserve"> рішень вимогам законодавства, державним нормам, стандартам, будівельним нормам і правилам та несуть відповідальність за достовірність наданих звітів.</w:t>
      </w:r>
    </w:p>
    <w:p w:rsidR="000B7E2F" w:rsidRPr="00F24B2A" w:rsidRDefault="00F02F44" w:rsidP="000B7E2F">
      <w:pPr>
        <w:pStyle w:val="HTML"/>
        <w:shd w:val="clear" w:color="auto" w:fill="FFFFFF"/>
        <w:tabs>
          <w:tab w:val="clear" w:pos="916"/>
          <w:tab w:val="left" w:pos="709"/>
        </w:tabs>
        <w:jc w:val="both"/>
        <w:rPr>
          <w:rFonts w:ascii="Times New Roman" w:hAnsi="Times New Roman" w:cs="Times New Roman"/>
          <w:sz w:val="28"/>
          <w:szCs w:val="28"/>
          <w:lang w:val="uk-UA"/>
        </w:rPr>
      </w:pPr>
      <w:r w:rsidRPr="00F24B2A">
        <w:rPr>
          <w:rFonts w:ascii="Times New Roman" w:hAnsi="Times New Roman" w:cs="Times New Roman"/>
          <w:sz w:val="28"/>
          <w:szCs w:val="28"/>
          <w:lang w:val="uk-UA"/>
        </w:rPr>
        <w:tab/>
        <w:t>1.1.7.6</w:t>
      </w:r>
      <w:r w:rsidR="000B7E2F" w:rsidRPr="00F24B2A">
        <w:rPr>
          <w:rFonts w:ascii="Times New Roman" w:hAnsi="Times New Roman" w:cs="Times New Roman"/>
          <w:sz w:val="28"/>
          <w:szCs w:val="28"/>
          <w:lang w:val="uk-UA"/>
        </w:rPr>
        <w:t>. Капітальний ремонт ліфтів – комплекс ремонтно-будівельних робіт, що виконується після закінчення призначеного терміну експлуатації ліфта (25 років) за замовленням співвласників для ефективної роботи ліфта з повною заміною основних вузлів і деталей.</w:t>
      </w:r>
    </w:p>
    <w:p w:rsidR="000B7E2F" w:rsidRPr="00F24B2A" w:rsidRDefault="009679B8"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1.1.7.7</w:t>
      </w:r>
      <w:r w:rsidR="000B7E2F" w:rsidRPr="00F24B2A">
        <w:rPr>
          <w:rFonts w:ascii="Times New Roman" w:hAnsi="Times New Roman"/>
          <w:sz w:val="28"/>
          <w:szCs w:val="28"/>
        </w:rPr>
        <w:t>. Конкурсна пропозиція – це комплект документів</w:t>
      </w:r>
      <w:r w:rsidR="00132B5C" w:rsidRPr="00F24B2A">
        <w:rPr>
          <w:rFonts w:ascii="Times New Roman" w:hAnsi="Times New Roman"/>
          <w:sz w:val="28"/>
          <w:szCs w:val="28"/>
        </w:rPr>
        <w:t xml:space="preserve"> щодо відбору пропозицій за великими </w:t>
      </w:r>
      <w:proofErr w:type="spellStart"/>
      <w:r w:rsidR="00132B5C" w:rsidRPr="00F24B2A">
        <w:rPr>
          <w:rFonts w:ascii="Times New Roman" w:hAnsi="Times New Roman"/>
          <w:sz w:val="28"/>
          <w:szCs w:val="28"/>
        </w:rPr>
        <w:t>проєктами</w:t>
      </w:r>
      <w:proofErr w:type="spellEnd"/>
      <w:r w:rsidR="00F02F44" w:rsidRPr="00F24B2A">
        <w:rPr>
          <w:rFonts w:ascii="Times New Roman" w:hAnsi="Times New Roman"/>
          <w:sz w:val="28"/>
          <w:szCs w:val="28"/>
        </w:rPr>
        <w:t>, що готується та подає</w:t>
      </w:r>
      <w:r w:rsidR="000B7E2F" w:rsidRPr="00F24B2A">
        <w:rPr>
          <w:rFonts w:ascii="Times New Roman" w:hAnsi="Times New Roman"/>
          <w:sz w:val="28"/>
          <w:szCs w:val="28"/>
        </w:rPr>
        <w:t xml:space="preserve">ться конкурсантом комісії з реалізації Порядку підтримки об’єднань співвласників багатоквартирного будинку (надалі – комісія) для участі </w:t>
      </w:r>
      <w:r w:rsidR="00397660" w:rsidRPr="00F24B2A">
        <w:rPr>
          <w:rFonts w:ascii="Times New Roman" w:hAnsi="Times New Roman"/>
          <w:sz w:val="28"/>
          <w:szCs w:val="28"/>
        </w:rPr>
        <w:t>у відборі</w:t>
      </w:r>
      <w:r w:rsidR="00132B5C" w:rsidRPr="00F24B2A">
        <w:rPr>
          <w:rFonts w:ascii="Times New Roman" w:hAnsi="Times New Roman"/>
          <w:sz w:val="28"/>
          <w:szCs w:val="28"/>
        </w:rPr>
        <w:t xml:space="preserve"> за критеріями за великими </w:t>
      </w:r>
      <w:proofErr w:type="spellStart"/>
      <w:r w:rsidR="00132B5C" w:rsidRPr="00F24B2A">
        <w:rPr>
          <w:rFonts w:ascii="Times New Roman" w:hAnsi="Times New Roman"/>
          <w:sz w:val="28"/>
          <w:szCs w:val="28"/>
        </w:rPr>
        <w:t>проєктами</w:t>
      </w:r>
      <w:proofErr w:type="spellEnd"/>
      <w:r w:rsidR="000B7E2F" w:rsidRPr="00F24B2A">
        <w:rPr>
          <w:rFonts w:ascii="Times New Roman" w:hAnsi="Times New Roman"/>
          <w:sz w:val="28"/>
          <w:szCs w:val="28"/>
        </w:rPr>
        <w:t xml:space="preserve"> згідно з вимогами, передбаченими  Порядком.</w:t>
      </w:r>
    </w:p>
    <w:p w:rsidR="00A2780B" w:rsidRPr="00F24B2A" w:rsidRDefault="00A2780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 xml:space="preserve">1.1.7.8. Великий </w:t>
      </w:r>
      <w:proofErr w:type="spellStart"/>
      <w:r w:rsidRPr="00F24B2A">
        <w:rPr>
          <w:rFonts w:ascii="Times New Roman" w:hAnsi="Times New Roman"/>
          <w:sz w:val="28"/>
          <w:szCs w:val="28"/>
        </w:rPr>
        <w:t>проє</w:t>
      </w:r>
      <w:proofErr w:type="spellEnd"/>
      <w:r w:rsidRPr="00F24B2A">
        <w:rPr>
          <w:rFonts w:ascii="Times New Roman" w:hAnsi="Times New Roman"/>
          <w:sz w:val="28"/>
          <w:szCs w:val="28"/>
        </w:rPr>
        <w:t>кт − це виконання капітального ремонту одного конструктивного елементу</w:t>
      </w:r>
      <w:r w:rsidR="008644CC" w:rsidRPr="00F24B2A">
        <w:rPr>
          <w:rFonts w:ascii="Times New Roman" w:hAnsi="Times New Roman"/>
          <w:sz w:val="28"/>
          <w:szCs w:val="28"/>
        </w:rPr>
        <w:t xml:space="preserve"> житлового будинку</w:t>
      </w:r>
      <w:r w:rsidR="00526D80" w:rsidRPr="00F24B2A">
        <w:rPr>
          <w:rFonts w:ascii="Times New Roman" w:hAnsi="Times New Roman"/>
          <w:sz w:val="28"/>
          <w:szCs w:val="28"/>
        </w:rPr>
        <w:t>,</w:t>
      </w:r>
      <w:r w:rsidR="008644CC" w:rsidRPr="00F24B2A">
        <w:rPr>
          <w:rFonts w:ascii="Times New Roman" w:hAnsi="Times New Roman"/>
          <w:sz w:val="28"/>
          <w:szCs w:val="28"/>
        </w:rPr>
        <w:t xml:space="preserve"> мешканцями якого створено ОСББ</w:t>
      </w:r>
      <w:r w:rsidR="00526D80" w:rsidRPr="00F24B2A">
        <w:rPr>
          <w:rFonts w:ascii="Times New Roman" w:hAnsi="Times New Roman"/>
          <w:sz w:val="28"/>
          <w:szCs w:val="28"/>
        </w:rPr>
        <w:t>,</w:t>
      </w:r>
      <w:r w:rsidRPr="00F24B2A">
        <w:rPr>
          <w:rFonts w:ascii="Times New Roman" w:hAnsi="Times New Roman"/>
          <w:sz w:val="28"/>
          <w:szCs w:val="28"/>
        </w:rPr>
        <w:t xml:space="preserve"> для участі у відборі за критеріями.</w:t>
      </w:r>
    </w:p>
    <w:p w:rsidR="00A2780B" w:rsidRPr="00F24B2A" w:rsidRDefault="00A2780B" w:rsidP="00203B9D">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1.1.7.9</w:t>
      </w:r>
      <w:r w:rsidR="000B7E2F" w:rsidRPr="00F24B2A">
        <w:rPr>
          <w:rFonts w:ascii="Times New Roman" w:hAnsi="Times New Roman"/>
          <w:sz w:val="28"/>
          <w:szCs w:val="28"/>
        </w:rPr>
        <w:t xml:space="preserve">. Інші терміни в Порядку вживаються в значеннях, наведених у Цивільному кодексі України та інших </w:t>
      </w:r>
      <w:r w:rsidR="00203B9D" w:rsidRPr="00F24B2A">
        <w:rPr>
          <w:rFonts w:ascii="Times New Roman" w:hAnsi="Times New Roman"/>
          <w:sz w:val="28"/>
          <w:szCs w:val="28"/>
        </w:rPr>
        <w:t>законодавчих актах України.</w:t>
      </w:r>
    </w:p>
    <w:p w:rsidR="000B7E2F" w:rsidRPr="00F24B2A" w:rsidRDefault="000B7E2F" w:rsidP="000B7E2F">
      <w:pPr>
        <w:pStyle w:val="11"/>
        <w:tabs>
          <w:tab w:val="left" w:pos="0"/>
          <w:tab w:val="left" w:pos="993"/>
          <w:tab w:val="left" w:pos="1418"/>
        </w:tabs>
        <w:spacing w:after="0" w:line="240" w:lineRule="auto"/>
        <w:ind w:left="0"/>
        <w:jc w:val="center"/>
        <w:rPr>
          <w:rFonts w:ascii="Times New Roman" w:hAnsi="Times New Roman"/>
          <w:b/>
          <w:i/>
          <w:sz w:val="28"/>
          <w:szCs w:val="28"/>
          <w:lang w:val="uk-UA" w:eastAsia="ja-JP"/>
        </w:rPr>
      </w:pPr>
      <w:r w:rsidRPr="00F24B2A">
        <w:rPr>
          <w:rFonts w:ascii="Times New Roman" w:hAnsi="Times New Roman"/>
          <w:b/>
          <w:i/>
          <w:sz w:val="28"/>
          <w:szCs w:val="28"/>
          <w:lang w:val="uk-UA" w:eastAsia="ja-JP"/>
        </w:rPr>
        <w:t>1.2. ІНФОРМАЦІЙНА КАМПАНІЯ</w:t>
      </w:r>
    </w:p>
    <w:p w:rsidR="000B7E2F" w:rsidRPr="00F24B2A" w:rsidRDefault="000B7E2F" w:rsidP="000B7E2F">
      <w:pPr>
        <w:pStyle w:val="11"/>
        <w:tabs>
          <w:tab w:val="left" w:pos="0"/>
          <w:tab w:val="left" w:pos="993"/>
          <w:tab w:val="left" w:pos="1418"/>
        </w:tabs>
        <w:spacing w:after="0" w:line="240" w:lineRule="auto"/>
        <w:ind w:left="0"/>
        <w:jc w:val="center"/>
        <w:rPr>
          <w:rFonts w:ascii="Times New Roman" w:hAnsi="Times New Roman"/>
          <w:b/>
          <w:i/>
          <w:sz w:val="16"/>
          <w:szCs w:val="16"/>
          <w:lang w:val="uk-UA" w:eastAsia="ja-JP"/>
        </w:rPr>
      </w:pPr>
    </w:p>
    <w:p w:rsidR="000B7E2F" w:rsidRPr="00F24B2A" w:rsidRDefault="000B7E2F" w:rsidP="000B7E2F">
      <w:pPr>
        <w:pStyle w:val="11"/>
        <w:tabs>
          <w:tab w:val="left" w:pos="709"/>
          <w:tab w:val="left" w:pos="1134"/>
        </w:tabs>
        <w:spacing w:after="0" w:line="240" w:lineRule="auto"/>
        <w:ind w:left="0" w:firstLine="567"/>
        <w:jc w:val="both"/>
        <w:rPr>
          <w:rFonts w:ascii="Times New Roman" w:hAnsi="Times New Roman"/>
          <w:sz w:val="28"/>
          <w:szCs w:val="28"/>
          <w:lang w:val="uk-UA"/>
        </w:rPr>
      </w:pPr>
      <w:r w:rsidRPr="00F24B2A">
        <w:rPr>
          <w:rFonts w:ascii="Times New Roman" w:hAnsi="Times New Roman"/>
          <w:sz w:val="28"/>
          <w:szCs w:val="28"/>
          <w:lang w:val="uk-UA" w:eastAsia="ja-JP"/>
        </w:rPr>
        <w:t>1.2</w:t>
      </w:r>
      <w:r w:rsidR="00526D80" w:rsidRPr="00F24B2A">
        <w:rPr>
          <w:rFonts w:ascii="Times New Roman" w:hAnsi="Times New Roman"/>
          <w:sz w:val="28"/>
          <w:szCs w:val="28"/>
          <w:lang w:val="uk-UA" w:eastAsia="ja-JP"/>
        </w:rPr>
        <w:t>.1. </w:t>
      </w:r>
      <w:r w:rsidRPr="00F24B2A">
        <w:rPr>
          <w:rFonts w:ascii="Times New Roman" w:hAnsi="Times New Roman"/>
          <w:sz w:val="28"/>
          <w:szCs w:val="28"/>
          <w:lang w:val="uk-UA" w:eastAsia="ja-JP"/>
        </w:rPr>
        <w:t xml:space="preserve">З метою широкого інформування громадськості з питання  </w:t>
      </w:r>
      <w:r w:rsidRPr="00F24B2A">
        <w:rPr>
          <w:rFonts w:ascii="Times New Roman" w:hAnsi="Times New Roman"/>
          <w:sz w:val="28"/>
          <w:szCs w:val="28"/>
          <w:lang w:val="uk-UA"/>
        </w:rPr>
        <w:t xml:space="preserve">підтримки ОСББ проводиться інформаційна кампанія, поширюються </w:t>
      </w:r>
      <w:r w:rsidRPr="00F24B2A">
        <w:rPr>
          <w:rFonts w:ascii="Times New Roman" w:hAnsi="Times New Roman"/>
          <w:sz w:val="28"/>
          <w:szCs w:val="28"/>
          <w:lang w:val="uk-UA"/>
        </w:rPr>
        <w:lastRenderedPageBreak/>
        <w:t xml:space="preserve">оголошення про надання підтримки на офіційному </w:t>
      </w:r>
      <w:proofErr w:type="spellStart"/>
      <w:r w:rsidRPr="00F24B2A">
        <w:rPr>
          <w:rFonts w:ascii="Times New Roman" w:hAnsi="Times New Roman"/>
          <w:sz w:val="28"/>
          <w:szCs w:val="28"/>
          <w:lang w:val="uk-UA"/>
        </w:rPr>
        <w:t>вебпорталі</w:t>
      </w:r>
      <w:proofErr w:type="spellEnd"/>
      <w:r w:rsidRPr="00F24B2A">
        <w:rPr>
          <w:rFonts w:ascii="Times New Roman" w:hAnsi="Times New Roman"/>
          <w:sz w:val="28"/>
          <w:szCs w:val="28"/>
          <w:lang w:val="uk-UA"/>
        </w:rPr>
        <w:t xml:space="preserve"> міста Кривого Рогу «Криворізький ресурсний центр» у рубриці «Все про ОСББ» і офіційному </w:t>
      </w:r>
      <w:proofErr w:type="spellStart"/>
      <w:r w:rsidRPr="00F24B2A">
        <w:rPr>
          <w:rFonts w:ascii="Times New Roman" w:hAnsi="Times New Roman"/>
          <w:sz w:val="28"/>
          <w:szCs w:val="28"/>
          <w:lang w:val="uk-UA"/>
        </w:rPr>
        <w:t>вебсайті</w:t>
      </w:r>
      <w:proofErr w:type="spellEnd"/>
      <w:r w:rsidRPr="00F24B2A">
        <w:rPr>
          <w:rFonts w:ascii="Times New Roman" w:hAnsi="Times New Roman"/>
          <w:sz w:val="28"/>
          <w:szCs w:val="28"/>
          <w:lang w:val="uk-UA"/>
        </w:rPr>
        <w:t xml:space="preserve"> Криворізької міської ради та її виконавчого комітету.</w:t>
      </w:r>
    </w:p>
    <w:p w:rsidR="00F16F85" w:rsidRPr="00F24B2A" w:rsidRDefault="00F16F85" w:rsidP="00F16F85">
      <w:pPr>
        <w:pStyle w:val="11"/>
        <w:tabs>
          <w:tab w:val="left" w:pos="709"/>
          <w:tab w:val="left" w:pos="1134"/>
        </w:tabs>
        <w:spacing w:after="0" w:line="240" w:lineRule="auto"/>
        <w:ind w:left="0" w:firstLine="567"/>
        <w:jc w:val="both"/>
        <w:rPr>
          <w:rFonts w:ascii="Times New Roman" w:hAnsi="Times New Roman"/>
          <w:sz w:val="28"/>
          <w:szCs w:val="28"/>
          <w:lang w:val="uk-UA"/>
        </w:rPr>
      </w:pPr>
      <w:r w:rsidRPr="00F24B2A">
        <w:rPr>
          <w:rFonts w:ascii="Times New Roman" w:hAnsi="Times New Roman"/>
          <w:sz w:val="28"/>
          <w:szCs w:val="28"/>
          <w:lang w:val="uk-UA"/>
        </w:rPr>
        <w:t>1.2.2. Відповідальним за проведення інформаційної кампанії є відділ розвитк</w:t>
      </w:r>
      <w:r w:rsidR="004103D9" w:rsidRPr="00F24B2A">
        <w:rPr>
          <w:rFonts w:ascii="Times New Roman" w:hAnsi="Times New Roman"/>
          <w:sz w:val="28"/>
          <w:szCs w:val="28"/>
          <w:lang w:val="uk-UA"/>
        </w:rPr>
        <w:t>у організованих співтовариств Комунального підприємства</w:t>
      </w:r>
      <w:r w:rsidR="00526D80" w:rsidRPr="00F24B2A">
        <w:rPr>
          <w:rFonts w:ascii="Times New Roman" w:hAnsi="Times New Roman"/>
          <w:sz w:val="28"/>
          <w:szCs w:val="28"/>
          <w:lang w:val="uk-UA"/>
        </w:rPr>
        <w:t xml:space="preserve"> «Інститут</w:t>
      </w:r>
      <w:r w:rsidRPr="00F24B2A">
        <w:rPr>
          <w:rFonts w:ascii="Times New Roman" w:hAnsi="Times New Roman"/>
          <w:sz w:val="28"/>
          <w:szCs w:val="28"/>
          <w:lang w:val="uk-UA"/>
        </w:rPr>
        <w:t xml:space="preserve"> розвитку м</w:t>
      </w:r>
      <w:r w:rsidR="00526D80" w:rsidRPr="00F24B2A">
        <w:rPr>
          <w:rFonts w:ascii="Times New Roman" w:hAnsi="Times New Roman"/>
          <w:sz w:val="28"/>
          <w:szCs w:val="28"/>
          <w:lang w:val="uk-UA"/>
        </w:rPr>
        <w:t>іста Кривого Рогу» Криворізької</w:t>
      </w:r>
      <w:r w:rsidRPr="00F24B2A">
        <w:rPr>
          <w:rFonts w:ascii="Times New Roman" w:hAnsi="Times New Roman"/>
          <w:sz w:val="28"/>
          <w:szCs w:val="28"/>
          <w:lang w:val="uk-UA"/>
        </w:rPr>
        <w:t xml:space="preserve"> міськ</w:t>
      </w:r>
      <w:r w:rsidR="00526D80" w:rsidRPr="00F24B2A">
        <w:rPr>
          <w:rFonts w:ascii="Times New Roman" w:hAnsi="Times New Roman"/>
          <w:sz w:val="28"/>
          <w:szCs w:val="28"/>
          <w:lang w:val="uk-UA"/>
        </w:rPr>
        <w:t>ої ради</w:t>
      </w:r>
      <w:r w:rsidRPr="00F24B2A">
        <w:rPr>
          <w:rFonts w:ascii="Times New Roman" w:hAnsi="Times New Roman"/>
          <w:sz w:val="28"/>
          <w:szCs w:val="28"/>
          <w:lang w:val="uk-UA"/>
        </w:rPr>
        <w:t>.</w:t>
      </w:r>
    </w:p>
    <w:p w:rsidR="000B7E2F" w:rsidRPr="00F24B2A" w:rsidRDefault="00526D80" w:rsidP="000B7E2F">
      <w:pPr>
        <w:pStyle w:val="11"/>
        <w:tabs>
          <w:tab w:val="left" w:pos="709"/>
          <w:tab w:val="left" w:pos="1134"/>
        </w:tabs>
        <w:spacing w:after="0" w:line="240" w:lineRule="auto"/>
        <w:ind w:left="0" w:firstLine="567"/>
        <w:jc w:val="both"/>
        <w:rPr>
          <w:rFonts w:ascii="Times New Roman" w:hAnsi="Times New Roman"/>
          <w:sz w:val="28"/>
          <w:szCs w:val="28"/>
          <w:lang w:val="uk-UA"/>
        </w:rPr>
      </w:pPr>
      <w:r w:rsidRPr="00F24B2A">
        <w:rPr>
          <w:rFonts w:ascii="Times New Roman" w:hAnsi="Times New Roman"/>
          <w:sz w:val="28"/>
          <w:szCs w:val="28"/>
          <w:lang w:val="uk-UA"/>
        </w:rPr>
        <w:t>1.2.3.</w:t>
      </w:r>
      <w:r w:rsidRPr="00F24B2A">
        <w:rPr>
          <w:lang w:val="uk-UA"/>
        </w:rPr>
        <w:t> </w:t>
      </w:r>
      <w:r w:rsidRPr="00F24B2A">
        <w:rPr>
          <w:rFonts w:ascii="Times New Roman" w:hAnsi="Times New Roman"/>
          <w:sz w:val="28"/>
          <w:szCs w:val="28"/>
          <w:lang w:val="uk-UA"/>
        </w:rPr>
        <w:t>ОСББ самостійно власним</w:t>
      </w:r>
      <w:r w:rsidR="000B7E2F" w:rsidRPr="00F24B2A">
        <w:rPr>
          <w:rFonts w:ascii="Times New Roman" w:hAnsi="Times New Roman"/>
          <w:sz w:val="28"/>
          <w:szCs w:val="28"/>
          <w:lang w:val="uk-UA"/>
        </w:rPr>
        <w:t xml:space="preserve"> кошт</w:t>
      </w:r>
      <w:r w:rsidRPr="00F24B2A">
        <w:rPr>
          <w:rFonts w:ascii="Times New Roman" w:hAnsi="Times New Roman"/>
          <w:sz w:val="28"/>
          <w:szCs w:val="28"/>
          <w:lang w:val="uk-UA"/>
        </w:rPr>
        <w:t>ом</w:t>
      </w:r>
      <w:r w:rsidR="000B7E2F" w:rsidRPr="00F24B2A">
        <w:rPr>
          <w:rFonts w:ascii="Times New Roman" w:hAnsi="Times New Roman"/>
          <w:sz w:val="28"/>
          <w:szCs w:val="28"/>
          <w:lang w:val="uk-UA"/>
        </w:rPr>
        <w:t xml:space="preserve"> організовують інформаційні заходи серед співвласників з роз’ясненням переваг в отриманні підтримки.</w:t>
      </w:r>
    </w:p>
    <w:p w:rsidR="000B7E2F" w:rsidRPr="00F24B2A" w:rsidRDefault="000B7E2F" w:rsidP="000B7E2F">
      <w:pPr>
        <w:pStyle w:val="11"/>
        <w:tabs>
          <w:tab w:val="left" w:pos="709"/>
          <w:tab w:val="left" w:pos="1134"/>
        </w:tabs>
        <w:spacing w:after="0" w:line="240" w:lineRule="auto"/>
        <w:ind w:left="0" w:firstLine="567"/>
        <w:jc w:val="both"/>
        <w:rPr>
          <w:sz w:val="20"/>
          <w:szCs w:val="20"/>
          <w:lang w:val="uk-UA" w:eastAsia="ja-JP"/>
        </w:rPr>
      </w:pPr>
      <w:r w:rsidRPr="00F24B2A">
        <w:rPr>
          <w:rFonts w:ascii="Times New Roman" w:hAnsi="Times New Roman"/>
          <w:sz w:val="28"/>
          <w:szCs w:val="28"/>
          <w:lang w:val="uk-UA"/>
        </w:rPr>
        <w:t xml:space="preserve"> </w:t>
      </w:r>
    </w:p>
    <w:p w:rsidR="000B7E2F" w:rsidRPr="00F24B2A" w:rsidRDefault="000B7E2F" w:rsidP="000B7E2F">
      <w:pPr>
        <w:spacing w:after="0" w:line="240" w:lineRule="auto"/>
        <w:ind w:firstLine="450"/>
        <w:jc w:val="center"/>
        <w:rPr>
          <w:rFonts w:ascii="Times New Roman" w:hAnsi="Times New Roman"/>
          <w:b/>
          <w:i/>
          <w:sz w:val="28"/>
          <w:szCs w:val="28"/>
        </w:rPr>
      </w:pPr>
      <w:r w:rsidRPr="00F24B2A">
        <w:rPr>
          <w:rFonts w:ascii="Times New Roman" w:hAnsi="Times New Roman"/>
          <w:b/>
          <w:i/>
          <w:sz w:val="28"/>
          <w:szCs w:val="28"/>
        </w:rPr>
        <w:t>1.3. НАПРЯМИ НАДАННЯ ПІДТРИМКИ</w:t>
      </w:r>
    </w:p>
    <w:p w:rsidR="000B7E2F" w:rsidRPr="00F24B2A" w:rsidRDefault="000B7E2F" w:rsidP="000B7E2F">
      <w:pPr>
        <w:spacing w:after="0" w:line="240" w:lineRule="auto"/>
        <w:ind w:firstLine="450"/>
        <w:jc w:val="center"/>
        <w:rPr>
          <w:rFonts w:ascii="Times New Roman" w:hAnsi="Times New Roman"/>
          <w:b/>
          <w:i/>
          <w:sz w:val="16"/>
          <w:szCs w:val="16"/>
        </w:rPr>
      </w:pPr>
    </w:p>
    <w:p w:rsidR="000B7E2F"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 xml:space="preserve">  Надання підтримки ОСББ здійснюється за такими напрямами:</w:t>
      </w:r>
    </w:p>
    <w:p w:rsidR="00060D9B" w:rsidRPr="00F24B2A" w:rsidRDefault="00473786" w:rsidP="00473786">
      <w:pPr>
        <w:pStyle w:val="a3"/>
        <w:spacing w:after="0" w:line="240" w:lineRule="auto"/>
        <w:ind w:left="0"/>
        <w:jc w:val="both"/>
        <w:rPr>
          <w:rFonts w:ascii="Times New Roman" w:hAnsi="Times New Roman"/>
          <w:color w:val="000000"/>
          <w:sz w:val="28"/>
          <w:szCs w:val="28"/>
          <w:shd w:val="clear" w:color="auto" w:fill="FFFFFF"/>
        </w:rPr>
      </w:pPr>
      <w:r w:rsidRPr="00F24B2A">
        <w:rPr>
          <w:rFonts w:ascii="Times New Roman" w:hAnsi="Times New Roman"/>
          <w:sz w:val="28"/>
          <w:szCs w:val="28"/>
        </w:rPr>
        <w:t xml:space="preserve">        </w:t>
      </w:r>
      <w:r w:rsidR="00F02F44" w:rsidRPr="00F24B2A">
        <w:rPr>
          <w:rFonts w:ascii="Times New Roman" w:hAnsi="Times New Roman"/>
          <w:sz w:val="28"/>
          <w:szCs w:val="28"/>
        </w:rPr>
        <w:t>1.3.1</w:t>
      </w:r>
      <w:r w:rsidR="009679B8" w:rsidRPr="00F24B2A">
        <w:rPr>
          <w:rFonts w:ascii="Times New Roman" w:hAnsi="Times New Roman"/>
          <w:color w:val="000000"/>
          <w:sz w:val="28"/>
          <w:szCs w:val="28"/>
          <w:shd w:val="clear" w:color="auto" w:fill="FFFFFF"/>
        </w:rPr>
        <w:t xml:space="preserve"> «Теплий під'їзд» </w:t>
      </w:r>
      <w:r w:rsidR="009679B8" w:rsidRPr="00F24B2A">
        <w:rPr>
          <w:rFonts w:ascii="Times New Roman" w:hAnsi="Times New Roman"/>
          <w:sz w:val="28"/>
          <w:szCs w:val="28"/>
        </w:rPr>
        <w:t>– капітальний ремонт із заміни вікон у місцях загального користування</w:t>
      </w:r>
      <w:r w:rsidR="00397660" w:rsidRPr="00F24B2A">
        <w:rPr>
          <w:rFonts w:ascii="Times New Roman" w:hAnsi="Times New Roman"/>
          <w:sz w:val="28"/>
          <w:szCs w:val="28"/>
        </w:rPr>
        <w:t xml:space="preserve"> (надалі − «Теплий під’їзд»)</w:t>
      </w:r>
      <w:r w:rsidR="00F02F44" w:rsidRPr="00F24B2A">
        <w:rPr>
          <w:rFonts w:ascii="Times New Roman" w:hAnsi="Times New Roman"/>
          <w:sz w:val="28"/>
          <w:szCs w:val="28"/>
        </w:rPr>
        <w:t>;</w:t>
      </w:r>
    </w:p>
    <w:p w:rsidR="00060D9B" w:rsidRPr="00F24B2A" w:rsidRDefault="00352746" w:rsidP="000B7E2F">
      <w:pPr>
        <w:pStyle w:val="a3"/>
        <w:tabs>
          <w:tab w:val="left" w:pos="567"/>
        </w:tabs>
        <w:spacing w:after="0" w:line="240" w:lineRule="auto"/>
        <w:ind w:left="0"/>
        <w:jc w:val="both"/>
        <w:rPr>
          <w:rFonts w:ascii="Times New Roman" w:hAnsi="Times New Roman"/>
          <w:sz w:val="28"/>
          <w:szCs w:val="28"/>
        </w:rPr>
      </w:pPr>
      <w:r w:rsidRPr="00F24B2A">
        <w:rPr>
          <w:rFonts w:ascii="Times New Roman" w:hAnsi="Times New Roman"/>
          <w:sz w:val="28"/>
          <w:szCs w:val="28"/>
        </w:rPr>
        <w:t xml:space="preserve">        </w:t>
      </w:r>
      <w:r w:rsidR="00682F19" w:rsidRPr="00F24B2A">
        <w:rPr>
          <w:rFonts w:ascii="Times New Roman" w:hAnsi="Times New Roman"/>
          <w:sz w:val="28"/>
          <w:szCs w:val="28"/>
        </w:rPr>
        <w:t>1.3.2</w:t>
      </w:r>
      <w:r w:rsidR="00D73276" w:rsidRPr="00F24B2A">
        <w:rPr>
          <w:rFonts w:ascii="Times New Roman" w:hAnsi="Times New Roman"/>
          <w:sz w:val="28"/>
          <w:szCs w:val="28"/>
        </w:rPr>
        <w:t> </w:t>
      </w:r>
      <w:r w:rsidR="00060D9B" w:rsidRPr="00F24B2A">
        <w:rPr>
          <w:rFonts w:ascii="Times New Roman" w:hAnsi="Times New Roman"/>
          <w:sz w:val="28"/>
          <w:szCs w:val="28"/>
        </w:rPr>
        <w:t xml:space="preserve">відбір пропозицій на капітальний ремонт конструктивного елементу житлового будинку за критеріями – конкурсний відбір великих </w:t>
      </w:r>
      <w:proofErr w:type="spellStart"/>
      <w:r w:rsidR="00060D9B" w:rsidRPr="00F24B2A">
        <w:rPr>
          <w:rFonts w:ascii="Times New Roman" w:hAnsi="Times New Roman"/>
          <w:sz w:val="28"/>
          <w:szCs w:val="28"/>
        </w:rPr>
        <w:t>проєктів</w:t>
      </w:r>
      <w:proofErr w:type="spellEnd"/>
      <w:r w:rsidR="00060D9B" w:rsidRPr="00F24B2A">
        <w:rPr>
          <w:rFonts w:ascii="Times New Roman" w:hAnsi="Times New Roman"/>
          <w:sz w:val="28"/>
          <w:szCs w:val="28"/>
        </w:rPr>
        <w:t xml:space="preserve"> (надалі </w:t>
      </w:r>
      <w:proofErr w:type="spellStart"/>
      <w:r w:rsidR="00060D9B" w:rsidRPr="00F24B2A">
        <w:rPr>
          <w:rFonts w:ascii="Times New Roman" w:hAnsi="Times New Roman"/>
          <w:sz w:val="28"/>
          <w:szCs w:val="28"/>
        </w:rPr>
        <w:t>–відбір</w:t>
      </w:r>
      <w:proofErr w:type="spellEnd"/>
      <w:r w:rsidR="00060D9B" w:rsidRPr="00F24B2A">
        <w:rPr>
          <w:rFonts w:ascii="Times New Roman" w:hAnsi="Times New Roman"/>
          <w:sz w:val="28"/>
          <w:szCs w:val="28"/>
        </w:rPr>
        <w:t xml:space="preserve"> за критеріями великих </w:t>
      </w:r>
      <w:proofErr w:type="spellStart"/>
      <w:r w:rsidR="00060D9B" w:rsidRPr="00F24B2A">
        <w:rPr>
          <w:rFonts w:ascii="Times New Roman" w:hAnsi="Times New Roman"/>
          <w:sz w:val="28"/>
          <w:szCs w:val="28"/>
        </w:rPr>
        <w:t>проєктів</w:t>
      </w:r>
      <w:proofErr w:type="spellEnd"/>
      <w:r w:rsidR="00060D9B" w:rsidRPr="00F24B2A">
        <w:rPr>
          <w:rFonts w:ascii="Times New Roman" w:hAnsi="Times New Roman"/>
          <w:sz w:val="28"/>
          <w:szCs w:val="28"/>
        </w:rPr>
        <w:t>);</w:t>
      </w:r>
    </w:p>
    <w:p w:rsidR="000B7E2F" w:rsidRPr="00F24B2A" w:rsidRDefault="000B7E2F" w:rsidP="000B7E2F">
      <w:pPr>
        <w:pStyle w:val="a3"/>
        <w:tabs>
          <w:tab w:val="left" w:pos="567"/>
        </w:tabs>
        <w:spacing w:after="0" w:line="240" w:lineRule="auto"/>
        <w:ind w:left="0"/>
        <w:jc w:val="both"/>
        <w:rPr>
          <w:rFonts w:ascii="Times New Roman" w:hAnsi="Times New Roman"/>
          <w:sz w:val="28"/>
          <w:szCs w:val="28"/>
        </w:rPr>
      </w:pPr>
      <w:r w:rsidRPr="00F24B2A">
        <w:rPr>
          <w:rFonts w:ascii="Times New Roman" w:hAnsi="Times New Roman"/>
          <w:sz w:val="28"/>
          <w:szCs w:val="28"/>
        </w:rPr>
        <w:tab/>
      </w:r>
      <w:r w:rsidR="00682F19" w:rsidRPr="00F24B2A">
        <w:rPr>
          <w:rFonts w:ascii="Times New Roman" w:hAnsi="Times New Roman"/>
          <w:sz w:val="28"/>
          <w:szCs w:val="28"/>
        </w:rPr>
        <w:t>1.3.3</w:t>
      </w:r>
      <w:r w:rsidR="00D73276" w:rsidRPr="00F24B2A">
        <w:rPr>
          <w:rFonts w:ascii="Times New Roman" w:hAnsi="Times New Roman"/>
          <w:sz w:val="28"/>
          <w:szCs w:val="28"/>
        </w:rPr>
        <w:t> </w:t>
      </w:r>
      <w:r w:rsidR="00760E3F" w:rsidRPr="00F24B2A">
        <w:rPr>
          <w:rFonts w:ascii="Times New Roman" w:hAnsi="Times New Roman"/>
          <w:sz w:val="28"/>
          <w:szCs w:val="28"/>
        </w:rPr>
        <w:t>капітальний ремонт </w:t>
      </w:r>
      <w:r w:rsidRPr="00F24B2A">
        <w:rPr>
          <w:rFonts w:ascii="Times New Roman" w:hAnsi="Times New Roman"/>
          <w:sz w:val="28"/>
          <w:szCs w:val="28"/>
        </w:rPr>
        <w:t xml:space="preserve"> конструктивного елементу житлового будинку за поданим зверненням</w:t>
      </w:r>
      <w:r w:rsidR="00D73276" w:rsidRPr="00F24B2A">
        <w:rPr>
          <w:rFonts w:ascii="Times New Roman" w:hAnsi="Times New Roman"/>
          <w:sz w:val="28"/>
          <w:szCs w:val="28"/>
        </w:rPr>
        <w:t xml:space="preserve"> ОСББ</w:t>
      </w:r>
      <w:r w:rsidRPr="00F24B2A">
        <w:rPr>
          <w:rFonts w:ascii="Times New Roman" w:hAnsi="Times New Roman"/>
          <w:sz w:val="28"/>
          <w:szCs w:val="28"/>
        </w:rPr>
        <w:t>;</w:t>
      </w:r>
    </w:p>
    <w:p w:rsidR="000B7E2F" w:rsidRPr="00F24B2A" w:rsidRDefault="00682F19" w:rsidP="000B7E2F">
      <w:pPr>
        <w:pStyle w:val="a3"/>
        <w:tabs>
          <w:tab w:val="left" w:pos="567"/>
        </w:tabs>
        <w:spacing w:after="0" w:line="240" w:lineRule="auto"/>
        <w:ind w:left="0"/>
        <w:jc w:val="both"/>
        <w:rPr>
          <w:rFonts w:ascii="Times New Roman" w:hAnsi="Times New Roman"/>
          <w:sz w:val="28"/>
          <w:szCs w:val="28"/>
        </w:rPr>
      </w:pPr>
      <w:r w:rsidRPr="00F24B2A">
        <w:rPr>
          <w:rFonts w:ascii="Times New Roman" w:hAnsi="Times New Roman"/>
          <w:sz w:val="28"/>
          <w:szCs w:val="28"/>
        </w:rPr>
        <w:tab/>
        <w:t>1.3.4</w:t>
      </w:r>
      <w:r w:rsidR="00D73276" w:rsidRPr="00F24B2A">
        <w:rPr>
          <w:rFonts w:ascii="Times New Roman" w:hAnsi="Times New Roman"/>
          <w:sz w:val="28"/>
          <w:szCs w:val="28"/>
        </w:rPr>
        <w:t> капітальний ремонт</w:t>
      </w:r>
      <w:r w:rsidR="000B7E2F" w:rsidRPr="00F24B2A">
        <w:rPr>
          <w:rFonts w:ascii="Times New Roman" w:hAnsi="Times New Roman"/>
          <w:sz w:val="28"/>
          <w:szCs w:val="28"/>
        </w:rPr>
        <w:t xml:space="preserve"> ліфтів</w:t>
      </w:r>
      <w:r w:rsidR="004103D9" w:rsidRPr="00F24B2A">
        <w:rPr>
          <w:rFonts w:ascii="Times New Roman" w:hAnsi="Times New Roman"/>
          <w:sz w:val="28"/>
          <w:szCs w:val="28"/>
        </w:rPr>
        <w:t xml:space="preserve"> у</w:t>
      </w:r>
      <w:r w:rsidR="00D73276" w:rsidRPr="00F24B2A">
        <w:rPr>
          <w:rFonts w:ascii="Times New Roman" w:hAnsi="Times New Roman"/>
          <w:sz w:val="28"/>
          <w:szCs w:val="28"/>
        </w:rPr>
        <w:t xml:space="preserve"> житлових будинках</w:t>
      </w:r>
      <w:r w:rsidR="000B7E2F" w:rsidRPr="00F24B2A">
        <w:rPr>
          <w:rFonts w:ascii="Times New Roman" w:hAnsi="Times New Roman"/>
          <w:sz w:val="28"/>
          <w:szCs w:val="28"/>
        </w:rPr>
        <w:t xml:space="preserve"> за поданим зверненням</w:t>
      </w:r>
      <w:r w:rsidR="00D73276" w:rsidRPr="00F24B2A">
        <w:rPr>
          <w:rFonts w:ascii="Times New Roman" w:hAnsi="Times New Roman"/>
          <w:sz w:val="28"/>
          <w:szCs w:val="28"/>
        </w:rPr>
        <w:t xml:space="preserve"> ОСББ</w:t>
      </w:r>
      <w:r w:rsidR="000B7E2F" w:rsidRPr="00F24B2A">
        <w:rPr>
          <w:rFonts w:ascii="Times New Roman" w:hAnsi="Times New Roman"/>
          <w:sz w:val="28"/>
          <w:szCs w:val="28"/>
        </w:rPr>
        <w:t>;</w:t>
      </w:r>
    </w:p>
    <w:p w:rsidR="000B7E2F" w:rsidRPr="00F24B2A" w:rsidRDefault="00682F19" w:rsidP="000B7E2F">
      <w:pPr>
        <w:pStyle w:val="a3"/>
        <w:tabs>
          <w:tab w:val="left" w:pos="567"/>
        </w:tabs>
        <w:spacing w:after="0" w:line="240" w:lineRule="auto"/>
        <w:ind w:left="0"/>
        <w:jc w:val="both"/>
        <w:rPr>
          <w:rFonts w:ascii="Times New Roman" w:hAnsi="Times New Roman"/>
          <w:sz w:val="28"/>
          <w:szCs w:val="28"/>
        </w:rPr>
      </w:pPr>
      <w:r w:rsidRPr="00F24B2A">
        <w:rPr>
          <w:rFonts w:ascii="Times New Roman" w:hAnsi="Times New Roman"/>
          <w:sz w:val="28"/>
          <w:szCs w:val="28"/>
        </w:rPr>
        <w:tab/>
        <w:t>1.3.5</w:t>
      </w:r>
      <w:r w:rsidR="00D73276" w:rsidRPr="00F24B2A">
        <w:rPr>
          <w:rFonts w:ascii="Times New Roman" w:hAnsi="Times New Roman"/>
          <w:sz w:val="28"/>
          <w:szCs w:val="28"/>
        </w:rPr>
        <w:t> </w:t>
      </w:r>
      <w:r w:rsidR="00D7577A" w:rsidRPr="00F24B2A">
        <w:rPr>
          <w:rFonts w:ascii="Times New Roman" w:hAnsi="Times New Roman"/>
          <w:sz w:val="28"/>
          <w:szCs w:val="28"/>
        </w:rPr>
        <w:t>відновлення</w:t>
      </w:r>
      <w:r w:rsidR="000B7E2F" w:rsidRPr="00F24B2A">
        <w:rPr>
          <w:rFonts w:ascii="Times New Roman" w:hAnsi="Times New Roman"/>
          <w:sz w:val="28"/>
          <w:szCs w:val="28"/>
        </w:rPr>
        <w:t xml:space="preserve"> технічної та іншої документації на житлові будинки за поданим зверненням</w:t>
      </w:r>
      <w:r w:rsidR="00D73276" w:rsidRPr="00F24B2A">
        <w:rPr>
          <w:rFonts w:ascii="Times New Roman" w:hAnsi="Times New Roman"/>
          <w:sz w:val="28"/>
          <w:szCs w:val="28"/>
        </w:rPr>
        <w:t xml:space="preserve"> ОСББ</w:t>
      </w:r>
      <w:r w:rsidR="000B7E2F" w:rsidRPr="00F24B2A">
        <w:rPr>
          <w:rFonts w:ascii="Times New Roman" w:hAnsi="Times New Roman"/>
          <w:sz w:val="28"/>
          <w:szCs w:val="28"/>
        </w:rPr>
        <w:t xml:space="preserve">. </w:t>
      </w:r>
    </w:p>
    <w:p w:rsidR="000B7E2F" w:rsidRPr="00F24B2A" w:rsidRDefault="000B7E2F" w:rsidP="000B7E2F">
      <w:pPr>
        <w:spacing w:after="0" w:line="240" w:lineRule="auto"/>
        <w:ind w:firstLine="450"/>
        <w:jc w:val="both"/>
        <w:rPr>
          <w:rFonts w:ascii="Times New Roman" w:hAnsi="Times New Roman"/>
          <w:sz w:val="32"/>
          <w:szCs w:val="32"/>
        </w:rPr>
      </w:pPr>
    </w:p>
    <w:p w:rsidR="000B7E2F" w:rsidRPr="00F24B2A" w:rsidRDefault="000B7E2F" w:rsidP="000B7E2F">
      <w:pPr>
        <w:tabs>
          <w:tab w:val="left" w:pos="915"/>
          <w:tab w:val="left" w:pos="1418"/>
          <w:tab w:val="center" w:pos="5037"/>
        </w:tabs>
        <w:spacing w:after="0" w:line="240" w:lineRule="auto"/>
        <w:ind w:left="720"/>
        <w:jc w:val="center"/>
        <w:rPr>
          <w:rFonts w:ascii="Times New Roman" w:eastAsia="Times New Roman" w:hAnsi="Times New Roman"/>
          <w:b/>
          <w:i/>
          <w:sz w:val="28"/>
          <w:szCs w:val="28"/>
          <w:lang w:eastAsia="ja-JP"/>
        </w:rPr>
      </w:pPr>
      <w:r w:rsidRPr="00F24B2A">
        <w:rPr>
          <w:rFonts w:ascii="Times New Roman" w:eastAsia="Times New Roman" w:hAnsi="Times New Roman"/>
          <w:b/>
          <w:i/>
          <w:sz w:val="28"/>
          <w:szCs w:val="28"/>
          <w:lang w:eastAsia="ja-JP"/>
        </w:rPr>
        <w:t>1.4. ОРГАНІЗАЦІЙНЕ ЗАБЕЗПЕЧЕННЯ ПОРЯДКУ</w:t>
      </w:r>
    </w:p>
    <w:p w:rsidR="000B7E2F" w:rsidRPr="00F24B2A" w:rsidRDefault="000B7E2F" w:rsidP="000B7E2F">
      <w:pPr>
        <w:tabs>
          <w:tab w:val="left" w:pos="915"/>
          <w:tab w:val="left" w:pos="1418"/>
          <w:tab w:val="center" w:pos="5037"/>
        </w:tabs>
        <w:spacing w:after="0" w:line="240" w:lineRule="auto"/>
        <w:ind w:left="720"/>
        <w:jc w:val="center"/>
        <w:rPr>
          <w:rFonts w:ascii="Times New Roman" w:eastAsia="Times New Roman" w:hAnsi="Times New Roman"/>
          <w:b/>
          <w:i/>
          <w:sz w:val="32"/>
          <w:szCs w:val="32"/>
          <w:lang w:eastAsia="ja-JP"/>
        </w:rPr>
      </w:pPr>
    </w:p>
    <w:p w:rsidR="000B7E2F" w:rsidRPr="00F24B2A" w:rsidRDefault="000B7E2F" w:rsidP="000B7E2F">
      <w:pPr>
        <w:tabs>
          <w:tab w:val="left" w:pos="709"/>
        </w:tabs>
        <w:spacing w:after="0" w:line="240" w:lineRule="auto"/>
        <w:ind w:left="567"/>
        <w:jc w:val="both"/>
        <w:rPr>
          <w:rFonts w:ascii="Times New Roman" w:hAnsi="Times New Roman"/>
          <w:sz w:val="28"/>
          <w:szCs w:val="28"/>
        </w:rPr>
      </w:pPr>
      <w:r w:rsidRPr="00F24B2A">
        <w:rPr>
          <w:rFonts w:ascii="Times New Roman" w:eastAsia="Times New Roman" w:hAnsi="Times New Roman"/>
          <w:sz w:val="28"/>
          <w:szCs w:val="28"/>
          <w:lang w:eastAsia="ja-JP"/>
        </w:rPr>
        <w:t>1.4.1. Для організації реалізації Програми створюється комісія.</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1.4.2. Основними принципами діяльності комісії є:</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1.4.2.1 додержання вимог чинного законодавства;</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1.4.2.2 колегіальність </w:t>
      </w:r>
      <w:r w:rsidR="00503C01" w:rsidRPr="00F24B2A">
        <w:rPr>
          <w:rFonts w:ascii="Times New Roman" w:eastAsia="Times New Roman" w:hAnsi="Times New Roman"/>
          <w:sz w:val="28"/>
          <w:szCs w:val="28"/>
          <w:lang w:eastAsia="ja-JP"/>
        </w:rPr>
        <w:t xml:space="preserve">в ухваленні </w:t>
      </w:r>
      <w:r w:rsidRPr="00F24B2A">
        <w:rPr>
          <w:rFonts w:ascii="Times New Roman" w:eastAsia="Times New Roman" w:hAnsi="Times New Roman"/>
          <w:sz w:val="28"/>
          <w:szCs w:val="28"/>
          <w:lang w:eastAsia="ja-JP"/>
        </w:rPr>
        <w:t>рішень;</w:t>
      </w:r>
    </w:p>
    <w:p w:rsidR="000B7E2F" w:rsidRPr="00F24B2A" w:rsidRDefault="00503C01"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1.4.2.3 </w:t>
      </w:r>
      <w:r w:rsidR="000B7E2F" w:rsidRPr="00F24B2A">
        <w:rPr>
          <w:rFonts w:ascii="Times New Roman" w:eastAsia="Times New Roman" w:hAnsi="Times New Roman"/>
          <w:sz w:val="28"/>
          <w:szCs w:val="28"/>
          <w:lang w:eastAsia="ja-JP"/>
        </w:rPr>
        <w:t>повнота розгляду конкурсних пропозицій відповідно до встановлених вимог;</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1.4.2.4 обґрунтування </w:t>
      </w:r>
      <w:r w:rsidR="00503C01" w:rsidRPr="00F24B2A">
        <w:rPr>
          <w:rFonts w:ascii="Times New Roman" w:eastAsia="Times New Roman" w:hAnsi="Times New Roman"/>
          <w:sz w:val="28"/>
          <w:szCs w:val="28"/>
          <w:lang w:eastAsia="ja-JP"/>
        </w:rPr>
        <w:t>ухвалених</w:t>
      </w:r>
      <w:r w:rsidRPr="00F24B2A">
        <w:rPr>
          <w:rFonts w:ascii="Times New Roman" w:eastAsia="Times New Roman" w:hAnsi="Times New Roman"/>
          <w:sz w:val="28"/>
          <w:szCs w:val="28"/>
          <w:lang w:eastAsia="ja-JP"/>
        </w:rPr>
        <w:t xml:space="preserve"> рішень;</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1.4.2.5 рівність усіх учасників;</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1.4.2.6 незалежність членів комісії. </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1.4.3. Члени комісії виконують обов’язки на громадських засадах.</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1.4.4. Комісія утворюється в складі голови, заступника голови, секретаря та членів комісії.</w:t>
      </w:r>
    </w:p>
    <w:p w:rsidR="000B7E2F" w:rsidRPr="00F24B2A" w:rsidRDefault="000B7E2F" w:rsidP="000B7E2F">
      <w:pPr>
        <w:tabs>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1.4.5. Голова комісії:</w:t>
      </w:r>
    </w:p>
    <w:p w:rsidR="000B7E2F" w:rsidRPr="00F24B2A" w:rsidRDefault="000B7E2F" w:rsidP="000B7E2F">
      <w:pPr>
        <w:tabs>
          <w:tab w:val="left" w:pos="1418"/>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1.4.5.1 здійснює керівництво діяльністю комісії;</w:t>
      </w:r>
    </w:p>
    <w:p w:rsidR="000B7E2F" w:rsidRPr="00F24B2A" w:rsidRDefault="000B7E2F" w:rsidP="000B7E2F">
      <w:pPr>
        <w:tabs>
          <w:tab w:val="left" w:pos="1418"/>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1.4.5.2 скликає засідання комісії;</w:t>
      </w:r>
    </w:p>
    <w:p w:rsidR="000B7E2F" w:rsidRPr="00F24B2A" w:rsidRDefault="000B7E2F" w:rsidP="000B7E2F">
      <w:pPr>
        <w:tabs>
          <w:tab w:val="left" w:pos="1418"/>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1.4.5.3 головує на засіданнях комісії;</w:t>
      </w:r>
    </w:p>
    <w:p w:rsidR="000B7E2F" w:rsidRPr="00F24B2A" w:rsidRDefault="000B7E2F" w:rsidP="000B7E2F">
      <w:pPr>
        <w:tabs>
          <w:tab w:val="left" w:pos="1418"/>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1.4.5.4 забезпечує виконання покладених на комісію завдань, ухвалює в межах компетенції рішення, організовує й контролює їх виконання.</w:t>
      </w:r>
    </w:p>
    <w:p w:rsidR="000B7E2F" w:rsidRPr="00F24B2A" w:rsidRDefault="000B7E2F" w:rsidP="000B7E2F">
      <w:pPr>
        <w:tabs>
          <w:tab w:val="left" w:pos="-709"/>
          <w:tab w:val="left" w:pos="-426"/>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1.4.6. Заступник голови комісії в разі відсутності голови виконує його обов'язки.</w:t>
      </w:r>
    </w:p>
    <w:p w:rsidR="000B7E2F" w:rsidRPr="00F24B2A" w:rsidRDefault="000B7E2F" w:rsidP="000B7E2F">
      <w:pPr>
        <w:tabs>
          <w:tab w:val="left" w:pos="-3969"/>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lastRenderedPageBreak/>
        <w:t>1.4.7. Секретар комісії:</w:t>
      </w:r>
    </w:p>
    <w:p w:rsidR="000B7E2F" w:rsidRPr="00F24B2A" w:rsidRDefault="000B7E2F" w:rsidP="000B7E2F">
      <w:pPr>
        <w:tabs>
          <w:tab w:val="left" w:pos="-2835"/>
          <w:tab w:val="left" w:pos="-567"/>
          <w:tab w:val="left" w:pos="0"/>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1.4.7.1 проводить реєстрацію пропозицій;</w:t>
      </w:r>
    </w:p>
    <w:p w:rsidR="000B7E2F" w:rsidRPr="00F24B2A" w:rsidRDefault="000B7E2F" w:rsidP="000B7E2F">
      <w:pPr>
        <w:tabs>
          <w:tab w:val="left" w:pos="-142"/>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1.4.7.2 здійснює їх перевірку на правильність оформлення після реєстрації;</w:t>
      </w:r>
    </w:p>
    <w:p w:rsidR="000B7E2F" w:rsidRPr="00F24B2A" w:rsidRDefault="000B7E2F" w:rsidP="000B7E2F">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1.4.7.3 за рішенням голови  комісії скликає її засідання;</w:t>
      </w:r>
    </w:p>
    <w:p w:rsidR="000B7E2F" w:rsidRPr="00F24B2A" w:rsidRDefault="000B7E2F" w:rsidP="00F02F44">
      <w:pPr>
        <w:tabs>
          <w:tab w:val="left" w:pos="709"/>
          <w:tab w:val="left" w:pos="1134"/>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1.4.7.4 надає учасникам рекомендації, консультації щодо організації, умов та порядку проведення відбору за критеріями та надання звернень.</w:t>
      </w:r>
    </w:p>
    <w:p w:rsidR="000B7E2F" w:rsidRPr="00F24B2A" w:rsidRDefault="000B7E2F" w:rsidP="000B7E2F">
      <w:pPr>
        <w:tabs>
          <w:tab w:val="left" w:pos="-851"/>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1.4.8. Комісія: </w:t>
      </w:r>
    </w:p>
    <w:p w:rsidR="00FB0084" w:rsidRPr="00F24B2A" w:rsidRDefault="00FB0084" w:rsidP="00FB0084">
      <w:pPr>
        <w:tabs>
          <w:tab w:val="left" w:pos="567"/>
          <w:tab w:val="left" w:pos="709"/>
        </w:tabs>
        <w:spacing w:after="0" w:line="240" w:lineRule="auto"/>
        <w:ind w:left="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1.4.8.1 визначає терміни подання</w:t>
      </w:r>
      <w:r w:rsidR="00503C01" w:rsidRPr="00F24B2A">
        <w:rPr>
          <w:rFonts w:ascii="Times New Roman" w:eastAsia="Times New Roman" w:hAnsi="Times New Roman"/>
          <w:sz w:val="28"/>
          <w:szCs w:val="28"/>
          <w:lang w:eastAsia="ja-JP"/>
        </w:rPr>
        <w:t xml:space="preserve"> пропозицій</w:t>
      </w:r>
      <w:r w:rsidRPr="00F24B2A">
        <w:rPr>
          <w:rFonts w:ascii="Times New Roman" w:eastAsia="Times New Roman" w:hAnsi="Times New Roman"/>
          <w:sz w:val="28"/>
          <w:szCs w:val="28"/>
          <w:lang w:eastAsia="ja-JP"/>
        </w:rPr>
        <w:t xml:space="preserve"> та їх закінчення:</w:t>
      </w:r>
    </w:p>
    <w:p w:rsidR="00FB0084" w:rsidRPr="00F24B2A" w:rsidRDefault="00FB0084" w:rsidP="00FB0084">
      <w:pPr>
        <w:tabs>
          <w:tab w:val="left" w:pos="567"/>
          <w:tab w:val="left" w:pos="709"/>
        </w:tabs>
        <w:spacing w:after="0" w:line="240" w:lineRule="auto"/>
        <w:ind w:left="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1.4.8.1.1 пропозиції «Теплий під’їзд»;</w:t>
      </w:r>
    </w:p>
    <w:p w:rsidR="00503C01" w:rsidRPr="00F24B2A" w:rsidRDefault="00FB0084" w:rsidP="00FB0084">
      <w:pPr>
        <w:tabs>
          <w:tab w:val="left" w:pos="567"/>
          <w:tab w:val="left" w:pos="709"/>
        </w:tabs>
        <w:spacing w:after="0" w:line="240" w:lineRule="auto"/>
        <w:ind w:left="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1.4.8.1.2  конкурсної пропозиції для уч</w:t>
      </w:r>
      <w:r w:rsidR="00503C01" w:rsidRPr="00F24B2A">
        <w:rPr>
          <w:rFonts w:ascii="Times New Roman" w:eastAsia="Times New Roman" w:hAnsi="Times New Roman"/>
          <w:sz w:val="28"/>
          <w:szCs w:val="28"/>
          <w:lang w:eastAsia="ja-JP"/>
        </w:rPr>
        <w:t>асті у відборі за критеріями за</w:t>
      </w:r>
    </w:p>
    <w:p w:rsidR="00FB0084" w:rsidRPr="00F24B2A" w:rsidRDefault="00FB0084" w:rsidP="00503C01">
      <w:pPr>
        <w:tabs>
          <w:tab w:val="left" w:pos="284"/>
          <w:tab w:val="left" w:pos="709"/>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великими </w:t>
      </w:r>
      <w:proofErr w:type="spellStart"/>
      <w:r w:rsidRPr="00F24B2A">
        <w:rPr>
          <w:rFonts w:ascii="Times New Roman" w:eastAsia="Times New Roman" w:hAnsi="Times New Roman"/>
          <w:sz w:val="28"/>
          <w:szCs w:val="28"/>
          <w:lang w:eastAsia="ja-JP"/>
        </w:rPr>
        <w:t>проєктами</w:t>
      </w:r>
      <w:proofErr w:type="spellEnd"/>
      <w:r w:rsidRPr="00F24B2A">
        <w:rPr>
          <w:rFonts w:ascii="Times New Roman" w:eastAsia="Times New Roman" w:hAnsi="Times New Roman"/>
          <w:sz w:val="28"/>
          <w:szCs w:val="28"/>
          <w:lang w:eastAsia="ja-JP"/>
        </w:rPr>
        <w:t xml:space="preserve"> на виконання капітального ремонту в житлових будинках, у яких створено ОСББ</w:t>
      </w:r>
      <w:r w:rsidR="0044366C" w:rsidRPr="00F24B2A">
        <w:rPr>
          <w:rFonts w:ascii="Times New Roman" w:eastAsia="Times New Roman" w:hAnsi="Times New Roman"/>
          <w:sz w:val="28"/>
          <w:szCs w:val="28"/>
          <w:lang w:eastAsia="ja-JP"/>
        </w:rPr>
        <w:t>;</w:t>
      </w:r>
    </w:p>
    <w:p w:rsidR="00FB0084" w:rsidRPr="00F24B2A" w:rsidRDefault="00FB0084" w:rsidP="00FB0084">
      <w:pPr>
        <w:tabs>
          <w:tab w:val="left" w:pos="567"/>
          <w:tab w:val="left" w:pos="709"/>
        </w:tabs>
        <w:spacing w:after="0" w:line="240" w:lineRule="auto"/>
        <w:ind w:left="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1.4.8.2 координує роботу та організаційно-технічні заходи під час: </w:t>
      </w:r>
    </w:p>
    <w:p w:rsidR="00330353" w:rsidRPr="00F24B2A" w:rsidRDefault="0044366C" w:rsidP="000B7E2F">
      <w:pPr>
        <w:tabs>
          <w:tab w:val="left" w:pos="-851"/>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1.4.8.2.1</w:t>
      </w:r>
      <w:r w:rsidR="00503C01" w:rsidRPr="00F24B2A">
        <w:rPr>
          <w:rFonts w:ascii="Times New Roman" w:eastAsia="Times New Roman" w:hAnsi="Times New Roman"/>
          <w:sz w:val="28"/>
          <w:szCs w:val="28"/>
          <w:lang w:eastAsia="ja-JP"/>
        </w:rPr>
        <w:t xml:space="preserve"> надання ОСББ пропозицій за напрямом</w:t>
      </w:r>
      <w:r w:rsidR="00330353" w:rsidRPr="00F24B2A">
        <w:rPr>
          <w:rFonts w:ascii="Times New Roman" w:eastAsia="Times New Roman" w:hAnsi="Times New Roman"/>
          <w:sz w:val="28"/>
          <w:szCs w:val="28"/>
          <w:lang w:eastAsia="ja-JP"/>
        </w:rPr>
        <w:t xml:space="preserve"> «Теплий </w:t>
      </w:r>
      <w:r w:rsidR="00397660" w:rsidRPr="00F24B2A">
        <w:rPr>
          <w:rFonts w:ascii="Times New Roman" w:eastAsia="Times New Roman" w:hAnsi="Times New Roman"/>
          <w:sz w:val="28"/>
          <w:szCs w:val="28"/>
          <w:lang w:eastAsia="ja-JP"/>
        </w:rPr>
        <w:t>під’їзд</w:t>
      </w:r>
      <w:r w:rsidR="00330353" w:rsidRPr="00F24B2A">
        <w:rPr>
          <w:rFonts w:ascii="Times New Roman" w:eastAsia="Times New Roman" w:hAnsi="Times New Roman"/>
          <w:sz w:val="28"/>
          <w:szCs w:val="28"/>
          <w:lang w:eastAsia="ja-JP"/>
        </w:rPr>
        <w:t>»;</w:t>
      </w:r>
    </w:p>
    <w:p w:rsidR="000B7E2F" w:rsidRPr="00F24B2A" w:rsidRDefault="000B7E2F" w:rsidP="00132B5C">
      <w:pPr>
        <w:pStyle w:val="20"/>
      </w:pPr>
      <w:r w:rsidRPr="00F24B2A">
        <w:tab/>
      </w:r>
      <w:r w:rsidR="0044366C" w:rsidRPr="00F24B2A">
        <w:t xml:space="preserve">      1.4.8.2.2</w:t>
      </w:r>
      <w:r w:rsidRPr="00F24B2A">
        <w:t xml:space="preserve"> підготовки й проведення відбору </w:t>
      </w:r>
      <w:r w:rsidR="00132B5C" w:rsidRPr="00F24B2A">
        <w:t xml:space="preserve">за критеріями великих </w:t>
      </w:r>
      <w:proofErr w:type="spellStart"/>
      <w:r w:rsidR="00132B5C" w:rsidRPr="00F24B2A">
        <w:t>проєктів</w:t>
      </w:r>
      <w:proofErr w:type="spellEnd"/>
      <w:r w:rsidR="00132B5C" w:rsidRPr="00F24B2A">
        <w:t xml:space="preserve"> </w:t>
      </w:r>
      <w:r w:rsidRPr="00F24B2A">
        <w:t>на капітальний ремонт конструктивного елементу житлового</w:t>
      </w:r>
      <w:r w:rsidR="00397660" w:rsidRPr="00F24B2A">
        <w:t xml:space="preserve"> будинку </w:t>
      </w:r>
      <w:r w:rsidRPr="00F24B2A">
        <w:t xml:space="preserve">відповідно до Порядку; </w:t>
      </w:r>
    </w:p>
    <w:p w:rsidR="000B7E2F" w:rsidRPr="00F24B2A" w:rsidRDefault="0044366C" w:rsidP="000B7E2F">
      <w:pPr>
        <w:tabs>
          <w:tab w:val="left" w:pos="0"/>
          <w:tab w:val="left" w:pos="709"/>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        1.4.8.2</w:t>
      </w:r>
      <w:r w:rsidR="00330353" w:rsidRPr="00F24B2A">
        <w:rPr>
          <w:rFonts w:ascii="Times New Roman" w:eastAsia="Times New Roman" w:hAnsi="Times New Roman"/>
          <w:sz w:val="28"/>
          <w:szCs w:val="28"/>
          <w:lang w:eastAsia="ja-JP"/>
        </w:rPr>
        <w:t>.3</w:t>
      </w:r>
      <w:r w:rsidR="00397660" w:rsidRPr="00F24B2A">
        <w:rPr>
          <w:rFonts w:ascii="Times New Roman" w:eastAsia="Times New Roman" w:hAnsi="Times New Roman"/>
          <w:sz w:val="28"/>
          <w:szCs w:val="28"/>
          <w:lang w:eastAsia="ja-JP"/>
        </w:rPr>
        <w:t xml:space="preserve"> </w:t>
      </w:r>
      <w:r w:rsidR="000B7E2F" w:rsidRPr="00F24B2A">
        <w:rPr>
          <w:rFonts w:ascii="Times New Roman" w:eastAsia="Times New Roman" w:hAnsi="Times New Roman"/>
          <w:sz w:val="28"/>
          <w:szCs w:val="28"/>
          <w:lang w:eastAsia="ja-JP"/>
        </w:rPr>
        <w:t>визначення та затвердження переліку житлових будинків для виконання капітального ремонту одного конструктивного елементу будинку</w:t>
      </w:r>
      <w:r w:rsidR="00397660" w:rsidRPr="00F24B2A">
        <w:rPr>
          <w:rFonts w:ascii="Times New Roman" w:eastAsia="Times New Roman" w:hAnsi="Times New Roman"/>
          <w:sz w:val="28"/>
          <w:szCs w:val="28"/>
          <w:lang w:eastAsia="ja-JP"/>
        </w:rPr>
        <w:t xml:space="preserve"> за зверненням</w:t>
      </w:r>
      <w:r w:rsidR="000B7E2F" w:rsidRPr="00F24B2A">
        <w:rPr>
          <w:rFonts w:ascii="Times New Roman" w:eastAsia="Times New Roman" w:hAnsi="Times New Roman"/>
          <w:sz w:val="28"/>
          <w:szCs w:val="28"/>
          <w:lang w:eastAsia="ja-JP"/>
        </w:rPr>
        <w:t>;</w:t>
      </w:r>
    </w:p>
    <w:p w:rsidR="000B7E2F" w:rsidRPr="00F24B2A" w:rsidRDefault="0044366C" w:rsidP="000B7E2F">
      <w:pPr>
        <w:tabs>
          <w:tab w:val="left" w:pos="0"/>
          <w:tab w:val="left" w:pos="709"/>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        1.4.8.2</w:t>
      </w:r>
      <w:r w:rsidR="00330353" w:rsidRPr="00F24B2A">
        <w:rPr>
          <w:rFonts w:ascii="Times New Roman" w:eastAsia="Times New Roman" w:hAnsi="Times New Roman"/>
          <w:sz w:val="28"/>
          <w:szCs w:val="28"/>
          <w:lang w:eastAsia="ja-JP"/>
        </w:rPr>
        <w:t>.4</w:t>
      </w:r>
      <w:r w:rsidR="000B7E2F" w:rsidRPr="00F24B2A">
        <w:rPr>
          <w:rFonts w:ascii="Times New Roman" w:eastAsia="Times New Roman" w:hAnsi="Times New Roman"/>
          <w:sz w:val="28"/>
          <w:szCs w:val="28"/>
          <w:lang w:eastAsia="ja-JP"/>
        </w:rPr>
        <w:t xml:space="preserve"> визначення та затвердження переліку житлових будинків для виконання робіт з капітального ремонту ліфтів;</w:t>
      </w:r>
    </w:p>
    <w:p w:rsidR="000B7E2F" w:rsidRPr="00F24B2A" w:rsidRDefault="000B7E2F" w:rsidP="000B7E2F">
      <w:pPr>
        <w:tabs>
          <w:tab w:val="left" w:pos="0"/>
          <w:tab w:val="left" w:pos="567"/>
          <w:tab w:val="left" w:pos="709"/>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        1.4.8</w:t>
      </w:r>
      <w:r w:rsidR="00D8625F" w:rsidRPr="00F24B2A">
        <w:rPr>
          <w:rFonts w:ascii="Times New Roman" w:eastAsia="Times New Roman" w:hAnsi="Times New Roman"/>
          <w:sz w:val="28"/>
          <w:szCs w:val="28"/>
          <w:lang w:eastAsia="ja-JP"/>
        </w:rPr>
        <w:t>.2</w:t>
      </w:r>
      <w:r w:rsidR="00330353" w:rsidRPr="00F24B2A">
        <w:rPr>
          <w:rFonts w:ascii="Times New Roman" w:eastAsia="Times New Roman" w:hAnsi="Times New Roman"/>
          <w:sz w:val="28"/>
          <w:szCs w:val="28"/>
          <w:lang w:eastAsia="ja-JP"/>
        </w:rPr>
        <w:t>.5</w:t>
      </w:r>
      <w:r w:rsidRPr="00F24B2A">
        <w:rPr>
          <w:rFonts w:ascii="Times New Roman" w:eastAsia="Times New Roman" w:hAnsi="Times New Roman"/>
          <w:sz w:val="28"/>
          <w:szCs w:val="28"/>
          <w:lang w:eastAsia="ja-JP"/>
        </w:rPr>
        <w:t xml:space="preserve"> визначення</w:t>
      </w:r>
      <w:r w:rsidR="00397660" w:rsidRPr="00F24B2A">
        <w:rPr>
          <w:rFonts w:ascii="Times New Roman" w:eastAsia="Times New Roman" w:hAnsi="Times New Roman"/>
          <w:sz w:val="28"/>
          <w:szCs w:val="28"/>
          <w:lang w:eastAsia="ja-JP"/>
        </w:rPr>
        <w:t xml:space="preserve"> </w:t>
      </w:r>
      <w:r w:rsidR="00B42987" w:rsidRPr="00F24B2A">
        <w:rPr>
          <w:rFonts w:ascii="Times New Roman" w:eastAsia="Times New Roman" w:hAnsi="Times New Roman"/>
          <w:sz w:val="28"/>
          <w:szCs w:val="28"/>
          <w:lang w:eastAsia="ja-JP"/>
        </w:rPr>
        <w:t>і</w:t>
      </w:r>
      <w:r w:rsidR="00397660" w:rsidRPr="00F24B2A">
        <w:rPr>
          <w:rFonts w:ascii="Times New Roman" w:eastAsia="Times New Roman" w:hAnsi="Times New Roman"/>
          <w:sz w:val="28"/>
          <w:szCs w:val="28"/>
          <w:lang w:eastAsia="ja-JP"/>
        </w:rPr>
        <w:t xml:space="preserve"> затвердження</w:t>
      </w:r>
      <w:r w:rsidRPr="00F24B2A">
        <w:rPr>
          <w:rFonts w:ascii="Times New Roman" w:eastAsia="Times New Roman" w:hAnsi="Times New Roman"/>
          <w:sz w:val="28"/>
          <w:szCs w:val="28"/>
          <w:lang w:eastAsia="ja-JP"/>
        </w:rPr>
        <w:t xml:space="preserve"> переліку житлових будинків для </w:t>
      </w:r>
      <w:r w:rsidR="00132B5C" w:rsidRPr="00F24B2A">
        <w:rPr>
          <w:rFonts w:ascii="Times New Roman" w:eastAsia="Times New Roman" w:hAnsi="Times New Roman"/>
          <w:sz w:val="28"/>
          <w:szCs w:val="28"/>
          <w:lang w:eastAsia="ja-JP"/>
        </w:rPr>
        <w:t>відновлення</w:t>
      </w:r>
      <w:r w:rsidRPr="00F24B2A">
        <w:rPr>
          <w:rFonts w:ascii="Times New Roman" w:eastAsia="Times New Roman" w:hAnsi="Times New Roman"/>
          <w:sz w:val="28"/>
          <w:szCs w:val="28"/>
          <w:lang w:eastAsia="ja-JP"/>
        </w:rPr>
        <w:t xml:space="preserve"> технічної </w:t>
      </w:r>
      <w:r w:rsidR="00503C01" w:rsidRPr="00F24B2A">
        <w:rPr>
          <w:rFonts w:ascii="Times New Roman" w:eastAsia="Times New Roman" w:hAnsi="Times New Roman"/>
          <w:sz w:val="28"/>
          <w:szCs w:val="28"/>
          <w:lang w:eastAsia="ja-JP"/>
        </w:rPr>
        <w:t>і</w:t>
      </w:r>
      <w:r w:rsidRPr="00F24B2A">
        <w:rPr>
          <w:rFonts w:ascii="Times New Roman" w:eastAsia="Times New Roman" w:hAnsi="Times New Roman"/>
          <w:sz w:val="28"/>
          <w:szCs w:val="28"/>
          <w:lang w:eastAsia="ja-JP"/>
        </w:rPr>
        <w:t xml:space="preserve"> іншої документації;</w:t>
      </w:r>
    </w:p>
    <w:p w:rsidR="000B7E2F" w:rsidRPr="00F24B2A" w:rsidRDefault="000B7E2F" w:rsidP="00132B5C">
      <w:pPr>
        <w:pStyle w:val="22"/>
      </w:pPr>
      <w:r w:rsidRPr="00F24B2A">
        <w:t>1.4.8.</w:t>
      </w:r>
      <w:r w:rsidR="00D8625F" w:rsidRPr="00F24B2A">
        <w:t>3</w:t>
      </w:r>
      <w:r w:rsidRPr="00F24B2A">
        <w:t xml:space="preserve"> </w:t>
      </w:r>
      <w:r w:rsidR="00330353" w:rsidRPr="00F24B2A">
        <w:t> </w:t>
      </w:r>
      <w:r w:rsidRPr="00F24B2A">
        <w:t xml:space="preserve">у разі потреби, залучає експертів, фахівців відповідних </w:t>
      </w:r>
      <w:proofErr w:type="spellStart"/>
      <w:r w:rsidRPr="00F24B2A">
        <w:t>проєктних</w:t>
      </w:r>
      <w:proofErr w:type="spellEnd"/>
      <w:r w:rsidRPr="00F24B2A">
        <w:t xml:space="preserve"> установ та виконкому міської ради;</w:t>
      </w:r>
    </w:p>
    <w:p w:rsidR="000B7E2F" w:rsidRPr="00F24B2A" w:rsidRDefault="000B7E2F" w:rsidP="000B7E2F">
      <w:pPr>
        <w:tabs>
          <w:tab w:val="left" w:pos="0"/>
          <w:tab w:val="left" w:pos="709"/>
        </w:tabs>
        <w:spacing w:after="0" w:line="240" w:lineRule="auto"/>
        <w:ind w:firstLine="567"/>
        <w:jc w:val="both"/>
        <w:rPr>
          <w:rFonts w:ascii="Times New Roman" w:eastAsia="Times New Roman" w:hAnsi="Times New Roman"/>
          <w:sz w:val="28"/>
          <w:szCs w:val="28"/>
        </w:rPr>
      </w:pPr>
      <w:r w:rsidRPr="00F24B2A">
        <w:rPr>
          <w:rFonts w:ascii="Times New Roman" w:eastAsia="Times New Roman" w:hAnsi="Times New Roman"/>
          <w:sz w:val="28"/>
          <w:szCs w:val="28"/>
          <w:lang w:eastAsia="ja-JP"/>
        </w:rPr>
        <w:t>1.4.8.</w:t>
      </w:r>
      <w:r w:rsidR="00D8625F" w:rsidRPr="00F24B2A">
        <w:rPr>
          <w:rFonts w:ascii="Times New Roman" w:eastAsia="Times New Roman" w:hAnsi="Times New Roman"/>
          <w:sz w:val="28"/>
          <w:szCs w:val="28"/>
          <w:lang w:eastAsia="ja-JP"/>
        </w:rPr>
        <w:t>4</w:t>
      </w:r>
      <w:r w:rsidR="00330353" w:rsidRPr="00F24B2A">
        <w:rPr>
          <w:rFonts w:ascii="Times New Roman" w:eastAsia="Times New Roman" w:hAnsi="Times New Roman"/>
          <w:sz w:val="28"/>
          <w:szCs w:val="28"/>
          <w:lang w:eastAsia="ja-JP"/>
        </w:rPr>
        <w:t xml:space="preserve"> </w:t>
      </w:r>
      <w:r w:rsidRPr="00F24B2A">
        <w:rPr>
          <w:rFonts w:ascii="Times New Roman" w:eastAsia="Times New Roman" w:hAnsi="Times New Roman"/>
          <w:sz w:val="28"/>
          <w:szCs w:val="28"/>
          <w:lang w:eastAsia="ja-JP"/>
        </w:rPr>
        <w:t xml:space="preserve"> </w:t>
      </w:r>
      <w:r w:rsidRPr="00F24B2A">
        <w:rPr>
          <w:rFonts w:ascii="Times New Roman" w:eastAsia="Times New Roman" w:hAnsi="Times New Roman"/>
          <w:sz w:val="28"/>
          <w:szCs w:val="28"/>
        </w:rPr>
        <w:t xml:space="preserve">ухвалює рішення про допущення (недопущення) до оцінювання </w:t>
      </w:r>
      <w:proofErr w:type="spellStart"/>
      <w:r w:rsidRPr="00F24B2A">
        <w:rPr>
          <w:rFonts w:ascii="Times New Roman" w:eastAsia="Times New Roman" w:hAnsi="Times New Roman"/>
          <w:sz w:val="28"/>
          <w:szCs w:val="28"/>
        </w:rPr>
        <w:t>проєктів</w:t>
      </w:r>
      <w:proofErr w:type="spellEnd"/>
      <w:r w:rsidRPr="00F24B2A">
        <w:rPr>
          <w:rFonts w:ascii="Times New Roman" w:eastAsia="Times New Roman" w:hAnsi="Times New Roman"/>
          <w:sz w:val="28"/>
          <w:szCs w:val="28"/>
        </w:rPr>
        <w:t xml:space="preserve"> учасників з відбору за критеріями</w:t>
      </w:r>
      <w:r w:rsidR="00397660" w:rsidRPr="00F24B2A">
        <w:rPr>
          <w:rFonts w:ascii="Times New Roman" w:eastAsia="Times New Roman" w:hAnsi="Times New Roman"/>
          <w:sz w:val="28"/>
          <w:szCs w:val="28"/>
        </w:rPr>
        <w:t xml:space="preserve"> великих </w:t>
      </w:r>
      <w:proofErr w:type="spellStart"/>
      <w:r w:rsidR="00397660" w:rsidRPr="00F24B2A">
        <w:rPr>
          <w:rFonts w:ascii="Times New Roman" w:eastAsia="Times New Roman" w:hAnsi="Times New Roman"/>
          <w:sz w:val="28"/>
          <w:szCs w:val="28"/>
        </w:rPr>
        <w:t>проєктів</w:t>
      </w:r>
      <w:proofErr w:type="spellEnd"/>
      <w:r w:rsidRPr="00F24B2A">
        <w:rPr>
          <w:rFonts w:ascii="Times New Roman" w:eastAsia="Times New Roman" w:hAnsi="Times New Roman"/>
          <w:sz w:val="28"/>
          <w:szCs w:val="28"/>
        </w:rPr>
        <w:t>;</w:t>
      </w:r>
    </w:p>
    <w:p w:rsidR="000B7E2F" w:rsidRPr="00F24B2A" w:rsidRDefault="000B7E2F" w:rsidP="000B7E2F">
      <w:pPr>
        <w:tabs>
          <w:tab w:val="left" w:pos="0"/>
          <w:tab w:val="left" w:pos="709"/>
        </w:tabs>
        <w:spacing w:after="0" w:line="240" w:lineRule="auto"/>
        <w:ind w:firstLine="567"/>
        <w:jc w:val="both"/>
        <w:rPr>
          <w:rFonts w:ascii="Times New Roman" w:eastAsia="Times New Roman" w:hAnsi="Times New Roman"/>
          <w:sz w:val="28"/>
          <w:szCs w:val="28"/>
        </w:rPr>
      </w:pPr>
      <w:r w:rsidRPr="00F24B2A">
        <w:rPr>
          <w:rFonts w:ascii="Times New Roman" w:eastAsia="Times New Roman" w:hAnsi="Times New Roman"/>
          <w:sz w:val="28"/>
          <w:szCs w:val="28"/>
        </w:rPr>
        <w:t>1.4.8.</w:t>
      </w:r>
      <w:r w:rsidR="00D8625F" w:rsidRPr="00F24B2A">
        <w:rPr>
          <w:rFonts w:ascii="Times New Roman" w:eastAsia="Times New Roman" w:hAnsi="Times New Roman"/>
          <w:sz w:val="28"/>
          <w:szCs w:val="28"/>
        </w:rPr>
        <w:t>5</w:t>
      </w:r>
      <w:r w:rsidRPr="00F24B2A">
        <w:rPr>
          <w:rFonts w:ascii="Times New Roman" w:eastAsia="Times New Roman" w:hAnsi="Times New Roman"/>
          <w:sz w:val="28"/>
          <w:szCs w:val="28"/>
        </w:rPr>
        <w:t xml:space="preserve"> має право звернутися в межах повноважень за підтвердженням інформації, наданої учасниками, до органів державної влади, підприємств, установ, організацій відповідно до їх компетенції;</w:t>
      </w:r>
    </w:p>
    <w:p w:rsidR="000B7E2F" w:rsidRPr="00F24B2A" w:rsidRDefault="000B7E2F" w:rsidP="000B7E2F">
      <w:pPr>
        <w:tabs>
          <w:tab w:val="left" w:pos="0"/>
          <w:tab w:val="left" w:pos="709"/>
        </w:tabs>
        <w:spacing w:after="0" w:line="240" w:lineRule="auto"/>
        <w:ind w:firstLine="567"/>
        <w:jc w:val="both"/>
        <w:rPr>
          <w:rFonts w:ascii="Times New Roman" w:eastAsia="Times New Roman" w:hAnsi="Times New Roman"/>
          <w:sz w:val="28"/>
          <w:szCs w:val="28"/>
        </w:rPr>
      </w:pPr>
      <w:r w:rsidRPr="00F24B2A">
        <w:rPr>
          <w:rFonts w:ascii="Times New Roman" w:eastAsia="Times New Roman" w:hAnsi="Times New Roman"/>
          <w:sz w:val="28"/>
          <w:szCs w:val="28"/>
        </w:rPr>
        <w:t>1.4.8.6 має право розглядати та ухвалювати рішення щодо кожного  пакета документів, наданих ОСББ</w:t>
      </w:r>
      <w:r w:rsidR="00397660" w:rsidRPr="00F24B2A">
        <w:rPr>
          <w:rFonts w:ascii="Times New Roman" w:eastAsia="Times New Roman" w:hAnsi="Times New Roman"/>
          <w:sz w:val="28"/>
          <w:szCs w:val="28"/>
        </w:rPr>
        <w:t xml:space="preserve"> за напрямами відповідно до Порядку </w:t>
      </w:r>
      <w:r w:rsidRPr="00F24B2A">
        <w:rPr>
          <w:rFonts w:ascii="Times New Roman" w:eastAsia="Times New Roman" w:hAnsi="Times New Roman"/>
          <w:sz w:val="28"/>
          <w:szCs w:val="28"/>
        </w:rPr>
        <w:t>.</w:t>
      </w:r>
    </w:p>
    <w:p w:rsidR="003735F6" w:rsidRPr="00F24B2A" w:rsidRDefault="003735F6" w:rsidP="003735F6">
      <w:pPr>
        <w:pStyle w:val="ac"/>
        <w:rPr>
          <w:color w:val="auto"/>
        </w:rPr>
      </w:pPr>
      <w:r w:rsidRPr="00F24B2A">
        <w:rPr>
          <w:color w:val="auto"/>
        </w:rPr>
        <w:t xml:space="preserve">1.4.9. У разі виникнення надзвичайної ситуації (аварії, катастрофи, стихійного лиха, епідемії тощо), комісія ухвалює рішення щодо термінів реалізації </w:t>
      </w:r>
      <w:proofErr w:type="spellStart"/>
      <w:r w:rsidRPr="00F24B2A">
        <w:rPr>
          <w:color w:val="auto"/>
        </w:rPr>
        <w:t>проєктів-переможців</w:t>
      </w:r>
      <w:proofErr w:type="spellEnd"/>
      <w:r w:rsidRPr="00F24B2A">
        <w:rPr>
          <w:color w:val="auto"/>
        </w:rPr>
        <w:t xml:space="preserve"> на виконання капітального ремонту в житлових будинках, у яких створено ОСББ, у межах бюджетних призначень,</w:t>
      </w:r>
      <w:r w:rsidR="00503C01" w:rsidRPr="00F24B2A">
        <w:rPr>
          <w:color w:val="auto"/>
        </w:rPr>
        <w:t xml:space="preserve"> затверджених у</w:t>
      </w:r>
      <w:r w:rsidRPr="00F24B2A">
        <w:rPr>
          <w:color w:val="auto"/>
        </w:rPr>
        <w:t xml:space="preserve"> бюджеті</w:t>
      </w:r>
      <w:r w:rsidR="00503C01" w:rsidRPr="00F24B2A">
        <w:rPr>
          <w:color w:val="auto"/>
        </w:rPr>
        <w:t xml:space="preserve"> Криворізької міської територіальної громади</w:t>
      </w:r>
      <w:r w:rsidRPr="00F24B2A">
        <w:rPr>
          <w:color w:val="auto"/>
        </w:rPr>
        <w:t xml:space="preserve"> на відповідний рік, виходячи з його реальних можливостей. </w:t>
      </w:r>
    </w:p>
    <w:p w:rsidR="00677E97" w:rsidRPr="00F24B2A" w:rsidRDefault="00677E97" w:rsidP="003735F6">
      <w:pPr>
        <w:pStyle w:val="ac"/>
        <w:rPr>
          <w:color w:val="auto"/>
        </w:rPr>
      </w:pPr>
      <w:r w:rsidRPr="00F24B2A">
        <w:rPr>
          <w:color w:val="auto"/>
        </w:rPr>
        <w:t xml:space="preserve">1.4.10. </w:t>
      </w:r>
      <w:r w:rsidR="009F1461" w:rsidRPr="00F24B2A">
        <w:rPr>
          <w:color w:val="auto"/>
        </w:rPr>
        <w:t> </w:t>
      </w:r>
      <w:r w:rsidR="00F2285A" w:rsidRPr="00F24B2A">
        <w:rPr>
          <w:color w:val="auto"/>
        </w:rPr>
        <w:t>Якщо об’єднання співвласників багатоквартирного будинку</w:t>
      </w:r>
      <w:r w:rsidR="00A2780B" w:rsidRPr="00F24B2A">
        <w:rPr>
          <w:color w:val="auto"/>
        </w:rPr>
        <w:t>, що визначені</w:t>
      </w:r>
      <w:r w:rsidR="009F1461" w:rsidRPr="00F24B2A">
        <w:rPr>
          <w:color w:val="auto"/>
        </w:rPr>
        <w:t> </w:t>
      </w:r>
      <w:r w:rsidR="00A2780B" w:rsidRPr="00F24B2A">
        <w:rPr>
          <w:color w:val="auto"/>
        </w:rPr>
        <w:t xml:space="preserve"> одержувачами </w:t>
      </w:r>
      <w:r w:rsidR="009F1461" w:rsidRPr="00F24B2A">
        <w:rPr>
          <w:color w:val="auto"/>
        </w:rPr>
        <w:t> </w:t>
      </w:r>
      <w:r w:rsidR="00A2780B" w:rsidRPr="00F24B2A">
        <w:rPr>
          <w:color w:val="auto"/>
        </w:rPr>
        <w:t>ко</w:t>
      </w:r>
      <w:r w:rsidR="00503C01" w:rsidRPr="00F24B2A">
        <w:rPr>
          <w:color w:val="auto"/>
        </w:rPr>
        <w:t>штів</w:t>
      </w:r>
      <w:r w:rsidR="009F1461" w:rsidRPr="00F24B2A">
        <w:rPr>
          <w:color w:val="auto"/>
        </w:rPr>
        <w:t> </w:t>
      </w:r>
      <w:r w:rsidR="00503C01" w:rsidRPr="00F24B2A">
        <w:rPr>
          <w:color w:val="auto"/>
        </w:rPr>
        <w:t xml:space="preserve"> за</w:t>
      </w:r>
      <w:r w:rsidR="009F1461" w:rsidRPr="00F24B2A">
        <w:rPr>
          <w:color w:val="auto"/>
        </w:rPr>
        <w:t> </w:t>
      </w:r>
      <w:r w:rsidR="00503C01" w:rsidRPr="00F24B2A">
        <w:rPr>
          <w:color w:val="auto"/>
        </w:rPr>
        <w:t xml:space="preserve"> будь-яким </w:t>
      </w:r>
      <w:proofErr w:type="spellStart"/>
      <w:r w:rsidR="009F1461" w:rsidRPr="00F24B2A">
        <w:rPr>
          <w:color w:val="auto"/>
        </w:rPr>
        <w:t> </w:t>
      </w:r>
      <w:r w:rsidR="00503C01" w:rsidRPr="00F24B2A">
        <w:rPr>
          <w:color w:val="auto"/>
        </w:rPr>
        <w:t>з</w:t>
      </w:r>
      <w:r w:rsidR="009F1461" w:rsidRPr="00F24B2A">
        <w:rPr>
          <w:color w:val="auto"/>
        </w:rPr>
        <w:t>  </w:t>
      </w:r>
      <w:r w:rsidR="00503C01" w:rsidRPr="00F24B2A">
        <w:rPr>
          <w:color w:val="auto"/>
        </w:rPr>
        <w:t>напря</w:t>
      </w:r>
      <w:proofErr w:type="spellEnd"/>
      <w:r w:rsidR="00503C01" w:rsidRPr="00F24B2A">
        <w:rPr>
          <w:color w:val="auto"/>
        </w:rPr>
        <w:t>м</w:t>
      </w:r>
      <w:r w:rsidR="00A2780B" w:rsidRPr="00F24B2A">
        <w:rPr>
          <w:color w:val="auto"/>
        </w:rPr>
        <w:t xml:space="preserve">ів </w:t>
      </w:r>
      <w:r w:rsidR="00503C01" w:rsidRPr="00F24B2A">
        <w:rPr>
          <w:color w:val="auto"/>
        </w:rPr>
        <w:t> </w:t>
      </w:r>
      <w:r w:rsidR="00A2780B" w:rsidRPr="00F24B2A">
        <w:rPr>
          <w:color w:val="auto"/>
        </w:rPr>
        <w:t>Програми</w:t>
      </w:r>
      <w:r w:rsidR="00F2285A" w:rsidRPr="00F24B2A">
        <w:rPr>
          <w:color w:val="auto"/>
        </w:rPr>
        <w:t>,</w:t>
      </w:r>
      <w:r w:rsidR="00503C01" w:rsidRPr="00F24B2A">
        <w:rPr>
          <w:color w:val="auto"/>
        </w:rPr>
        <w:t xml:space="preserve">  до 01 липня</w:t>
      </w:r>
      <w:r w:rsidR="00A2780B" w:rsidRPr="00F24B2A">
        <w:rPr>
          <w:color w:val="auto"/>
        </w:rPr>
        <w:t xml:space="preserve"> не розробили </w:t>
      </w:r>
      <w:proofErr w:type="spellStart"/>
      <w:r w:rsidR="00A2780B" w:rsidRPr="00F24B2A">
        <w:rPr>
          <w:color w:val="auto"/>
        </w:rPr>
        <w:t>проєктно-кошторисну</w:t>
      </w:r>
      <w:proofErr w:type="spellEnd"/>
      <w:r w:rsidR="00A2780B" w:rsidRPr="00F24B2A">
        <w:rPr>
          <w:color w:val="auto"/>
        </w:rPr>
        <w:t xml:space="preserve"> документацію та не пр</w:t>
      </w:r>
      <w:r w:rsidR="00F2285A" w:rsidRPr="00F24B2A">
        <w:rPr>
          <w:color w:val="auto"/>
        </w:rPr>
        <w:t xml:space="preserve">овели її експертизу у визначеному </w:t>
      </w:r>
      <w:r w:rsidR="00A2780B" w:rsidRPr="00F24B2A">
        <w:rPr>
          <w:color w:val="auto"/>
        </w:rPr>
        <w:t xml:space="preserve"> законодавством порядку, кошти</w:t>
      </w:r>
      <w:r w:rsidR="009F1461" w:rsidRPr="00F24B2A">
        <w:rPr>
          <w:color w:val="auto"/>
        </w:rPr>
        <w:t>,</w:t>
      </w:r>
      <w:r w:rsidR="00A2780B" w:rsidRPr="00F24B2A">
        <w:rPr>
          <w:color w:val="auto"/>
        </w:rPr>
        <w:t xml:space="preserve"> передбачені для їх фінансування</w:t>
      </w:r>
      <w:r w:rsidR="009F1461" w:rsidRPr="00F24B2A">
        <w:rPr>
          <w:color w:val="auto"/>
        </w:rPr>
        <w:t>,</w:t>
      </w:r>
      <w:r w:rsidR="00A2780B" w:rsidRPr="00F24B2A">
        <w:rPr>
          <w:color w:val="auto"/>
        </w:rPr>
        <w:t xml:space="preserve"> розглядаються </w:t>
      </w:r>
      <w:r w:rsidR="009F1461" w:rsidRPr="00F24B2A">
        <w:rPr>
          <w:color w:val="auto"/>
        </w:rPr>
        <w:t>комісією</w:t>
      </w:r>
      <w:r w:rsidR="00A2780B" w:rsidRPr="00F24B2A">
        <w:rPr>
          <w:color w:val="auto"/>
        </w:rPr>
        <w:t xml:space="preserve"> як економія.</w:t>
      </w:r>
    </w:p>
    <w:p w:rsidR="00677E97" w:rsidRPr="00F24B2A" w:rsidRDefault="009F1461" w:rsidP="003735F6">
      <w:pPr>
        <w:pStyle w:val="ac"/>
        <w:rPr>
          <w:color w:val="auto"/>
        </w:rPr>
      </w:pPr>
      <w:r w:rsidRPr="00F24B2A">
        <w:rPr>
          <w:color w:val="auto"/>
        </w:rPr>
        <w:lastRenderedPageBreak/>
        <w:t xml:space="preserve">1.4.11. </w:t>
      </w:r>
      <w:r w:rsidR="00A2780B" w:rsidRPr="00F24B2A">
        <w:rPr>
          <w:color w:val="auto"/>
        </w:rPr>
        <w:t xml:space="preserve">У разі виникнення </w:t>
      </w:r>
      <w:proofErr w:type="spellStart"/>
      <w:r w:rsidR="00A2780B" w:rsidRPr="00F24B2A">
        <w:rPr>
          <w:color w:val="auto"/>
        </w:rPr>
        <w:t>вищезазначенної</w:t>
      </w:r>
      <w:proofErr w:type="spellEnd"/>
      <w:r w:rsidR="00A2780B" w:rsidRPr="00F24B2A">
        <w:rPr>
          <w:color w:val="auto"/>
        </w:rPr>
        <w:t xml:space="preserve"> економії та економії за результатами проведених ОСББ </w:t>
      </w:r>
      <w:r w:rsidR="001E4A4A" w:rsidRPr="00F24B2A">
        <w:rPr>
          <w:color w:val="auto"/>
        </w:rPr>
        <w:t xml:space="preserve"> процедур закупівель</w:t>
      </w:r>
      <w:r w:rsidR="00A2780B" w:rsidRPr="00F24B2A">
        <w:rPr>
          <w:color w:val="auto"/>
        </w:rPr>
        <w:t xml:space="preserve"> за всіма напрямами Програми</w:t>
      </w:r>
      <w:r w:rsidR="008644CC" w:rsidRPr="00F24B2A">
        <w:rPr>
          <w:color w:val="auto"/>
        </w:rPr>
        <w:t>,</w:t>
      </w:r>
      <w:r w:rsidR="00A2780B" w:rsidRPr="00F24B2A">
        <w:rPr>
          <w:color w:val="auto"/>
        </w:rPr>
        <w:t xml:space="preserve"> комісія має право одноразово після </w:t>
      </w:r>
      <w:r w:rsidR="007E3328" w:rsidRPr="00F24B2A">
        <w:rPr>
          <w:color w:val="auto"/>
        </w:rPr>
        <w:t>0</w:t>
      </w:r>
      <w:r w:rsidR="00A2780B" w:rsidRPr="00F24B2A">
        <w:rPr>
          <w:color w:val="auto"/>
        </w:rPr>
        <w:t xml:space="preserve">1 липня визначити серед ОСББ напрями фінансування. </w:t>
      </w:r>
    </w:p>
    <w:p w:rsidR="000B7E2F" w:rsidRPr="00F24B2A" w:rsidRDefault="000B7E2F" w:rsidP="000B7E2F">
      <w:pPr>
        <w:tabs>
          <w:tab w:val="left" w:pos="0"/>
          <w:tab w:val="left" w:pos="567"/>
        </w:tabs>
        <w:spacing w:after="0" w:line="240" w:lineRule="auto"/>
        <w:jc w:val="both"/>
        <w:rPr>
          <w:rFonts w:ascii="Times New Roman" w:eastAsia="Times New Roman" w:hAnsi="Times New Roman"/>
          <w:sz w:val="28"/>
          <w:szCs w:val="28"/>
        </w:rPr>
      </w:pPr>
      <w:r w:rsidRPr="00F24B2A">
        <w:rPr>
          <w:rFonts w:ascii="Times New Roman" w:eastAsia="Times New Roman" w:hAnsi="Times New Roman"/>
          <w:sz w:val="28"/>
          <w:szCs w:val="28"/>
        </w:rPr>
        <w:tab/>
        <w:t>1.4.</w:t>
      </w:r>
      <w:r w:rsidR="009F1461" w:rsidRPr="00F24B2A">
        <w:rPr>
          <w:rFonts w:ascii="Times New Roman" w:eastAsia="Times New Roman" w:hAnsi="Times New Roman"/>
          <w:sz w:val="28"/>
          <w:szCs w:val="28"/>
        </w:rPr>
        <w:t>12</w:t>
      </w:r>
      <w:r w:rsidRPr="00F24B2A">
        <w:rPr>
          <w:rFonts w:ascii="Times New Roman" w:eastAsia="Times New Roman" w:hAnsi="Times New Roman"/>
          <w:sz w:val="28"/>
          <w:szCs w:val="28"/>
        </w:rPr>
        <w:t>. Члени комісії зобов</w:t>
      </w:r>
      <w:r w:rsidRPr="00F24B2A">
        <w:rPr>
          <w:rFonts w:ascii="Times New Roman" w:hAnsi="Times New Roman"/>
          <w:sz w:val="28"/>
          <w:szCs w:val="28"/>
        </w:rPr>
        <w:t>’</w:t>
      </w:r>
      <w:r w:rsidRPr="00F24B2A">
        <w:rPr>
          <w:rFonts w:ascii="Times New Roman" w:eastAsia="Times New Roman" w:hAnsi="Times New Roman"/>
          <w:sz w:val="28"/>
          <w:szCs w:val="28"/>
        </w:rPr>
        <w:t>язані не допускати конфлікту інтересів під час розгляду пропозицій, повідомити комісію про його наявність перед початком голосування, що заноситься до протоколу засідання комісії.</w:t>
      </w:r>
    </w:p>
    <w:p w:rsidR="000B7E2F" w:rsidRPr="00F24B2A" w:rsidRDefault="000B7E2F" w:rsidP="000B7E2F">
      <w:pPr>
        <w:tabs>
          <w:tab w:val="left" w:pos="0"/>
          <w:tab w:val="left" w:pos="709"/>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rPr>
        <w:t>1.4.1</w:t>
      </w:r>
      <w:r w:rsidR="009F1461" w:rsidRPr="00F24B2A">
        <w:rPr>
          <w:rFonts w:ascii="Times New Roman" w:eastAsia="Times New Roman" w:hAnsi="Times New Roman"/>
          <w:sz w:val="28"/>
          <w:szCs w:val="28"/>
        </w:rPr>
        <w:t>3</w:t>
      </w:r>
      <w:r w:rsidRPr="00F24B2A">
        <w:rPr>
          <w:rFonts w:ascii="Times New Roman" w:eastAsia="Times New Roman" w:hAnsi="Times New Roman"/>
          <w:sz w:val="28"/>
          <w:szCs w:val="28"/>
        </w:rPr>
        <w:t xml:space="preserve">. </w:t>
      </w:r>
      <w:r w:rsidRPr="00F24B2A">
        <w:rPr>
          <w:rFonts w:ascii="Times New Roman" w:eastAsia="Times New Roman" w:hAnsi="Times New Roman"/>
          <w:sz w:val="28"/>
          <w:szCs w:val="28"/>
          <w:lang w:eastAsia="ja-JP"/>
        </w:rPr>
        <w:t>Організаційною формою роботи комісії є її засідання, що проводяться в разі необхідності й вважаються повноважними, якщо на них присутні більше половини членів від її складу.</w:t>
      </w:r>
    </w:p>
    <w:p w:rsidR="000B7E2F" w:rsidRPr="00F24B2A" w:rsidRDefault="000B7E2F" w:rsidP="000B7E2F">
      <w:pPr>
        <w:tabs>
          <w:tab w:val="left" w:pos="0"/>
          <w:tab w:val="left" w:pos="709"/>
        </w:tabs>
        <w:spacing w:after="0" w:line="240" w:lineRule="auto"/>
        <w:ind w:firstLine="567"/>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1.4.1</w:t>
      </w:r>
      <w:r w:rsidR="009F1461" w:rsidRPr="00F24B2A">
        <w:rPr>
          <w:rFonts w:ascii="Times New Roman" w:eastAsia="Times New Roman" w:hAnsi="Times New Roman"/>
          <w:sz w:val="28"/>
          <w:szCs w:val="28"/>
          <w:lang w:eastAsia="ja-JP"/>
        </w:rPr>
        <w:t>4</w:t>
      </w:r>
      <w:r w:rsidRPr="00F24B2A">
        <w:rPr>
          <w:rFonts w:ascii="Times New Roman" w:eastAsia="Times New Roman" w:hAnsi="Times New Roman"/>
          <w:sz w:val="28"/>
          <w:szCs w:val="28"/>
          <w:lang w:eastAsia="ja-JP"/>
        </w:rPr>
        <w:t>. Рішення комісії приймаються простою більшістю голосів і оформлюються протоколами</w:t>
      </w:r>
      <w:r w:rsidR="00397660" w:rsidRPr="00F24B2A">
        <w:rPr>
          <w:rFonts w:ascii="Times New Roman" w:eastAsia="Times New Roman" w:hAnsi="Times New Roman"/>
          <w:sz w:val="28"/>
          <w:szCs w:val="28"/>
          <w:lang w:eastAsia="ja-JP"/>
        </w:rPr>
        <w:t>.</w:t>
      </w:r>
      <w:r w:rsidRPr="00F24B2A">
        <w:rPr>
          <w:rFonts w:ascii="Times New Roman" w:eastAsia="Times New Roman" w:hAnsi="Times New Roman"/>
          <w:sz w:val="28"/>
          <w:szCs w:val="28"/>
          <w:lang w:eastAsia="ja-JP"/>
        </w:rPr>
        <w:t xml:space="preserve"> </w:t>
      </w:r>
    </w:p>
    <w:p w:rsidR="000B7E2F" w:rsidRPr="00F24B2A" w:rsidRDefault="000B7E2F" w:rsidP="000B7E2F">
      <w:pPr>
        <w:tabs>
          <w:tab w:val="left" w:pos="0"/>
          <w:tab w:val="left" w:pos="567"/>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ab/>
        <w:t>1.4.1</w:t>
      </w:r>
      <w:r w:rsidR="009F1461" w:rsidRPr="00F24B2A">
        <w:rPr>
          <w:rFonts w:ascii="Times New Roman" w:eastAsia="Times New Roman" w:hAnsi="Times New Roman"/>
          <w:sz w:val="28"/>
          <w:szCs w:val="28"/>
          <w:lang w:eastAsia="ja-JP"/>
        </w:rPr>
        <w:t>5</w:t>
      </w:r>
      <w:r w:rsidRPr="00F24B2A">
        <w:rPr>
          <w:rFonts w:ascii="Times New Roman" w:eastAsia="Times New Roman" w:hAnsi="Times New Roman"/>
          <w:sz w:val="28"/>
          <w:szCs w:val="28"/>
          <w:lang w:eastAsia="ja-JP"/>
        </w:rPr>
        <w:t>. У разі рівної кількості голосів «за» і «проти», вирішальним є голос голови комісії.</w:t>
      </w:r>
    </w:p>
    <w:p w:rsidR="000B7E2F" w:rsidRPr="00F24B2A" w:rsidRDefault="000B7E2F" w:rsidP="000B7E2F">
      <w:pPr>
        <w:tabs>
          <w:tab w:val="left" w:pos="0"/>
          <w:tab w:val="left" w:pos="567"/>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ab/>
        <w:t>1.4.1</w:t>
      </w:r>
      <w:r w:rsidR="009F1461" w:rsidRPr="00F24B2A">
        <w:rPr>
          <w:rFonts w:ascii="Times New Roman" w:eastAsia="Times New Roman" w:hAnsi="Times New Roman"/>
          <w:sz w:val="28"/>
          <w:szCs w:val="28"/>
          <w:lang w:eastAsia="ja-JP"/>
        </w:rPr>
        <w:t>6</w:t>
      </w:r>
      <w:r w:rsidRPr="00F24B2A">
        <w:rPr>
          <w:rFonts w:ascii="Times New Roman" w:eastAsia="Times New Roman" w:hAnsi="Times New Roman"/>
          <w:sz w:val="28"/>
          <w:szCs w:val="28"/>
          <w:lang w:eastAsia="ja-JP"/>
        </w:rPr>
        <w:t>. Комісія має й інші повноваження відповідно до Порядку, не заборонені чинним законодавством України.</w:t>
      </w:r>
    </w:p>
    <w:p w:rsidR="000B7E2F" w:rsidRPr="00F24B2A" w:rsidRDefault="000B7E2F" w:rsidP="000B7E2F">
      <w:pPr>
        <w:pStyle w:val="a3"/>
        <w:spacing w:after="0" w:line="240" w:lineRule="auto"/>
        <w:ind w:left="450"/>
        <w:rPr>
          <w:rFonts w:ascii="Times New Roman" w:hAnsi="Times New Roman"/>
          <w:b/>
          <w:i/>
          <w:color w:val="000000"/>
          <w:sz w:val="40"/>
          <w:szCs w:val="40"/>
          <w:shd w:val="clear" w:color="auto" w:fill="FFFFFF"/>
        </w:rPr>
      </w:pPr>
    </w:p>
    <w:p w:rsidR="000B7E2F" w:rsidRPr="00F24B2A" w:rsidRDefault="000B7E2F" w:rsidP="000B7E2F">
      <w:pPr>
        <w:pStyle w:val="a3"/>
        <w:spacing w:after="0" w:line="240" w:lineRule="auto"/>
        <w:ind w:left="450"/>
        <w:jc w:val="center"/>
        <w:rPr>
          <w:rFonts w:ascii="Times New Roman" w:hAnsi="Times New Roman"/>
          <w:b/>
          <w:i/>
          <w:sz w:val="28"/>
          <w:szCs w:val="28"/>
          <w:shd w:val="clear" w:color="auto" w:fill="FFFFFF"/>
        </w:rPr>
      </w:pPr>
      <w:r w:rsidRPr="00F24B2A">
        <w:rPr>
          <w:rFonts w:ascii="Times New Roman" w:hAnsi="Times New Roman"/>
          <w:b/>
          <w:i/>
          <w:sz w:val="28"/>
          <w:szCs w:val="28"/>
          <w:shd w:val="clear" w:color="auto" w:fill="FFFFFF"/>
        </w:rPr>
        <w:t>1.5. ФІНАНСУВАННЯ РОБІТ КОШТОМ БЮДЖЕТУ</w:t>
      </w:r>
      <w:r w:rsidR="009F1461" w:rsidRPr="00F24B2A">
        <w:rPr>
          <w:rFonts w:ascii="Times New Roman" w:hAnsi="Times New Roman"/>
          <w:b/>
          <w:i/>
          <w:sz w:val="28"/>
          <w:szCs w:val="28"/>
          <w:shd w:val="clear" w:color="auto" w:fill="FFFFFF"/>
        </w:rPr>
        <w:t xml:space="preserve">  КРИВОРІЗЬКОЇ МІСЬКОЇ ТЕРИТОРИАЛЬНОЇ ГРОМАДИ</w:t>
      </w:r>
    </w:p>
    <w:p w:rsidR="000B7E2F" w:rsidRPr="00F24B2A" w:rsidRDefault="000B7E2F" w:rsidP="000B7E2F">
      <w:pPr>
        <w:spacing w:after="0" w:line="240" w:lineRule="auto"/>
        <w:jc w:val="center"/>
        <w:rPr>
          <w:rFonts w:ascii="Times New Roman" w:hAnsi="Times New Roman"/>
          <w:b/>
          <w:i/>
          <w:sz w:val="16"/>
          <w:szCs w:val="16"/>
          <w:shd w:val="clear" w:color="auto" w:fill="FFFFFF"/>
        </w:rPr>
      </w:pPr>
    </w:p>
    <w:p w:rsidR="00717038"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shd w:val="clear" w:color="auto" w:fill="FFFFFF"/>
        </w:rPr>
        <w:t xml:space="preserve">1.5.1. За Порядком бюджетні кошти можуть спрямовуватися за вибором співвласників </w:t>
      </w:r>
      <w:r w:rsidR="00132B5C" w:rsidRPr="00F24B2A">
        <w:rPr>
          <w:rFonts w:ascii="Times New Roman" w:hAnsi="Times New Roman"/>
          <w:sz w:val="28"/>
          <w:szCs w:val="28"/>
          <w:shd w:val="clear" w:color="auto" w:fill="FFFFFF"/>
        </w:rPr>
        <w:t>з</w:t>
      </w:r>
      <w:r w:rsidRPr="00F24B2A">
        <w:rPr>
          <w:rFonts w:ascii="Times New Roman" w:hAnsi="Times New Roman"/>
          <w:sz w:val="28"/>
          <w:szCs w:val="28"/>
          <w:shd w:val="clear" w:color="auto" w:fill="FFFFFF"/>
        </w:rPr>
        <w:t>а</w:t>
      </w:r>
      <w:r w:rsidR="00085574" w:rsidRPr="00F24B2A">
        <w:rPr>
          <w:rFonts w:ascii="Times New Roman" w:hAnsi="Times New Roman"/>
          <w:sz w:val="28"/>
          <w:szCs w:val="28"/>
          <w:shd w:val="clear" w:color="auto" w:fill="FFFFFF"/>
        </w:rPr>
        <w:t xml:space="preserve"> </w:t>
      </w:r>
      <w:r w:rsidR="00085574" w:rsidRPr="00F24B2A">
        <w:rPr>
          <w:rFonts w:ascii="Times New Roman" w:hAnsi="Times New Roman"/>
          <w:sz w:val="28"/>
          <w:szCs w:val="28"/>
        </w:rPr>
        <w:t>напрям</w:t>
      </w:r>
      <w:r w:rsidR="00330353" w:rsidRPr="00F24B2A">
        <w:rPr>
          <w:rFonts w:ascii="Times New Roman" w:hAnsi="Times New Roman"/>
          <w:sz w:val="28"/>
          <w:szCs w:val="28"/>
        </w:rPr>
        <w:t>ам</w:t>
      </w:r>
      <w:r w:rsidR="00085574" w:rsidRPr="00F24B2A">
        <w:rPr>
          <w:rFonts w:ascii="Times New Roman" w:hAnsi="Times New Roman"/>
          <w:sz w:val="28"/>
          <w:szCs w:val="28"/>
        </w:rPr>
        <w:t>и</w:t>
      </w:r>
      <w:r w:rsidR="00717038" w:rsidRPr="00F24B2A">
        <w:rPr>
          <w:rFonts w:ascii="Times New Roman" w:hAnsi="Times New Roman"/>
          <w:sz w:val="28"/>
          <w:szCs w:val="28"/>
        </w:rPr>
        <w:t>:</w:t>
      </w:r>
    </w:p>
    <w:p w:rsidR="00060D9B" w:rsidRPr="00F24B2A" w:rsidRDefault="00060D9B" w:rsidP="00060D9B">
      <w:pPr>
        <w:spacing w:after="0" w:line="240" w:lineRule="auto"/>
        <w:ind w:firstLine="450"/>
        <w:jc w:val="both"/>
        <w:rPr>
          <w:rFonts w:ascii="Times New Roman" w:hAnsi="Times New Roman"/>
          <w:sz w:val="28"/>
          <w:szCs w:val="28"/>
          <w:shd w:val="clear" w:color="auto" w:fill="FFFFFF"/>
        </w:rPr>
      </w:pPr>
      <w:r w:rsidRPr="00F24B2A">
        <w:rPr>
          <w:rFonts w:ascii="Times New Roman" w:hAnsi="Times New Roman"/>
          <w:sz w:val="28"/>
          <w:szCs w:val="28"/>
        </w:rPr>
        <w:t xml:space="preserve">1.5.1.1. </w:t>
      </w:r>
      <w:r w:rsidR="009679B8" w:rsidRPr="00F24B2A">
        <w:rPr>
          <w:rFonts w:ascii="Times New Roman" w:hAnsi="Times New Roman"/>
          <w:sz w:val="28"/>
          <w:szCs w:val="28"/>
        </w:rPr>
        <w:t>«Теплий під’їзд»</w:t>
      </w:r>
      <w:r w:rsidRPr="00F24B2A">
        <w:rPr>
          <w:rFonts w:ascii="Times New Roman" w:hAnsi="Times New Roman"/>
          <w:sz w:val="28"/>
          <w:szCs w:val="28"/>
          <w:shd w:val="clear" w:color="auto" w:fill="FFFFFF"/>
        </w:rPr>
        <w:t>:</w:t>
      </w:r>
    </w:p>
    <w:p w:rsidR="000B7E2F" w:rsidRPr="00F24B2A" w:rsidRDefault="001B0A9E" w:rsidP="00D8625F">
      <w:pPr>
        <w:spacing w:after="0" w:line="240" w:lineRule="auto"/>
        <w:ind w:firstLine="450"/>
        <w:jc w:val="both"/>
        <w:rPr>
          <w:rFonts w:ascii="Times New Roman" w:hAnsi="Times New Roman"/>
          <w:sz w:val="28"/>
          <w:szCs w:val="28"/>
          <w:shd w:val="clear" w:color="auto" w:fill="FFFFFF"/>
        </w:rPr>
      </w:pPr>
      <w:r w:rsidRPr="00F24B2A">
        <w:rPr>
          <w:rFonts w:ascii="Times New Roman" w:hAnsi="Times New Roman"/>
          <w:sz w:val="28"/>
          <w:szCs w:val="28"/>
        </w:rPr>
        <w:t>1.5.1.2.</w:t>
      </w:r>
      <w:r w:rsidR="00085574" w:rsidRPr="00F24B2A">
        <w:rPr>
          <w:rFonts w:ascii="Times New Roman" w:hAnsi="Times New Roman"/>
          <w:sz w:val="28"/>
          <w:szCs w:val="28"/>
        </w:rPr>
        <w:t xml:space="preserve"> </w:t>
      </w:r>
      <w:r w:rsidR="007E2D18" w:rsidRPr="00F24B2A">
        <w:rPr>
          <w:rFonts w:ascii="Times New Roman" w:hAnsi="Times New Roman"/>
          <w:sz w:val="28"/>
          <w:szCs w:val="28"/>
        </w:rPr>
        <w:t>В</w:t>
      </w:r>
      <w:r w:rsidR="00085574" w:rsidRPr="00F24B2A">
        <w:rPr>
          <w:rFonts w:ascii="Times New Roman" w:hAnsi="Times New Roman"/>
          <w:sz w:val="28"/>
          <w:szCs w:val="28"/>
        </w:rPr>
        <w:t>ідбір  за критеріями</w:t>
      </w:r>
      <w:r w:rsidR="00717038" w:rsidRPr="00F24B2A">
        <w:rPr>
          <w:rFonts w:ascii="Times New Roman" w:hAnsi="Times New Roman"/>
          <w:sz w:val="28"/>
          <w:szCs w:val="28"/>
        </w:rPr>
        <w:t xml:space="preserve"> великих </w:t>
      </w:r>
      <w:proofErr w:type="spellStart"/>
      <w:r w:rsidR="00717038" w:rsidRPr="00F24B2A">
        <w:rPr>
          <w:rFonts w:ascii="Times New Roman" w:hAnsi="Times New Roman"/>
          <w:sz w:val="28"/>
          <w:szCs w:val="28"/>
        </w:rPr>
        <w:t>проєктів</w:t>
      </w:r>
      <w:r w:rsidR="00D8625F" w:rsidRPr="00F24B2A">
        <w:rPr>
          <w:rFonts w:ascii="Times New Roman" w:hAnsi="Times New Roman"/>
          <w:sz w:val="28"/>
          <w:szCs w:val="28"/>
        </w:rPr>
        <w:t> - </w:t>
      </w:r>
      <w:proofErr w:type="spellEnd"/>
      <w:r w:rsidR="000B7E2F" w:rsidRPr="00F24B2A">
        <w:rPr>
          <w:rFonts w:ascii="Times New Roman" w:hAnsi="Times New Roman"/>
          <w:sz w:val="28"/>
          <w:szCs w:val="28"/>
          <w:shd w:val="clear" w:color="auto" w:fill="FFFFFF"/>
        </w:rPr>
        <w:t xml:space="preserve">виконання капітального ремонту: </w:t>
      </w:r>
    </w:p>
    <w:p w:rsidR="000B7E2F"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1B0A9E" w:rsidRPr="00F24B2A">
        <w:rPr>
          <w:rFonts w:ascii="Times New Roman" w:hAnsi="Times New Roman"/>
          <w:sz w:val="28"/>
          <w:szCs w:val="28"/>
        </w:rPr>
        <w:t>.1.2</w:t>
      </w:r>
      <w:r w:rsidRPr="00F24B2A">
        <w:rPr>
          <w:rFonts w:ascii="Times New Roman" w:hAnsi="Times New Roman"/>
          <w:sz w:val="28"/>
          <w:szCs w:val="28"/>
        </w:rPr>
        <w:t>.</w:t>
      </w:r>
      <w:r w:rsidR="00D8625F" w:rsidRPr="00F24B2A">
        <w:rPr>
          <w:rFonts w:ascii="Times New Roman" w:hAnsi="Times New Roman"/>
          <w:sz w:val="28"/>
          <w:szCs w:val="28"/>
        </w:rPr>
        <w:t>1</w:t>
      </w:r>
      <w:r w:rsidRPr="00F24B2A">
        <w:rPr>
          <w:rFonts w:ascii="Times New Roman" w:hAnsi="Times New Roman"/>
          <w:sz w:val="28"/>
          <w:szCs w:val="28"/>
        </w:rPr>
        <w:t xml:space="preserve"> покрівлі (з утепленням горища в разі необхідності);</w:t>
      </w:r>
    </w:p>
    <w:p w:rsidR="000B7E2F"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1B0A9E" w:rsidRPr="00F24B2A">
        <w:rPr>
          <w:rFonts w:ascii="Times New Roman" w:hAnsi="Times New Roman"/>
          <w:sz w:val="28"/>
          <w:szCs w:val="28"/>
        </w:rPr>
        <w:t>.1.2</w:t>
      </w:r>
      <w:r w:rsidRPr="00F24B2A">
        <w:rPr>
          <w:rFonts w:ascii="Times New Roman" w:hAnsi="Times New Roman"/>
          <w:sz w:val="28"/>
          <w:szCs w:val="28"/>
        </w:rPr>
        <w:t>.</w:t>
      </w:r>
      <w:r w:rsidR="00D8625F" w:rsidRPr="00F24B2A">
        <w:rPr>
          <w:rFonts w:ascii="Times New Roman" w:hAnsi="Times New Roman"/>
          <w:sz w:val="28"/>
          <w:szCs w:val="28"/>
        </w:rPr>
        <w:t>2  </w:t>
      </w:r>
      <w:r w:rsidRPr="00F24B2A">
        <w:rPr>
          <w:rFonts w:ascii="Times New Roman" w:hAnsi="Times New Roman"/>
          <w:sz w:val="28"/>
          <w:szCs w:val="28"/>
        </w:rPr>
        <w:t>централізованого опалення, у тому числі його заміни з ізоляцією;</w:t>
      </w:r>
    </w:p>
    <w:p w:rsidR="000B7E2F"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1B0A9E" w:rsidRPr="00F24B2A">
        <w:rPr>
          <w:rFonts w:ascii="Times New Roman" w:hAnsi="Times New Roman"/>
          <w:sz w:val="28"/>
          <w:szCs w:val="28"/>
        </w:rPr>
        <w:t>.1.2</w:t>
      </w:r>
      <w:r w:rsidRPr="00F24B2A">
        <w:rPr>
          <w:rFonts w:ascii="Times New Roman" w:hAnsi="Times New Roman"/>
          <w:sz w:val="28"/>
          <w:szCs w:val="28"/>
        </w:rPr>
        <w:t>.</w:t>
      </w:r>
      <w:r w:rsidR="00D8625F" w:rsidRPr="00F24B2A">
        <w:rPr>
          <w:rFonts w:ascii="Times New Roman" w:hAnsi="Times New Roman"/>
          <w:sz w:val="28"/>
          <w:szCs w:val="28"/>
        </w:rPr>
        <w:t>3</w:t>
      </w:r>
      <w:r w:rsidRPr="00F24B2A">
        <w:rPr>
          <w:rFonts w:ascii="Times New Roman" w:hAnsi="Times New Roman"/>
          <w:sz w:val="28"/>
          <w:szCs w:val="28"/>
        </w:rPr>
        <w:t xml:space="preserve"> систем холодного водопостачання та водовідведення, електропостачання (заміна електрощитових і внутрішньої електропроводки);</w:t>
      </w:r>
    </w:p>
    <w:p w:rsidR="000B7E2F"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1.5.1.</w:t>
      </w:r>
      <w:r w:rsidR="001B0A9E" w:rsidRPr="00F24B2A">
        <w:rPr>
          <w:rFonts w:ascii="Times New Roman" w:hAnsi="Times New Roman"/>
          <w:sz w:val="28"/>
          <w:szCs w:val="28"/>
        </w:rPr>
        <w:t>2</w:t>
      </w:r>
      <w:r w:rsidRPr="00F24B2A">
        <w:rPr>
          <w:rFonts w:ascii="Times New Roman" w:hAnsi="Times New Roman"/>
          <w:sz w:val="28"/>
          <w:szCs w:val="28"/>
        </w:rPr>
        <w:t>.</w:t>
      </w:r>
      <w:r w:rsidR="00D8625F" w:rsidRPr="00F24B2A">
        <w:rPr>
          <w:rFonts w:ascii="Times New Roman" w:hAnsi="Times New Roman"/>
          <w:sz w:val="28"/>
          <w:szCs w:val="28"/>
        </w:rPr>
        <w:t>4</w:t>
      </w:r>
      <w:r w:rsidRPr="00F24B2A">
        <w:rPr>
          <w:rFonts w:ascii="Times New Roman" w:hAnsi="Times New Roman"/>
          <w:sz w:val="28"/>
          <w:szCs w:val="28"/>
        </w:rPr>
        <w:t xml:space="preserve"> посилення несучої спроможності конструктивних елементів;</w:t>
      </w:r>
    </w:p>
    <w:p w:rsidR="003735F6" w:rsidRPr="00F24B2A" w:rsidRDefault="001B0A9E"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1.5.1.2</w:t>
      </w:r>
      <w:r w:rsidR="003735F6" w:rsidRPr="00F24B2A">
        <w:rPr>
          <w:rFonts w:ascii="Times New Roman" w:hAnsi="Times New Roman"/>
          <w:sz w:val="28"/>
          <w:szCs w:val="28"/>
        </w:rPr>
        <w:t>.</w:t>
      </w:r>
      <w:r w:rsidR="00D8625F" w:rsidRPr="00F24B2A">
        <w:rPr>
          <w:rFonts w:ascii="Times New Roman" w:hAnsi="Times New Roman"/>
          <w:sz w:val="28"/>
          <w:szCs w:val="28"/>
        </w:rPr>
        <w:t>5</w:t>
      </w:r>
      <w:r w:rsidR="007E2D18" w:rsidRPr="00F24B2A">
        <w:rPr>
          <w:rFonts w:ascii="Times New Roman" w:hAnsi="Times New Roman"/>
          <w:sz w:val="28"/>
          <w:szCs w:val="28"/>
        </w:rPr>
        <w:t xml:space="preserve"> </w:t>
      </w:r>
      <w:proofErr w:type="spellStart"/>
      <w:r w:rsidR="007E2D18" w:rsidRPr="00F24B2A">
        <w:rPr>
          <w:rFonts w:ascii="Times New Roman" w:hAnsi="Times New Roman"/>
          <w:sz w:val="28"/>
          <w:szCs w:val="28"/>
        </w:rPr>
        <w:t>міжпанельних</w:t>
      </w:r>
      <w:proofErr w:type="spellEnd"/>
      <w:r w:rsidR="007E2D18" w:rsidRPr="00F24B2A">
        <w:rPr>
          <w:rFonts w:ascii="Times New Roman" w:hAnsi="Times New Roman"/>
          <w:sz w:val="28"/>
          <w:szCs w:val="28"/>
        </w:rPr>
        <w:t xml:space="preserve"> швів.</w:t>
      </w:r>
    </w:p>
    <w:p w:rsidR="00060D9B" w:rsidRPr="00F24B2A" w:rsidRDefault="001B0A9E" w:rsidP="00D8625F">
      <w:pPr>
        <w:spacing w:after="0" w:line="240" w:lineRule="auto"/>
        <w:ind w:firstLine="450"/>
        <w:jc w:val="both"/>
        <w:rPr>
          <w:rFonts w:ascii="Times New Roman" w:hAnsi="Times New Roman"/>
          <w:sz w:val="28"/>
          <w:szCs w:val="28"/>
          <w:shd w:val="clear" w:color="auto" w:fill="FFFFFF"/>
        </w:rPr>
      </w:pPr>
      <w:r w:rsidRPr="00F24B2A">
        <w:rPr>
          <w:rFonts w:ascii="Times New Roman" w:hAnsi="Times New Roman"/>
          <w:sz w:val="28"/>
          <w:szCs w:val="28"/>
        </w:rPr>
        <w:t>1.5.1.3</w:t>
      </w:r>
      <w:r w:rsidR="009F1461" w:rsidRPr="00F24B2A">
        <w:rPr>
          <w:rFonts w:ascii="Times New Roman" w:hAnsi="Times New Roman"/>
          <w:sz w:val="28"/>
          <w:szCs w:val="28"/>
        </w:rPr>
        <w:t>. </w:t>
      </w:r>
      <w:r w:rsidR="007E2D18" w:rsidRPr="00F24B2A">
        <w:rPr>
          <w:rFonts w:ascii="Times New Roman" w:hAnsi="Times New Roman"/>
          <w:sz w:val="28"/>
          <w:szCs w:val="28"/>
        </w:rPr>
        <w:t>В</w:t>
      </w:r>
      <w:r w:rsidR="00060D9B" w:rsidRPr="00F24B2A">
        <w:rPr>
          <w:rFonts w:ascii="Times New Roman" w:hAnsi="Times New Roman"/>
          <w:sz w:val="28"/>
          <w:szCs w:val="28"/>
        </w:rPr>
        <w:t xml:space="preserve">ідбір </w:t>
      </w:r>
      <w:r w:rsidR="00060D9B" w:rsidRPr="00F24B2A">
        <w:rPr>
          <w:rFonts w:ascii="Times New Roman" w:hAnsi="Times New Roman"/>
          <w:sz w:val="28"/>
          <w:szCs w:val="28"/>
          <w:shd w:val="clear" w:color="auto" w:fill="FFFFFF"/>
        </w:rPr>
        <w:t>за поданими зверненнями</w:t>
      </w:r>
      <w:r w:rsidR="00D8625F" w:rsidRPr="00F24B2A">
        <w:rPr>
          <w:rFonts w:ascii="Times New Roman" w:hAnsi="Times New Roman"/>
          <w:sz w:val="28"/>
          <w:szCs w:val="28"/>
          <w:shd w:val="clear" w:color="auto" w:fill="FFFFFF"/>
        </w:rPr>
        <w:t xml:space="preserve"> </w:t>
      </w:r>
      <w:proofErr w:type="spellStart"/>
      <w:r w:rsidR="00060D9B" w:rsidRPr="00F24B2A">
        <w:rPr>
          <w:rFonts w:ascii="Times New Roman" w:hAnsi="Times New Roman"/>
          <w:sz w:val="28"/>
          <w:szCs w:val="28"/>
          <w:shd w:val="clear" w:color="auto" w:fill="FFFFFF"/>
        </w:rPr>
        <w:t>виконання</w:t>
      </w:r>
      <w:r w:rsidR="009F1461" w:rsidRPr="00F24B2A">
        <w:rPr>
          <w:rFonts w:ascii="Times New Roman" w:hAnsi="Times New Roman"/>
          <w:sz w:val="28"/>
          <w:szCs w:val="28"/>
          <w:shd w:val="clear" w:color="auto" w:fill="FFFFFF"/>
        </w:rPr>
        <w:t> </w:t>
      </w:r>
      <w:r w:rsidR="00D8625F" w:rsidRPr="00F24B2A">
        <w:rPr>
          <w:rFonts w:ascii="Times New Roman" w:hAnsi="Times New Roman"/>
          <w:sz w:val="28"/>
          <w:szCs w:val="28"/>
          <w:shd w:val="clear" w:color="auto" w:fill="FFFFFF"/>
        </w:rPr>
        <w:t> </w:t>
      </w:r>
      <w:r w:rsidR="00060D9B" w:rsidRPr="00F24B2A">
        <w:rPr>
          <w:rFonts w:ascii="Times New Roman" w:hAnsi="Times New Roman"/>
          <w:sz w:val="28"/>
          <w:szCs w:val="28"/>
          <w:shd w:val="clear" w:color="auto" w:fill="FFFFFF"/>
        </w:rPr>
        <w:t>ка</w:t>
      </w:r>
      <w:proofErr w:type="spellEnd"/>
      <w:r w:rsidR="00060D9B" w:rsidRPr="00F24B2A">
        <w:rPr>
          <w:rFonts w:ascii="Times New Roman" w:hAnsi="Times New Roman"/>
          <w:sz w:val="28"/>
          <w:szCs w:val="28"/>
          <w:shd w:val="clear" w:color="auto" w:fill="FFFFFF"/>
        </w:rPr>
        <w:t xml:space="preserve">пітального ремонту: </w:t>
      </w:r>
    </w:p>
    <w:p w:rsidR="00060D9B" w:rsidRPr="00F24B2A" w:rsidRDefault="00060D9B" w:rsidP="00060D9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1B0A9E" w:rsidRPr="00F24B2A">
        <w:rPr>
          <w:rFonts w:ascii="Times New Roman" w:hAnsi="Times New Roman"/>
          <w:sz w:val="28"/>
          <w:szCs w:val="28"/>
        </w:rPr>
        <w:t>.1.3</w:t>
      </w:r>
      <w:r w:rsidR="00D8625F" w:rsidRPr="00F24B2A">
        <w:rPr>
          <w:rFonts w:ascii="Times New Roman" w:hAnsi="Times New Roman"/>
          <w:sz w:val="28"/>
          <w:szCs w:val="28"/>
        </w:rPr>
        <w:t>.1</w:t>
      </w:r>
      <w:r w:rsidRPr="00F24B2A">
        <w:rPr>
          <w:rFonts w:ascii="Times New Roman" w:hAnsi="Times New Roman"/>
          <w:sz w:val="28"/>
          <w:szCs w:val="28"/>
        </w:rPr>
        <w:t xml:space="preserve"> покрівлі (з утепленням горища в разі необхідності);</w:t>
      </w:r>
    </w:p>
    <w:p w:rsidR="00060D9B" w:rsidRPr="00F24B2A" w:rsidRDefault="00060D9B" w:rsidP="00060D9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1B0A9E" w:rsidRPr="00F24B2A">
        <w:rPr>
          <w:rFonts w:ascii="Times New Roman" w:hAnsi="Times New Roman"/>
          <w:sz w:val="28"/>
          <w:szCs w:val="28"/>
        </w:rPr>
        <w:t>.1.3</w:t>
      </w:r>
      <w:r w:rsidR="00D8625F" w:rsidRPr="00F24B2A">
        <w:rPr>
          <w:rFonts w:ascii="Times New Roman" w:hAnsi="Times New Roman"/>
          <w:sz w:val="28"/>
          <w:szCs w:val="28"/>
        </w:rPr>
        <w:t>.2</w:t>
      </w:r>
      <w:r w:rsidRPr="00F24B2A">
        <w:rPr>
          <w:rFonts w:ascii="Times New Roman" w:hAnsi="Times New Roman"/>
          <w:sz w:val="28"/>
          <w:szCs w:val="28"/>
        </w:rPr>
        <w:t xml:space="preserve"> централізованого опалення, у тому числі його заміни з ізоляцією;</w:t>
      </w:r>
    </w:p>
    <w:p w:rsidR="00060D9B" w:rsidRPr="00F24B2A" w:rsidRDefault="00060D9B" w:rsidP="00060D9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1B0A9E" w:rsidRPr="00F24B2A">
        <w:rPr>
          <w:rFonts w:ascii="Times New Roman" w:hAnsi="Times New Roman"/>
          <w:sz w:val="28"/>
          <w:szCs w:val="28"/>
        </w:rPr>
        <w:t>.1.3</w:t>
      </w:r>
      <w:r w:rsidR="00D8625F" w:rsidRPr="00F24B2A">
        <w:rPr>
          <w:rFonts w:ascii="Times New Roman" w:hAnsi="Times New Roman"/>
          <w:sz w:val="28"/>
          <w:szCs w:val="28"/>
        </w:rPr>
        <w:t>.3</w:t>
      </w:r>
      <w:r w:rsidRPr="00F24B2A">
        <w:rPr>
          <w:rFonts w:ascii="Times New Roman" w:hAnsi="Times New Roman"/>
          <w:sz w:val="28"/>
          <w:szCs w:val="28"/>
        </w:rPr>
        <w:t xml:space="preserve"> систем холодного водопостачання та водовідведення, електропостачання (заміна електрощитових і внутрішньої електропроводки);</w:t>
      </w:r>
    </w:p>
    <w:p w:rsidR="00060D9B" w:rsidRPr="00F24B2A" w:rsidRDefault="00060D9B" w:rsidP="00060D9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1.5.1.</w:t>
      </w:r>
      <w:r w:rsidR="001B0A9E" w:rsidRPr="00F24B2A">
        <w:rPr>
          <w:rFonts w:ascii="Times New Roman" w:hAnsi="Times New Roman"/>
          <w:sz w:val="28"/>
          <w:szCs w:val="28"/>
        </w:rPr>
        <w:t>3</w:t>
      </w:r>
      <w:r w:rsidR="00D8625F" w:rsidRPr="00F24B2A">
        <w:rPr>
          <w:rFonts w:ascii="Times New Roman" w:hAnsi="Times New Roman"/>
          <w:sz w:val="28"/>
          <w:szCs w:val="28"/>
        </w:rPr>
        <w:t>.4</w:t>
      </w:r>
      <w:r w:rsidRPr="00F24B2A">
        <w:rPr>
          <w:rFonts w:ascii="Times New Roman" w:hAnsi="Times New Roman"/>
          <w:sz w:val="28"/>
          <w:szCs w:val="28"/>
        </w:rPr>
        <w:t xml:space="preserve"> посилення несучої спроможності конструктивних елементів;</w:t>
      </w:r>
    </w:p>
    <w:p w:rsidR="00060D9B" w:rsidRPr="00F24B2A" w:rsidRDefault="001B0A9E" w:rsidP="00060D9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1.5.1.3</w:t>
      </w:r>
      <w:r w:rsidR="00060D9B" w:rsidRPr="00F24B2A">
        <w:rPr>
          <w:rFonts w:ascii="Times New Roman" w:hAnsi="Times New Roman"/>
          <w:sz w:val="28"/>
          <w:szCs w:val="28"/>
        </w:rPr>
        <w:t>.</w:t>
      </w:r>
      <w:r w:rsidR="00D8625F" w:rsidRPr="00F24B2A">
        <w:rPr>
          <w:rFonts w:ascii="Times New Roman" w:hAnsi="Times New Roman"/>
          <w:sz w:val="28"/>
          <w:szCs w:val="28"/>
        </w:rPr>
        <w:t>5</w:t>
      </w:r>
      <w:r w:rsidR="00060D9B" w:rsidRPr="00F24B2A">
        <w:rPr>
          <w:rFonts w:ascii="Times New Roman" w:hAnsi="Times New Roman"/>
          <w:sz w:val="28"/>
          <w:szCs w:val="28"/>
        </w:rPr>
        <w:t xml:space="preserve"> </w:t>
      </w:r>
      <w:proofErr w:type="spellStart"/>
      <w:r w:rsidR="00060D9B" w:rsidRPr="00F24B2A">
        <w:rPr>
          <w:rFonts w:ascii="Times New Roman" w:hAnsi="Times New Roman"/>
          <w:sz w:val="28"/>
          <w:szCs w:val="28"/>
        </w:rPr>
        <w:t>міжпанельних</w:t>
      </w:r>
      <w:proofErr w:type="spellEnd"/>
      <w:r w:rsidR="00060D9B" w:rsidRPr="00F24B2A">
        <w:rPr>
          <w:rFonts w:ascii="Times New Roman" w:hAnsi="Times New Roman"/>
          <w:sz w:val="28"/>
          <w:szCs w:val="28"/>
        </w:rPr>
        <w:t xml:space="preserve"> </w:t>
      </w:r>
      <w:r w:rsidR="007E2D18" w:rsidRPr="00F24B2A">
        <w:rPr>
          <w:rFonts w:ascii="Times New Roman" w:hAnsi="Times New Roman"/>
          <w:sz w:val="28"/>
          <w:szCs w:val="28"/>
        </w:rPr>
        <w:t>швів.</w:t>
      </w:r>
    </w:p>
    <w:p w:rsidR="002E3A44" w:rsidRPr="00F24B2A" w:rsidRDefault="002E3A44" w:rsidP="00060D9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1.5.1.4</w:t>
      </w:r>
      <w:r w:rsidR="009F1461" w:rsidRPr="00F24B2A">
        <w:rPr>
          <w:rFonts w:ascii="Times New Roman" w:hAnsi="Times New Roman"/>
          <w:sz w:val="28"/>
          <w:szCs w:val="28"/>
        </w:rPr>
        <w:t>.</w:t>
      </w:r>
      <w:r w:rsidRPr="00F24B2A">
        <w:rPr>
          <w:rFonts w:ascii="Times New Roman" w:hAnsi="Times New Roman"/>
          <w:sz w:val="28"/>
          <w:szCs w:val="28"/>
        </w:rPr>
        <w:t xml:space="preserve">  Виконання капітального ремонту ліфтів.</w:t>
      </w:r>
    </w:p>
    <w:p w:rsidR="00060D9B" w:rsidRPr="00F24B2A" w:rsidRDefault="001B0A9E" w:rsidP="001B0A9E">
      <w:pPr>
        <w:spacing w:after="0" w:line="240" w:lineRule="auto"/>
        <w:ind w:firstLine="450"/>
        <w:jc w:val="both"/>
        <w:rPr>
          <w:rFonts w:ascii="Times New Roman" w:hAnsi="Times New Roman"/>
          <w:sz w:val="28"/>
          <w:szCs w:val="28"/>
        </w:rPr>
      </w:pPr>
      <w:r w:rsidRPr="00F24B2A">
        <w:rPr>
          <w:rFonts w:ascii="Times New Roman" w:hAnsi="Times New Roman"/>
          <w:sz w:val="28"/>
          <w:szCs w:val="28"/>
        </w:rPr>
        <w:t>1.5.1.</w:t>
      </w:r>
      <w:r w:rsidR="002E3A44" w:rsidRPr="00F24B2A">
        <w:rPr>
          <w:rFonts w:ascii="Times New Roman" w:hAnsi="Times New Roman"/>
          <w:sz w:val="28"/>
          <w:szCs w:val="28"/>
        </w:rPr>
        <w:t>5</w:t>
      </w:r>
      <w:r w:rsidR="009F1461" w:rsidRPr="00F24B2A">
        <w:rPr>
          <w:rFonts w:ascii="Times New Roman" w:hAnsi="Times New Roman"/>
          <w:sz w:val="28"/>
          <w:szCs w:val="28"/>
        </w:rPr>
        <w:t>.  </w:t>
      </w:r>
      <w:r w:rsidR="007E2D18" w:rsidRPr="00F24B2A">
        <w:rPr>
          <w:rFonts w:ascii="Times New Roman" w:hAnsi="Times New Roman"/>
          <w:sz w:val="28"/>
          <w:szCs w:val="28"/>
        </w:rPr>
        <w:t>В</w:t>
      </w:r>
      <w:r w:rsidR="00132B5C" w:rsidRPr="00F24B2A">
        <w:rPr>
          <w:rFonts w:ascii="Times New Roman" w:hAnsi="Times New Roman"/>
          <w:sz w:val="28"/>
          <w:szCs w:val="28"/>
        </w:rPr>
        <w:t>ідновлення</w:t>
      </w:r>
      <w:r w:rsidRPr="00F24B2A">
        <w:rPr>
          <w:rFonts w:ascii="Times New Roman" w:hAnsi="Times New Roman"/>
          <w:sz w:val="28"/>
          <w:szCs w:val="28"/>
        </w:rPr>
        <w:t xml:space="preserve"> технічної та іншої документації на житловий будинок.</w:t>
      </w:r>
    </w:p>
    <w:p w:rsidR="00B42987"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D8625F" w:rsidRPr="00F24B2A">
        <w:rPr>
          <w:rFonts w:ascii="Times New Roman" w:hAnsi="Times New Roman"/>
          <w:sz w:val="28"/>
          <w:szCs w:val="28"/>
        </w:rPr>
        <w:t>.2</w:t>
      </w:r>
      <w:r w:rsidRPr="00F24B2A">
        <w:rPr>
          <w:rFonts w:ascii="Times New Roman" w:hAnsi="Times New Roman"/>
          <w:sz w:val="28"/>
          <w:szCs w:val="28"/>
        </w:rPr>
        <w:t>. Один багатоквартирний будинок, у якому створено ОСББ, має право на отримання коштів з бюджету</w:t>
      </w:r>
      <w:r w:rsidR="009F1461" w:rsidRPr="00F24B2A">
        <w:rPr>
          <w:rFonts w:ascii="Times New Roman" w:hAnsi="Times New Roman"/>
          <w:sz w:val="28"/>
          <w:szCs w:val="28"/>
        </w:rPr>
        <w:t xml:space="preserve"> Криворізької міської територіальної </w:t>
      </w:r>
    </w:p>
    <w:p w:rsidR="000B7E2F" w:rsidRPr="00F24B2A" w:rsidRDefault="009F1461" w:rsidP="007E3328">
      <w:pPr>
        <w:spacing w:after="0" w:line="240" w:lineRule="auto"/>
        <w:jc w:val="both"/>
        <w:rPr>
          <w:rFonts w:ascii="Times New Roman" w:hAnsi="Times New Roman"/>
          <w:sz w:val="28"/>
          <w:szCs w:val="28"/>
        </w:rPr>
      </w:pPr>
      <w:r w:rsidRPr="00F24B2A">
        <w:rPr>
          <w:rFonts w:ascii="Times New Roman" w:hAnsi="Times New Roman"/>
          <w:sz w:val="28"/>
          <w:szCs w:val="28"/>
        </w:rPr>
        <w:lastRenderedPageBreak/>
        <w:t xml:space="preserve">громади </w:t>
      </w:r>
      <w:r w:rsidR="000B7E2F" w:rsidRPr="00F24B2A">
        <w:rPr>
          <w:rFonts w:ascii="Times New Roman" w:hAnsi="Times New Roman"/>
          <w:sz w:val="28"/>
          <w:szCs w:val="28"/>
        </w:rPr>
        <w:t xml:space="preserve"> на капітальний ремонт одного конструктивного елементу будинку </w:t>
      </w:r>
      <w:r w:rsidR="00BB6943" w:rsidRPr="00F24B2A">
        <w:rPr>
          <w:rFonts w:ascii="Times New Roman" w:hAnsi="Times New Roman"/>
          <w:sz w:val="28"/>
          <w:szCs w:val="28"/>
        </w:rPr>
        <w:t xml:space="preserve">за критеріями великих </w:t>
      </w:r>
      <w:proofErr w:type="spellStart"/>
      <w:r w:rsidR="00BB6943" w:rsidRPr="00F24B2A">
        <w:rPr>
          <w:rFonts w:ascii="Times New Roman" w:hAnsi="Times New Roman"/>
          <w:sz w:val="28"/>
          <w:szCs w:val="28"/>
        </w:rPr>
        <w:t>проєктів</w:t>
      </w:r>
      <w:proofErr w:type="spellEnd"/>
      <w:r w:rsidR="00BB6943" w:rsidRPr="00F24B2A">
        <w:rPr>
          <w:rFonts w:ascii="Times New Roman" w:hAnsi="Times New Roman"/>
          <w:sz w:val="28"/>
          <w:szCs w:val="28"/>
        </w:rPr>
        <w:t xml:space="preserve"> та за поданими зверненнями </w:t>
      </w:r>
      <w:r w:rsidR="000B7E2F" w:rsidRPr="00F24B2A">
        <w:rPr>
          <w:rFonts w:ascii="Times New Roman" w:hAnsi="Times New Roman"/>
          <w:sz w:val="28"/>
          <w:szCs w:val="28"/>
        </w:rPr>
        <w:t>один раз. ОСББ, що раніше (до 01.01.202</w:t>
      </w:r>
      <w:r w:rsidR="007E2D18" w:rsidRPr="00F24B2A">
        <w:rPr>
          <w:rFonts w:ascii="Times New Roman" w:hAnsi="Times New Roman"/>
          <w:sz w:val="28"/>
          <w:szCs w:val="28"/>
        </w:rPr>
        <w:t>2</w:t>
      </w:r>
      <w:r w:rsidR="000B7E2F" w:rsidRPr="00F24B2A">
        <w:rPr>
          <w:rFonts w:ascii="Times New Roman" w:hAnsi="Times New Roman"/>
          <w:sz w:val="28"/>
          <w:szCs w:val="28"/>
        </w:rPr>
        <w:t>) отримали допомогу з бюджету</w:t>
      </w:r>
      <w:r w:rsidRPr="00F24B2A">
        <w:rPr>
          <w:rFonts w:ascii="Times New Roman" w:hAnsi="Times New Roman"/>
          <w:sz w:val="28"/>
          <w:szCs w:val="28"/>
        </w:rPr>
        <w:t xml:space="preserve"> Криворізької міської територіальної громади </w:t>
      </w:r>
      <w:r w:rsidR="000B7E2F" w:rsidRPr="00F24B2A">
        <w:rPr>
          <w:rFonts w:ascii="Times New Roman" w:hAnsi="Times New Roman"/>
          <w:sz w:val="28"/>
          <w:szCs w:val="28"/>
        </w:rPr>
        <w:t xml:space="preserve"> на виконання капітального ремонту, участі у відборі за критеріями</w:t>
      </w:r>
      <w:r w:rsidR="007E2D18" w:rsidRPr="00F24B2A">
        <w:rPr>
          <w:rFonts w:ascii="Times New Roman" w:hAnsi="Times New Roman"/>
          <w:sz w:val="28"/>
          <w:szCs w:val="28"/>
        </w:rPr>
        <w:t xml:space="preserve"> великих </w:t>
      </w:r>
      <w:proofErr w:type="spellStart"/>
      <w:r w:rsidR="007E2D18" w:rsidRPr="00F24B2A">
        <w:rPr>
          <w:rFonts w:ascii="Times New Roman" w:hAnsi="Times New Roman"/>
          <w:sz w:val="28"/>
          <w:szCs w:val="28"/>
        </w:rPr>
        <w:t>проєктів</w:t>
      </w:r>
      <w:proofErr w:type="spellEnd"/>
      <w:r w:rsidR="007E2D18" w:rsidRPr="00F24B2A">
        <w:rPr>
          <w:rFonts w:ascii="Times New Roman" w:hAnsi="Times New Roman"/>
          <w:sz w:val="28"/>
          <w:szCs w:val="28"/>
        </w:rPr>
        <w:t xml:space="preserve"> та за поданими зверненнями </w:t>
      </w:r>
      <w:r w:rsidR="000B7E2F" w:rsidRPr="00F24B2A">
        <w:rPr>
          <w:rFonts w:ascii="Times New Roman" w:hAnsi="Times New Roman"/>
          <w:sz w:val="28"/>
          <w:szCs w:val="28"/>
        </w:rPr>
        <w:t>на виконання капітального ремонту одного конструктивного елементу будинку не беруть. Норми цього пункту не поширюються на проведення робіт з капітального ремонту</w:t>
      </w:r>
      <w:r w:rsidR="00DD3D24" w:rsidRPr="00F24B2A">
        <w:rPr>
          <w:rFonts w:ascii="Times New Roman" w:hAnsi="Times New Roman"/>
          <w:sz w:val="28"/>
          <w:szCs w:val="28"/>
        </w:rPr>
        <w:t xml:space="preserve"> будинків,  що</w:t>
      </w:r>
      <w:r w:rsidR="007E2D18" w:rsidRPr="00F24B2A">
        <w:rPr>
          <w:rFonts w:ascii="Times New Roman" w:hAnsi="Times New Roman"/>
          <w:sz w:val="28"/>
          <w:szCs w:val="28"/>
        </w:rPr>
        <w:t>до</w:t>
      </w:r>
      <w:r w:rsidR="00DD3D24" w:rsidRPr="00F24B2A">
        <w:rPr>
          <w:rFonts w:ascii="Times New Roman" w:hAnsi="Times New Roman"/>
          <w:sz w:val="28"/>
          <w:szCs w:val="28"/>
        </w:rPr>
        <w:t xml:space="preserve"> </w:t>
      </w:r>
      <w:r w:rsidR="00D8625F" w:rsidRPr="00F24B2A">
        <w:rPr>
          <w:rFonts w:ascii="Times New Roman" w:hAnsi="Times New Roman"/>
          <w:sz w:val="28"/>
          <w:szCs w:val="28"/>
        </w:rPr>
        <w:t xml:space="preserve">напряму </w:t>
      </w:r>
      <w:r w:rsidR="00252229" w:rsidRPr="00F24B2A">
        <w:rPr>
          <w:rFonts w:ascii="Times New Roman" w:hAnsi="Times New Roman"/>
          <w:sz w:val="28"/>
          <w:szCs w:val="28"/>
        </w:rPr>
        <w:t>«Теплий під’їзд»</w:t>
      </w:r>
      <w:r w:rsidR="00DD3D24" w:rsidRPr="00F24B2A">
        <w:rPr>
          <w:rFonts w:ascii="Times New Roman" w:hAnsi="Times New Roman"/>
          <w:sz w:val="28"/>
          <w:szCs w:val="28"/>
        </w:rPr>
        <w:t xml:space="preserve">, </w:t>
      </w:r>
      <w:r w:rsidR="000B7E2F" w:rsidRPr="00F24B2A">
        <w:rPr>
          <w:rFonts w:ascii="Times New Roman" w:hAnsi="Times New Roman"/>
          <w:sz w:val="28"/>
          <w:szCs w:val="28"/>
        </w:rPr>
        <w:t>ліфтів</w:t>
      </w:r>
      <w:r w:rsidR="00BA2928" w:rsidRPr="00F24B2A">
        <w:rPr>
          <w:rFonts w:ascii="Times New Roman" w:hAnsi="Times New Roman"/>
          <w:sz w:val="28"/>
          <w:szCs w:val="28"/>
        </w:rPr>
        <w:t xml:space="preserve"> у житлових будинках</w:t>
      </w:r>
      <w:r w:rsidR="000B7E2F" w:rsidRPr="00F24B2A">
        <w:rPr>
          <w:rFonts w:ascii="Times New Roman" w:hAnsi="Times New Roman"/>
          <w:sz w:val="28"/>
          <w:szCs w:val="28"/>
        </w:rPr>
        <w:t xml:space="preserve">, а також на </w:t>
      </w:r>
      <w:r w:rsidR="00132B5C" w:rsidRPr="00F24B2A">
        <w:rPr>
          <w:rFonts w:ascii="Times New Roman" w:hAnsi="Times New Roman"/>
          <w:sz w:val="28"/>
          <w:szCs w:val="28"/>
        </w:rPr>
        <w:t>відновлення</w:t>
      </w:r>
      <w:r w:rsidR="000B7E2F" w:rsidRPr="00F24B2A">
        <w:rPr>
          <w:rFonts w:ascii="Times New Roman" w:hAnsi="Times New Roman"/>
          <w:sz w:val="28"/>
          <w:szCs w:val="28"/>
        </w:rPr>
        <w:t xml:space="preserve"> технічної та іншої документації.  </w:t>
      </w:r>
    </w:p>
    <w:p w:rsidR="000B7E2F" w:rsidRPr="00F24B2A" w:rsidRDefault="000B7E2F"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w:t>
      </w:r>
      <w:r w:rsidR="00851C78" w:rsidRPr="00F24B2A">
        <w:rPr>
          <w:rFonts w:ascii="Times New Roman" w:hAnsi="Times New Roman"/>
          <w:sz w:val="28"/>
          <w:szCs w:val="28"/>
        </w:rPr>
        <w:t>3</w:t>
      </w:r>
      <w:r w:rsidRPr="00F24B2A">
        <w:rPr>
          <w:rFonts w:ascii="Times New Roman" w:hAnsi="Times New Roman"/>
          <w:sz w:val="28"/>
          <w:szCs w:val="28"/>
        </w:rPr>
        <w:t>. Звернення що</w:t>
      </w:r>
      <w:r w:rsidR="00DD3D24" w:rsidRPr="00F24B2A">
        <w:rPr>
          <w:rFonts w:ascii="Times New Roman" w:hAnsi="Times New Roman"/>
          <w:sz w:val="28"/>
          <w:szCs w:val="28"/>
        </w:rPr>
        <w:t>до капітального ремонту ліфта,</w:t>
      </w:r>
      <w:r w:rsidR="00BA2928" w:rsidRPr="00F24B2A">
        <w:rPr>
          <w:rFonts w:ascii="Times New Roman" w:hAnsi="Times New Roman"/>
          <w:sz w:val="28"/>
          <w:szCs w:val="28"/>
        </w:rPr>
        <w:t xml:space="preserve"> «Теплий під’їзд»</w:t>
      </w:r>
      <w:r w:rsidR="00DD3D24" w:rsidRPr="00F24B2A">
        <w:rPr>
          <w:rFonts w:ascii="Times New Roman" w:hAnsi="Times New Roman"/>
          <w:sz w:val="28"/>
          <w:szCs w:val="28"/>
        </w:rPr>
        <w:t xml:space="preserve"> </w:t>
      </w:r>
      <w:r w:rsidR="00132B5C" w:rsidRPr="00F24B2A">
        <w:rPr>
          <w:rFonts w:ascii="Times New Roman" w:hAnsi="Times New Roman"/>
          <w:sz w:val="28"/>
          <w:szCs w:val="28"/>
        </w:rPr>
        <w:t>відновлення</w:t>
      </w:r>
      <w:r w:rsidRPr="00F24B2A">
        <w:rPr>
          <w:rFonts w:ascii="Times New Roman" w:hAnsi="Times New Roman"/>
          <w:sz w:val="28"/>
          <w:szCs w:val="28"/>
        </w:rPr>
        <w:t xml:space="preserve"> технічної документації</w:t>
      </w:r>
      <w:r w:rsidR="00BA2928" w:rsidRPr="00F24B2A">
        <w:rPr>
          <w:rFonts w:ascii="Times New Roman" w:hAnsi="Times New Roman"/>
          <w:sz w:val="28"/>
          <w:szCs w:val="28"/>
        </w:rPr>
        <w:t xml:space="preserve"> </w:t>
      </w:r>
      <w:r w:rsidRPr="00F24B2A">
        <w:rPr>
          <w:rFonts w:ascii="Times New Roman" w:hAnsi="Times New Roman"/>
          <w:sz w:val="28"/>
          <w:szCs w:val="28"/>
        </w:rPr>
        <w:t xml:space="preserve">не позбавляє ОСББ права участі у відборі за критеріями </w:t>
      </w:r>
      <w:r w:rsidR="00197FEB" w:rsidRPr="00F24B2A">
        <w:rPr>
          <w:rFonts w:ascii="Times New Roman" w:hAnsi="Times New Roman"/>
          <w:sz w:val="28"/>
          <w:szCs w:val="28"/>
        </w:rPr>
        <w:t xml:space="preserve">великих </w:t>
      </w:r>
      <w:proofErr w:type="spellStart"/>
      <w:r w:rsidR="00197FEB" w:rsidRPr="00F24B2A">
        <w:rPr>
          <w:rFonts w:ascii="Times New Roman" w:hAnsi="Times New Roman"/>
          <w:sz w:val="28"/>
          <w:szCs w:val="28"/>
        </w:rPr>
        <w:t>проєктів</w:t>
      </w:r>
      <w:proofErr w:type="spellEnd"/>
      <w:r w:rsidR="00197FEB" w:rsidRPr="00F24B2A">
        <w:rPr>
          <w:rFonts w:ascii="Times New Roman" w:hAnsi="Times New Roman"/>
          <w:sz w:val="28"/>
          <w:szCs w:val="28"/>
        </w:rPr>
        <w:t xml:space="preserve"> </w:t>
      </w:r>
      <w:r w:rsidRPr="00F24B2A">
        <w:rPr>
          <w:rFonts w:ascii="Times New Roman" w:hAnsi="Times New Roman"/>
          <w:sz w:val="28"/>
          <w:szCs w:val="28"/>
        </w:rPr>
        <w:t>або надання звернення на отримання</w:t>
      </w:r>
      <w:r w:rsidR="00CE5D83" w:rsidRPr="00F24B2A">
        <w:rPr>
          <w:rFonts w:ascii="Times New Roman" w:hAnsi="Times New Roman"/>
          <w:sz w:val="28"/>
          <w:szCs w:val="28"/>
        </w:rPr>
        <w:t xml:space="preserve"> фінансування</w:t>
      </w:r>
      <w:r w:rsidRPr="00F24B2A">
        <w:rPr>
          <w:rFonts w:ascii="Times New Roman" w:hAnsi="Times New Roman"/>
          <w:sz w:val="28"/>
          <w:szCs w:val="28"/>
        </w:rPr>
        <w:t xml:space="preserve"> капітального ремонту одного конструктивного елементу.</w:t>
      </w:r>
    </w:p>
    <w:p w:rsidR="000B7E2F" w:rsidRPr="00F24B2A" w:rsidRDefault="00851C78"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1.5.4</w:t>
      </w:r>
      <w:r w:rsidR="000B7E2F" w:rsidRPr="00F24B2A">
        <w:rPr>
          <w:rFonts w:ascii="Times New Roman" w:hAnsi="Times New Roman"/>
          <w:sz w:val="28"/>
          <w:szCs w:val="28"/>
        </w:rPr>
        <w:t xml:space="preserve">. ОСББ самостійно визначаються щодо виду необхідного капітального ремонту шляхом </w:t>
      </w:r>
      <w:r w:rsidR="009F1461" w:rsidRPr="00F24B2A">
        <w:rPr>
          <w:rFonts w:ascii="Times New Roman" w:hAnsi="Times New Roman"/>
          <w:sz w:val="28"/>
          <w:szCs w:val="28"/>
        </w:rPr>
        <w:t>ухвалення</w:t>
      </w:r>
      <w:r w:rsidR="000B7E2F" w:rsidRPr="00F24B2A">
        <w:rPr>
          <w:rFonts w:ascii="Times New Roman" w:hAnsi="Times New Roman"/>
          <w:sz w:val="28"/>
          <w:szCs w:val="28"/>
        </w:rPr>
        <w:t xml:space="preserve"> рішення на загальних зборах у порядку, визначеному їх статутами. </w:t>
      </w:r>
    </w:p>
    <w:p w:rsidR="000B7E2F" w:rsidRPr="00F24B2A" w:rsidRDefault="00851C78"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1.5.5</w:t>
      </w:r>
      <w:r w:rsidR="000B7E2F" w:rsidRPr="00F24B2A">
        <w:rPr>
          <w:rFonts w:ascii="Times New Roman" w:hAnsi="Times New Roman"/>
          <w:sz w:val="28"/>
          <w:szCs w:val="28"/>
        </w:rPr>
        <w:t>. Одне ОСББ має право одночасно брати участь у відборі за критеріями</w:t>
      </w:r>
      <w:r w:rsidR="00DD3D24" w:rsidRPr="00F24B2A">
        <w:rPr>
          <w:rFonts w:ascii="Times New Roman" w:hAnsi="Times New Roman"/>
          <w:sz w:val="28"/>
          <w:szCs w:val="28"/>
        </w:rPr>
        <w:t xml:space="preserve"> великих </w:t>
      </w:r>
      <w:proofErr w:type="spellStart"/>
      <w:r w:rsidR="009F1461" w:rsidRPr="00F24B2A">
        <w:rPr>
          <w:rFonts w:ascii="Times New Roman" w:hAnsi="Times New Roman"/>
          <w:sz w:val="28"/>
          <w:szCs w:val="28"/>
        </w:rPr>
        <w:t>проє</w:t>
      </w:r>
      <w:r w:rsidR="00494FA3" w:rsidRPr="00F24B2A">
        <w:rPr>
          <w:rFonts w:ascii="Times New Roman" w:hAnsi="Times New Roman"/>
          <w:sz w:val="28"/>
          <w:szCs w:val="28"/>
        </w:rPr>
        <w:t>кті</w:t>
      </w:r>
      <w:r w:rsidR="00DD3D24" w:rsidRPr="00F24B2A">
        <w:rPr>
          <w:rFonts w:ascii="Times New Roman" w:hAnsi="Times New Roman"/>
          <w:sz w:val="28"/>
          <w:szCs w:val="28"/>
        </w:rPr>
        <w:t>в</w:t>
      </w:r>
      <w:proofErr w:type="spellEnd"/>
      <w:r w:rsidRPr="00F24B2A">
        <w:rPr>
          <w:rFonts w:ascii="Times New Roman" w:hAnsi="Times New Roman"/>
          <w:sz w:val="28"/>
          <w:szCs w:val="28"/>
        </w:rPr>
        <w:t>,</w:t>
      </w:r>
      <w:r w:rsidR="00494FA3" w:rsidRPr="00F24B2A">
        <w:rPr>
          <w:rFonts w:ascii="Times New Roman" w:hAnsi="Times New Roman"/>
          <w:sz w:val="28"/>
          <w:szCs w:val="28"/>
        </w:rPr>
        <w:t xml:space="preserve"> «Теплий під’їзд»</w:t>
      </w:r>
      <w:r w:rsidR="00CE5D83" w:rsidRPr="00F24B2A">
        <w:rPr>
          <w:rFonts w:ascii="Times New Roman" w:hAnsi="Times New Roman"/>
          <w:sz w:val="28"/>
          <w:szCs w:val="28"/>
        </w:rPr>
        <w:t xml:space="preserve">, </w:t>
      </w:r>
      <w:r w:rsidRPr="00F24B2A">
        <w:rPr>
          <w:rFonts w:ascii="Times New Roman" w:hAnsi="Times New Roman"/>
          <w:sz w:val="28"/>
          <w:szCs w:val="28"/>
        </w:rPr>
        <w:t>відновлення технічної документації</w:t>
      </w:r>
      <w:r w:rsidR="00BA2928" w:rsidRPr="00F24B2A">
        <w:rPr>
          <w:rFonts w:ascii="Times New Roman" w:hAnsi="Times New Roman"/>
          <w:sz w:val="28"/>
          <w:szCs w:val="28"/>
        </w:rPr>
        <w:t xml:space="preserve"> та </w:t>
      </w:r>
      <w:r w:rsidR="00CE5D83" w:rsidRPr="00F24B2A">
        <w:rPr>
          <w:rFonts w:ascii="Times New Roman" w:hAnsi="Times New Roman"/>
          <w:sz w:val="28"/>
          <w:szCs w:val="28"/>
        </w:rPr>
        <w:t xml:space="preserve">виконання капітального ремонту </w:t>
      </w:r>
      <w:r w:rsidR="00BA2928" w:rsidRPr="00F24B2A">
        <w:rPr>
          <w:rFonts w:ascii="Times New Roman" w:hAnsi="Times New Roman"/>
          <w:sz w:val="28"/>
          <w:szCs w:val="28"/>
        </w:rPr>
        <w:t>ліфтів</w:t>
      </w:r>
      <w:r w:rsidR="000B7E2F" w:rsidRPr="00F24B2A">
        <w:rPr>
          <w:rFonts w:ascii="Times New Roman" w:hAnsi="Times New Roman"/>
          <w:sz w:val="28"/>
          <w:szCs w:val="28"/>
        </w:rPr>
        <w:t>.</w:t>
      </w:r>
    </w:p>
    <w:p w:rsidR="00CA1D72" w:rsidRPr="00F24B2A" w:rsidRDefault="00851C78" w:rsidP="00BD48E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1.5.6</w:t>
      </w:r>
      <w:r w:rsidR="000B7E2F" w:rsidRPr="00F24B2A">
        <w:rPr>
          <w:rFonts w:ascii="Times New Roman" w:hAnsi="Times New Roman"/>
          <w:sz w:val="28"/>
          <w:szCs w:val="28"/>
        </w:rPr>
        <w:t>. У разі отримання ОСББ підтримки з бюджету</w:t>
      </w:r>
      <w:r w:rsidR="009F1461" w:rsidRPr="00F24B2A">
        <w:rPr>
          <w:rFonts w:ascii="Times New Roman" w:hAnsi="Times New Roman"/>
          <w:sz w:val="28"/>
          <w:szCs w:val="28"/>
        </w:rPr>
        <w:t xml:space="preserve"> Криворізької міської територіальної громади</w:t>
      </w:r>
      <w:r w:rsidR="000B7E2F" w:rsidRPr="00F24B2A">
        <w:rPr>
          <w:rFonts w:ascii="Times New Roman" w:hAnsi="Times New Roman"/>
          <w:sz w:val="28"/>
          <w:szCs w:val="28"/>
        </w:rPr>
        <w:t xml:space="preserve"> на виконання капітального ремонту одного конструктивного елементу житлового будинку внаслідок відбору за критеріями</w:t>
      </w:r>
      <w:r w:rsidR="00CA1D72" w:rsidRPr="00F24B2A">
        <w:rPr>
          <w:rFonts w:ascii="Times New Roman" w:hAnsi="Times New Roman"/>
          <w:sz w:val="28"/>
          <w:szCs w:val="28"/>
        </w:rPr>
        <w:t xml:space="preserve"> </w:t>
      </w:r>
      <w:r w:rsidR="009F1461" w:rsidRPr="00F24B2A">
        <w:rPr>
          <w:rFonts w:ascii="Times New Roman" w:hAnsi="Times New Roman"/>
          <w:sz w:val="28"/>
          <w:szCs w:val="28"/>
        </w:rPr>
        <w:t>за</w:t>
      </w:r>
      <w:r w:rsidR="00CA1D72" w:rsidRPr="00F24B2A">
        <w:rPr>
          <w:rFonts w:ascii="Times New Roman" w:hAnsi="Times New Roman"/>
          <w:sz w:val="28"/>
          <w:szCs w:val="28"/>
        </w:rPr>
        <w:t xml:space="preserve"> великим</w:t>
      </w:r>
      <w:r w:rsidR="009F1461" w:rsidRPr="00F24B2A">
        <w:rPr>
          <w:rFonts w:ascii="Times New Roman" w:hAnsi="Times New Roman"/>
          <w:sz w:val="28"/>
          <w:szCs w:val="28"/>
        </w:rPr>
        <w:t>и</w:t>
      </w:r>
      <w:r w:rsidR="00CA1D72" w:rsidRPr="00F24B2A">
        <w:rPr>
          <w:rFonts w:ascii="Times New Roman" w:hAnsi="Times New Roman"/>
          <w:sz w:val="28"/>
          <w:szCs w:val="28"/>
        </w:rPr>
        <w:t xml:space="preserve"> </w:t>
      </w:r>
      <w:proofErr w:type="spellStart"/>
      <w:r w:rsidR="00CA1D72" w:rsidRPr="00F24B2A">
        <w:rPr>
          <w:rFonts w:ascii="Times New Roman" w:hAnsi="Times New Roman"/>
          <w:sz w:val="28"/>
          <w:szCs w:val="28"/>
        </w:rPr>
        <w:t>проєктам</w:t>
      </w:r>
      <w:r w:rsidR="00F70C2D" w:rsidRPr="00F24B2A">
        <w:rPr>
          <w:rFonts w:ascii="Times New Roman" w:hAnsi="Times New Roman"/>
          <w:sz w:val="28"/>
          <w:szCs w:val="28"/>
        </w:rPr>
        <w:t>и</w:t>
      </w:r>
      <w:proofErr w:type="spellEnd"/>
      <w:r w:rsidR="000B7E2F" w:rsidRPr="00F24B2A">
        <w:rPr>
          <w:rFonts w:ascii="Times New Roman" w:hAnsi="Times New Roman"/>
          <w:sz w:val="28"/>
          <w:szCs w:val="28"/>
        </w:rPr>
        <w:t>, з переліку житлових будинків за надан</w:t>
      </w:r>
      <w:r w:rsidR="009F1461" w:rsidRPr="00F24B2A">
        <w:rPr>
          <w:rFonts w:ascii="Times New Roman" w:hAnsi="Times New Roman"/>
          <w:sz w:val="28"/>
          <w:szCs w:val="28"/>
        </w:rPr>
        <w:t>им зверненням ОСББ виключається</w:t>
      </w:r>
      <w:r w:rsidR="000B7E2F" w:rsidRPr="00F24B2A">
        <w:rPr>
          <w:rFonts w:ascii="Times New Roman" w:hAnsi="Times New Roman"/>
          <w:sz w:val="28"/>
          <w:szCs w:val="28"/>
        </w:rPr>
        <w:t xml:space="preserve"> або навпаки, у разі отримання допомоги з бюджету</w:t>
      </w:r>
      <w:r w:rsidR="009F1461" w:rsidRPr="00F24B2A">
        <w:rPr>
          <w:rFonts w:ascii="Times New Roman" w:hAnsi="Times New Roman"/>
          <w:sz w:val="28"/>
          <w:szCs w:val="28"/>
        </w:rPr>
        <w:t xml:space="preserve"> Криворізької міської територіальної громади </w:t>
      </w:r>
      <w:r w:rsidR="000B7E2F" w:rsidRPr="00F24B2A">
        <w:rPr>
          <w:rFonts w:ascii="Times New Roman" w:hAnsi="Times New Roman"/>
          <w:sz w:val="28"/>
          <w:szCs w:val="28"/>
        </w:rPr>
        <w:t xml:space="preserve"> на капітальний ремонт за поданим зверненням</w:t>
      </w:r>
      <w:r w:rsidR="00CE5D83" w:rsidRPr="00F24B2A">
        <w:rPr>
          <w:rFonts w:ascii="Times New Roman" w:hAnsi="Times New Roman"/>
          <w:sz w:val="28"/>
          <w:szCs w:val="28"/>
        </w:rPr>
        <w:t>,</w:t>
      </w:r>
      <w:r w:rsidR="000B7E2F" w:rsidRPr="00F24B2A">
        <w:rPr>
          <w:rFonts w:ascii="Times New Roman" w:hAnsi="Times New Roman"/>
          <w:sz w:val="28"/>
          <w:szCs w:val="28"/>
        </w:rPr>
        <w:t xml:space="preserve"> ОСББ у відборі за критеріями</w:t>
      </w:r>
      <w:r w:rsidR="009F1461" w:rsidRPr="00F24B2A">
        <w:rPr>
          <w:rFonts w:ascii="Times New Roman" w:hAnsi="Times New Roman"/>
          <w:sz w:val="28"/>
          <w:szCs w:val="28"/>
        </w:rPr>
        <w:t xml:space="preserve"> за</w:t>
      </w:r>
      <w:r w:rsidR="00CA1D72" w:rsidRPr="00F24B2A">
        <w:rPr>
          <w:rFonts w:ascii="Times New Roman" w:hAnsi="Times New Roman"/>
          <w:sz w:val="28"/>
          <w:szCs w:val="28"/>
        </w:rPr>
        <w:t xml:space="preserve"> великим</w:t>
      </w:r>
      <w:r w:rsidR="009F1461" w:rsidRPr="00F24B2A">
        <w:rPr>
          <w:rFonts w:ascii="Times New Roman" w:hAnsi="Times New Roman"/>
          <w:sz w:val="28"/>
          <w:szCs w:val="28"/>
        </w:rPr>
        <w:t>и</w:t>
      </w:r>
      <w:r w:rsidR="00CA1D72" w:rsidRPr="00F24B2A">
        <w:rPr>
          <w:rFonts w:ascii="Times New Roman" w:hAnsi="Times New Roman"/>
          <w:sz w:val="28"/>
          <w:szCs w:val="28"/>
        </w:rPr>
        <w:t xml:space="preserve"> </w:t>
      </w:r>
      <w:proofErr w:type="spellStart"/>
      <w:r w:rsidR="00CA1D72" w:rsidRPr="00F24B2A">
        <w:rPr>
          <w:rFonts w:ascii="Times New Roman" w:hAnsi="Times New Roman"/>
          <w:sz w:val="28"/>
          <w:szCs w:val="28"/>
        </w:rPr>
        <w:t>проєктам</w:t>
      </w:r>
      <w:r w:rsidR="009F1461" w:rsidRPr="00F24B2A">
        <w:rPr>
          <w:rFonts w:ascii="Times New Roman" w:hAnsi="Times New Roman"/>
          <w:sz w:val="28"/>
          <w:szCs w:val="28"/>
        </w:rPr>
        <w:t>и</w:t>
      </w:r>
      <w:proofErr w:type="spellEnd"/>
      <w:r w:rsidR="000B7E2F" w:rsidRPr="00F24B2A">
        <w:rPr>
          <w:rFonts w:ascii="Times New Roman" w:hAnsi="Times New Roman"/>
          <w:sz w:val="28"/>
          <w:szCs w:val="28"/>
        </w:rPr>
        <w:t xml:space="preserve"> участі не бере</w:t>
      </w:r>
      <w:r w:rsidR="00E71F43" w:rsidRPr="00F24B2A">
        <w:rPr>
          <w:rFonts w:ascii="Times New Roman" w:hAnsi="Times New Roman"/>
          <w:sz w:val="28"/>
          <w:szCs w:val="28"/>
        </w:rPr>
        <w:t xml:space="preserve">. </w:t>
      </w:r>
    </w:p>
    <w:p w:rsidR="00BD48EB" w:rsidRPr="00F24B2A" w:rsidRDefault="00851C78" w:rsidP="00BD48EB">
      <w:pPr>
        <w:spacing w:after="0" w:line="240" w:lineRule="auto"/>
        <w:ind w:firstLine="450"/>
        <w:jc w:val="both"/>
        <w:rPr>
          <w:rFonts w:ascii="Times New Roman" w:hAnsi="Times New Roman"/>
          <w:sz w:val="28"/>
          <w:szCs w:val="28"/>
        </w:rPr>
      </w:pPr>
      <w:r w:rsidRPr="00F24B2A">
        <w:rPr>
          <w:rFonts w:ascii="Times New Roman" w:hAnsi="Times New Roman"/>
          <w:sz w:val="28"/>
          <w:szCs w:val="28"/>
        </w:rPr>
        <w:t>1.5.7</w:t>
      </w:r>
      <w:r w:rsidR="000B7E2F" w:rsidRPr="00F24B2A">
        <w:rPr>
          <w:rFonts w:ascii="Times New Roman" w:hAnsi="Times New Roman"/>
          <w:sz w:val="28"/>
          <w:szCs w:val="28"/>
        </w:rPr>
        <w:t>. У разі участі ОСББ у відборі за критеріями</w:t>
      </w:r>
      <w:r w:rsidR="00714A89" w:rsidRPr="00F24B2A">
        <w:rPr>
          <w:rFonts w:ascii="Times New Roman" w:hAnsi="Times New Roman"/>
          <w:sz w:val="28"/>
          <w:szCs w:val="28"/>
        </w:rPr>
        <w:t xml:space="preserve"> великих </w:t>
      </w:r>
      <w:proofErr w:type="spellStart"/>
      <w:r w:rsidR="00714A89" w:rsidRPr="00F24B2A">
        <w:rPr>
          <w:rFonts w:ascii="Times New Roman" w:hAnsi="Times New Roman"/>
          <w:sz w:val="28"/>
          <w:szCs w:val="28"/>
        </w:rPr>
        <w:t>проєктів</w:t>
      </w:r>
      <w:proofErr w:type="spellEnd"/>
      <w:r w:rsidR="000B7E2F" w:rsidRPr="00F24B2A">
        <w:rPr>
          <w:rFonts w:ascii="Times New Roman" w:hAnsi="Times New Roman"/>
          <w:sz w:val="28"/>
          <w:szCs w:val="28"/>
        </w:rPr>
        <w:t xml:space="preserve"> та неотриманні підтримки на виконання капіта</w:t>
      </w:r>
      <w:r w:rsidR="00F70C2D" w:rsidRPr="00F24B2A">
        <w:rPr>
          <w:rFonts w:ascii="Times New Roman" w:hAnsi="Times New Roman"/>
          <w:sz w:val="28"/>
          <w:szCs w:val="28"/>
        </w:rPr>
        <w:t>льного ремонту, ОСББ має право взяти</w:t>
      </w:r>
      <w:r w:rsidR="000B7E2F" w:rsidRPr="00F24B2A">
        <w:rPr>
          <w:rFonts w:ascii="Times New Roman" w:hAnsi="Times New Roman"/>
          <w:sz w:val="28"/>
          <w:szCs w:val="28"/>
        </w:rPr>
        <w:t xml:space="preserve">  участь у відборі</w:t>
      </w:r>
      <w:r w:rsidR="00BA2928" w:rsidRPr="00F24B2A">
        <w:rPr>
          <w:rFonts w:ascii="Times New Roman" w:hAnsi="Times New Roman"/>
          <w:sz w:val="28"/>
          <w:szCs w:val="28"/>
        </w:rPr>
        <w:t xml:space="preserve"> за критеріями</w:t>
      </w:r>
      <w:r w:rsidR="000B7E2F" w:rsidRPr="00F24B2A">
        <w:rPr>
          <w:rFonts w:ascii="Times New Roman" w:hAnsi="Times New Roman"/>
          <w:sz w:val="28"/>
          <w:szCs w:val="28"/>
        </w:rPr>
        <w:t xml:space="preserve"> </w:t>
      </w:r>
      <w:r w:rsidR="00BA2928" w:rsidRPr="00F24B2A">
        <w:rPr>
          <w:rFonts w:ascii="Times New Roman" w:hAnsi="Times New Roman"/>
          <w:sz w:val="28"/>
          <w:szCs w:val="28"/>
        </w:rPr>
        <w:t xml:space="preserve"> великих </w:t>
      </w:r>
      <w:proofErr w:type="spellStart"/>
      <w:r w:rsidR="00BA2928" w:rsidRPr="00F24B2A">
        <w:rPr>
          <w:rFonts w:ascii="Times New Roman" w:hAnsi="Times New Roman"/>
          <w:sz w:val="28"/>
          <w:szCs w:val="28"/>
        </w:rPr>
        <w:t>проєктів</w:t>
      </w:r>
      <w:proofErr w:type="spellEnd"/>
      <w:r w:rsidR="00BA2928" w:rsidRPr="00F24B2A">
        <w:rPr>
          <w:rFonts w:ascii="Times New Roman" w:hAnsi="Times New Roman"/>
          <w:sz w:val="28"/>
          <w:szCs w:val="28"/>
        </w:rPr>
        <w:t xml:space="preserve"> у</w:t>
      </w:r>
      <w:r w:rsidR="000B7E2F" w:rsidRPr="00F24B2A">
        <w:rPr>
          <w:rFonts w:ascii="Times New Roman" w:hAnsi="Times New Roman"/>
          <w:sz w:val="28"/>
          <w:szCs w:val="28"/>
        </w:rPr>
        <w:t xml:space="preserve"> наступному році або в наданні звернення на виконання капітального ремонту. Вид робіт з капітального ремонту може змінюватися, але не частіше</w:t>
      </w:r>
      <w:r w:rsidR="00CE5D83" w:rsidRPr="00F24B2A">
        <w:rPr>
          <w:rFonts w:ascii="Times New Roman" w:hAnsi="Times New Roman"/>
          <w:sz w:val="28"/>
          <w:szCs w:val="28"/>
        </w:rPr>
        <w:t xml:space="preserve"> </w:t>
      </w:r>
      <w:r w:rsidR="000B7E2F" w:rsidRPr="00F24B2A">
        <w:rPr>
          <w:rFonts w:ascii="Times New Roman" w:hAnsi="Times New Roman"/>
          <w:sz w:val="28"/>
          <w:szCs w:val="28"/>
        </w:rPr>
        <w:t>разу на рік.</w:t>
      </w:r>
    </w:p>
    <w:p w:rsidR="00494FA3" w:rsidRPr="00F24B2A" w:rsidRDefault="00494FA3" w:rsidP="00494FA3">
      <w:pPr>
        <w:tabs>
          <w:tab w:val="left" w:pos="0"/>
        </w:tabs>
        <w:spacing w:after="0" w:line="240" w:lineRule="auto"/>
        <w:jc w:val="both"/>
        <w:rPr>
          <w:rFonts w:ascii="Times New Roman" w:hAnsi="Times New Roman"/>
          <w:sz w:val="28"/>
          <w:szCs w:val="28"/>
          <w:lang w:eastAsia="ja-JP"/>
        </w:rPr>
      </w:pPr>
      <w:r w:rsidRPr="00F24B2A">
        <w:rPr>
          <w:rFonts w:ascii="Times New Roman" w:hAnsi="Times New Roman"/>
          <w:b/>
          <w:i/>
          <w:sz w:val="28"/>
          <w:szCs w:val="28"/>
        </w:rPr>
        <w:t xml:space="preserve">       </w:t>
      </w:r>
      <w:r w:rsidRPr="00F24B2A">
        <w:rPr>
          <w:rFonts w:ascii="Times New Roman" w:hAnsi="Times New Roman"/>
          <w:sz w:val="28"/>
          <w:szCs w:val="28"/>
        </w:rPr>
        <w:t>1</w:t>
      </w:r>
      <w:r w:rsidR="00851C78" w:rsidRPr="00F24B2A">
        <w:rPr>
          <w:rFonts w:ascii="Times New Roman" w:hAnsi="Times New Roman"/>
          <w:sz w:val="28"/>
          <w:szCs w:val="28"/>
        </w:rPr>
        <w:t>.5.8</w:t>
      </w:r>
      <w:r w:rsidRPr="00F24B2A">
        <w:rPr>
          <w:rFonts w:ascii="Times New Roman" w:hAnsi="Times New Roman"/>
          <w:sz w:val="28"/>
          <w:szCs w:val="28"/>
        </w:rPr>
        <w:t>.</w:t>
      </w:r>
      <w:r w:rsidR="00687603" w:rsidRPr="00F24B2A">
        <w:rPr>
          <w:rFonts w:ascii="Times New Roman" w:hAnsi="Times New Roman"/>
          <w:sz w:val="28"/>
          <w:szCs w:val="28"/>
        </w:rPr>
        <w:t xml:space="preserve"> </w:t>
      </w:r>
      <w:r w:rsidR="00687603" w:rsidRPr="00F24B2A">
        <w:rPr>
          <w:rFonts w:ascii="Times New Roman" w:hAnsi="Times New Roman"/>
          <w:sz w:val="28"/>
          <w:szCs w:val="28"/>
          <w:lang w:eastAsia="ja-JP"/>
        </w:rPr>
        <w:t>Роботи</w:t>
      </w:r>
      <w:r w:rsidR="00F70C2D" w:rsidRPr="00F24B2A">
        <w:rPr>
          <w:rFonts w:ascii="Times New Roman" w:hAnsi="Times New Roman"/>
          <w:sz w:val="28"/>
          <w:szCs w:val="28"/>
          <w:lang w:eastAsia="ja-JP"/>
        </w:rPr>
        <w:t>, передбачені напрям</w:t>
      </w:r>
      <w:r w:rsidR="00687603" w:rsidRPr="00F24B2A">
        <w:rPr>
          <w:rFonts w:ascii="Times New Roman" w:hAnsi="Times New Roman"/>
          <w:sz w:val="28"/>
          <w:szCs w:val="28"/>
          <w:lang w:eastAsia="ja-JP"/>
        </w:rPr>
        <w:t>ом «Теплий під’їзд»</w:t>
      </w:r>
      <w:r w:rsidR="00F70C2D" w:rsidRPr="00F24B2A">
        <w:rPr>
          <w:rFonts w:ascii="Times New Roman" w:hAnsi="Times New Roman"/>
          <w:sz w:val="28"/>
          <w:szCs w:val="28"/>
          <w:lang w:eastAsia="ja-JP"/>
        </w:rPr>
        <w:t xml:space="preserve">, виконуються виключно в житлових будинках ОСББ, </w:t>
      </w:r>
      <w:r w:rsidRPr="00F24B2A">
        <w:rPr>
          <w:rFonts w:ascii="Times New Roman" w:hAnsi="Times New Roman"/>
          <w:sz w:val="28"/>
          <w:szCs w:val="28"/>
          <w:lang w:eastAsia="ja-JP"/>
        </w:rPr>
        <w:t>створен</w:t>
      </w:r>
      <w:r w:rsidR="00F70C2D" w:rsidRPr="00F24B2A">
        <w:rPr>
          <w:rFonts w:ascii="Times New Roman" w:hAnsi="Times New Roman"/>
          <w:sz w:val="28"/>
          <w:szCs w:val="28"/>
          <w:lang w:eastAsia="ja-JP"/>
        </w:rPr>
        <w:t>их</w:t>
      </w:r>
      <w:r w:rsidRPr="00F24B2A">
        <w:rPr>
          <w:rFonts w:ascii="Times New Roman" w:hAnsi="Times New Roman"/>
          <w:sz w:val="28"/>
          <w:szCs w:val="28"/>
          <w:lang w:eastAsia="ja-JP"/>
        </w:rPr>
        <w:t xml:space="preserve"> протягом року, що передує плановому.</w:t>
      </w:r>
    </w:p>
    <w:p w:rsidR="00714A89" w:rsidRPr="00F24B2A" w:rsidRDefault="00851C78" w:rsidP="00714A89">
      <w:pPr>
        <w:spacing w:after="0" w:line="240" w:lineRule="auto"/>
        <w:ind w:firstLine="450"/>
        <w:jc w:val="both"/>
        <w:rPr>
          <w:rFonts w:ascii="Times New Roman" w:hAnsi="Times New Roman"/>
          <w:sz w:val="28"/>
          <w:szCs w:val="28"/>
        </w:rPr>
      </w:pPr>
      <w:r w:rsidRPr="00F24B2A">
        <w:rPr>
          <w:rFonts w:ascii="Times New Roman" w:hAnsi="Times New Roman"/>
          <w:sz w:val="28"/>
          <w:szCs w:val="28"/>
        </w:rPr>
        <w:t>1.5.9</w:t>
      </w:r>
      <w:r w:rsidR="000B7E2F" w:rsidRPr="00F24B2A">
        <w:rPr>
          <w:rFonts w:ascii="Times New Roman" w:hAnsi="Times New Roman"/>
          <w:sz w:val="28"/>
          <w:szCs w:val="28"/>
        </w:rPr>
        <w:t>. У разі перереєстрації житлово-будівельного кооперативу в ОСББ, підтримка здійснюється на тих же умовах, що й при створенні ОСББ.</w:t>
      </w:r>
    </w:p>
    <w:p w:rsidR="000B7E2F" w:rsidRPr="00F24B2A" w:rsidRDefault="00851C78" w:rsidP="000B7E2F">
      <w:pPr>
        <w:pStyle w:val="a3"/>
        <w:spacing w:after="0" w:line="240" w:lineRule="auto"/>
        <w:ind w:left="0" w:firstLine="450"/>
        <w:jc w:val="both"/>
        <w:rPr>
          <w:rFonts w:ascii="Times New Roman" w:hAnsi="Times New Roman"/>
          <w:sz w:val="28"/>
          <w:szCs w:val="28"/>
        </w:rPr>
      </w:pPr>
      <w:r w:rsidRPr="00F24B2A">
        <w:rPr>
          <w:rFonts w:ascii="Times New Roman" w:hAnsi="Times New Roman"/>
          <w:sz w:val="28"/>
          <w:szCs w:val="28"/>
        </w:rPr>
        <w:t>1.5.10</w:t>
      </w:r>
      <w:r w:rsidR="000B7E2F" w:rsidRPr="00F24B2A">
        <w:rPr>
          <w:rFonts w:ascii="Times New Roman" w:hAnsi="Times New Roman"/>
          <w:sz w:val="28"/>
          <w:szCs w:val="28"/>
        </w:rPr>
        <w:t>. Кошти підтримки ОСББ спрямовуються виключно на здійснення капітального ремонту спільного майна багатоквартирного будинку та не підлягають розподілу між співвласниками.</w:t>
      </w:r>
    </w:p>
    <w:p w:rsidR="000B7E2F" w:rsidRPr="00F24B2A" w:rsidRDefault="00851C78" w:rsidP="000B7E2F">
      <w:pPr>
        <w:pStyle w:val="a3"/>
        <w:spacing w:after="0" w:line="240" w:lineRule="auto"/>
        <w:ind w:left="0" w:firstLine="360"/>
        <w:jc w:val="both"/>
        <w:rPr>
          <w:rFonts w:ascii="Times New Roman" w:hAnsi="Times New Roman"/>
          <w:sz w:val="28"/>
          <w:szCs w:val="28"/>
        </w:rPr>
      </w:pPr>
      <w:r w:rsidRPr="00F24B2A">
        <w:rPr>
          <w:rFonts w:ascii="Times New Roman" w:hAnsi="Times New Roman"/>
          <w:sz w:val="28"/>
          <w:szCs w:val="28"/>
        </w:rPr>
        <w:t>1.5.11</w:t>
      </w:r>
      <w:r w:rsidR="000B7E2F" w:rsidRPr="00F24B2A">
        <w:rPr>
          <w:rFonts w:ascii="Times New Roman" w:hAnsi="Times New Roman"/>
          <w:sz w:val="28"/>
          <w:szCs w:val="28"/>
        </w:rPr>
        <w:t xml:space="preserve">. Голови та/або управляючі ОСББ несуть персональну </w:t>
      </w:r>
      <w:proofErr w:type="spellStart"/>
      <w:r w:rsidR="000B7E2F" w:rsidRPr="00F24B2A">
        <w:rPr>
          <w:rFonts w:ascii="Times New Roman" w:hAnsi="Times New Roman"/>
          <w:sz w:val="28"/>
          <w:szCs w:val="28"/>
        </w:rPr>
        <w:t>відповідаль-ність</w:t>
      </w:r>
      <w:proofErr w:type="spellEnd"/>
      <w:r w:rsidR="000B7E2F" w:rsidRPr="00F24B2A">
        <w:rPr>
          <w:rFonts w:ascii="Times New Roman" w:hAnsi="Times New Roman"/>
          <w:sz w:val="28"/>
          <w:szCs w:val="28"/>
        </w:rPr>
        <w:t xml:space="preserve"> за до</w:t>
      </w:r>
      <w:r w:rsidR="006E7369" w:rsidRPr="00F24B2A">
        <w:rPr>
          <w:rFonts w:ascii="Times New Roman" w:hAnsi="Times New Roman"/>
          <w:sz w:val="28"/>
          <w:szCs w:val="28"/>
        </w:rPr>
        <w:t>стовірність наданої інформації та</w:t>
      </w:r>
      <w:r w:rsidR="000B7E2F" w:rsidRPr="00F24B2A">
        <w:rPr>
          <w:rFonts w:ascii="Times New Roman" w:hAnsi="Times New Roman"/>
          <w:sz w:val="28"/>
          <w:szCs w:val="28"/>
        </w:rPr>
        <w:t xml:space="preserve"> документів відповідно до чинного законодавства України.</w:t>
      </w:r>
    </w:p>
    <w:p w:rsidR="00AD7A2A" w:rsidRPr="00F24B2A" w:rsidRDefault="00AD7A2A" w:rsidP="004145C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b/>
          <w:i/>
          <w:sz w:val="28"/>
          <w:szCs w:val="28"/>
        </w:rPr>
        <w:t xml:space="preserve">    </w:t>
      </w:r>
      <w:r w:rsidRPr="00F24B2A">
        <w:rPr>
          <w:rFonts w:ascii="Times New Roman" w:hAnsi="Times New Roman"/>
          <w:sz w:val="28"/>
          <w:szCs w:val="28"/>
        </w:rPr>
        <w:t xml:space="preserve">1.5.12. </w:t>
      </w:r>
      <w:r w:rsidR="00597096" w:rsidRPr="00F24B2A">
        <w:rPr>
          <w:rFonts w:ascii="Times New Roman" w:hAnsi="Times New Roman"/>
          <w:sz w:val="28"/>
          <w:szCs w:val="28"/>
        </w:rPr>
        <w:t xml:space="preserve">Витрати конкурсантів, </w:t>
      </w:r>
      <w:proofErr w:type="spellStart"/>
      <w:r w:rsidR="00597096" w:rsidRPr="00F24B2A">
        <w:rPr>
          <w:rFonts w:ascii="Times New Roman" w:hAnsi="Times New Roman"/>
          <w:sz w:val="28"/>
          <w:szCs w:val="28"/>
        </w:rPr>
        <w:t>пов’язані з участю </w:t>
      </w:r>
      <w:proofErr w:type="spellEnd"/>
      <w:r w:rsidR="006E7369" w:rsidRPr="00F24B2A">
        <w:rPr>
          <w:rFonts w:ascii="Times New Roman" w:hAnsi="Times New Roman"/>
          <w:sz w:val="28"/>
          <w:szCs w:val="28"/>
        </w:rPr>
        <w:t>в</w:t>
      </w:r>
      <w:r w:rsidR="00597096" w:rsidRPr="00F24B2A">
        <w:rPr>
          <w:rFonts w:ascii="Times New Roman" w:hAnsi="Times New Roman"/>
          <w:sz w:val="28"/>
          <w:szCs w:val="28"/>
        </w:rPr>
        <w:t> </w:t>
      </w:r>
      <w:r w:rsidRPr="00F24B2A">
        <w:rPr>
          <w:rFonts w:ascii="Times New Roman" w:hAnsi="Times New Roman"/>
          <w:sz w:val="28"/>
          <w:szCs w:val="28"/>
        </w:rPr>
        <w:t>Програмі</w:t>
      </w:r>
      <w:r w:rsidR="00CE5D83" w:rsidRPr="00F24B2A">
        <w:rPr>
          <w:rFonts w:ascii="Times New Roman" w:hAnsi="Times New Roman"/>
          <w:sz w:val="28"/>
          <w:szCs w:val="28"/>
        </w:rPr>
        <w:t>,</w:t>
      </w:r>
      <w:r w:rsidR="00597096" w:rsidRPr="00F24B2A">
        <w:rPr>
          <w:rFonts w:ascii="Times New Roman" w:hAnsi="Times New Roman"/>
          <w:sz w:val="28"/>
          <w:szCs w:val="28"/>
        </w:rPr>
        <w:t> </w:t>
      </w:r>
      <w:r w:rsidRPr="00F24B2A">
        <w:rPr>
          <w:rFonts w:ascii="Times New Roman" w:hAnsi="Times New Roman"/>
          <w:sz w:val="28"/>
          <w:szCs w:val="28"/>
        </w:rPr>
        <w:t xml:space="preserve">не відшкодовуються. </w:t>
      </w:r>
    </w:p>
    <w:p w:rsidR="00494FA3" w:rsidRPr="00F24B2A" w:rsidRDefault="00494FA3" w:rsidP="00494FA3">
      <w:pPr>
        <w:pStyle w:val="a3"/>
        <w:spacing w:after="0" w:line="240" w:lineRule="auto"/>
        <w:ind w:left="0" w:firstLine="360"/>
        <w:jc w:val="center"/>
        <w:rPr>
          <w:rFonts w:ascii="Times New Roman" w:hAnsi="Times New Roman"/>
          <w:b/>
          <w:i/>
          <w:sz w:val="28"/>
          <w:szCs w:val="28"/>
        </w:rPr>
      </w:pPr>
      <w:r w:rsidRPr="00F24B2A">
        <w:rPr>
          <w:rFonts w:ascii="Times New Roman" w:hAnsi="Times New Roman"/>
          <w:b/>
          <w:i/>
          <w:sz w:val="28"/>
          <w:szCs w:val="28"/>
        </w:rPr>
        <w:lastRenderedPageBreak/>
        <w:t>РОЗДІЛ ІІ</w:t>
      </w:r>
    </w:p>
    <w:p w:rsidR="00494FA3" w:rsidRPr="00F24B2A" w:rsidRDefault="00494FA3" w:rsidP="00494FA3">
      <w:pPr>
        <w:pStyle w:val="a3"/>
        <w:spacing w:after="0" w:line="240" w:lineRule="auto"/>
        <w:ind w:left="810"/>
        <w:jc w:val="center"/>
        <w:rPr>
          <w:rFonts w:ascii="Times New Roman" w:hAnsi="Times New Roman"/>
          <w:b/>
          <w:i/>
          <w:sz w:val="28"/>
          <w:szCs w:val="28"/>
        </w:rPr>
      </w:pPr>
      <w:r w:rsidRPr="00F24B2A">
        <w:rPr>
          <w:rFonts w:ascii="Times New Roman" w:hAnsi="Times New Roman"/>
          <w:b/>
          <w:i/>
          <w:sz w:val="28"/>
          <w:szCs w:val="28"/>
        </w:rPr>
        <w:t>ВИМОГИ</w:t>
      </w:r>
      <w:r w:rsidR="00186353" w:rsidRPr="00F24B2A">
        <w:rPr>
          <w:rFonts w:ascii="Times New Roman" w:hAnsi="Times New Roman"/>
          <w:b/>
          <w:i/>
          <w:sz w:val="28"/>
          <w:szCs w:val="28"/>
        </w:rPr>
        <w:t xml:space="preserve"> ДО ПРОВЕДЕННЯ</w:t>
      </w:r>
      <w:r w:rsidR="00647FA2" w:rsidRPr="00F24B2A">
        <w:rPr>
          <w:rFonts w:ascii="Times New Roman" w:hAnsi="Times New Roman"/>
          <w:b/>
          <w:i/>
          <w:sz w:val="28"/>
          <w:szCs w:val="28"/>
        </w:rPr>
        <w:t xml:space="preserve"> </w:t>
      </w:r>
      <w:r w:rsidR="00186353" w:rsidRPr="00F24B2A">
        <w:rPr>
          <w:rFonts w:ascii="Times New Roman" w:hAnsi="Times New Roman"/>
          <w:b/>
          <w:i/>
          <w:sz w:val="28"/>
          <w:szCs w:val="28"/>
        </w:rPr>
        <w:t>КАПІТАЛЬНОГО РЕМОНТУ</w:t>
      </w:r>
      <w:r w:rsidRPr="00F24B2A">
        <w:rPr>
          <w:rFonts w:ascii="Times New Roman" w:hAnsi="Times New Roman"/>
          <w:b/>
          <w:i/>
          <w:sz w:val="28"/>
          <w:szCs w:val="28"/>
        </w:rPr>
        <w:t xml:space="preserve"> </w:t>
      </w:r>
      <w:r w:rsidR="00647FA2" w:rsidRPr="00F24B2A">
        <w:rPr>
          <w:rFonts w:ascii="Times New Roman" w:hAnsi="Times New Roman"/>
          <w:b/>
          <w:i/>
          <w:sz w:val="28"/>
          <w:szCs w:val="28"/>
        </w:rPr>
        <w:t xml:space="preserve">В ЖИТЛОВИХ БУДИНКАХ </w:t>
      </w:r>
      <w:r w:rsidR="001D437B" w:rsidRPr="00F24B2A">
        <w:rPr>
          <w:rFonts w:ascii="Times New Roman" w:hAnsi="Times New Roman"/>
          <w:b/>
          <w:i/>
          <w:sz w:val="28"/>
          <w:szCs w:val="28"/>
        </w:rPr>
        <w:t xml:space="preserve">ЩОДО УЧАСТІ </w:t>
      </w:r>
      <w:r w:rsidR="006E7369" w:rsidRPr="00F24B2A">
        <w:rPr>
          <w:rFonts w:ascii="Times New Roman" w:hAnsi="Times New Roman"/>
          <w:b/>
          <w:i/>
          <w:sz w:val="28"/>
          <w:szCs w:val="28"/>
        </w:rPr>
        <w:t xml:space="preserve"> В </w:t>
      </w:r>
      <w:r w:rsidR="001D437B" w:rsidRPr="00F24B2A">
        <w:rPr>
          <w:rFonts w:ascii="Times New Roman" w:hAnsi="Times New Roman"/>
          <w:b/>
          <w:i/>
          <w:sz w:val="28"/>
          <w:szCs w:val="28"/>
        </w:rPr>
        <w:t>НАПРЯМУ «ТЕПЛИЙ ПІД'ЇЗД»</w:t>
      </w:r>
    </w:p>
    <w:p w:rsidR="001D437B" w:rsidRPr="00F24B2A" w:rsidRDefault="001D437B" w:rsidP="00494FA3">
      <w:pPr>
        <w:pStyle w:val="a3"/>
        <w:spacing w:after="0" w:line="240" w:lineRule="auto"/>
        <w:ind w:left="810"/>
        <w:jc w:val="center"/>
        <w:rPr>
          <w:rFonts w:ascii="Times New Roman" w:hAnsi="Times New Roman"/>
          <w:b/>
          <w:i/>
          <w:sz w:val="28"/>
          <w:szCs w:val="28"/>
        </w:rPr>
      </w:pPr>
    </w:p>
    <w:p w:rsidR="001D437B" w:rsidRPr="00F24B2A" w:rsidRDefault="00330353" w:rsidP="009923A9">
      <w:pPr>
        <w:spacing w:after="0" w:line="240" w:lineRule="auto"/>
        <w:ind w:firstLine="450"/>
        <w:jc w:val="both"/>
        <w:rPr>
          <w:rFonts w:ascii="Times New Roman" w:hAnsi="Times New Roman"/>
          <w:sz w:val="28"/>
          <w:szCs w:val="28"/>
        </w:rPr>
      </w:pPr>
      <w:r w:rsidRPr="00F24B2A">
        <w:rPr>
          <w:rFonts w:ascii="Times New Roman" w:hAnsi="Times New Roman"/>
          <w:sz w:val="28"/>
          <w:szCs w:val="28"/>
        </w:rPr>
        <w:t xml:space="preserve">2.1. </w:t>
      </w:r>
      <w:r w:rsidR="001D437B" w:rsidRPr="00F24B2A">
        <w:rPr>
          <w:rFonts w:ascii="Times New Roman" w:hAnsi="Times New Roman"/>
          <w:sz w:val="28"/>
          <w:szCs w:val="28"/>
        </w:rPr>
        <w:t xml:space="preserve"> Дати початку подання щодо участі </w:t>
      </w:r>
      <w:r w:rsidR="006E7369" w:rsidRPr="00F24B2A">
        <w:rPr>
          <w:rFonts w:ascii="Times New Roman" w:hAnsi="Times New Roman"/>
          <w:sz w:val="28"/>
          <w:szCs w:val="28"/>
        </w:rPr>
        <w:t>в</w:t>
      </w:r>
      <w:r w:rsidR="009923A9" w:rsidRPr="00F24B2A">
        <w:rPr>
          <w:rFonts w:ascii="Times New Roman" w:hAnsi="Times New Roman"/>
          <w:sz w:val="28"/>
          <w:szCs w:val="28"/>
        </w:rPr>
        <w:t xml:space="preserve"> напрямі</w:t>
      </w:r>
      <w:r w:rsidR="001D437B" w:rsidRPr="00F24B2A">
        <w:rPr>
          <w:rFonts w:ascii="Times New Roman" w:hAnsi="Times New Roman"/>
          <w:sz w:val="28"/>
          <w:szCs w:val="28"/>
        </w:rPr>
        <w:t xml:space="preserve"> «Теплий під’їзд» на виконання капітального ремонту із заміни вікон у місцях загального користування </w:t>
      </w:r>
      <w:r w:rsidR="009923A9" w:rsidRPr="00F24B2A">
        <w:rPr>
          <w:rFonts w:ascii="Times New Roman" w:hAnsi="Times New Roman"/>
          <w:sz w:val="28"/>
          <w:szCs w:val="28"/>
        </w:rPr>
        <w:t xml:space="preserve"> та їх закінчення </w:t>
      </w:r>
      <w:r w:rsidR="001D437B" w:rsidRPr="00F24B2A">
        <w:rPr>
          <w:rFonts w:ascii="Times New Roman" w:hAnsi="Times New Roman"/>
          <w:sz w:val="28"/>
          <w:szCs w:val="28"/>
        </w:rPr>
        <w:t>визначаються комісією на її засіданні.</w:t>
      </w:r>
    </w:p>
    <w:p w:rsidR="009923A9" w:rsidRPr="00F24B2A" w:rsidRDefault="009923A9" w:rsidP="009923A9">
      <w:pPr>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E7369" w:rsidRPr="00F24B2A">
        <w:rPr>
          <w:rFonts w:ascii="Times New Roman" w:hAnsi="Times New Roman"/>
          <w:sz w:val="28"/>
          <w:szCs w:val="28"/>
        </w:rPr>
        <w:t>2.2</w:t>
      </w:r>
      <w:r w:rsidRPr="00F24B2A">
        <w:rPr>
          <w:rFonts w:ascii="Times New Roman" w:hAnsi="Times New Roman"/>
          <w:sz w:val="28"/>
          <w:szCs w:val="28"/>
        </w:rPr>
        <w:t>.</w:t>
      </w:r>
      <w:r w:rsidR="0035078B" w:rsidRPr="00F24B2A">
        <w:rPr>
          <w:rFonts w:ascii="Times New Roman" w:hAnsi="Times New Roman"/>
          <w:sz w:val="28"/>
          <w:szCs w:val="28"/>
        </w:rPr>
        <w:t xml:space="preserve"> Пропозиції </w:t>
      </w:r>
      <w:r w:rsidR="00597096" w:rsidRPr="00F24B2A">
        <w:rPr>
          <w:rFonts w:ascii="Times New Roman" w:hAnsi="Times New Roman"/>
          <w:sz w:val="28"/>
          <w:szCs w:val="28"/>
        </w:rPr>
        <w:t>за напрямом</w:t>
      </w:r>
      <w:r w:rsidR="0035078B" w:rsidRPr="00F24B2A">
        <w:rPr>
          <w:rFonts w:ascii="Times New Roman" w:hAnsi="Times New Roman"/>
          <w:sz w:val="28"/>
          <w:szCs w:val="28"/>
        </w:rPr>
        <w:t xml:space="preserve"> </w:t>
      </w:r>
      <w:r w:rsidRPr="00F24B2A">
        <w:rPr>
          <w:rFonts w:ascii="Times New Roman" w:hAnsi="Times New Roman"/>
          <w:sz w:val="28"/>
          <w:szCs w:val="28"/>
        </w:rPr>
        <w:t xml:space="preserve">«Теплий під’їзд» </w:t>
      </w:r>
      <w:r w:rsidR="00844626" w:rsidRPr="00F24B2A">
        <w:rPr>
          <w:rFonts w:ascii="Times New Roman" w:hAnsi="Times New Roman"/>
          <w:sz w:val="28"/>
          <w:szCs w:val="28"/>
        </w:rPr>
        <w:t>подаю</w:t>
      </w:r>
      <w:r w:rsidRPr="00F24B2A">
        <w:rPr>
          <w:rFonts w:ascii="Times New Roman" w:hAnsi="Times New Roman"/>
          <w:sz w:val="28"/>
          <w:szCs w:val="28"/>
        </w:rPr>
        <w:t>ться</w:t>
      </w:r>
      <w:r w:rsidR="00BA2928" w:rsidRPr="00F24B2A">
        <w:rPr>
          <w:rFonts w:ascii="Times New Roman" w:hAnsi="Times New Roman"/>
          <w:sz w:val="28"/>
          <w:szCs w:val="28"/>
        </w:rPr>
        <w:t xml:space="preserve"> ОСББ</w:t>
      </w:r>
      <w:r w:rsidR="00CE5D83" w:rsidRPr="00F24B2A">
        <w:rPr>
          <w:rFonts w:ascii="Times New Roman" w:hAnsi="Times New Roman"/>
          <w:sz w:val="28"/>
          <w:szCs w:val="28"/>
        </w:rPr>
        <w:t>,</w:t>
      </w:r>
      <w:r w:rsidR="00BA2928" w:rsidRPr="00F24B2A">
        <w:rPr>
          <w:rFonts w:ascii="Times New Roman" w:hAnsi="Times New Roman"/>
          <w:sz w:val="28"/>
          <w:szCs w:val="28"/>
        </w:rPr>
        <w:t xml:space="preserve"> які створені виключно </w:t>
      </w:r>
      <w:r w:rsidR="00597096" w:rsidRPr="00F24B2A">
        <w:rPr>
          <w:rFonts w:ascii="Times New Roman" w:hAnsi="Times New Roman"/>
          <w:sz w:val="28"/>
          <w:szCs w:val="28"/>
        </w:rPr>
        <w:t>в</w:t>
      </w:r>
      <w:r w:rsidR="00BA2928" w:rsidRPr="00F24B2A">
        <w:rPr>
          <w:rFonts w:ascii="Times New Roman" w:hAnsi="Times New Roman"/>
          <w:sz w:val="28"/>
          <w:szCs w:val="28"/>
        </w:rPr>
        <w:t xml:space="preserve"> році, що передує плановому</w:t>
      </w:r>
      <w:r w:rsidR="00CE5D83" w:rsidRPr="00F24B2A">
        <w:rPr>
          <w:rFonts w:ascii="Times New Roman" w:hAnsi="Times New Roman"/>
          <w:sz w:val="28"/>
          <w:szCs w:val="28"/>
        </w:rPr>
        <w:t>,</w:t>
      </w:r>
      <w:r w:rsidRPr="00F24B2A">
        <w:rPr>
          <w:rFonts w:ascii="Times New Roman" w:hAnsi="Times New Roman"/>
          <w:sz w:val="28"/>
          <w:szCs w:val="28"/>
        </w:rPr>
        <w:t xml:space="preserve"> до відділу розвитку організованих співтовариств </w:t>
      </w:r>
      <w:r w:rsidR="004103D9" w:rsidRPr="00F24B2A">
        <w:rPr>
          <w:rFonts w:ascii="Times New Roman" w:hAnsi="Times New Roman"/>
          <w:sz w:val="28"/>
          <w:szCs w:val="28"/>
        </w:rPr>
        <w:t>К</w:t>
      </w:r>
      <w:r w:rsidR="00597096" w:rsidRPr="00F24B2A">
        <w:rPr>
          <w:rFonts w:ascii="Times New Roman" w:hAnsi="Times New Roman"/>
          <w:sz w:val="28"/>
          <w:szCs w:val="28"/>
        </w:rPr>
        <w:t>омунального підприємства</w:t>
      </w:r>
      <w:r w:rsidRPr="00F24B2A">
        <w:rPr>
          <w:rFonts w:ascii="Times New Roman" w:hAnsi="Times New Roman"/>
          <w:sz w:val="28"/>
          <w:szCs w:val="28"/>
        </w:rPr>
        <w:t xml:space="preserve"> «Інститут розвитку м</w:t>
      </w:r>
      <w:r w:rsidR="00597096" w:rsidRPr="00F24B2A">
        <w:rPr>
          <w:rFonts w:ascii="Times New Roman" w:hAnsi="Times New Roman"/>
          <w:sz w:val="28"/>
          <w:szCs w:val="28"/>
        </w:rPr>
        <w:t>іста Кривого Рогу» Криворізької</w:t>
      </w:r>
      <w:r w:rsidRPr="00F24B2A">
        <w:rPr>
          <w:rFonts w:ascii="Times New Roman" w:hAnsi="Times New Roman"/>
          <w:sz w:val="28"/>
          <w:szCs w:val="28"/>
        </w:rPr>
        <w:t xml:space="preserve"> міськ</w:t>
      </w:r>
      <w:r w:rsidR="00597096" w:rsidRPr="00F24B2A">
        <w:rPr>
          <w:rFonts w:ascii="Times New Roman" w:hAnsi="Times New Roman"/>
          <w:sz w:val="28"/>
          <w:szCs w:val="28"/>
        </w:rPr>
        <w:t xml:space="preserve">ої </w:t>
      </w:r>
      <w:proofErr w:type="spellStart"/>
      <w:r w:rsidR="007E3328" w:rsidRPr="00F24B2A">
        <w:rPr>
          <w:rFonts w:ascii="Times New Roman" w:hAnsi="Times New Roman"/>
          <w:sz w:val="28"/>
          <w:szCs w:val="28"/>
        </w:rPr>
        <w:t>ради</w:t>
      </w:r>
      <w:r w:rsidR="00597096" w:rsidRPr="00F24B2A">
        <w:rPr>
          <w:rFonts w:ascii="Times New Roman" w:hAnsi="Times New Roman"/>
          <w:sz w:val="28"/>
          <w:szCs w:val="28"/>
        </w:rPr>
        <w:t> за </w:t>
      </w:r>
      <w:r w:rsidRPr="00F24B2A">
        <w:rPr>
          <w:rFonts w:ascii="Times New Roman" w:hAnsi="Times New Roman"/>
          <w:sz w:val="28"/>
          <w:szCs w:val="28"/>
        </w:rPr>
        <w:t>ад</w:t>
      </w:r>
      <w:proofErr w:type="spellEnd"/>
      <w:r w:rsidRPr="00F24B2A">
        <w:rPr>
          <w:rFonts w:ascii="Times New Roman" w:hAnsi="Times New Roman"/>
          <w:sz w:val="28"/>
          <w:szCs w:val="28"/>
        </w:rPr>
        <w:t xml:space="preserve">ресою:  </w:t>
      </w:r>
      <w:r w:rsidR="00597096" w:rsidRPr="00F24B2A">
        <w:rPr>
          <w:rFonts w:ascii="Times New Roman" w:hAnsi="Times New Roman"/>
          <w:sz w:val="28"/>
          <w:szCs w:val="28"/>
        </w:rPr>
        <w:t xml:space="preserve">пл. Молодіжна,1, </w:t>
      </w:r>
      <w:r w:rsidRPr="00F24B2A">
        <w:rPr>
          <w:rFonts w:ascii="Times New Roman" w:hAnsi="Times New Roman"/>
          <w:sz w:val="28"/>
          <w:szCs w:val="28"/>
        </w:rPr>
        <w:t>м. Кривий Ріг, 50101.</w:t>
      </w:r>
    </w:p>
    <w:p w:rsidR="00BA2928" w:rsidRPr="00F24B2A" w:rsidRDefault="00BA2928" w:rsidP="009923A9">
      <w:pPr>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E7369" w:rsidRPr="00F24B2A">
        <w:rPr>
          <w:rFonts w:ascii="Times New Roman" w:hAnsi="Times New Roman"/>
          <w:sz w:val="28"/>
          <w:szCs w:val="28"/>
        </w:rPr>
        <w:t>2.3.</w:t>
      </w:r>
      <w:r w:rsidRPr="00F24B2A">
        <w:rPr>
          <w:rFonts w:ascii="Times New Roman" w:hAnsi="Times New Roman"/>
          <w:sz w:val="28"/>
          <w:szCs w:val="28"/>
        </w:rPr>
        <w:t xml:space="preserve"> </w:t>
      </w:r>
      <w:proofErr w:type="spellStart"/>
      <w:r w:rsidRPr="00F24B2A">
        <w:rPr>
          <w:rFonts w:ascii="Times New Roman" w:hAnsi="Times New Roman"/>
          <w:sz w:val="28"/>
          <w:szCs w:val="28"/>
        </w:rPr>
        <w:t>Співфінансування</w:t>
      </w:r>
      <w:proofErr w:type="spellEnd"/>
      <w:r w:rsidR="00CE5D83" w:rsidRPr="00F24B2A">
        <w:rPr>
          <w:rFonts w:ascii="Times New Roman" w:hAnsi="Times New Roman"/>
          <w:sz w:val="28"/>
          <w:szCs w:val="28"/>
        </w:rPr>
        <w:t xml:space="preserve">  </w:t>
      </w:r>
      <w:r w:rsidRPr="00F24B2A">
        <w:rPr>
          <w:rFonts w:ascii="Times New Roman" w:hAnsi="Times New Roman"/>
          <w:sz w:val="28"/>
          <w:szCs w:val="28"/>
        </w:rPr>
        <w:t>за напрямом «Теплий під’їзд» складає 10% від загальної вартості робіт</w:t>
      </w:r>
      <w:r w:rsidR="00CE5D83" w:rsidRPr="00F24B2A">
        <w:rPr>
          <w:rFonts w:ascii="Times New Roman" w:hAnsi="Times New Roman"/>
          <w:sz w:val="28"/>
          <w:szCs w:val="28"/>
        </w:rPr>
        <w:t>,</w:t>
      </w:r>
      <w:r w:rsidRPr="00F24B2A">
        <w:rPr>
          <w:rFonts w:ascii="Times New Roman" w:hAnsi="Times New Roman"/>
          <w:sz w:val="28"/>
          <w:szCs w:val="28"/>
        </w:rPr>
        <w:t xml:space="preserve"> наданих ОСББ в попередньому кошторисі.</w:t>
      </w:r>
    </w:p>
    <w:p w:rsidR="009923A9" w:rsidRPr="00F24B2A" w:rsidRDefault="006E7369" w:rsidP="006E7369">
      <w:pPr>
        <w:pStyle w:val="3"/>
        <w:ind w:firstLine="0"/>
        <w:rPr>
          <w:b w:val="0"/>
          <w:i w:val="0"/>
        </w:rPr>
      </w:pPr>
      <w:r w:rsidRPr="00F24B2A">
        <w:rPr>
          <w:b w:val="0"/>
          <w:i w:val="0"/>
        </w:rPr>
        <w:t xml:space="preserve">      2.4</w:t>
      </w:r>
      <w:r w:rsidR="009923A9" w:rsidRPr="00F24B2A">
        <w:rPr>
          <w:b w:val="0"/>
          <w:i w:val="0"/>
        </w:rPr>
        <w:t xml:space="preserve">. </w:t>
      </w:r>
      <w:r w:rsidR="00844626" w:rsidRPr="00F24B2A">
        <w:rPr>
          <w:b w:val="0"/>
          <w:i w:val="0"/>
        </w:rPr>
        <w:t>Пропозиція</w:t>
      </w:r>
      <w:r w:rsidR="0035078B" w:rsidRPr="00F24B2A">
        <w:rPr>
          <w:b w:val="0"/>
          <w:i w:val="0"/>
        </w:rPr>
        <w:t xml:space="preserve"> </w:t>
      </w:r>
      <w:r w:rsidR="009923A9" w:rsidRPr="00F24B2A">
        <w:rPr>
          <w:b w:val="0"/>
          <w:i w:val="0"/>
        </w:rPr>
        <w:t>«Теплий під’їзд» має включати:</w:t>
      </w:r>
    </w:p>
    <w:p w:rsidR="009923A9" w:rsidRPr="00F24B2A" w:rsidRDefault="006E7369" w:rsidP="006E7369">
      <w:pPr>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BA2928" w:rsidRPr="00F24B2A">
        <w:rPr>
          <w:rFonts w:ascii="Times New Roman" w:hAnsi="Times New Roman"/>
          <w:sz w:val="28"/>
          <w:szCs w:val="28"/>
        </w:rPr>
        <w:t>2.</w:t>
      </w:r>
      <w:r w:rsidRPr="00F24B2A">
        <w:rPr>
          <w:rFonts w:ascii="Times New Roman" w:hAnsi="Times New Roman"/>
          <w:sz w:val="28"/>
          <w:szCs w:val="28"/>
        </w:rPr>
        <w:t>4</w:t>
      </w:r>
      <w:r w:rsidR="004103D9" w:rsidRPr="00F24B2A">
        <w:rPr>
          <w:rFonts w:ascii="Times New Roman" w:hAnsi="Times New Roman"/>
          <w:sz w:val="28"/>
          <w:szCs w:val="28"/>
        </w:rPr>
        <w:t>.1</w:t>
      </w:r>
      <w:r w:rsidR="009923A9" w:rsidRPr="00F24B2A">
        <w:rPr>
          <w:rFonts w:ascii="Times New Roman" w:hAnsi="Times New Roman"/>
        </w:rPr>
        <w:t xml:space="preserve"> </w:t>
      </w:r>
      <w:r w:rsidR="004103D9" w:rsidRPr="00F24B2A">
        <w:rPr>
          <w:rFonts w:ascii="Times New Roman" w:hAnsi="Times New Roman"/>
        </w:rPr>
        <w:t> </w:t>
      </w:r>
      <w:r w:rsidR="009923A9" w:rsidRPr="00F24B2A">
        <w:rPr>
          <w:rFonts w:ascii="Times New Roman" w:hAnsi="Times New Roman"/>
          <w:sz w:val="28"/>
          <w:szCs w:val="28"/>
        </w:rPr>
        <w:t xml:space="preserve">заяву в довільній формі на ім’я голови комісії за підписом голови та/або управляючого ОСББ </w:t>
      </w:r>
      <w:r w:rsidR="00597096" w:rsidRPr="00F24B2A">
        <w:rPr>
          <w:rFonts w:ascii="Times New Roman" w:hAnsi="Times New Roman"/>
          <w:sz w:val="28"/>
          <w:szCs w:val="28"/>
        </w:rPr>
        <w:t>і</w:t>
      </w:r>
      <w:r w:rsidR="009923A9" w:rsidRPr="00F24B2A">
        <w:rPr>
          <w:rFonts w:ascii="Times New Roman" w:hAnsi="Times New Roman"/>
          <w:sz w:val="28"/>
          <w:szCs w:val="28"/>
        </w:rPr>
        <w:t>з зазначенням номера телефону та електронної адреси для зворотного зв’язку;</w:t>
      </w:r>
    </w:p>
    <w:p w:rsidR="009923A9" w:rsidRPr="00F24B2A" w:rsidRDefault="006E7369" w:rsidP="006E7369">
      <w:pPr>
        <w:spacing w:after="0" w:line="240" w:lineRule="auto"/>
        <w:jc w:val="both"/>
        <w:rPr>
          <w:rFonts w:ascii="Times New Roman" w:hAnsi="Times New Roman"/>
          <w:sz w:val="28"/>
          <w:szCs w:val="28"/>
        </w:rPr>
      </w:pPr>
      <w:r w:rsidRPr="00F24B2A">
        <w:rPr>
          <w:rFonts w:ascii="Times New Roman" w:hAnsi="Times New Roman"/>
          <w:sz w:val="28"/>
          <w:szCs w:val="28"/>
        </w:rPr>
        <w:t xml:space="preserve">      2.4.</w:t>
      </w:r>
      <w:r w:rsidR="004103D9" w:rsidRPr="00F24B2A">
        <w:rPr>
          <w:rFonts w:ascii="Times New Roman" w:hAnsi="Times New Roman"/>
          <w:sz w:val="28"/>
          <w:szCs w:val="28"/>
        </w:rPr>
        <w:t>2 </w:t>
      </w:r>
      <w:r w:rsidR="009923A9" w:rsidRPr="00F24B2A">
        <w:rPr>
          <w:rFonts w:ascii="Times New Roman" w:hAnsi="Times New Roman"/>
          <w:sz w:val="28"/>
          <w:szCs w:val="28"/>
        </w:rPr>
        <w:t xml:space="preserve"> копії, завірені належним чином (напис на кожній копії сторінки: «З оригіналом згідно», ініціал, прізвище голови та/або управляючого ОСББ, підпис, завірений печаткою [за наявності]):</w:t>
      </w:r>
    </w:p>
    <w:p w:rsidR="009923A9" w:rsidRPr="00F24B2A" w:rsidRDefault="00BA2928" w:rsidP="009923A9">
      <w:pPr>
        <w:spacing w:after="0" w:line="240" w:lineRule="auto"/>
        <w:jc w:val="both"/>
        <w:rPr>
          <w:rFonts w:ascii="Times New Roman" w:hAnsi="Times New Roman"/>
          <w:sz w:val="28"/>
          <w:szCs w:val="28"/>
        </w:rPr>
      </w:pPr>
      <w:r w:rsidRPr="00F24B2A">
        <w:rPr>
          <w:rFonts w:ascii="Times New Roman" w:hAnsi="Times New Roman"/>
          <w:sz w:val="28"/>
          <w:szCs w:val="28"/>
        </w:rPr>
        <w:t xml:space="preserve">      2.</w:t>
      </w:r>
      <w:r w:rsidR="006E7369" w:rsidRPr="00F24B2A">
        <w:rPr>
          <w:rFonts w:ascii="Times New Roman" w:hAnsi="Times New Roman"/>
          <w:sz w:val="28"/>
          <w:szCs w:val="28"/>
        </w:rPr>
        <w:t>4.2.1</w:t>
      </w:r>
      <w:r w:rsidR="009923A9" w:rsidRPr="00F24B2A">
        <w:rPr>
          <w:rFonts w:ascii="Times New Roman" w:hAnsi="Times New Roman"/>
          <w:sz w:val="28"/>
          <w:szCs w:val="28"/>
        </w:rPr>
        <w:t xml:space="preserve"> статуту (положення);</w:t>
      </w:r>
    </w:p>
    <w:p w:rsidR="009923A9" w:rsidRPr="00F24B2A" w:rsidRDefault="00BA2928" w:rsidP="009923A9">
      <w:pPr>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E7369" w:rsidRPr="00F24B2A">
        <w:rPr>
          <w:rFonts w:ascii="Times New Roman" w:hAnsi="Times New Roman"/>
          <w:sz w:val="28"/>
          <w:szCs w:val="28"/>
        </w:rPr>
        <w:t>2.4</w:t>
      </w:r>
      <w:r w:rsidR="009923A9" w:rsidRPr="00F24B2A">
        <w:rPr>
          <w:rFonts w:ascii="Times New Roman" w:hAnsi="Times New Roman"/>
          <w:sz w:val="28"/>
          <w:szCs w:val="28"/>
        </w:rPr>
        <w:t>.2.</w:t>
      </w:r>
      <w:r w:rsidR="006E7369" w:rsidRPr="00F24B2A">
        <w:rPr>
          <w:rFonts w:ascii="Times New Roman" w:hAnsi="Times New Roman"/>
          <w:sz w:val="28"/>
          <w:szCs w:val="28"/>
        </w:rPr>
        <w:t>2</w:t>
      </w:r>
      <w:r w:rsidR="00CE5D83" w:rsidRPr="00F24B2A">
        <w:rPr>
          <w:rFonts w:ascii="Times New Roman" w:hAnsi="Times New Roman"/>
          <w:sz w:val="28"/>
          <w:szCs w:val="28"/>
        </w:rPr>
        <w:t xml:space="preserve"> паспорта голови правління </w:t>
      </w:r>
      <w:r w:rsidR="009923A9" w:rsidRPr="00F24B2A">
        <w:rPr>
          <w:rFonts w:ascii="Times New Roman" w:hAnsi="Times New Roman"/>
          <w:sz w:val="28"/>
          <w:szCs w:val="28"/>
        </w:rPr>
        <w:t>або управляючого ОСББ;</w:t>
      </w:r>
    </w:p>
    <w:p w:rsidR="009923A9" w:rsidRPr="00F24B2A" w:rsidRDefault="0035078B" w:rsidP="009923A9">
      <w:pPr>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E7369" w:rsidRPr="00F24B2A">
        <w:rPr>
          <w:rFonts w:ascii="Times New Roman" w:hAnsi="Times New Roman"/>
          <w:sz w:val="28"/>
          <w:szCs w:val="28"/>
        </w:rPr>
        <w:t>2.4.2.3 </w:t>
      </w:r>
      <w:r w:rsidR="00BA2928" w:rsidRPr="00F24B2A">
        <w:rPr>
          <w:rFonts w:ascii="Times New Roman" w:hAnsi="Times New Roman"/>
          <w:sz w:val="28"/>
          <w:szCs w:val="28"/>
        </w:rPr>
        <w:t>догові</w:t>
      </w:r>
      <w:r w:rsidR="009923A9" w:rsidRPr="00F24B2A">
        <w:rPr>
          <w:rFonts w:ascii="Times New Roman" w:hAnsi="Times New Roman"/>
          <w:sz w:val="28"/>
          <w:szCs w:val="28"/>
        </w:rPr>
        <w:t>р щодо надання послуг з поводження з побутовими (великогабаритними) відходами;</w:t>
      </w:r>
      <w:r w:rsidR="00844626" w:rsidRPr="00F24B2A">
        <w:rPr>
          <w:rFonts w:ascii="Times New Roman" w:hAnsi="Times New Roman"/>
          <w:sz w:val="28"/>
          <w:szCs w:val="28"/>
        </w:rPr>
        <w:t xml:space="preserve"> </w:t>
      </w:r>
    </w:p>
    <w:p w:rsidR="009923A9" w:rsidRPr="00F24B2A" w:rsidRDefault="009923A9" w:rsidP="009923A9">
      <w:pPr>
        <w:tabs>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E7369" w:rsidRPr="00F24B2A">
        <w:rPr>
          <w:rFonts w:ascii="Times New Roman" w:hAnsi="Times New Roman"/>
          <w:sz w:val="28"/>
          <w:szCs w:val="28"/>
        </w:rPr>
        <w:t>2.4</w:t>
      </w:r>
      <w:r w:rsidRPr="00F24B2A">
        <w:rPr>
          <w:rFonts w:ascii="Times New Roman" w:hAnsi="Times New Roman"/>
          <w:sz w:val="28"/>
          <w:szCs w:val="28"/>
        </w:rPr>
        <w:t>.</w:t>
      </w:r>
      <w:r w:rsidR="006E7369" w:rsidRPr="00F24B2A">
        <w:rPr>
          <w:rFonts w:ascii="Times New Roman" w:hAnsi="Times New Roman"/>
          <w:sz w:val="28"/>
          <w:szCs w:val="28"/>
        </w:rPr>
        <w:t xml:space="preserve">2.4 </w:t>
      </w:r>
      <w:r w:rsidRPr="00F24B2A">
        <w:rPr>
          <w:rFonts w:ascii="Times New Roman" w:hAnsi="Times New Roman"/>
          <w:sz w:val="28"/>
          <w:szCs w:val="28"/>
        </w:rPr>
        <w:t>попередній кошторис;</w:t>
      </w:r>
    </w:p>
    <w:p w:rsidR="009923A9" w:rsidRPr="00F24B2A" w:rsidRDefault="006E7369" w:rsidP="009923A9">
      <w:pPr>
        <w:tabs>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 xml:space="preserve">      2.4.2</w:t>
      </w:r>
      <w:r w:rsidR="009923A9" w:rsidRPr="00F24B2A">
        <w:rPr>
          <w:rFonts w:ascii="Times New Roman" w:hAnsi="Times New Roman"/>
          <w:sz w:val="28"/>
          <w:szCs w:val="28"/>
        </w:rPr>
        <w:t>.</w:t>
      </w:r>
      <w:r w:rsidRPr="00F24B2A">
        <w:rPr>
          <w:rFonts w:ascii="Times New Roman" w:hAnsi="Times New Roman"/>
          <w:sz w:val="28"/>
          <w:szCs w:val="28"/>
        </w:rPr>
        <w:t>5</w:t>
      </w:r>
      <w:r w:rsidR="009923A9" w:rsidRPr="00F24B2A">
        <w:rPr>
          <w:rFonts w:ascii="Times New Roman" w:hAnsi="Times New Roman"/>
          <w:sz w:val="28"/>
          <w:szCs w:val="28"/>
        </w:rPr>
        <w:t xml:space="preserve"> лист-зобов’язання щодо </w:t>
      </w:r>
      <w:proofErr w:type="spellStart"/>
      <w:r w:rsidR="009923A9" w:rsidRPr="00F24B2A">
        <w:rPr>
          <w:rFonts w:ascii="Times New Roman" w:hAnsi="Times New Roman"/>
          <w:sz w:val="28"/>
          <w:szCs w:val="28"/>
        </w:rPr>
        <w:t>співфінансування</w:t>
      </w:r>
      <w:proofErr w:type="spellEnd"/>
      <w:r w:rsidR="009923A9" w:rsidRPr="00F24B2A">
        <w:rPr>
          <w:rFonts w:ascii="Times New Roman" w:hAnsi="Times New Roman"/>
          <w:sz w:val="28"/>
          <w:szCs w:val="28"/>
        </w:rPr>
        <w:t xml:space="preserve"> </w:t>
      </w:r>
      <w:proofErr w:type="spellStart"/>
      <w:r w:rsidR="009923A9" w:rsidRPr="00F24B2A">
        <w:rPr>
          <w:rFonts w:ascii="Times New Roman" w:hAnsi="Times New Roman"/>
          <w:sz w:val="28"/>
          <w:szCs w:val="28"/>
        </w:rPr>
        <w:t>проєкту</w:t>
      </w:r>
      <w:proofErr w:type="spellEnd"/>
      <w:r w:rsidR="009923A9" w:rsidRPr="00F24B2A">
        <w:rPr>
          <w:rFonts w:ascii="Times New Roman" w:hAnsi="Times New Roman"/>
          <w:sz w:val="28"/>
          <w:szCs w:val="28"/>
        </w:rPr>
        <w:t xml:space="preserve"> за підписом голови та/або управля</w:t>
      </w:r>
      <w:r w:rsidR="00597096" w:rsidRPr="00F24B2A">
        <w:rPr>
          <w:rFonts w:ascii="Times New Roman" w:hAnsi="Times New Roman"/>
          <w:sz w:val="28"/>
          <w:szCs w:val="28"/>
        </w:rPr>
        <w:t xml:space="preserve">ючого ОСББ з </w:t>
      </w:r>
      <w:proofErr w:type="spellStart"/>
      <w:r w:rsidR="00687603" w:rsidRPr="00F24B2A">
        <w:rPr>
          <w:rFonts w:ascii="Times New Roman" w:hAnsi="Times New Roman"/>
          <w:sz w:val="28"/>
          <w:szCs w:val="28"/>
        </w:rPr>
        <w:t>указан</w:t>
      </w:r>
      <w:r w:rsidR="009923A9" w:rsidRPr="00F24B2A">
        <w:rPr>
          <w:rFonts w:ascii="Times New Roman" w:hAnsi="Times New Roman"/>
          <w:sz w:val="28"/>
          <w:szCs w:val="28"/>
        </w:rPr>
        <w:t>ням</w:t>
      </w:r>
      <w:proofErr w:type="spellEnd"/>
      <w:r w:rsidR="009923A9" w:rsidRPr="00F24B2A">
        <w:rPr>
          <w:rFonts w:ascii="Times New Roman" w:hAnsi="Times New Roman"/>
          <w:sz w:val="28"/>
          <w:szCs w:val="28"/>
        </w:rPr>
        <w:t xml:space="preserve"> суми та відсотку </w:t>
      </w:r>
      <w:proofErr w:type="spellStart"/>
      <w:r w:rsidR="00687603" w:rsidRPr="00F24B2A">
        <w:rPr>
          <w:rFonts w:ascii="Times New Roman" w:hAnsi="Times New Roman"/>
          <w:sz w:val="28"/>
          <w:szCs w:val="28"/>
        </w:rPr>
        <w:t>спів</w:t>
      </w:r>
      <w:r w:rsidR="009923A9" w:rsidRPr="00F24B2A">
        <w:rPr>
          <w:rFonts w:ascii="Times New Roman" w:hAnsi="Times New Roman"/>
          <w:sz w:val="28"/>
          <w:szCs w:val="28"/>
        </w:rPr>
        <w:t>фінансування</w:t>
      </w:r>
      <w:proofErr w:type="spellEnd"/>
      <w:r w:rsidR="009923A9" w:rsidRPr="00F24B2A">
        <w:rPr>
          <w:rFonts w:ascii="Times New Roman" w:hAnsi="Times New Roman"/>
          <w:sz w:val="28"/>
          <w:szCs w:val="28"/>
        </w:rPr>
        <w:t xml:space="preserve"> у розмірі 10% від вартості робіт </w:t>
      </w:r>
      <w:r w:rsidR="007E3328" w:rsidRPr="00F24B2A">
        <w:rPr>
          <w:rFonts w:ascii="Times New Roman" w:hAnsi="Times New Roman"/>
          <w:sz w:val="28"/>
          <w:szCs w:val="28"/>
        </w:rPr>
        <w:t>з капітального ремонту із</w:t>
      </w:r>
      <w:r w:rsidR="00597096" w:rsidRPr="00F24B2A">
        <w:rPr>
          <w:rFonts w:ascii="Times New Roman" w:hAnsi="Times New Roman"/>
          <w:sz w:val="28"/>
          <w:szCs w:val="28"/>
        </w:rPr>
        <w:t xml:space="preserve"> заміни</w:t>
      </w:r>
      <w:r w:rsidR="009923A9" w:rsidRPr="00F24B2A">
        <w:rPr>
          <w:rFonts w:ascii="Times New Roman" w:hAnsi="Times New Roman"/>
          <w:sz w:val="28"/>
          <w:szCs w:val="28"/>
        </w:rPr>
        <w:t xml:space="preserve"> вікон у місцях загального користування;</w:t>
      </w:r>
      <w:r w:rsidR="009923A9" w:rsidRPr="00F24B2A">
        <w:rPr>
          <w:rFonts w:ascii="Times New Roman" w:hAnsi="Times New Roman"/>
          <w:strike/>
          <w:sz w:val="28"/>
          <w:szCs w:val="28"/>
        </w:rPr>
        <w:t xml:space="preserve"> </w:t>
      </w:r>
    </w:p>
    <w:p w:rsidR="009923A9" w:rsidRPr="00F24B2A" w:rsidRDefault="006E7369" w:rsidP="009923A9">
      <w:pPr>
        <w:tabs>
          <w:tab w:val="left" w:pos="0"/>
          <w:tab w:val="left" w:pos="618"/>
        </w:tabs>
        <w:spacing w:after="0" w:line="240" w:lineRule="auto"/>
        <w:jc w:val="both"/>
        <w:rPr>
          <w:rFonts w:ascii="Times New Roman" w:hAnsi="Times New Roman"/>
          <w:sz w:val="28"/>
          <w:szCs w:val="28"/>
        </w:rPr>
      </w:pPr>
      <w:r w:rsidRPr="00F24B2A">
        <w:rPr>
          <w:rFonts w:ascii="Times New Roman" w:hAnsi="Times New Roman"/>
          <w:sz w:val="28"/>
          <w:szCs w:val="28"/>
        </w:rPr>
        <w:t xml:space="preserve">      2.4.2</w:t>
      </w:r>
      <w:r w:rsidR="00687603" w:rsidRPr="00F24B2A">
        <w:rPr>
          <w:rFonts w:ascii="Times New Roman" w:hAnsi="Times New Roman"/>
          <w:sz w:val="28"/>
          <w:szCs w:val="28"/>
        </w:rPr>
        <w:t>.</w:t>
      </w:r>
      <w:r w:rsidRPr="00F24B2A">
        <w:rPr>
          <w:rFonts w:ascii="Times New Roman" w:hAnsi="Times New Roman"/>
          <w:sz w:val="28"/>
          <w:szCs w:val="28"/>
        </w:rPr>
        <w:t>6</w:t>
      </w:r>
      <w:r w:rsidR="009923A9" w:rsidRPr="00F24B2A">
        <w:rPr>
          <w:rFonts w:ascii="Times New Roman" w:hAnsi="Times New Roman"/>
          <w:sz w:val="28"/>
          <w:szCs w:val="28"/>
        </w:rPr>
        <w:t xml:space="preserve"> копію протоколу загальних зборів про участь </w:t>
      </w:r>
      <w:r w:rsidR="00BA2928" w:rsidRPr="00F24B2A">
        <w:rPr>
          <w:rFonts w:ascii="Times New Roman" w:hAnsi="Times New Roman"/>
          <w:sz w:val="28"/>
          <w:szCs w:val="28"/>
        </w:rPr>
        <w:t>за напрямом</w:t>
      </w:r>
      <w:r w:rsidR="009923A9" w:rsidRPr="00F24B2A">
        <w:rPr>
          <w:rFonts w:ascii="Times New Roman" w:hAnsi="Times New Roman"/>
          <w:sz w:val="28"/>
          <w:szCs w:val="28"/>
        </w:rPr>
        <w:t xml:space="preserve"> </w:t>
      </w:r>
      <w:r w:rsidR="003F7277" w:rsidRPr="00F24B2A">
        <w:rPr>
          <w:rFonts w:ascii="Times New Roman" w:hAnsi="Times New Roman"/>
          <w:sz w:val="28"/>
          <w:szCs w:val="28"/>
        </w:rPr>
        <w:t>«Теплий під'їзд»</w:t>
      </w:r>
      <w:r w:rsidR="009923A9" w:rsidRPr="00F24B2A">
        <w:rPr>
          <w:rFonts w:ascii="Times New Roman" w:hAnsi="Times New Roman"/>
          <w:sz w:val="28"/>
          <w:szCs w:val="28"/>
        </w:rPr>
        <w:t xml:space="preserve"> за формою, затвердженою Наказом Міністерства регіонального розвитку, будівництва та житлово-комунального господарства України від  25 серпня 2015 року №203 «Про затвердження форми протоколу зборів співвласників багатоквартирного будинку» (надалі – Наказ №203). Черга денна протоко</w:t>
      </w:r>
      <w:r w:rsidR="00AD7A2A" w:rsidRPr="00F24B2A">
        <w:rPr>
          <w:rFonts w:ascii="Times New Roman" w:hAnsi="Times New Roman"/>
          <w:sz w:val="28"/>
          <w:szCs w:val="28"/>
        </w:rPr>
        <w:t>лу має містити питання: участь за</w:t>
      </w:r>
      <w:r w:rsidR="009923A9" w:rsidRPr="00F24B2A">
        <w:rPr>
          <w:rFonts w:ascii="Times New Roman" w:hAnsi="Times New Roman"/>
          <w:sz w:val="28"/>
          <w:szCs w:val="28"/>
        </w:rPr>
        <w:t xml:space="preserve"> </w:t>
      </w:r>
      <w:r w:rsidR="00AD7A2A" w:rsidRPr="00F24B2A">
        <w:rPr>
          <w:rFonts w:ascii="Times New Roman" w:hAnsi="Times New Roman"/>
          <w:sz w:val="28"/>
          <w:szCs w:val="28"/>
        </w:rPr>
        <w:t>напрямом</w:t>
      </w:r>
      <w:r w:rsidR="00D217E2" w:rsidRPr="00F24B2A">
        <w:rPr>
          <w:rFonts w:ascii="Times New Roman" w:hAnsi="Times New Roman"/>
          <w:sz w:val="28"/>
          <w:szCs w:val="28"/>
        </w:rPr>
        <w:t xml:space="preserve"> «Теплий під'їзд»</w:t>
      </w:r>
      <w:r w:rsidR="00597096" w:rsidRPr="00F24B2A">
        <w:rPr>
          <w:rFonts w:ascii="Times New Roman" w:hAnsi="Times New Roman"/>
          <w:sz w:val="28"/>
          <w:szCs w:val="28"/>
        </w:rPr>
        <w:t xml:space="preserve"> та згоди</w:t>
      </w:r>
      <w:r w:rsidR="009923A9" w:rsidRPr="00F24B2A">
        <w:rPr>
          <w:rFonts w:ascii="Times New Roman" w:hAnsi="Times New Roman"/>
          <w:sz w:val="28"/>
          <w:szCs w:val="28"/>
        </w:rPr>
        <w:t xml:space="preserve"> </w:t>
      </w:r>
      <w:r w:rsidR="00597096" w:rsidRPr="00F24B2A">
        <w:rPr>
          <w:rFonts w:ascii="Times New Roman" w:hAnsi="Times New Roman"/>
          <w:sz w:val="28"/>
          <w:szCs w:val="28"/>
        </w:rPr>
        <w:t>на</w:t>
      </w:r>
      <w:r w:rsidR="009923A9" w:rsidRPr="00F24B2A">
        <w:rPr>
          <w:rFonts w:ascii="Times New Roman" w:hAnsi="Times New Roman"/>
          <w:sz w:val="28"/>
          <w:szCs w:val="28"/>
        </w:rPr>
        <w:t xml:space="preserve"> </w:t>
      </w:r>
      <w:proofErr w:type="spellStart"/>
      <w:r w:rsidR="009923A9" w:rsidRPr="00F24B2A">
        <w:rPr>
          <w:rFonts w:ascii="Times New Roman" w:hAnsi="Times New Roman"/>
          <w:sz w:val="28"/>
          <w:szCs w:val="28"/>
        </w:rPr>
        <w:t>співфінансування</w:t>
      </w:r>
      <w:proofErr w:type="spellEnd"/>
      <w:r w:rsidR="009923A9" w:rsidRPr="00F24B2A">
        <w:rPr>
          <w:rFonts w:ascii="Times New Roman" w:hAnsi="Times New Roman"/>
          <w:sz w:val="28"/>
          <w:szCs w:val="28"/>
        </w:rPr>
        <w:t xml:space="preserve"> із зазначенням його розміру </w:t>
      </w:r>
      <w:r w:rsidR="00597096" w:rsidRPr="00F24B2A">
        <w:rPr>
          <w:rFonts w:ascii="Times New Roman" w:hAnsi="Times New Roman"/>
          <w:sz w:val="28"/>
          <w:szCs w:val="28"/>
        </w:rPr>
        <w:t>й</w:t>
      </w:r>
      <w:r w:rsidR="009923A9" w:rsidRPr="00F24B2A">
        <w:rPr>
          <w:rFonts w:ascii="Times New Roman" w:hAnsi="Times New Roman"/>
          <w:sz w:val="28"/>
          <w:szCs w:val="28"/>
        </w:rPr>
        <w:t xml:space="preserve"> відсотку;</w:t>
      </w:r>
    </w:p>
    <w:p w:rsidR="00687603" w:rsidRPr="00F24B2A" w:rsidRDefault="00BA2928" w:rsidP="009923A9">
      <w:pPr>
        <w:tabs>
          <w:tab w:val="left" w:pos="0"/>
          <w:tab w:val="left" w:pos="618"/>
        </w:tabs>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E7369" w:rsidRPr="00F24B2A">
        <w:rPr>
          <w:rFonts w:ascii="Times New Roman" w:hAnsi="Times New Roman"/>
          <w:sz w:val="28"/>
          <w:szCs w:val="28"/>
        </w:rPr>
        <w:t xml:space="preserve"> 2.4.2.7  </w:t>
      </w:r>
      <w:r w:rsidR="00687603" w:rsidRPr="00F24B2A">
        <w:rPr>
          <w:rFonts w:ascii="Times New Roman" w:hAnsi="Times New Roman"/>
          <w:sz w:val="28"/>
          <w:szCs w:val="28"/>
        </w:rPr>
        <w:t xml:space="preserve">довідку за підписом голови та/або управляючого ОСББ в довільній формі щодо кількості під’їздів </w:t>
      </w:r>
      <w:r w:rsidR="00597096" w:rsidRPr="00F24B2A">
        <w:rPr>
          <w:rFonts w:ascii="Times New Roman" w:hAnsi="Times New Roman"/>
          <w:sz w:val="28"/>
          <w:szCs w:val="28"/>
        </w:rPr>
        <w:t>і</w:t>
      </w:r>
      <w:r w:rsidR="00687603" w:rsidRPr="00F24B2A">
        <w:rPr>
          <w:rFonts w:ascii="Times New Roman" w:hAnsi="Times New Roman"/>
          <w:sz w:val="28"/>
          <w:szCs w:val="28"/>
        </w:rPr>
        <w:t xml:space="preserve"> вікон у місцях загального користування</w:t>
      </w:r>
      <w:r w:rsidR="00D217E2" w:rsidRPr="00F24B2A">
        <w:rPr>
          <w:rFonts w:ascii="Times New Roman" w:hAnsi="Times New Roman"/>
          <w:sz w:val="28"/>
          <w:szCs w:val="28"/>
        </w:rPr>
        <w:t xml:space="preserve"> будинку</w:t>
      </w:r>
      <w:r w:rsidR="00687603" w:rsidRPr="00F24B2A">
        <w:rPr>
          <w:rFonts w:ascii="Times New Roman" w:hAnsi="Times New Roman"/>
          <w:sz w:val="28"/>
          <w:szCs w:val="28"/>
        </w:rPr>
        <w:t>.</w:t>
      </w:r>
    </w:p>
    <w:p w:rsidR="00647FA2" w:rsidRPr="00F24B2A" w:rsidRDefault="00647FA2" w:rsidP="00647FA2">
      <w:pPr>
        <w:tabs>
          <w:tab w:val="left" w:pos="0"/>
          <w:tab w:val="left" w:pos="618"/>
        </w:tabs>
        <w:spacing w:after="0" w:line="240" w:lineRule="auto"/>
        <w:jc w:val="both"/>
        <w:rPr>
          <w:rFonts w:ascii="Times New Roman" w:hAnsi="Times New Roman"/>
          <w:sz w:val="28"/>
          <w:szCs w:val="28"/>
        </w:rPr>
      </w:pPr>
      <w:r w:rsidRPr="00F24B2A">
        <w:rPr>
          <w:rFonts w:ascii="Times New Roman" w:eastAsia="Times New Roman" w:hAnsi="Times New Roman"/>
          <w:sz w:val="28"/>
          <w:szCs w:val="28"/>
          <w:lang w:eastAsia="ru-RU"/>
        </w:rPr>
        <w:t xml:space="preserve">      </w:t>
      </w:r>
      <w:r w:rsidR="006E7369" w:rsidRPr="00F24B2A">
        <w:rPr>
          <w:rFonts w:ascii="Times New Roman" w:eastAsia="Times New Roman" w:hAnsi="Times New Roman"/>
          <w:sz w:val="28"/>
          <w:szCs w:val="28"/>
          <w:lang w:eastAsia="ru-RU"/>
        </w:rPr>
        <w:t>2.5</w:t>
      </w:r>
      <w:r w:rsidR="00AD7A2A" w:rsidRPr="00F24B2A">
        <w:rPr>
          <w:rFonts w:ascii="Times New Roman" w:hAnsi="Times New Roman"/>
          <w:sz w:val="28"/>
          <w:szCs w:val="28"/>
        </w:rPr>
        <w:t xml:space="preserve">. Пропозиції </w:t>
      </w:r>
      <w:r w:rsidRPr="00F24B2A">
        <w:rPr>
          <w:rFonts w:ascii="Times New Roman" w:hAnsi="Times New Roman"/>
          <w:sz w:val="28"/>
          <w:szCs w:val="28"/>
        </w:rPr>
        <w:t xml:space="preserve"> «Теплий під’їзд» надаються в письмові</w:t>
      </w:r>
      <w:r w:rsidR="00597096" w:rsidRPr="00F24B2A">
        <w:rPr>
          <w:rFonts w:ascii="Times New Roman" w:hAnsi="Times New Roman"/>
          <w:sz w:val="28"/>
          <w:szCs w:val="28"/>
        </w:rPr>
        <w:t>й формі в запечатаному конверті</w:t>
      </w:r>
      <w:r w:rsidRPr="00F24B2A">
        <w:rPr>
          <w:rFonts w:ascii="Times New Roman" w:hAnsi="Times New Roman"/>
          <w:sz w:val="28"/>
          <w:szCs w:val="28"/>
        </w:rPr>
        <w:t xml:space="preserve"> українською  мовою  на   паперових   носіях. Копія кожної  сторінки  має  бути завірена  підписом  голови  та/або  управляючого ОСББ і скріплена печаткою (за наявності).</w:t>
      </w:r>
      <w:r w:rsidRPr="00F24B2A">
        <w:rPr>
          <w:rFonts w:ascii="Times New Roman" w:hAnsi="Times New Roman"/>
          <w:color w:val="FF0000"/>
          <w:sz w:val="28"/>
          <w:szCs w:val="28"/>
        </w:rPr>
        <w:t xml:space="preserve"> </w:t>
      </w:r>
      <w:r w:rsidRPr="00F24B2A">
        <w:rPr>
          <w:rFonts w:ascii="Times New Roman" w:hAnsi="Times New Roman"/>
          <w:sz w:val="28"/>
          <w:szCs w:val="28"/>
        </w:rPr>
        <w:t>Пакет</w:t>
      </w:r>
      <w:r w:rsidR="00CE5D83" w:rsidRPr="00F24B2A">
        <w:rPr>
          <w:rFonts w:ascii="Times New Roman" w:hAnsi="Times New Roman"/>
          <w:sz w:val="28"/>
          <w:szCs w:val="28"/>
        </w:rPr>
        <w:t xml:space="preserve"> документів</w:t>
      </w:r>
      <w:r w:rsidRPr="00F24B2A">
        <w:rPr>
          <w:rFonts w:ascii="Times New Roman" w:hAnsi="Times New Roman"/>
          <w:sz w:val="28"/>
          <w:szCs w:val="28"/>
        </w:rPr>
        <w:t xml:space="preserve"> прошивається </w:t>
      </w:r>
      <w:r w:rsidRPr="00F24B2A">
        <w:rPr>
          <w:rFonts w:ascii="Times New Roman" w:hAnsi="Times New Roman"/>
          <w:sz w:val="28"/>
          <w:szCs w:val="28"/>
        </w:rPr>
        <w:lastRenderedPageBreak/>
        <w:t>нитками, сторінки нумеруються. На конверті має бути зазначено: повне  найменування  та  місцезнаходження  організатора  «Теплий під’їзд», повне найменування ОСББ, його місцезнаходження, ідентифікаційний код за єдиним державним реєстром підприємств та організацій України (ЄДРПОУ), номери контактних телефонів, адреса електронної по</w:t>
      </w:r>
      <w:r w:rsidR="00597096" w:rsidRPr="00F24B2A">
        <w:rPr>
          <w:rFonts w:ascii="Times New Roman" w:hAnsi="Times New Roman"/>
          <w:sz w:val="28"/>
          <w:szCs w:val="28"/>
        </w:rPr>
        <w:t>шти,</w:t>
      </w:r>
      <w:r w:rsidRPr="00F24B2A">
        <w:rPr>
          <w:rFonts w:ascii="Times New Roman" w:hAnsi="Times New Roman"/>
          <w:sz w:val="28"/>
          <w:szCs w:val="28"/>
        </w:rPr>
        <w:t xml:space="preserve"> напрям «Теплий під’їзд».</w:t>
      </w:r>
    </w:p>
    <w:p w:rsidR="00647FA2" w:rsidRPr="00F24B2A" w:rsidRDefault="0035078B" w:rsidP="00647FA2">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250E82" w:rsidRPr="00F24B2A">
        <w:rPr>
          <w:rFonts w:ascii="Times New Roman" w:hAnsi="Times New Roman"/>
          <w:sz w:val="28"/>
          <w:szCs w:val="28"/>
        </w:rPr>
        <w:t>2.6</w:t>
      </w:r>
      <w:r w:rsidRPr="00F24B2A">
        <w:rPr>
          <w:rFonts w:ascii="Times New Roman" w:hAnsi="Times New Roman"/>
          <w:sz w:val="28"/>
          <w:szCs w:val="28"/>
        </w:rPr>
        <w:t>.</w:t>
      </w:r>
      <w:r w:rsidR="00647FA2" w:rsidRPr="00F24B2A">
        <w:rPr>
          <w:rFonts w:ascii="Times New Roman" w:hAnsi="Times New Roman"/>
          <w:sz w:val="28"/>
          <w:szCs w:val="28"/>
        </w:rPr>
        <w:t xml:space="preserve"> Подані пропозиції «Теплий під’їзд» реєструються у відповідному реєстрі, що ведеться секретарем комісії.</w:t>
      </w:r>
    </w:p>
    <w:p w:rsidR="00DD6301" w:rsidRPr="00F24B2A" w:rsidRDefault="00DD6301" w:rsidP="00647FA2">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15680C" w:rsidRPr="00F24B2A">
        <w:rPr>
          <w:rFonts w:ascii="Times New Roman" w:hAnsi="Times New Roman"/>
          <w:sz w:val="28"/>
          <w:szCs w:val="28"/>
        </w:rPr>
        <w:t>2</w:t>
      </w:r>
      <w:r w:rsidR="00250E82" w:rsidRPr="00F24B2A">
        <w:rPr>
          <w:rFonts w:ascii="Times New Roman" w:hAnsi="Times New Roman"/>
          <w:sz w:val="28"/>
          <w:szCs w:val="28"/>
        </w:rPr>
        <w:t>.7. </w:t>
      </w:r>
      <w:r w:rsidRPr="00F24B2A">
        <w:rPr>
          <w:rFonts w:ascii="Times New Roman" w:hAnsi="Times New Roman"/>
          <w:sz w:val="28"/>
          <w:szCs w:val="28"/>
        </w:rPr>
        <w:t xml:space="preserve">Після закінчення терміну подання пропозицій «Теплий під'їзд» комісія не пізніше наступного робочого дня здійснює їх розкриття. </w:t>
      </w:r>
    </w:p>
    <w:p w:rsidR="008C2FD4" w:rsidRPr="00F24B2A" w:rsidRDefault="008C2FD4" w:rsidP="008C2FD4">
      <w:p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rPr>
      </w:pPr>
      <w:r w:rsidRPr="00F24B2A">
        <w:rPr>
          <w:rFonts w:ascii="Times New Roman" w:hAnsi="Times New Roman"/>
          <w:sz w:val="28"/>
          <w:szCs w:val="28"/>
          <w:lang w:eastAsia="uk-UA"/>
        </w:rPr>
        <w:t xml:space="preserve">     </w:t>
      </w:r>
      <w:r w:rsidR="0015680C" w:rsidRPr="00F24B2A">
        <w:rPr>
          <w:rFonts w:ascii="Times New Roman" w:hAnsi="Times New Roman"/>
          <w:sz w:val="28"/>
          <w:szCs w:val="28"/>
          <w:lang w:eastAsia="uk-UA"/>
        </w:rPr>
        <w:t xml:space="preserve"> </w:t>
      </w:r>
      <w:r w:rsidRPr="00F24B2A">
        <w:rPr>
          <w:rFonts w:ascii="Times New Roman" w:hAnsi="Times New Roman"/>
          <w:sz w:val="28"/>
          <w:szCs w:val="28"/>
          <w:lang w:eastAsia="uk-UA"/>
        </w:rPr>
        <w:t xml:space="preserve"> </w:t>
      </w:r>
      <w:r w:rsidR="00250E82" w:rsidRPr="00F24B2A">
        <w:rPr>
          <w:rFonts w:ascii="Times New Roman" w:hAnsi="Times New Roman"/>
          <w:sz w:val="28"/>
          <w:szCs w:val="28"/>
          <w:lang w:eastAsia="uk-UA"/>
        </w:rPr>
        <w:t>2.8.</w:t>
      </w:r>
      <w:r w:rsidR="00250E82" w:rsidRPr="00F24B2A">
        <w:rPr>
          <w:rFonts w:ascii="Times New Roman" w:hAnsi="Times New Roman"/>
          <w:sz w:val="28"/>
          <w:szCs w:val="28"/>
        </w:rPr>
        <w:t> </w:t>
      </w:r>
      <w:r w:rsidRPr="00F24B2A">
        <w:rPr>
          <w:rFonts w:ascii="Times New Roman" w:hAnsi="Times New Roman"/>
          <w:sz w:val="28"/>
          <w:szCs w:val="28"/>
        </w:rPr>
        <w:t>Конкурсанти несуть відповідальність за до</w:t>
      </w:r>
      <w:r w:rsidR="00597096" w:rsidRPr="00F24B2A">
        <w:rPr>
          <w:rFonts w:ascii="Times New Roman" w:hAnsi="Times New Roman"/>
          <w:sz w:val="28"/>
          <w:szCs w:val="28"/>
        </w:rPr>
        <w:t>стовірність наданої інформації та</w:t>
      </w:r>
      <w:r w:rsidRPr="00F24B2A">
        <w:rPr>
          <w:rFonts w:ascii="Times New Roman" w:hAnsi="Times New Roman"/>
          <w:sz w:val="28"/>
          <w:szCs w:val="28"/>
        </w:rPr>
        <w:t xml:space="preserve"> документів відповідно до чинного законодавства України. Пропозиція за напрямом «Теплий під’їзд» поверненню не підлягає.</w:t>
      </w:r>
    </w:p>
    <w:p w:rsidR="0015680C" w:rsidRPr="00F24B2A" w:rsidRDefault="0015680C"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250E82" w:rsidRPr="00F24B2A">
        <w:rPr>
          <w:rFonts w:ascii="Times New Roman" w:hAnsi="Times New Roman"/>
          <w:sz w:val="28"/>
          <w:szCs w:val="28"/>
        </w:rPr>
        <w:t>2.9. </w:t>
      </w:r>
      <w:r w:rsidRPr="00F24B2A">
        <w:rPr>
          <w:rFonts w:ascii="Times New Roman" w:hAnsi="Times New Roman"/>
          <w:sz w:val="28"/>
          <w:szCs w:val="28"/>
        </w:rPr>
        <w:t xml:space="preserve">Після закінчення терміну подачі пропозицій «Теплий під’їзд» секретар комісії проводить попередню їх перевірку протягом п’ятнадцяти робочих днів. </w:t>
      </w:r>
    </w:p>
    <w:p w:rsidR="0015680C" w:rsidRPr="00F24B2A" w:rsidRDefault="00BA2928"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250E82" w:rsidRPr="00F24B2A">
        <w:rPr>
          <w:rFonts w:ascii="Times New Roman" w:hAnsi="Times New Roman"/>
          <w:sz w:val="28"/>
          <w:szCs w:val="28"/>
        </w:rPr>
        <w:t>2.10. </w:t>
      </w:r>
      <w:r w:rsidR="0015680C" w:rsidRPr="00F24B2A">
        <w:rPr>
          <w:rFonts w:ascii="Times New Roman" w:hAnsi="Times New Roman"/>
          <w:sz w:val="28"/>
          <w:szCs w:val="28"/>
        </w:rPr>
        <w:t xml:space="preserve"> Після попередньої перевірки пропозицій «Теплий під’їзд» головам та/ або управляючим ОСББ надається три робочі дні для усунення виявлених під час попередньої перевірки недоліків (надання неповного пакета документів, технічні помилки – описки,</w:t>
      </w:r>
      <w:r w:rsidR="003F7277" w:rsidRPr="00F24B2A">
        <w:rPr>
          <w:rFonts w:ascii="Times New Roman" w:hAnsi="Times New Roman"/>
          <w:sz w:val="28"/>
          <w:szCs w:val="28"/>
        </w:rPr>
        <w:t xml:space="preserve"> недоліки в оформленні пропозиції </w:t>
      </w:r>
      <w:r w:rsidR="0015680C" w:rsidRPr="00F24B2A">
        <w:rPr>
          <w:rFonts w:ascii="Times New Roman" w:hAnsi="Times New Roman"/>
          <w:sz w:val="28"/>
          <w:szCs w:val="28"/>
        </w:rPr>
        <w:t>).</w:t>
      </w:r>
    </w:p>
    <w:p w:rsidR="00CE5D83" w:rsidRPr="00F24B2A" w:rsidRDefault="00BA2928"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250E82" w:rsidRPr="00F24B2A">
        <w:rPr>
          <w:rFonts w:ascii="Times New Roman" w:hAnsi="Times New Roman"/>
          <w:sz w:val="28"/>
          <w:szCs w:val="28"/>
        </w:rPr>
        <w:t>2.11.</w:t>
      </w:r>
      <w:r w:rsidR="0015680C" w:rsidRPr="00F24B2A">
        <w:rPr>
          <w:rFonts w:ascii="Times New Roman" w:hAnsi="Times New Roman"/>
          <w:sz w:val="28"/>
          <w:szCs w:val="28"/>
        </w:rPr>
        <w:t xml:space="preserve"> </w:t>
      </w:r>
      <w:r w:rsidR="00CE5D83" w:rsidRPr="00F24B2A">
        <w:rPr>
          <w:rFonts w:ascii="Times New Roman" w:hAnsi="Times New Roman"/>
          <w:sz w:val="28"/>
          <w:szCs w:val="28"/>
        </w:rPr>
        <w:t xml:space="preserve">Зареєстровані пропозиції за напрямом «Теплий під’їзд» не </w:t>
      </w:r>
      <w:r w:rsidR="00F01A61" w:rsidRPr="00F24B2A">
        <w:rPr>
          <w:rFonts w:ascii="Times New Roman" w:hAnsi="Times New Roman"/>
          <w:sz w:val="28"/>
          <w:szCs w:val="28"/>
        </w:rPr>
        <w:t xml:space="preserve">фінансуються </w:t>
      </w:r>
      <w:r w:rsidR="00CE5D83" w:rsidRPr="00F24B2A">
        <w:rPr>
          <w:rFonts w:ascii="Times New Roman" w:hAnsi="Times New Roman"/>
          <w:sz w:val="28"/>
          <w:szCs w:val="28"/>
        </w:rPr>
        <w:t xml:space="preserve"> в разі:</w:t>
      </w:r>
    </w:p>
    <w:p w:rsidR="00F01A61" w:rsidRPr="00F24B2A" w:rsidRDefault="00F01A61" w:rsidP="00F01A61">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250E82" w:rsidRPr="00F24B2A">
        <w:rPr>
          <w:rFonts w:ascii="Times New Roman" w:hAnsi="Times New Roman"/>
          <w:sz w:val="28"/>
          <w:szCs w:val="28"/>
        </w:rPr>
        <w:t>2</w:t>
      </w:r>
      <w:r w:rsidRPr="00F24B2A">
        <w:rPr>
          <w:rFonts w:ascii="Times New Roman" w:hAnsi="Times New Roman"/>
          <w:sz w:val="28"/>
          <w:szCs w:val="28"/>
        </w:rPr>
        <w:t>.</w:t>
      </w:r>
      <w:r w:rsidR="00250E82" w:rsidRPr="00F24B2A">
        <w:rPr>
          <w:rFonts w:ascii="Times New Roman" w:hAnsi="Times New Roman"/>
          <w:sz w:val="28"/>
          <w:szCs w:val="28"/>
        </w:rPr>
        <w:t>11.</w:t>
      </w:r>
      <w:r w:rsidRPr="00F24B2A">
        <w:rPr>
          <w:rFonts w:ascii="Times New Roman" w:hAnsi="Times New Roman"/>
          <w:sz w:val="28"/>
          <w:szCs w:val="28"/>
        </w:rPr>
        <w:t>1 якщо документи були подані після закінчення встановленого терміну;</w:t>
      </w:r>
    </w:p>
    <w:p w:rsidR="00F01A61" w:rsidRPr="00F24B2A" w:rsidRDefault="00250E82" w:rsidP="00F01A61">
      <w:pPr>
        <w:pStyle w:val="20"/>
        <w:tabs>
          <w:tab w:val="clear" w:pos="142"/>
          <w:tab w:val="clear" w:pos="709"/>
          <w:tab w:val="left" w:pos="0"/>
          <w:tab w:val="left" w:pos="618"/>
        </w:tabs>
        <w:contextualSpacing/>
        <w:rPr>
          <w:rFonts w:eastAsia="Calibri"/>
          <w:lang w:eastAsia="en-US"/>
        </w:rPr>
      </w:pPr>
      <w:r w:rsidRPr="00F24B2A">
        <w:rPr>
          <w:rFonts w:eastAsia="Calibri"/>
          <w:lang w:eastAsia="en-US"/>
        </w:rPr>
        <w:t xml:space="preserve">       2.11.</w:t>
      </w:r>
      <w:r w:rsidR="00F01A61" w:rsidRPr="00F24B2A">
        <w:rPr>
          <w:rFonts w:eastAsia="Calibri"/>
          <w:lang w:eastAsia="en-US"/>
        </w:rPr>
        <w:t>2</w:t>
      </w:r>
      <w:r w:rsidRPr="00F24B2A">
        <w:rPr>
          <w:rFonts w:eastAsia="Calibri"/>
          <w:lang w:eastAsia="en-US"/>
        </w:rPr>
        <w:t xml:space="preserve">  </w:t>
      </w:r>
      <w:r w:rsidR="00F01A61" w:rsidRPr="00F24B2A">
        <w:rPr>
          <w:rFonts w:eastAsia="Calibri"/>
          <w:lang w:eastAsia="en-US"/>
        </w:rPr>
        <w:t xml:space="preserve"> якщо </w:t>
      </w:r>
      <w:proofErr w:type="spellStart"/>
      <w:r w:rsidR="00F01A61" w:rsidRPr="00F24B2A">
        <w:rPr>
          <w:rFonts w:eastAsia="Calibri"/>
          <w:lang w:eastAsia="en-US"/>
        </w:rPr>
        <w:t>проєкт</w:t>
      </w:r>
      <w:proofErr w:type="spellEnd"/>
      <w:r w:rsidR="00F01A61" w:rsidRPr="00F24B2A">
        <w:rPr>
          <w:rFonts w:eastAsia="Calibri"/>
          <w:lang w:eastAsia="en-US"/>
        </w:rPr>
        <w:t xml:space="preserve"> передбачає отримання заробітної плати, винагороди та інших компенсаційних виплат учасниками (окрім фінансування підрядних робіт);</w:t>
      </w:r>
    </w:p>
    <w:p w:rsidR="00F01A61" w:rsidRPr="00F24B2A" w:rsidRDefault="006B7429" w:rsidP="006B7429">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250E82" w:rsidRPr="00F24B2A">
        <w:rPr>
          <w:rFonts w:ascii="Times New Roman" w:hAnsi="Times New Roman"/>
          <w:sz w:val="28"/>
          <w:szCs w:val="28"/>
        </w:rPr>
        <w:t>2</w:t>
      </w:r>
      <w:r w:rsidR="00F01A61" w:rsidRPr="00F24B2A">
        <w:rPr>
          <w:rFonts w:ascii="Times New Roman" w:hAnsi="Times New Roman"/>
          <w:sz w:val="28"/>
          <w:szCs w:val="28"/>
        </w:rPr>
        <w:t>.</w:t>
      </w:r>
      <w:r w:rsidR="00250E82" w:rsidRPr="00F24B2A">
        <w:rPr>
          <w:rFonts w:ascii="Times New Roman" w:hAnsi="Times New Roman"/>
          <w:sz w:val="28"/>
          <w:szCs w:val="28"/>
        </w:rPr>
        <w:t>11.</w:t>
      </w:r>
      <w:r w:rsidR="00F01A61" w:rsidRPr="00F24B2A">
        <w:rPr>
          <w:rFonts w:ascii="Times New Roman" w:hAnsi="Times New Roman"/>
          <w:sz w:val="28"/>
          <w:szCs w:val="28"/>
        </w:rPr>
        <w:t>3</w:t>
      </w:r>
      <w:r w:rsidR="00250E82" w:rsidRPr="00F24B2A">
        <w:rPr>
          <w:rFonts w:ascii="Times New Roman" w:hAnsi="Times New Roman"/>
          <w:sz w:val="28"/>
          <w:szCs w:val="28"/>
        </w:rPr>
        <w:t> </w:t>
      </w:r>
      <w:r w:rsidR="00F01A61" w:rsidRPr="00F24B2A">
        <w:rPr>
          <w:rFonts w:ascii="Times New Roman" w:hAnsi="Times New Roman"/>
          <w:sz w:val="28"/>
          <w:szCs w:val="28"/>
        </w:rPr>
        <w:t xml:space="preserve"> якщо </w:t>
      </w:r>
      <w:proofErr w:type="spellStart"/>
      <w:r w:rsidR="00F01A61" w:rsidRPr="00F24B2A">
        <w:rPr>
          <w:rFonts w:ascii="Times New Roman" w:hAnsi="Times New Roman"/>
          <w:sz w:val="28"/>
          <w:szCs w:val="28"/>
        </w:rPr>
        <w:t>проєкт</w:t>
      </w:r>
      <w:proofErr w:type="spellEnd"/>
      <w:r w:rsidR="00F01A61" w:rsidRPr="00F24B2A">
        <w:rPr>
          <w:rFonts w:ascii="Times New Roman" w:hAnsi="Times New Roman"/>
          <w:sz w:val="28"/>
          <w:szCs w:val="28"/>
        </w:rPr>
        <w:t xml:space="preserve"> спрямований на погашення боргових зобов’язань і матеріального збитку;</w:t>
      </w:r>
    </w:p>
    <w:p w:rsidR="00F01A61" w:rsidRPr="00F24B2A" w:rsidRDefault="006B7429"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r w:rsidR="00B42987" w:rsidRPr="00F24B2A">
        <w:rPr>
          <w:rFonts w:ascii="Times New Roman" w:hAnsi="Times New Roman"/>
          <w:sz w:val="28"/>
          <w:szCs w:val="28"/>
        </w:rPr>
        <w:t>2</w:t>
      </w:r>
      <w:r w:rsidR="00250E82" w:rsidRPr="00F24B2A">
        <w:rPr>
          <w:rFonts w:ascii="Times New Roman" w:hAnsi="Times New Roman"/>
          <w:sz w:val="28"/>
          <w:szCs w:val="28"/>
        </w:rPr>
        <w:t>.11</w:t>
      </w:r>
      <w:r w:rsidR="00F01A61" w:rsidRPr="00F24B2A">
        <w:rPr>
          <w:rFonts w:ascii="Times New Roman" w:hAnsi="Times New Roman"/>
          <w:sz w:val="28"/>
          <w:szCs w:val="28"/>
        </w:rPr>
        <w:t>.4</w:t>
      </w:r>
      <w:r w:rsidR="00250E82" w:rsidRPr="00F24B2A">
        <w:rPr>
          <w:rFonts w:ascii="Times New Roman" w:hAnsi="Times New Roman"/>
          <w:sz w:val="28"/>
          <w:szCs w:val="28"/>
        </w:rPr>
        <w:t> </w:t>
      </w:r>
      <w:r w:rsidR="00F01A61" w:rsidRPr="00F24B2A">
        <w:rPr>
          <w:rFonts w:ascii="Times New Roman" w:hAnsi="Times New Roman"/>
          <w:sz w:val="28"/>
          <w:szCs w:val="28"/>
        </w:rPr>
        <w:t xml:space="preserve"> якщо </w:t>
      </w:r>
      <w:proofErr w:type="spellStart"/>
      <w:r w:rsidR="00F01A61" w:rsidRPr="00F24B2A">
        <w:rPr>
          <w:rFonts w:ascii="Times New Roman" w:hAnsi="Times New Roman"/>
          <w:sz w:val="28"/>
          <w:szCs w:val="28"/>
        </w:rPr>
        <w:t>проєкт</w:t>
      </w:r>
      <w:proofErr w:type="spellEnd"/>
      <w:r w:rsidR="00F01A61" w:rsidRPr="00F24B2A">
        <w:rPr>
          <w:rFonts w:ascii="Times New Roman" w:hAnsi="Times New Roman"/>
          <w:sz w:val="28"/>
          <w:szCs w:val="28"/>
        </w:rPr>
        <w:t xml:space="preserve"> передбачає витрати на придбання ліцен</w:t>
      </w:r>
      <w:r w:rsidR="00597096" w:rsidRPr="00F24B2A">
        <w:rPr>
          <w:rFonts w:ascii="Times New Roman" w:hAnsi="Times New Roman"/>
          <w:sz w:val="28"/>
          <w:szCs w:val="28"/>
        </w:rPr>
        <w:t>зій, патентів і товарних знаків.</w:t>
      </w:r>
    </w:p>
    <w:p w:rsidR="0015680C" w:rsidRPr="00F24B2A" w:rsidRDefault="00BA2928"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2.1</w:t>
      </w:r>
      <w:r w:rsidR="00B42987" w:rsidRPr="00F24B2A">
        <w:rPr>
          <w:rFonts w:ascii="Times New Roman" w:hAnsi="Times New Roman"/>
          <w:sz w:val="28"/>
          <w:szCs w:val="28"/>
        </w:rPr>
        <w:t>2.</w:t>
      </w:r>
      <w:r w:rsidR="0015680C" w:rsidRPr="00F24B2A">
        <w:rPr>
          <w:rFonts w:ascii="Times New Roman" w:hAnsi="Times New Roman"/>
          <w:sz w:val="28"/>
          <w:szCs w:val="28"/>
        </w:rPr>
        <w:t xml:space="preserve"> </w:t>
      </w:r>
      <w:r w:rsidR="00114362" w:rsidRPr="00F24B2A">
        <w:rPr>
          <w:rFonts w:ascii="Times New Roman" w:hAnsi="Times New Roman"/>
          <w:sz w:val="28"/>
          <w:szCs w:val="28"/>
        </w:rPr>
        <w:t xml:space="preserve">Після перевірки пропозицій «Теплий під’їзд» </w:t>
      </w:r>
      <w:r w:rsidR="00AD7A2A" w:rsidRPr="00F24B2A">
        <w:rPr>
          <w:rFonts w:ascii="Times New Roman" w:hAnsi="Times New Roman"/>
          <w:sz w:val="28"/>
          <w:szCs w:val="28"/>
        </w:rPr>
        <w:t xml:space="preserve">конкурсна комісія не пізніше </w:t>
      </w:r>
      <w:r w:rsidR="00114362" w:rsidRPr="00F24B2A">
        <w:rPr>
          <w:rFonts w:ascii="Times New Roman" w:hAnsi="Times New Roman"/>
          <w:sz w:val="28"/>
          <w:szCs w:val="28"/>
        </w:rPr>
        <w:t xml:space="preserve">трьох робочих днів затверджує перелік ОСББ, </w:t>
      </w:r>
      <w:r w:rsidR="006B7429" w:rsidRPr="00F24B2A">
        <w:rPr>
          <w:rFonts w:ascii="Times New Roman" w:hAnsi="Times New Roman"/>
          <w:sz w:val="28"/>
          <w:szCs w:val="28"/>
        </w:rPr>
        <w:t>що</w:t>
      </w:r>
      <w:r w:rsidR="00114362" w:rsidRPr="00F24B2A">
        <w:rPr>
          <w:rFonts w:ascii="Times New Roman" w:hAnsi="Times New Roman"/>
          <w:sz w:val="28"/>
          <w:szCs w:val="28"/>
        </w:rPr>
        <w:t xml:space="preserve"> фінансуються за зазначеним напрямом у плановому періоді</w:t>
      </w:r>
      <w:r w:rsidR="0015680C" w:rsidRPr="00F24B2A">
        <w:rPr>
          <w:rFonts w:ascii="Times New Roman" w:hAnsi="Times New Roman"/>
          <w:sz w:val="28"/>
          <w:szCs w:val="28"/>
        </w:rPr>
        <w:t xml:space="preserve">. </w:t>
      </w:r>
    </w:p>
    <w:p w:rsidR="00646680" w:rsidRPr="00F24B2A" w:rsidRDefault="0015680C" w:rsidP="00646680">
      <w:pPr>
        <w:pStyle w:val="11"/>
        <w:tabs>
          <w:tab w:val="left" w:pos="709"/>
          <w:tab w:val="left" w:pos="1134"/>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 xml:space="preserve">      </w:t>
      </w:r>
      <w:r w:rsidR="006B7429" w:rsidRPr="00F24B2A">
        <w:rPr>
          <w:rFonts w:ascii="Times New Roman" w:hAnsi="Times New Roman"/>
          <w:sz w:val="28"/>
          <w:szCs w:val="28"/>
          <w:lang w:val="uk-UA"/>
        </w:rPr>
        <w:t>2.</w:t>
      </w:r>
      <w:r w:rsidR="00BA2928" w:rsidRPr="00F24B2A">
        <w:rPr>
          <w:rFonts w:ascii="Times New Roman" w:hAnsi="Times New Roman"/>
          <w:sz w:val="28"/>
          <w:szCs w:val="28"/>
          <w:lang w:val="uk-UA"/>
        </w:rPr>
        <w:t>1</w:t>
      </w:r>
      <w:r w:rsidR="006B7429" w:rsidRPr="00F24B2A">
        <w:rPr>
          <w:rFonts w:ascii="Times New Roman" w:hAnsi="Times New Roman"/>
          <w:sz w:val="28"/>
          <w:szCs w:val="28"/>
          <w:lang w:val="uk-UA"/>
        </w:rPr>
        <w:t>3. </w:t>
      </w:r>
      <w:r w:rsidRPr="00F24B2A">
        <w:rPr>
          <w:rFonts w:ascii="Times New Roman" w:hAnsi="Times New Roman"/>
          <w:sz w:val="28"/>
          <w:szCs w:val="28"/>
          <w:lang w:val="uk-UA"/>
        </w:rPr>
        <w:t>Результати відбору за пропозиціями «Теплий під’їзд» затверджується протоколом</w:t>
      </w:r>
      <w:r w:rsidR="00646680" w:rsidRPr="00F24B2A">
        <w:rPr>
          <w:rFonts w:ascii="Times New Roman" w:hAnsi="Times New Roman"/>
          <w:sz w:val="28"/>
          <w:szCs w:val="28"/>
          <w:lang w:val="uk-UA"/>
        </w:rPr>
        <w:t xml:space="preserve"> комісії</w:t>
      </w:r>
      <w:r w:rsidRPr="00F24B2A">
        <w:rPr>
          <w:rFonts w:ascii="Times New Roman" w:hAnsi="Times New Roman"/>
          <w:sz w:val="28"/>
          <w:szCs w:val="28"/>
          <w:lang w:val="uk-UA"/>
        </w:rPr>
        <w:t>.</w:t>
      </w:r>
      <w:r w:rsidR="00646680" w:rsidRPr="00F24B2A">
        <w:rPr>
          <w:rFonts w:ascii="Times New Roman" w:hAnsi="Times New Roman"/>
          <w:sz w:val="28"/>
          <w:szCs w:val="28"/>
          <w:lang w:val="uk-UA"/>
        </w:rPr>
        <w:t xml:space="preserve"> Результативна частина протоколу публікується секретарем на офіційному </w:t>
      </w:r>
      <w:proofErr w:type="spellStart"/>
      <w:r w:rsidR="00646680" w:rsidRPr="00F24B2A">
        <w:rPr>
          <w:rFonts w:ascii="Times New Roman" w:hAnsi="Times New Roman"/>
          <w:sz w:val="28"/>
          <w:szCs w:val="28"/>
          <w:lang w:val="uk-UA"/>
        </w:rPr>
        <w:t>вебпорталі</w:t>
      </w:r>
      <w:proofErr w:type="spellEnd"/>
      <w:r w:rsidR="00646680" w:rsidRPr="00F24B2A">
        <w:rPr>
          <w:rFonts w:ascii="Times New Roman" w:hAnsi="Times New Roman"/>
          <w:sz w:val="28"/>
          <w:szCs w:val="28"/>
          <w:lang w:val="uk-UA"/>
        </w:rPr>
        <w:t xml:space="preserve"> міста Кривого Рогу «Криворізький  ресурсний  центр» у рубриці «Все про ОСББ» і офіційному </w:t>
      </w:r>
      <w:proofErr w:type="spellStart"/>
      <w:r w:rsidR="00646680" w:rsidRPr="00F24B2A">
        <w:rPr>
          <w:rFonts w:ascii="Times New Roman" w:hAnsi="Times New Roman"/>
          <w:sz w:val="28"/>
          <w:szCs w:val="28"/>
          <w:lang w:val="uk-UA"/>
        </w:rPr>
        <w:t>вебсайті</w:t>
      </w:r>
      <w:proofErr w:type="spellEnd"/>
      <w:r w:rsidR="00646680" w:rsidRPr="00F24B2A">
        <w:rPr>
          <w:rFonts w:ascii="Times New Roman" w:hAnsi="Times New Roman"/>
          <w:sz w:val="28"/>
          <w:szCs w:val="28"/>
          <w:lang w:val="uk-UA"/>
        </w:rPr>
        <w:t xml:space="preserve">  Криворізької міської ради та її виконавчого комітету протягом трьох робочих днів від дати підписання головою та секретарем комісії протоколу про визнання переможців відбору за пропозиціями «Теплий під’їзд». </w:t>
      </w:r>
    </w:p>
    <w:p w:rsidR="0015680C" w:rsidRPr="00F24B2A" w:rsidRDefault="006B7429" w:rsidP="00BA2928">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2.14. </w:t>
      </w:r>
      <w:r w:rsidR="0015680C" w:rsidRPr="00F24B2A">
        <w:rPr>
          <w:rFonts w:ascii="Times New Roman" w:hAnsi="Times New Roman"/>
          <w:sz w:val="28"/>
          <w:szCs w:val="28"/>
        </w:rPr>
        <w:t>При визначенні переможців комісія враховує обсяг коштів, передбачених у бюджеті</w:t>
      </w:r>
      <w:r w:rsidRPr="00F24B2A">
        <w:rPr>
          <w:rFonts w:ascii="Times New Roman" w:hAnsi="Times New Roman"/>
          <w:sz w:val="28"/>
          <w:szCs w:val="28"/>
        </w:rPr>
        <w:t xml:space="preserve"> Криворізької міської територіальної громади</w:t>
      </w:r>
      <w:r w:rsidR="0015680C" w:rsidRPr="00F24B2A">
        <w:rPr>
          <w:rFonts w:ascii="Times New Roman" w:hAnsi="Times New Roman"/>
          <w:sz w:val="28"/>
          <w:szCs w:val="28"/>
        </w:rPr>
        <w:t xml:space="preserve"> для фінансування «Теплий під’їзд». </w:t>
      </w:r>
    </w:p>
    <w:p w:rsidR="0015680C" w:rsidRPr="00F24B2A" w:rsidRDefault="006B7429"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lastRenderedPageBreak/>
        <w:t xml:space="preserve">       2.15. </w:t>
      </w:r>
      <w:r w:rsidR="0015680C" w:rsidRPr="00F24B2A">
        <w:rPr>
          <w:rFonts w:ascii="Times New Roman" w:hAnsi="Times New Roman"/>
          <w:sz w:val="28"/>
          <w:szCs w:val="28"/>
        </w:rPr>
        <w:t>Протягом трьох робочих днів комісія письмово повідомляє переможців про перемогу.</w:t>
      </w:r>
    </w:p>
    <w:p w:rsidR="0015680C" w:rsidRPr="00F24B2A" w:rsidRDefault="006B7429"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2.16. </w:t>
      </w:r>
      <w:r w:rsidR="0015680C" w:rsidRPr="00F24B2A">
        <w:rPr>
          <w:rFonts w:ascii="Times New Roman" w:hAnsi="Times New Roman"/>
          <w:sz w:val="28"/>
          <w:szCs w:val="28"/>
        </w:rPr>
        <w:t xml:space="preserve">Переможці укладають договори на реалізацію </w:t>
      </w:r>
      <w:proofErr w:type="spellStart"/>
      <w:r w:rsidR="0015680C" w:rsidRPr="00F24B2A">
        <w:rPr>
          <w:rFonts w:ascii="Times New Roman" w:hAnsi="Times New Roman"/>
          <w:sz w:val="28"/>
          <w:szCs w:val="28"/>
        </w:rPr>
        <w:t>п</w:t>
      </w:r>
      <w:r w:rsidR="00F01A61" w:rsidRPr="00F24B2A">
        <w:rPr>
          <w:rFonts w:ascii="Times New Roman" w:hAnsi="Times New Roman"/>
          <w:sz w:val="28"/>
          <w:szCs w:val="28"/>
        </w:rPr>
        <w:t>роєктів</w:t>
      </w:r>
      <w:proofErr w:type="spellEnd"/>
      <w:r w:rsidR="00F01A61" w:rsidRPr="00F24B2A">
        <w:rPr>
          <w:rFonts w:ascii="Times New Roman" w:hAnsi="Times New Roman"/>
          <w:sz w:val="28"/>
          <w:szCs w:val="28"/>
        </w:rPr>
        <w:t xml:space="preserve"> – переможців з головним розпорядником</w:t>
      </w:r>
      <w:r w:rsidR="0015680C" w:rsidRPr="00F24B2A">
        <w:rPr>
          <w:rFonts w:ascii="Times New Roman" w:hAnsi="Times New Roman"/>
          <w:sz w:val="28"/>
          <w:szCs w:val="28"/>
        </w:rPr>
        <w:t xml:space="preserve"> коштів.</w:t>
      </w:r>
    </w:p>
    <w:p w:rsidR="0015680C" w:rsidRPr="00F24B2A" w:rsidRDefault="00BA2928" w:rsidP="0015680C">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 xml:space="preserve">       </w:t>
      </w:r>
    </w:p>
    <w:p w:rsidR="00AD7A2A" w:rsidRPr="00F24B2A" w:rsidRDefault="00AD7A2A" w:rsidP="0015680C">
      <w:pPr>
        <w:tabs>
          <w:tab w:val="left" w:pos="600"/>
        </w:tabs>
        <w:spacing w:after="0" w:line="240" w:lineRule="auto"/>
        <w:jc w:val="both"/>
        <w:rPr>
          <w:rFonts w:ascii="Times New Roman" w:hAnsi="Times New Roman"/>
          <w:b/>
          <w:i/>
          <w:sz w:val="28"/>
          <w:szCs w:val="28"/>
        </w:rPr>
      </w:pPr>
    </w:p>
    <w:p w:rsidR="000B7E2F" w:rsidRPr="00F24B2A" w:rsidRDefault="000B7E2F" w:rsidP="000B7E2F">
      <w:pPr>
        <w:pStyle w:val="a3"/>
        <w:spacing w:after="0" w:line="240" w:lineRule="auto"/>
        <w:ind w:left="0" w:firstLine="360"/>
        <w:jc w:val="center"/>
        <w:rPr>
          <w:rFonts w:ascii="Times New Roman" w:hAnsi="Times New Roman"/>
          <w:b/>
          <w:i/>
          <w:sz w:val="28"/>
          <w:szCs w:val="28"/>
        </w:rPr>
      </w:pPr>
      <w:r w:rsidRPr="00F24B2A">
        <w:rPr>
          <w:rFonts w:ascii="Times New Roman" w:hAnsi="Times New Roman"/>
          <w:b/>
          <w:i/>
          <w:sz w:val="28"/>
          <w:szCs w:val="28"/>
        </w:rPr>
        <w:t>РОЗДІЛ ІІ</w:t>
      </w:r>
      <w:r w:rsidR="00494FA3" w:rsidRPr="00F24B2A">
        <w:rPr>
          <w:rFonts w:ascii="Times New Roman" w:hAnsi="Times New Roman"/>
          <w:b/>
          <w:i/>
          <w:sz w:val="28"/>
          <w:szCs w:val="28"/>
        </w:rPr>
        <w:t>І</w:t>
      </w:r>
    </w:p>
    <w:p w:rsidR="000B7E2F" w:rsidRPr="00F24B2A" w:rsidRDefault="00647FA2" w:rsidP="000B7E2F">
      <w:pPr>
        <w:pStyle w:val="a3"/>
        <w:spacing w:after="0" w:line="240" w:lineRule="auto"/>
        <w:ind w:left="810"/>
        <w:jc w:val="center"/>
        <w:rPr>
          <w:rFonts w:ascii="Times New Roman" w:hAnsi="Times New Roman"/>
          <w:b/>
          <w:i/>
          <w:sz w:val="28"/>
          <w:szCs w:val="28"/>
        </w:rPr>
      </w:pPr>
      <w:r w:rsidRPr="00F24B2A">
        <w:rPr>
          <w:rFonts w:ascii="Times New Roman" w:hAnsi="Times New Roman"/>
          <w:b/>
          <w:i/>
          <w:sz w:val="28"/>
          <w:szCs w:val="28"/>
        </w:rPr>
        <w:t>3</w:t>
      </w:r>
      <w:r w:rsidR="000B7E2F" w:rsidRPr="00F24B2A">
        <w:rPr>
          <w:rFonts w:ascii="Times New Roman" w:hAnsi="Times New Roman"/>
          <w:b/>
          <w:i/>
          <w:sz w:val="28"/>
          <w:szCs w:val="28"/>
        </w:rPr>
        <w:t>.1. ВИМОГИ ДО ПРОВЕДЕННЯ КАПІТАЛЬНОГО РЕМОНТУ КОНСТРУКТИВНОГО ЕЛЕМЕНТУ В ЖИТЛОВИХ БУДИНКАХ, У ЯКИХ СТВОРЕНО ОСББ, ЗА УМОВИ ЗАСТОСУВАННЯ ВІДБОРУ ЗА КРИТЕРІЯМИ</w:t>
      </w:r>
    </w:p>
    <w:p w:rsidR="000B7E2F" w:rsidRPr="00F24B2A" w:rsidRDefault="000B7E2F" w:rsidP="000B7E2F">
      <w:pPr>
        <w:spacing w:after="0" w:line="240" w:lineRule="auto"/>
        <w:ind w:firstLine="450"/>
        <w:jc w:val="center"/>
        <w:rPr>
          <w:rFonts w:ascii="Times New Roman" w:hAnsi="Times New Roman"/>
          <w:b/>
          <w:i/>
          <w:sz w:val="16"/>
          <w:szCs w:val="16"/>
        </w:rPr>
      </w:pPr>
    </w:p>
    <w:p w:rsidR="000B7E2F" w:rsidRPr="00F24B2A" w:rsidRDefault="00647FA2" w:rsidP="000B7E2F">
      <w:pPr>
        <w:spacing w:after="0" w:line="240" w:lineRule="auto"/>
        <w:ind w:firstLine="450"/>
        <w:jc w:val="both"/>
        <w:rPr>
          <w:rFonts w:ascii="Times New Roman" w:hAnsi="Times New Roman"/>
          <w:sz w:val="28"/>
          <w:szCs w:val="28"/>
        </w:rPr>
      </w:pPr>
      <w:r w:rsidRPr="00F24B2A">
        <w:rPr>
          <w:rFonts w:ascii="Times New Roman" w:hAnsi="Times New Roman"/>
          <w:sz w:val="28"/>
          <w:szCs w:val="28"/>
        </w:rPr>
        <w:t xml:space="preserve">  3</w:t>
      </w:r>
      <w:r w:rsidR="000B7E2F" w:rsidRPr="00F24B2A">
        <w:rPr>
          <w:rFonts w:ascii="Times New Roman" w:hAnsi="Times New Roman"/>
          <w:sz w:val="28"/>
          <w:szCs w:val="28"/>
        </w:rPr>
        <w:t>.1.1. Дати початку подання конкурсних пропозицій</w:t>
      </w:r>
      <w:r w:rsidR="00197FEB" w:rsidRPr="00F24B2A">
        <w:rPr>
          <w:rFonts w:ascii="Times New Roman" w:hAnsi="Times New Roman"/>
          <w:sz w:val="28"/>
          <w:szCs w:val="28"/>
        </w:rPr>
        <w:t xml:space="preserve"> відбору за критеріями великих </w:t>
      </w:r>
      <w:proofErr w:type="spellStart"/>
      <w:r w:rsidR="00197FEB" w:rsidRPr="00F24B2A">
        <w:rPr>
          <w:rFonts w:ascii="Times New Roman" w:hAnsi="Times New Roman"/>
          <w:sz w:val="28"/>
          <w:szCs w:val="28"/>
        </w:rPr>
        <w:t>проєктів</w:t>
      </w:r>
      <w:proofErr w:type="spellEnd"/>
      <w:r w:rsidR="00197FEB" w:rsidRPr="00F24B2A">
        <w:rPr>
          <w:rFonts w:ascii="Times New Roman" w:hAnsi="Times New Roman"/>
          <w:sz w:val="28"/>
          <w:szCs w:val="28"/>
        </w:rPr>
        <w:t xml:space="preserve"> на виконання капітального ремонту</w:t>
      </w:r>
      <w:r w:rsidR="006B7429" w:rsidRPr="00F24B2A">
        <w:rPr>
          <w:rFonts w:ascii="Times New Roman" w:hAnsi="Times New Roman"/>
          <w:sz w:val="28"/>
          <w:szCs w:val="28"/>
        </w:rPr>
        <w:t xml:space="preserve"> т</w:t>
      </w:r>
      <w:r w:rsidR="000B7E2F" w:rsidRPr="00F24B2A">
        <w:rPr>
          <w:rFonts w:ascii="Times New Roman" w:hAnsi="Times New Roman"/>
          <w:sz w:val="28"/>
          <w:szCs w:val="28"/>
        </w:rPr>
        <w:t>а надання підтримки ОСББ та їх закінчення визначаються комісією на її засіданні.</w:t>
      </w:r>
    </w:p>
    <w:p w:rsidR="00714A89" w:rsidRPr="00F24B2A" w:rsidRDefault="00647FA2" w:rsidP="00873ACD">
      <w:pPr>
        <w:spacing w:after="0" w:line="240" w:lineRule="auto"/>
        <w:ind w:firstLine="567"/>
        <w:jc w:val="both"/>
        <w:rPr>
          <w:rFonts w:ascii="Times New Roman" w:hAnsi="Times New Roman"/>
          <w:sz w:val="28"/>
          <w:szCs w:val="28"/>
        </w:rPr>
      </w:pPr>
      <w:r w:rsidRPr="00F24B2A">
        <w:rPr>
          <w:rFonts w:ascii="Times New Roman" w:hAnsi="Times New Roman"/>
          <w:sz w:val="28"/>
          <w:szCs w:val="28"/>
        </w:rPr>
        <w:t>3</w:t>
      </w:r>
      <w:r w:rsidR="00873ACD" w:rsidRPr="00F24B2A">
        <w:rPr>
          <w:rFonts w:ascii="Times New Roman" w:hAnsi="Times New Roman"/>
          <w:sz w:val="28"/>
          <w:szCs w:val="28"/>
        </w:rPr>
        <w:t xml:space="preserve">.1.2. Конкурсна пропозиція </w:t>
      </w:r>
      <w:r w:rsidR="00197FEB" w:rsidRPr="00F24B2A">
        <w:rPr>
          <w:rFonts w:ascii="Times New Roman" w:hAnsi="Times New Roman"/>
          <w:sz w:val="28"/>
          <w:szCs w:val="28"/>
        </w:rPr>
        <w:t>по</w:t>
      </w:r>
      <w:r w:rsidR="00AD7A2A" w:rsidRPr="00F24B2A">
        <w:rPr>
          <w:rFonts w:ascii="Times New Roman" w:hAnsi="Times New Roman"/>
          <w:sz w:val="28"/>
          <w:szCs w:val="28"/>
        </w:rPr>
        <w:t xml:space="preserve"> відбору за критеріями великих  </w:t>
      </w:r>
      <w:proofErr w:type="spellStart"/>
      <w:r w:rsidR="00AD7A2A" w:rsidRPr="00F24B2A">
        <w:rPr>
          <w:rFonts w:ascii="Times New Roman" w:hAnsi="Times New Roman"/>
          <w:sz w:val="28"/>
          <w:szCs w:val="28"/>
        </w:rPr>
        <w:t>проєктів</w:t>
      </w:r>
      <w:proofErr w:type="spellEnd"/>
      <w:r w:rsidR="00AD7A2A" w:rsidRPr="00F24B2A">
        <w:rPr>
          <w:rFonts w:ascii="Times New Roman" w:hAnsi="Times New Roman"/>
          <w:sz w:val="28"/>
          <w:szCs w:val="28"/>
        </w:rPr>
        <w:t xml:space="preserve"> </w:t>
      </w:r>
      <w:r w:rsidR="00873ACD" w:rsidRPr="00F24B2A">
        <w:rPr>
          <w:rFonts w:ascii="Times New Roman" w:hAnsi="Times New Roman"/>
          <w:sz w:val="28"/>
          <w:szCs w:val="28"/>
        </w:rPr>
        <w:t xml:space="preserve">подається до відділу розвитку організованих співтовариств </w:t>
      </w:r>
      <w:r w:rsidR="004103D9" w:rsidRPr="00F24B2A">
        <w:rPr>
          <w:rFonts w:ascii="Times New Roman" w:hAnsi="Times New Roman"/>
          <w:sz w:val="28"/>
          <w:szCs w:val="28"/>
        </w:rPr>
        <w:t>К</w:t>
      </w:r>
      <w:r w:rsidR="006B7429" w:rsidRPr="00F24B2A">
        <w:rPr>
          <w:rFonts w:ascii="Times New Roman" w:hAnsi="Times New Roman"/>
          <w:sz w:val="28"/>
          <w:szCs w:val="28"/>
        </w:rPr>
        <w:t xml:space="preserve">омунального підприємства </w:t>
      </w:r>
      <w:r w:rsidR="00873ACD" w:rsidRPr="00F24B2A">
        <w:rPr>
          <w:rFonts w:ascii="Times New Roman" w:hAnsi="Times New Roman"/>
          <w:sz w:val="28"/>
          <w:szCs w:val="28"/>
        </w:rPr>
        <w:t>«Інститут розвитку м</w:t>
      </w:r>
      <w:r w:rsidR="006B7429" w:rsidRPr="00F24B2A">
        <w:rPr>
          <w:rFonts w:ascii="Times New Roman" w:hAnsi="Times New Roman"/>
          <w:sz w:val="28"/>
          <w:szCs w:val="28"/>
        </w:rPr>
        <w:t>іста Кривого Рогу» Криворізької</w:t>
      </w:r>
      <w:r w:rsidR="00873ACD" w:rsidRPr="00F24B2A">
        <w:rPr>
          <w:rFonts w:ascii="Times New Roman" w:hAnsi="Times New Roman"/>
          <w:sz w:val="28"/>
          <w:szCs w:val="28"/>
        </w:rPr>
        <w:t xml:space="preserve"> міськ</w:t>
      </w:r>
      <w:r w:rsidR="006B7429" w:rsidRPr="00F24B2A">
        <w:rPr>
          <w:rFonts w:ascii="Times New Roman" w:hAnsi="Times New Roman"/>
          <w:sz w:val="28"/>
          <w:szCs w:val="28"/>
        </w:rPr>
        <w:t>ої ради</w:t>
      </w:r>
      <w:r w:rsidR="00873ACD" w:rsidRPr="00F24B2A">
        <w:rPr>
          <w:rFonts w:ascii="Times New Roman" w:hAnsi="Times New Roman"/>
          <w:sz w:val="28"/>
          <w:szCs w:val="28"/>
        </w:rPr>
        <w:t xml:space="preserve"> за адресою:  пл. Молодіжна,1,   м. Кривий Ріг, 50101</w:t>
      </w:r>
      <w:r w:rsidR="00714A89" w:rsidRPr="00F24B2A">
        <w:rPr>
          <w:rFonts w:ascii="Times New Roman" w:hAnsi="Times New Roman"/>
          <w:sz w:val="28"/>
          <w:szCs w:val="28"/>
        </w:rPr>
        <w:t>.</w:t>
      </w:r>
    </w:p>
    <w:p w:rsidR="00046E4F" w:rsidRPr="00F24B2A" w:rsidRDefault="00647FA2" w:rsidP="00647FA2">
      <w:pPr>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B7429" w:rsidRPr="00F24B2A">
        <w:rPr>
          <w:rFonts w:ascii="Times New Roman" w:hAnsi="Times New Roman"/>
          <w:sz w:val="28"/>
          <w:szCs w:val="28"/>
        </w:rPr>
        <w:t xml:space="preserve">  </w:t>
      </w:r>
      <w:r w:rsidRPr="00F24B2A">
        <w:rPr>
          <w:rFonts w:ascii="Times New Roman" w:hAnsi="Times New Roman"/>
          <w:sz w:val="28"/>
          <w:szCs w:val="28"/>
        </w:rPr>
        <w:t>3.1.3</w:t>
      </w:r>
      <w:r w:rsidR="00046E4F" w:rsidRPr="00F24B2A">
        <w:rPr>
          <w:rFonts w:ascii="Times New Roman" w:hAnsi="Times New Roman"/>
          <w:sz w:val="28"/>
          <w:szCs w:val="28"/>
        </w:rPr>
        <w:t xml:space="preserve">. Конкурсна пропозиція за критеріями великих </w:t>
      </w:r>
      <w:proofErr w:type="spellStart"/>
      <w:r w:rsidR="00046E4F" w:rsidRPr="00F24B2A">
        <w:rPr>
          <w:rFonts w:ascii="Times New Roman" w:hAnsi="Times New Roman"/>
          <w:sz w:val="28"/>
          <w:szCs w:val="28"/>
        </w:rPr>
        <w:t>проєктів</w:t>
      </w:r>
      <w:proofErr w:type="spellEnd"/>
      <w:r w:rsidR="00046E4F" w:rsidRPr="00F24B2A">
        <w:rPr>
          <w:rFonts w:ascii="Times New Roman" w:hAnsi="Times New Roman"/>
          <w:sz w:val="28"/>
          <w:szCs w:val="28"/>
        </w:rPr>
        <w:t xml:space="preserve"> має включати:</w:t>
      </w:r>
    </w:p>
    <w:p w:rsidR="00046E4F" w:rsidRPr="00F24B2A" w:rsidRDefault="00647FA2" w:rsidP="00046E4F">
      <w:pPr>
        <w:spacing w:after="0" w:line="240" w:lineRule="auto"/>
        <w:ind w:firstLine="567"/>
        <w:jc w:val="both"/>
        <w:rPr>
          <w:rFonts w:ascii="Times New Roman" w:hAnsi="Times New Roman"/>
          <w:sz w:val="28"/>
          <w:szCs w:val="28"/>
        </w:rPr>
      </w:pPr>
      <w:r w:rsidRPr="00F24B2A">
        <w:rPr>
          <w:rFonts w:ascii="Times New Roman" w:hAnsi="Times New Roman"/>
          <w:sz w:val="28"/>
          <w:szCs w:val="28"/>
        </w:rPr>
        <w:t>3.1.3</w:t>
      </w:r>
      <w:r w:rsidR="00046E4F" w:rsidRPr="00F24B2A">
        <w:rPr>
          <w:rFonts w:ascii="Times New Roman" w:hAnsi="Times New Roman"/>
          <w:sz w:val="28"/>
          <w:szCs w:val="28"/>
        </w:rPr>
        <w:t>.1</w:t>
      </w:r>
      <w:r w:rsidR="00046E4F" w:rsidRPr="00F24B2A">
        <w:rPr>
          <w:rFonts w:ascii="Times New Roman" w:hAnsi="Times New Roman"/>
        </w:rPr>
        <w:t xml:space="preserve"> </w:t>
      </w:r>
      <w:r w:rsidR="00046E4F" w:rsidRPr="00F24B2A">
        <w:rPr>
          <w:rFonts w:ascii="Times New Roman" w:hAnsi="Times New Roman"/>
          <w:sz w:val="28"/>
          <w:szCs w:val="28"/>
        </w:rPr>
        <w:t>заяву в довільній формі на ім’я голови комісії за підписом голови та/або управляючого ОСББ з обов’язковим зазначенням номера телефону та електронної адреси для зворотного зв’язку;</w:t>
      </w:r>
    </w:p>
    <w:p w:rsidR="00046E4F" w:rsidRPr="00F24B2A" w:rsidRDefault="00647FA2" w:rsidP="00046E4F">
      <w:pPr>
        <w:spacing w:after="0" w:line="240" w:lineRule="auto"/>
        <w:ind w:firstLine="567"/>
        <w:jc w:val="both"/>
        <w:rPr>
          <w:rFonts w:ascii="Times New Roman" w:hAnsi="Times New Roman"/>
          <w:sz w:val="28"/>
          <w:szCs w:val="28"/>
        </w:rPr>
      </w:pPr>
      <w:r w:rsidRPr="00F24B2A">
        <w:rPr>
          <w:rFonts w:ascii="Times New Roman" w:hAnsi="Times New Roman"/>
          <w:sz w:val="28"/>
          <w:szCs w:val="28"/>
        </w:rPr>
        <w:t>3</w:t>
      </w:r>
      <w:r w:rsidR="00046E4F" w:rsidRPr="00F24B2A">
        <w:rPr>
          <w:rFonts w:ascii="Times New Roman" w:hAnsi="Times New Roman"/>
          <w:sz w:val="28"/>
          <w:szCs w:val="28"/>
        </w:rPr>
        <w:t>.1.</w:t>
      </w:r>
      <w:r w:rsidRPr="00F24B2A">
        <w:rPr>
          <w:rFonts w:ascii="Times New Roman" w:hAnsi="Times New Roman"/>
          <w:sz w:val="28"/>
          <w:szCs w:val="28"/>
        </w:rPr>
        <w:t>3</w:t>
      </w:r>
      <w:r w:rsidR="00046E4F" w:rsidRPr="00F24B2A">
        <w:rPr>
          <w:rFonts w:ascii="Times New Roman" w:hAnsi="Times New Roman"/>
          <w:sz w:val="28"/>
          <w:szCs w:val="28"/>
        </w:rPr>
        <w:t>.2 копії, завірені належним чином (напис на кожній копії сторінки: «З оригіналом згідно», ініціал, прізвище голови та/або управляючого ОСББ, підпис, завірений печаткою [за наявності]):</w:t>
      </w:r>
    </w:p>
    <w:p w:rsidR="00046E4F" w:rsidRPr="00F24B2A" w:rsidRDefault="00647FA2" w:rsidP="00046E4F">
      <w:pPr>
        <w:spacing w:after="0" w:line="240" w:lineRule="auto"/>
        <w:jc w:val="both"/>
        <w:rPr>
          <w:rFonts w:ascii="Times New Roman" w:hAnsi="Times New Roman"/>
          <w:sz w:val="28"/>
          <w:szCs w:val="28"/>
        </w:rPr>
      </w:pPr>
      <w:r w:rsidRPr="00F24B2A">
        <w:rPr>
          <w:rFonts w:ascii="Times New Roman" w:hAnsi="Times New Roman"/>
          <w:sz w:val="28"/>
          <w:szCs w:val="28"/>
        </w:rPr>
        <w:t xml:space="preserve">        3.1.3</w:t>
      </w:r>
      <w:r w:rsidR="00046E4F" w:rsidRPr="00F24B2A">
        <w:rPr>
          <w:rFonts w:ascii="Times New Roman" w:hAnsi="Times New Roman"/>
          <w:sz w:val="28"/>
          <w:szCs w:val="28"/>
        </w:rPr>
        <w:t>.2.1 статуту (положення);</w:t>
      </w:r>
    </w:p>
    <w:p w:rsidR="00046E4F" w:rsidRPr="00F24B2A" w:rsidRDefault="00647FA2" w:rsidP="00046E4F">
      <w:pPr>
        <w:spacing w:after="0" w:line="240" w:lineRule="auto"/>
        <w:jc w:val="both"/>
        <w:rPr>
          <w:rFonts w:ascii="Times New Roman" w:hAnsi="Times New Roman"/>
          <w:sz w:val="28"/>
          <w:szCs w:val="28"/>
        </w:rPr>
      </w:pPr>
      <w:r w:rsidRPr="00F24B2A">
        <w:rPr>
          <w:rFonts w:ascii="Times New Roman" w:hAnsi="Times New Roman"/>
          <w:sz w:val="28"/>
          <w:szCs w:val="28"/>
        </w:rPr>
        <w:t xml:space="preserve">        3.1.3</w:t>
      </w:r>
      <w:r w:rsidR="00046E4F" w:rsidRPr="00F24B2A">
        <w:rPr>
          <w:rFonts w:ascii="Times New Roman" w:hAnsi="Times New Roman"/>
          <w:sz w:val="28"/>
          <w:szCs w:val="28"/>
        </w:rPr>
        <w:t>.2.2 паспорта голови правління та/або управляючого ОСББ;</w:t>
      </w:r>
    </w:p>
    <w:p w:rsidR="00046E4F" w:rsidRPr="00F24B2A" w:rsidRDefault="00046E4F" w:rsidP="00046E4F">
      <w:pPr>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647FA2" w:rsidRPr="00F24B2A">
        <w:rPr>
          <w:rFonts w:ascii="Times New Roman" w:hAnsi="Times New Roman"/>
          <w:sz w:val="28"/>
          <w:szCs w:val="28"/>
        </w:rPr>
        <w:t>3</w:t>
      </w:r>
      <w:r w:rsidR="006B7429" w:rsidRPr="00F24B2A">
        <w:rPr>
          <w:rFonts w:ascii="Times New Roman" w:hAnsi="Times New Roman"/>
          <w:sz w:val="28"/>
          <w:szCs w:val="28"/>
        </w:rPr>
        <w:t>.1.3.2.3 догово</w:t>
      </w:r>
      <w:r w:rsidR="00AD7A2A" w:rsidRPr="00F24B2A">
        <w:rPr>
          <w:rFonts w:ascii="Times New Roman" w:hAnsi="Times New Roman"/>
          <w:sz w:val="28"/>
          <w:szCs w:val="28"/>
        </w:rPr>
        <w:t>р</w:t>
      </w:r>
      <w:r w:rsidR="006B7429" w:rsidRPr="00F24B2A">
        <w:rPr>
          <w:rFonts w:ascii="Times New Roman" w:hAnsi="Times New Roman"/>
          <w:sz w:val="28"/>
          <w:szCs w:val="28"/>
        </w:rPr>
        <w:t>у</w:t>
      </w:r>
      <w:r w:rsidRPr="00F24B2A">
        <w:rPr>
          <w:rFonts w:ascii="Times New Roman" w:hAnsi="Times New Roman"/>
          <w:sz w:val="28"/>
          <w:szCs w:val="28"/>
        </w:rPr>
        <w:t xml:space="preserve"> </w:t>
      </w:r>
      <w:r w:rsidR="006B7429" w:rsidRPr="00F24B2A">
        <w:rPr>
          <w:rFonts w:ascii="Times New Roman" w:hAnsi="Times New Roman"/>
          <w:sz w:val="28"/>
          <w:szCs w:val="28"/>
        </w:rPr>
        <w:t>про</w:t>
      </w:r>
      <w:r w:rsidRPr="00F24B2A">
        <w:rPr>
          <w:rFonts w:ascii="Times New Roman" w:hAnsi="Times New Roman"/>
          <w:sz w:val="28"/>
          <w:szCs w:val="28"/>
        </w:rPr>
        <w:t xml:space="preserve"> </w:t>
      </w:r>
      <w:r w:rsidR="00743DB7" w:rsidRPr="00F24B2A">
        <w:rPr>
          <w:rFonts w:ascii="Times New Roman" w:hAnsi="Times New Roman"/>
          <w:sz w:val="28"/>
          <w:szCs w:val="28"/>
        </w:rPr>
        <w:t>надання послуг з поводження з побутовими (великогабаритними) відходами;</w:t>
      </w:r>
    </w:p>
    <w:p w:rsidR="00046E4F" w:rsidRPr="00F24B2A" w:rsidRDefault="00647FA2" w:rsidP="00046E4F">
      <w:pPr>
        <w:spacing w:after="0" w:line="240" w:lineRule="auto"/>
        <w:ind w:firstLine="360"/>
        <w:jc w:val="both"/>
        <w:rPr>
          <w:rFonts w:ascii="Times New Roman" w:hAnsi="Times New Roman"/>
          <w:sz w:val="28"/>
          <w:szCs w:val="28"/>
        </w:rPr>
      </w:pPr>
      <w:r w:rsidRPr="00F24B2A">
        <w:rPr>
          <w:rFonts w:ascii="Times New Roman" w:hAnsi="Times New Roman"/>
          <w:sz w:val="28"/>
          <w:szCs w:val="28"/>
        </w:rPr>
        <w:t xml:space="preserve">   3</w:t>
      </w:r>
      <w:r w:rsidR="00046E4F" w:rsidRPr="00F24B2A">
        <w:rPr>
          <w:rFonts w:ascii="Times New Roman" w:hAnsi="Times New Roman"/>
          <w:sz w:val="28"/>
          <w:szCs w:val="28"/>
        </w:rPr>
        <w:t>.1.</w:t>
      </w:r>
      <w:r w:rsidRPr="00F24B2A">
        <w:rPr>
          <w:rFonts w:ascii="Times New Roman" w:hAnsi="Times New Roman"/>
          <w:sz w:val="28"/>
          <w:szCs w:val="28"/>
        </w:rPr>
        <w:t>3</w:t>
      </w:r>
      <w:r w:rsidR="00046E4F" w:rsidRPr="00F24B2A">
        <w:rPr>
          <w:rFonts w:ascii="Times New Roman" w:hAnsi="Times New Roman"/>
          <w:sz w:val="28"/>
          <w:szCs w:val="28"/>
        </w:rPr>
        <w:t xml:space="preserve">.3 опис </w:t>
      </w:r>
      <w:proofErr w:type="spellStart"/>
      <w:r w:rsidR="00046E4F" w:rsidRPr="00F24B2A">
        <w:rPr>
          <w:rFonts w:ascii="Times New Roman" w:hAnsi="Times New Roman"/>
          <w:sz w:val="28"/>
          <w:szCs w:val="28"/>
        </w:rPr>
        <w:t>проєкту</w:t>
      </w:r>
      <w:proofErr w:type="spellEnd"/>
      <w:r w:rsidR="00046E4F" w:rsidRPr="00F24B2A">
        <w:rPr>
          <w:rFonts w:ascii="Times New Roman" w:hAnsi="Times New Roman"/>
          <w:sz w:val="28"/>
          <w:szCs w:val="28"/>
        </w:rPr>
        <w:t xml:space="preserve">, у якому має міститися інформація щодо головної мети, видів робіт, які планується виконати в ході проведення капітального ремонту, обсягів коштів, необхідних для реалізації </w:t>
      </w:r>
      <w:proofErr w:type="spellStart"/>
      <w:r w:rsidR="00046E4F" w:rsidRPr="00F24B2A">
        <w:rPr>
          <w:rFonts w:ascii="Times New Roman" w:hAnsi="Times New Roman"/>
          <w:sz w:val="28"/>
          <w:szCs w:val="28"/>
        </w:rPr>
        <w:t>проєкту</w:t>
      </w:r>
      <w:proofErr w:type="spellEnd"/>
      <w:r w:rsidR="00046E4F" w:rsidRPr="00F24B2A">
        <w:rPr>
          <w:rFonts w:ascii="Times New Roman" w:hAnsi="Times New Roman"/>
          <w:sz w:val="28"/>
          <w:szCs w:val="28"/>
        </w:rPr>
        <w:t>, із залученням розміру власного внеску та суми коштів бюджету</w:t>
      </w:r>
      <w:r w:rsidR="006B7429" w:rsidRPr="00F24B2A">
        <w:rPr>
          <w:rFonts w:ascii="Times New Roman" w:hAnsi="Times New Roman"/>
          <w:sz w:val="28"/>
          <w:szCs w:val="28"/>
        </w:rPr>
        <w:t xml:space="preserve"> Криворізької міської територіальної громади</w:t>
      </w:r>
      <w:r w:rsidR="00046E4F" w:rsidRPr="00F24B2A">
        <w:rPr>
          <w:rFonts w:ascii="Times New Roman" w:hAnsi="Times New Roman"/>
          <w:sz w:val="28"/>
          <w:szCs w:val="28"/>
        </w:rPr>
        <w:t xml:space="preserve">, очікуваних результатів від реалізації </w:t>
      </w:r>
      <w:proofErr w:type="spellStart"/>
      <w:r w:rsidR="00046E4F" w:rsidRPr="00F24B2A">
        <w:rPr>
          <w:rFonts w:ascii="Times New Roman" w:hAnsi="Times New Roman"/>
          <w:sz w:val="28"/>
          <w:szCs w:val="28"/>
        </w:rPr>
        <w:t>проєкту</w:t>
      </w:r>
      <w:proofErr w:type="spellEnd"/>
      <w:r w:rsidR="00046E4F" w:rsidRPr="00F24B2A">
        <w:rPr>
          <w:rFonts w:ascii="Times New Roman" w:hAnsi="Times New Roman"/>
          <w:sz w:val="28"/>
          <w:szCs w:val="28"/>
        </w:rPr>
        <w:t>;</w:t>
      </w:r>
    </w:p>
    <w:p w:rsidR="00046E4F" w:rsidRPr="00F24B2A" w:rsidRDefault="00647FA2" w:rsidP="00046E4F">
      <w:pPr>
        <w:tabs>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t>3.1.3</w:t>
      </w:r>
      <w:r w:rsidR="00046E4F" w:rsidRPr="00F24B2A">
        <w:rPr>
          <w:rFonts w:ascii="Times New Roman" w:hAnsi="Times New Roman"/>
          <w:sz w:val="28"/>
          <w:szCs w:val="28"/>
        </w:rPr>
        <w:t>.4 попередній кошторис;</w:t>
      </w:r>
    </w:p>
    <w:p w:rsidR="00046E4F" w:rsidRPr="00F24B2A" w:rsidRDefault="00647FA2" w:rsidP="00046E4F">
      <w:pPr>
        <w:pStyle w:val="a3"/>
        <w:spacing w:after="0" w:line="240" w:lineRule="auto"/>
        <w:ind w:left="0" w:firstLine="567"/>
        <w:jc w:val="both"/>
        <w:rPr>
          <w:rFonts w:ascii="Times New Roman" w:hAnsi="Times New Roman"/>
          <w:sz w:val="28"/>
          <w:szCs w:val="28"/>
        </w:rPr>
      </w:pPr>
      <w:r w:rsidRPr="00F24B2A">
        <w:rPr>
          <w:rFonts w:ascii="Times New Roman" w:hAnsi="Times New Roman"/>
          <w:sz w:val="28"/>
          <w:szCs w:val="28"/>
        </w:rPr>
        <w:t>3.1.3</w:t>
      </w:r>
      <w:r w:rsidR="00046E4F" w:rsidRPr="00F24B2A">
        <w:rPr>
          <w:rFonts w:ascii="Times New Roman" w:hAnsi="Times New Roman"/>
          <w:sz w:val="28"/>
          <w:szCs w:val="28"/>
        </w:rPr>
        <w:t xml:space="preserve">.5 лист-зобов’язання щодо </w:t>
      </w:r>
      <w:proofErr w:type="spellStart"/>
      <w:r w:rsidR="00046E4F" w:rsidRPr="00F24B2A">
        <w:rPr>
          <w:rFonts w:ascii="Times New Roman" w:hAnsi="Times New Roman"/>
          <w:sz w:val="28"/>
          <w:szCs w:val="28"/>
        </w:rPr>
        <w:t>співфінансування</w:t>
      </w:r>
      <w:proofErr w:type="spellEnd"/>
      <w:r w:rsidR="00046E4F" w:rsidRPr="00F24B2A">
        <w:rPr>
          <w:rFonts w:ascii="Times New Roman" w:hAnsi="Times New Roman"/>
          <w:sz w:val="28"/>
          <w:szCs w:val="28"/>
        </w:rPr>
        <w:t xml:space="preserve"> </w:t>
      </w:r>
      <w:proofErr w:type="spellStart"/>
      <w:r w:rsidR="00046E4F" w:rsidRPr="00F24B2A">
        <w:rPr>
          <w:rFonts w:ascii="Times New Roman" w:hAnsi="Times New Roman"/>
          <w:sz w:val="28"/>
          <w:szCs w:val="28"/>
        </w:rPr>
        <w:t>проєкту</w:t>
      </w:r>
      <w:proofErr w:type="spellEnd"/>
      <w:r w:rsidR="00046E4F" w:rsidRPr="00F24B2A">
        <w:rPr>
          <w:rFonts w:ascii="Times New Roman" w:hAnsi="Times New Roman"/>
          <w:sz w:val="28"/>
          <w:szCs w:val="28"/>
        </w:rPr>
        <w:t xml:space="preserve"> за підписом го</w:t>
      </w:r>
      <w:r w:rsidR="006B7429" w:rsidRPr="00F24B2A">
        <w:rPr>
          <w:rFonts w:ascii="Times New Roman" w:hAnsi="Times New Roman"/>
          <w:sz w:val="28"/>
          <w:szCs w:val="28"/>
        </w:rPr>
        <w:t>лови та/або управляючого ОСББ з указанням суми та відсотку </w:t>
      </w:r>
      <w:r w:rsidR="00046E4F" w:rsidRPr="00F24B2A">
        <w:rPr>
          <w:rFonts w:ascii="Times New Roman" w:hAnsi="Times New Roman"/>
          <w:sz w:val="28"/>
          <w:szCs w:val="28"/>
        </w:rPr>
        <w:t>співфінансу</w:t>
      </w:r>
      <w:r w:rsidR="006B7429" w:rsidRPr="00F24B2A">
        <w:rPr>
          <w:rFonts w:ascii="Times New Roman" w:hAnsi="Times New Roman"/>
          <w:sz w:val="28"/>
          <w:szCs w:val="28"/>
        </w:rPr>
        <w:t>-</w:t>
      </w:r>
      <w:r w:rsidR="00046E4F" w:rsidRPr="00F24B2A">
        <w:rPr>
          <w:rFonts w:ascii="Times New Roman" w:hAnsi="Times New Roman"/>
          <w:sz w:val="28"/>
          <w:szCs w:val="28"/>
        </w:rPr>
        <w:t>вання;</w:t>
      </w:r>
    </w:p>
    <w:p w:rsidR="00046E4F" w:rsidRPr="00F24B2A" w:rsidRDefault="00647FA2" w:rsidP="00046E4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t>3.1.3</w:t>
      </w:r>
      <w:r w:rsidR="00046E4F" w:rsidRPr="00F24B2A">
        <w:rPr>
          <w:rFonts w:ascii="Times New Roman" w:hAnsi="Times New Roman"/>
          <w:sz w:val="28"/>
          <w:szCs w:val="28"/>
        </w:rPr>
        <w:t>.6 довідку про загальну площу житлових та нежитлових приміщень житлового будинку за підписом голови та/або управляючого ОСББ;</w:t>
      </w:r>
    </w:p>
    <w:p w:rsidR="00046E4F" w:rsidRPr="00F24B2A" w:rsidRDefault="00647FA2" w:rsidP="00046E4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t>3.1.3</w:t>
      </w:r>
      <w:r w:rsidR="00046E4F" w:rsidRPr="00F24B2A">
        <w:rPr>
          <w:rFonts w:ascii="Times New Roman" w:hAnsi="Times New Roman"/>
          <w:sz w:val="28"/>
          <w:szCs w:val="28"/>
        </w:rPr>
        <w:t>.7 довідку за підписом голови та/або управляючого ОСББ про р</w:t>
      </w:r>
      <w:r w:rsidR="006B7429" w:rsidRPr="00F24B2A">
        <w:rPr>
          <w:rFonts w:ascii="Times New Roman" w:hAnsi="Times New Roman"/>
          <w:sz w:val="28"/>
          <w:szCs w:val="28"/>
        </w:rPr>
        <w:t>ік у</w:t>
      </w:r>
      <w:r w:rsidR="00046E4F" w:rsidRPr="00F24B2A">
        <w:rPr>
          <w:rFonts w:ascii="Times New Roman" w:hAnsi="Times New Roman"/>
          <w:sz w:val="28"/>
          <w:szCs w:val="28"/>
        </w:rPr>
        <w:t xml:space="preserve">ведення житлового будинку в експлуатацію;  </w:t>
      </w:r>
    </w:p>
    <w:p w:rsidR="00046E4F" w:rsidRPr="00F24B2A" w:rsidRDefault="00046E4F" w:rsidP="00046E4F">
      <w:pPr>
        <w:tabs>
          <w:tab w:val="left" w:pos="0"/>
          <w:tab w:val="left" w:pos="618"/>
        </w:tabs>
        <w:spacing w:after="0" w:line="240" w:lineRule="auto"/>
        <w:jc w:val="both"/>
        <w:rPr>
          <w:rFonts w:ascii="Times New Roman" w:hAnsi="Times New Roman"/>
          <w:sz w:val="28"/>
          <w:szCs w:val="28"/>
        </w:rPr>
      </w:pPr>
      <w:r w:rsidRPr="00F24B2A">
        <w:rPr>
          <w:rFonts w:ascii="Times New Roman" w:hAnsi="Times New Roman"/>
          <w:sz w:val="28"/>
          <w:szCs w:val="28"/>
        </w:rPr>
        <w:tab/>
      </w:r>
      <w:r w:rsidR="00647FA2" w:rsidRPr="00F24B2A">
        <w:rPr>
          <w:rFonts w:ascii="Times New Roman" w:hAnsi="Times New Roman"/>
          <w:sz w:val="28"/>
          <w:szCs w:val="28"/>
        </w:rPr>
        <w:t>3.1.3</w:t>
      </w:r>
      <w:r w:rsidRPr="00F24B2A">
        <w:rPr>
          <w:rFonts w:ascii="Times New Roman" w:hAnsi="Times New Roman"/>
          <w:sz w:val="28"/>
          <w:szCs w:val="28"/>
        </w:rPr>
        <w:t xml:space="preserve">.8 копію протоколу загальних зборів про участь у відборі за критеріями на виконання капітального ремонту за формою, затвердженою </w:t>
      </w:r>
      <w:r w:rsidRPr="00F24B2A">
        <w:rPr>
          <w:rFonts w:ascii="Times New Roman" w:hAnsi="Times New Roman"/>
          <w:sz w:val="28"/>
          <w:szCs w:val="28"/>
        </w:rPr>
        <w:lastRenderedPageBreak/>
        <w:t>Наказом</w:t>
      </w:r>
      <w:r w:rsidR="002C237E" w:rsidRPr="00F24B2A">
        <w:rPr>
          <w:rFonts w:ascii="Times New Roman" w:hAnsi="Times New Roman"/>
          <w:sz w:val="28"/>
          <w:szCs w:val="28"/>
        </w:rPr>
        <w:t xml:space="preserve"> №</w:t>
      </w:r>
      <w:r w:rsidR="004103D9" w:rsidRPr="00F24B2A">
        <w:rPr>
          <w:rFonts w:ascii="Times New Roman" w:hAnsi="Times New Roman"/>
          <w:sz w:val="28"/>
          <w:szCs w:val="28"/>
        </w:rPr>
        <w:t>203</w:t>
      </w:r>
      <w:r w:rsidRPr="00F24B2A">
        <w:rPr>
          <w:rFonts w:ascii="Times New Roman" w:hAnsi="Times New Roman"/>
          <w:sz w:val="28"/>
          <w:szCs w:val="28"/>
        </w:rPr>
        <w:t>. Черга денна протоколу має містити питання: участь у відборі за критеріями</w:t>
      </w:r>
      <w:r w:rsidR="002C237E" w:rsidRPr="00F24B2A">
        <w:rPr>
          <w:rFonts w:ascii="Times New Roman" w:hAnsi="Times New Roman"/>
          <w:sz w:val="28"/>
          <w:szCs w:val="28"/>
        </w:rPr>
        <w:t xml:space="preserve"> великих </w:t>
      </w:r>
      <w:proofErr w:type="spellStart"/>
      <w:r w:rsidR="002C237E" w:rsidRPr="00F24B2A">
        <w:rPr>
          <w:rFonts w:ascii="Times New Roman" w:hAnsi="Times New Roman"/>
          <w:sz w:val="28"/>
          <w:szCs w:val="28"/>
        </w:rPr>
        <w:t>проєктів</w:t>
      </w:r>
      <w:proofErr w:type="spellEnd"/>
      <w:r w:rsidR="00F01A61" w:rsidRPr="00F24B2A">
        <w:rPr>
          <w:rFonts w:ascii="Times New Roman" w:hAnsi="Times New Roman"/>
          <w:sz w:val="28"/>
          <w:szCs w:val="28"/>
        </w:rPr>
        <w:t>, вид капітального ремонту</w:t>
      </w:r>
      <w:r w:rsidR="00760E3F" w:rsidRPr="00F24B2A">
        <w:rPr>
          <w:rFonts w:ascii="Times New Roman" w:hAnsi="Times New Roman"/>
          <w:sz w:val="28"/>
          <w:szCs w:val="28"/>
        </w:rPr>
        <w:t xml:space="preserve">, згода на </w:t>
      </w:r>
      <w:proofErr w:type="spellStart"/>
      <w:r w:rsidR="00AD7A2A" w:rsidRPr="00F24B2A">
        <w:rPr>
          <w:rFonts w:ascii="Times New Roman" w:hAnsi="Times New Roman"/>
          <w:sz w:val="28"/>
          <w:szCs w:val="28"/>
        </w:rPr>
        <w:t>співфінансування</w:t>
      </w:r>
      <w:proofErr w:type="spellEnd"/>
      <w:r w:rsidR="00F01A61" w:rsidRPr="00F24B2A">
        <w:rPr>
          <w:rFonts w:ascii="Times New Roman" w:hAnsi="Times New Roman"/>
          <w:sz w:val="28"/>
          <w:szCs w:val="28"/>
        </w:rPr>
        <w:t>,</w:t>
      </w:r>
      <w:r w:rsidR="00AD7A2A" w:rsidRPr="00F24B2A">
        <w:rPr>
          <w:rFonts w:ascii="Times New Roman" w:hAnsi="Times New Roman"/>
          <w:sz w:val="28"/>
          <w:szCs w:val="28"/>
        </w:rPr>
        <w:t xml:space="preserve"> </w:t>
      </w:r>
      <w:r w:rsidRPr="00F24B2A">
        <w:rPr>
          <w:rFonts w:ascii="Times New Roman" w:hAnsi="Times New Roman"/>
          <w:sz w:val="28"/>
          <w:szCs w:val="28"/>
        </w:rPr>
        <w:t xml:space="preserve"> його</w:t>
      </w:r>
      <w:r w:rsidR="00AD7A2A" w:rsidRPr="00F24B2A">
        <w:rPr>
          <w:rFonts w:ascii="Times New Roman" w:hAnsi="Times New Roman"/>
          <w:sz w:val="28"/>
          <w:szCs w:val="28"/>
        </w:rPr>
        <w:t xml:space="preserve"> відсоток та</w:t>
      </w:r>
      <w:r w:rsidRPr="00F24B2A">
        <w:rPr>
          <w:rFonts w:ascii="Times New Roman" w:hAnsi="Times New Roman"/>
          <w:sz w:val="28"/>
          <w:szCs w:val="28"/>
        </w:rPr>
        <w:t xml:space="preserve"> розмір;</w:t>
      </w:r>
    </w:p>
    <w:p w:rsidR="00046E4F" w:rsidRPr="00F24B2A" w:rsidRDefault="00647FA2" w:rsidP="00046E4F">
      <w:pPr>
        <w:tabs>
          <w:tab w:val="left" w:pos="618"/>
          <w:tab w:val="left" w:pos="709"/>
        </w:tabs>
        <w:spacing w:after="0" w:line="240" w:lineRule="auto"/>
        <w:jc w:val="both"/>
        <w:rPr>
          <w:rFonts w:ascii="Times New Roman" w:hAnsi="Times New Roman"/>
          <w:sz w:val="28"/>
          <w:szCs w:val="28"/>
        </w:rPr>
      </w:pPr>
      <w:r w:rsidRPr="00F24B2A">
        <w:rPr>
          <w:rFonts w:ascii="Times New Roman" w:hAnsi="Times New Roman"/>
          <w:sz w:val="28"/>
          <w:szCs w:val="28"/>
        </w:rPr>
        <w:tab/>
        <w:t>3.1.3</w:t>
      </w:r>
      <w:r w:rsidR="00046E4F" w:rsidRPr="00F24B2A">
        <w:rPr>
          <w:rFonts w:ascii="Times New Roman" w:hAnsi="Times New Roman"/>
          <w:sz w:val="28"/>
          <w:szCs w:val="28"/>
        </w:rPr>
        <w:t>.9 інформацію виконкому районної в місті ради в довільній формі про дотримання ОСББ Правил</w:t>
      </w:r>
      <w:r w:rsidR="008644CC" w:rsidRPr="00F24B2A">
        <w:rPr>
          <w:rFonts w:ascii="Times New Roman" w:hAnsi="Times New Roman"/>
          <w:sz w:val="28"/>
          <w:szCs w:val="28"/>
        </w:rPr>
        <w:t xml:space="preserve"> благоустрою в місті Кривому Розі, затверджених рішенням міської ради від 21.10.2015</w:t>
      </w:r>
      <w:r w:rsidR="002C237E" w:rsidRPr="00F24B2A">
        <w:rPr>
          <w:rFonts w:ascii="Times New Roman" w:hAnsi="Times New Roman"/>
          <w:sz w:val="28"/>
          <w:szCs w:val="28"/>
        </w:rPr>
        <w:t xml:space="preserve"> №4038</w:t>
      </w:r>
      <w:r w:rsidR="00046E4F" w:rsidRPr="00F24B2A">
        <w:rPr>
          <w:rFonts w:ascii="Times New Roman" w:hAnsi="Times New Roman"/>
          <w:sz w:val="28"/>
          <w:szCs w:val="28"/>
        </w:rPr>
        <w:t>,</w:t>
      </w:r>
      <w:r w:rsidR="00046E4F" w:rsidRPr="00F24B2A">
        <w:rPr>
          <w:rFonts w:ascii="Times New Roman" w:hAnsi="Times New Roman"/>
          <w:color w:val="FF0000"/>
          <w:sz w:val="28"/>
          <w:szCs w:val="28"/>
        </w:rPr>
        <w:t xml:space="preserve"> </w:t>
      </w:r>
      <w:r w:rsidR="00046E4F" w:rsidRPr="00F24B2A">
        <w:rPr>
          <w:rFonts w:ascii="Times New Roman" w:hAnsi="Times New Roman"/>
          <w:sz w:val="28"/>
          <w:szCs w:val="28"/>
        </w:rPr>
        <w:t>а саме: утримання прибудинкової території в задовільному стані, своєчасне проведення робіт з покосу карантинних рослин, очищення від снігу, участь у</w:t>
      </w:r>
      <w:r w:rsidR="00FC5FB0" w:rsidRPr="00F24B2A">
        <w:rPr>
          <w:rFonts w:ascii="Times New Roman" w:hAnsi="Times New Roman"/>
          <w:sz w:val="28"/>
          <w:szCs w:val="28"/>
        </w:rPr>
        <w:t xml:space="preserve"> «чистих четвергах», </w:t>
      </w:r>
      <w:r w:rsidR="004103D9" w:rsidRPr="00F24B2A">
        <w:rPr>
          <w:rFonts w:ascii="Times New Roman" w:hAnsi="Times New Roman"/>
          <w:sz w:val="28"/>
          <w:szCs w:val="28"/>
        </w:rPr>
        <w:t> </w:t>
      </w:r>
      <w:r w:rsidR="00F01A61" w:rsidRPr="00F24B2A">
        <w:rPr>
          <w:rFonts w:ascii="Times New Roman" w:hAnsi="Times New Roman"/>
          <w:sz w:val="28"/>
          <w:szCs w:val="28"/>
        </w:rPr>
        <w:t>прибиранні</w:t>
      </w:r>
      <w:r w:rsidR="004103D9" w:rsidRPr="00F24B2A">
        <w:rPr>
          <w:rFonts w:ascii="Times New Roman" w:hAnsi="Times New Roman"/>
          <w:sz w:val="28"/>
          <w:szCs w:val="28"/>
        </w:rPr>
        <w:t> </w:t>
      </w:r>
      <w:r w:rsidR="00F01A61" w:rsidRPr="00F24B2A">
        <w:rPr>
          <w:rFonts w:ascii="Times New Roman" w:hAnsi="Times New Roman"/>
          <w:sz w:val="28"/>
          <w:szCs w:val="28"/>
        </w:rPr>
        <w:t> контейнерного </w:t>
      </w:r>
      <w:r w:rsidR="004103D9" w:rsidRPr="00F24B2A">
        <w:rPr>
          <w:rFonts w:ascii="Times New Roman" w:hAnsi="Times New Roman"/>
          <w:sz w:val="28"/>
          <w:szCs w:val="28"/>
        </w:rPr>
        <w:t> </w:t>
      </w:r>
      <w:r w:rsidR="00046E4F" w:rsidRPr="00F24B2A">
        <w:rPr>
          <w:rFonts w:ascii="Times New Roman" w:hAnsi="Times New Roman"/>
          <w:sz w:val="28"/>
          <w:szCs w:val="28"/>
        </w:rPr>
        <w:t>майданчика</w:t>
      </w:r>
      <w:r w:rsidR="00760E3F" w:rsidRPr="00F24B2A">
        <w:rPr>
          <w:rFonts w:ascii="Times New Roman" w:hAnsi="Times New Roman"/>
          <w:sz w:val="28"/>
          <w:szCs w:val="28"/>
        </w:rPr>
        <w:t>, </w:t>
      </w:r>
      <w:r w:rsidR="004103D9" w:rsidRPr="00F24B2A">
        <w:rPr>
          <w:rFonts w:ascii="Times New Roman" w:hAnsi="Times New Roman"/>
          <w:sz w:val="28"/>
          <w:szCs w:val="28"/>
        </w:rPr>
        <w:t> </w:t>
      </w:r>
      <w:r w:rsidR="00F01A61" w:rsidRPr="00F24B2A">
        <w:rPr>
          <w:rFonts w:ascii="Times New Roman" w:hAnsi="Times New Roman"/>
          <w:sz w:val="28"/>
          <w:szCs w:val="28"/>
        </w:rPr>
        <w:t>характерис</w:t>
      </w:r>
      <w:r w:rsidR="00760E3F" w:rsidRPr="00F24B2A">
        <w:rPr>
          <w:rFonts w:ascii="Times New Roman" w:hAnsi="Times New Roman"/>
          <w:sz w:val="28"/>
          <w:szCs w:val="28"/>
        </w:rPr>
        <w:t>ти-</w:t>
      </w:r>
      <w:r w:rsidR="00F01A61" w:rsidRPr="00F24B2A">
        <w:rPr>
          <w:rFonts w:ascii="Times New Roman" w:hAnsi="Times New Roman"/>
          <w:sz w:val="28"/>
          <w:szCs w:val="28"/>
        </w:rPr>
        <w:t>кою виконання робіт кожної з передбачених цим підпунктом п’яти позицій</w:t>
      </w:r>
      <w:r w:rsidR="00046E4F" w:rsidRPr="00F24B2A">
        <w:rPr>
          <w:rFonts w:ascii="Times New Roman" w:hAnsi="Times New Roman"/>
          <w:sz w:val="28"/>
          <w:szCs w:val="28"/>
        </w:rPr>
        <w:t>;</w:t>
      </w:r>
    </w:p>
    <w:p w:rsidR="00046E4F" w:rsidRPr="00F24B2A" w:rsidRDefault="00647FA2" w:rsidP="00046E4F">
      <w:pPr>
        <w:tabs>
          <w:tab w:val="left" w:pos="618"/>
          <w:tab w:val="left" w:pos="709"/>
        </w:tabs>
        <w:spacing w:after="0" w:line="240" w:lineRule="auto"/>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ab/>
        <w:t>3.1.3</w:t>
      </w:r>
      <w:r w:rsidR="00046E4F" w:rsidRPr="00F24B2A">
        <w:rPr>
          <w:rFonts w:ascii="Times New Roman" w:eastAsia="Times New Roman" w:hAnsi="Times New Roman"/>
          <w:sz w:val="28"/>
          <w:szCs w:val="28"/>
          <w:lang w:eastAsia="ru-RU"/>
        </w:rPr>
        <w:t>.10 розрахунок наявності/відсутності заборгованості співвласників за надані житлово-комунальні  послуги  (</w:t>
      </w:r>
      <w:proofErr w:type="spellStart"/>
      <w:r w:rsidR="00046E4F" w:rsidRPr="00F24B2A">
        <w:rPr>
          <w:rFonts w:ascii="Times New Roman" w:hAnsi="Times New Roman"/>
          <w:sz w:val="28"/>
          <w:szCs w:val="28"/>
        </w:rPr>
        <w:t>тепло-</w:t>
      </w:r>
      <w:proofErr w:type="spellEnd"/>
      <w:r w:rsidR="00046E4F" w:rsidRPr="00F24B2A">
        <w:rPr>
          <w:rFonts w:ascii="Times New Roman" w:hAnsi="Times New Roman"/>
          <w:sz w:val="28"/>
          <w:szCs w:val="28"/>
        </w:rPr>
        <w:t>,  водо</w:t>
      </w:r>
      <w:r w:rsidR="00103C8C" w:rsidRPr="00F24B2A">
        <w:rPr>
          <w:rFonts w:ascii="Times New Roman" w:hAnsi="Times New Roman"/>
          <w:sz w:val="28"/>
          <w:szCs w:val="28"/>
        </w:rPr>
        <w:t>пос</w:t>
      </w:r>
      <w:r w:rsidR="00046E4F" w:rsidRPr="00F24B2A">
        <w:rPr>
          <w:rFonts w:ascii="Times New Roman" w:hAnsi="Times New Roman"/>
          <w:sz w:val="28"/>
          <w:szCs w:val="28"/>
        </w:rPr>
        <w:t>тачання,</w:t>
      </w:r>
      <w:r w:rsidR="00046E4F" w:rsidRPr="00F24B2A">
        <w:rPr>
          <w:rFonts w:ascii="Times New Roman" w:hAnsi="Times New Roman"/>
        </w:rPr>
        <w:t xml:space="preserve"> </w:t>
      </w:r>
      <w:r w:rsidR="00046E4F" w:rsidRPr="00F24B2A">
        <w:rPr>
          <w:rFonts w:ascii="Times New Roman" w:hAnsi="Times New Roman"/>
          <w:sz w:val="28"/>
          <w:szCs w:val="28"/>
        </w:rPr>
        <w:t>вивезення твердих побутових відходів, з управління багатоквартирним будинком попереднім управителем)</w:t>
      </w:r>
      <w:r w:rsidR="00046E4F" w:rsidRPr="00F24B2A">
        <w:rPr>
          <w:rFonts w:ascii="Times New Roman" w:eastAsia="Times New Roman" w:hAnsi="Times New Roman"/>
          <w:sz w:val="28"/>
          <w:szCs w:val="28"/>
          <w:lang w:eastAsia="ru-RU"/>
        </w:rPr>
        <w:t>, підтверджений довідками підприємств-надавачів житлово-комунальних послуг, у якому відображено різницю між заборгованістю станом на 01 число місяця, що передує місяцю проведення відбору за критеріями, та на 01 число такого ж місяця попереднього року в розрахунку на 1 м</w:t>
      </w:r>
      <w:r w:rsidR="00046E4F" w:rsidRPr="00F24B2A">
        <w:rPr>
          <w:rFonts w:ascii="Times New Roman" w:eastAsia="Times New Roman" w:hAnsi="Times New Roman"/>
          <w:sz w:val="28"/>
          <w:szCs w:val="28"/>
          <w:vertAlign w:val="superscript"/>
          <w:lang w:eastAsia="ru-RU"/>
        </w:rPr>
        <w:t>2</w:t>
      </w:r>
      <w:r w:rsidR="00046E4F" w:rsidRPr="00F24B2A">
        <w:rPr>
          <w:rFonts w:ascii="Times New Roman" w:eastAsia="Times New Roman" w:hAnsi="Times New Roman"/>
          <w:sz w:val="28"/>
          <w:szCs w:val="28"/>
          <w:lang w:eastAsia="ru-RU"/>
        </w:rPr>
        <w:t xml:space="preserve"> загальної площі будинку;</w:t>
      </w:r>
    </w:p>
    <w:p w:rsidR="00046E4F" w:rsidRPr="00F24B2A" w:rsidRDefault="00647FA2" w:rsidP="00046E4F">
      <w:pPr>
        <w:tabs>
          <w:tab w:val="left" w:pos="618"/>
          <w:tab w:val="left" w:pos="709"/>
        </w:tabs>
        <w:spacing w:after="0" w:line="240" w:lineRule="auto"/>
        <w:jc w:val="both"/>
        <w:rPr>
          <w:rFonts w:ascii="Times New Roman" w:hAnsi="Times New Roman"/>
        </w:rPr>
      </w:pPr>
      <w:r w:rsidRPr="00F24B2A">
        <w:rPr>
          <w:rFonts w:ascii="Times New Roman" w:eastAsia="Times New Roman" w:hAnsi="Times New Roman"/>
          <w:sz w:val="28"/>
          <w:szCs w:val="28"/>
          <w:lang w:eastAsia="ru-RU"/>
        </w:rPr>
        <w:tab/>
        <w:t>3.1.3</w:t>
      </w:r>
      <w:r w:rsidR="00046E4F" w:rsidRPr="00F24B2A">
        <w:rPr>
          <w:rFonts w:ascii="Times New Roman" w:eastAsia="Times New Roman" w:hAnsi="Times New Roman"/>
          <w:sz w:val="28"/>
          <w:szCs w:val="28"/>
          <w:lang w:eastAsia="ru-RU"/>
        </w:rPr>
        <w:t xml:space="preserve">.11 узагальнюючу інформацію щодо переліку робіт з ремонту конструктивних елементів та </w:t>
      </w:r>
      <w:proofErr w:type="spellStart"/>
      <w:r w:rsidR="00046E4F" w:rsidRPr="00F24B2A">
        <w:rPr>
          <w:rFonts w:ascii="Times New Roman" w:eastAsia="Times New Roman" w:hAnsi="Times New Roman"/>
          <w:sz w:val="28"/>
          <w:szCs w:val="28"/>
          <w:lang w:eastAsia="ru-RU"/>
        </w:rPr>
        <w:t>внутрішньобудинкових</w:t>
      </w:r>
      <w:proofErr w:type="spellEnd"/>
      <w:r w:rsidR="00046E4F" w:rsidRPr="00F24B2A">
        <w:rPr>
          <w:rFonts w:ascii="Times New Roman" w:eastAsia="Times New Roman" w:hAnsi="Times New Roman"/>
          <w:sz w:val="28"/>
          <w:szCs w:val="28"/>
          <w:lang w:eastAsia="ru-RU"/>
        </w:rPr>
        <w:t xml:space="preserve"> інженерних мереж із</w:t>
      </w:r>
      <w:r w:rsidR="00AD7A2A" w:rsidRPr="00F24B2A">
        <w:rPr>
          <w:rFonts w:ascii="Times New Roman" w:eastAsia="Times New Roman" w:hAnsi="Times New Roman"/>
          <w:sz w:val="28"/>
          <w:szCs w:val="28"/>
          <w:lang w:eastAsia="ru-RU"/>
        </w:rPr>
        <w:t xml:space="preserve"> обов’язковим </w:t>
      </w:r>
      <w:r w:rsidR="00046E4F" w:rsidRPr="00F24B2A">
        <w:rPr>
          <w:rFonts w:ascii="Times New Roman" w:eastAsia="Times New Roman" w:hAnsi="Times New Roman"/>
          <w:sz w:val="28"/>
          <w:szCs w:val="28"/>
          <w:lang w:eastAsia="ru-RU"/>
        </w:rPr>
        <w:t xml:space="preserve"> зазначенням сум (</w:t>
      </w:r>
      <w:proofErr w:type="spellStart"/>
      <w:r w:rsidR="00046E4F" w:rsidRPr="00F24B2A">
        <w:rPr>
          <w:rFonts w:ascii="Times New Roman" w:eastAsia="Times New Roman" w:hAnsi="Times New Roman"/>
          <w:sz w:val="28"/>
          <w:szCs w:val="28"/>
          <w:lang w:eastAsia="ru-RU"/>
        </w:rPr>
        <w:t>грн</w:t>
      </w:r>
      <w:proofErr w:type="spellEnd"/>
      <w:r w:rsidR="00046E4F" w:rsidRPr="00F24B2A">
        <w:rPr>
          <w:rFonts w:ascii="Times New Roman" w:eastAsia="Times New Roman" w:hAnsi="Times New Roman"/>
          <w:sz w:val="28"/>
          <w:szCs w:val="28"/>
          <w:lang w:eastAsia="ru-RU"/>
        </w:rPr>
        <w:t xml:space="preserve">), обсягу (об’єму) та видів виконаних робіт (їх перелік); </w:t>
      </w:r>
    </w:p>
    <w:p w:rsidR="00046E4F" w:rsidRPr="00F24B2A" w:rsidRDefault="00647FA2" w:rsidP="00046E4F">
      <w:pPr>
        <w:tabs>
          <w:tab w:val="left" w:pos="0"/>
          <w:tab w:val="left" w:pos="618"/>
        </w:tabs>
        <w:spacing w:after="0" w:line="240" w:lineRule="auto"/>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ab/>
        <w:t>3</w:t>
      </w:r>
      <w:r w:rsidR="007167DF" w:rsidRPr="00F24B2A">
        <w:rPr>
          <w:rFonts w:ascii="Times New Roman" w:eastAsia="Times New Roman" w:hAnsi="Times New Roman"/>
          <w:sz w:val="28"/>
          <w:szCs w:val="28"/>
          <w:lang w:eastAsia="ru-RU"/>
        </w:rPr>
        <w:t>.1</w:t>
      </w:r>
      <w:r w:rsidRPr="00F24B2A">
        <w:rPr>
          <w:rFonts w:ascii="Times New Roman" w:eastAsia="Times New Roman" w:hAnsi="Times New Roman"/>
          <w:sz w:val="28"/>
          <w:szCs w:val="28"/>
          <w:lang w:eastAsia="ru-RU"/>
        </w:rPr>
        <w:t>.3</w:t>
      </w:r>
      <w:r w:rsidR="00046E4F" w:rsidRPr="00F24B2A">
        <w:rPr>
          <w:rFonts w:ascii="Times New Roman" w:eastAsia="Times New Roman" w:hAnsi="Times New Roman"/>
          <w:sz w:val="28"/>
          <w:szCs w:val="28"/>
          <w:lang w:eastAsia="ru-RU"/>
        </w:rPr>
        <w:t xml:space="preserve">.12 розрахунок розміру середньомісячних витрат ОСББ на проведення робіт з ремонту конструктивних елементів будинку та </w:t>
      </w:r>
      <w:proofErr w:type="spellStart"/>
      <w:r w:rsidR="00046E4F" w:rsidRPr="00F24B2A">
        <w:rPr>
          <w:rFonts w:ascii="Times New Roman" w:eastAsia="Times New Roman" w:hAnsi="Times New Roman"/>
          <w:sz w:val="28"/>
          <w:szCs w:val="28"/>
          <w:lang w:eastAsia="ru-RU"/>
        </w:rPr>
        <w:t>внутрішньобудинкових</w:t>
      </w:r>
      <w:proofErr w:type="spellEnd"/>
      <w:r w:rsidR="00046E4F" w:rsidRPr="00F24B2A">
        <w:rPr>
          <w:rFonts w:ascii="Times New Roman" w:eastAsia="Times New Roman" w:hAnsi="Times New Roman"/>
          <w:sz w:val="28"/>
          <w:szCs w:val="28"/>
          <w:lang w:eastAsia="ru-RU"/>
        </w:rPr>
        <w:t xml:space="preserve"> інженерних мереж у перерахунку на 1 м</w:t>
      </w:r>
      <w:r w:rsidR="00046E4F" w:rsidRPr="00F24B2A">
        <w:rPr>
          <w:rFonts w:ascii="Times New Roman" w:eastAsia="Times New Roman" w:hAnsi="Times New Roman"/>
          <w:sz w:val="28"/>
          <w:szCs w:val="28"/>
          <w:vertAlign w:val="superscript"/>
          <w:lang w:eastAsia="ru-RU"/>
        </w:rPr>
        <w:t>2</w:t>
      </w:r>
      <w:r w:rsidR="00046E4F" w:rsidRPr="00F24B2A">
        <w:rPr>
          <w:rFonts w:ascii="Times New Roman" w:eastAsia="Times New Roman" w:hAnsi="Times New Roman"/>
          <w:sz w:val="28"/>
          <w:szCs w:val="28"/>
          <w:lang w:eastAsia="ru-RU"/>
        </w:rPr>
        <w:t xml:space="preserve"> загальної площі приміщень будинку. Розрахунок проводиться за формулою:</w:t>
      </w:r>
    </w:p>
    <w:p w:rsidR="00046E4F" w:rsidRPr="00F24B2A" w:rsidRDefault="00046E4F" w:rsidP="00046E4F">
      <w:pPr>
        <w:pStyle w:val="a3"/>
        <w:tabs>
          <w:tab w:val="left" w:pos="0"/>
          <w:tab w:val="left" w:pos="618"/>
        </w:tabs>
        <w:spacing w:after="0" w:line="240" w:lineRule="auto"/>
        <w:ind w:left="825"/>
        <w:jc w:val="center"/>
        <w:rPr>
          <w:rFonts w:ascii="Times New Roman" w:eastAsia="Times New Roman" w:hAnsi="Times New Roman"/>
          <w:sz w:val="28"/>
          <w:szCs w:val="28"/>
          <w:lang w:eastAsia="ru-RU"/>
        </w:rPr>
      </w:pPr>
      <m:oMathPara>
        <m:oMath>
          <m:r>
            <m:rPr>
              <m:sty m:val="p"/>
            </m:rPr>
            <w:rPr>
              <w:rFonts w:ascii="Cambria Math" w:eastAsia="Times New Roman" w:hAnsi="Cambria Math"/>
              <w:sz w:val="28"/>
              <w:szCs w:val="28"/>
              <w:lang w:eastAsia="ru-RU"/>
            </w:rPr>
            <m:t>Z=</m:t>
          </m:r>
          <m:f>
            <m:fPr>
              <m:ctrlPr>
                <w:rPr>
                  <w:rFonts w:ascii="Cambria Math" w:eastAsia="Times New Roman" w:hAnsi="Cambria Math"/>
                  <w:sz w:val="28"/>
                  <w:szCs w:val="28"/>
                  <w:lang w:eastAsia="ru-RU"/>
                </w:rPr>
              </m:ctrlPr>
            </m:fPr>
            <m:num>
              <m:r>
                <m:rPr>
                  <m:sty m:val="p"/>
                </m:rPr>
                <w:rPr>
                  <w:rFonts w:ascii="Cambria Math" w:eastAsia="Times New Roman" w:hAnsi="Cambria Math"/>
                  <w:sz w:val="28"/>
                  <w:szCs w:val="28"/>
                  <w:lang w:eastAsia="ru-RU"/>
                </w:rPr>
                <m:t>E</m:t>
              </m:r>
            </m:num>
            <m:den>
              <m:r>
                <m:rPr>
                  <m:sty m:val="p"/>
                </m:rPr>
                <w:rPr>
                  <w:rFonts w:ascii="Cambria Math" w:eastAsia="Times New Roman" w:hAnsi="Cambria Math"/>
                  <w:sz w:val="28"/>
                  <w:szCs w:val="28"/>
                  <w:lang w:eastAsia="ru-RU"/>
                </w:rPr>
                <m:t>T×S</m:t>
              </m:r>
            </m:den>
          </m:f>
          <m:r>
            <m:rPr>
              <m:sty m:val="p"/>
            </m:rPr>
            <w:rPr>
              <w:rFonts w:ascii="Cambria Math" w:eastAsia="Times New Roman" w:hAnsi="Cambria Math"/>
              <w:sz w:val="28"/>
              <w:szCs w:val="28"/>
              <w:lang w:eastAsia="ru-RU"/>
            </w:rPr>
            <m:t xml:space="preserve"> де:</m:t>
          </m:r>
        </m:oMath>
      </m:oMathPara>
    </w:p>
    <w:p w:rsidR="00046E4F" w:rsidRPr="00F24B2A" w:rsidRDefault="00046E4F" w:rsidP="00046E4F">
      <w:pPr>
        <w:pStyle w:val="a3"/>
        <w:tabs>
          <w:tab w:val="left" w:pos="0"/>
          <w:tab w:val="left" w:pos="618"/>
        </w:tabs>
        <w:spacing w:after="0" w:line="240" w:lineRule="auto"/>
        <w:ind w:left="0"/>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ab/>
        <w:t xml:space="preserve">Z - розмір середньомісячних витрат ОСББ на проведення робіт з ремонту конструктивних елементів та </w:t>
      </w:r>
      <w:proofErr w:type="spellStart"/>
      <w:r w:rsidRPr="00F24B2A">
        <w:rPr>
          <w:rFonts w:ascii="Times New Roman" w:eastAsia="Times New Roman" w:hAnsi="Times New Roman"/>
          <w:sz w:val="28"/>
          <w:szCs w:val="28"/>
          <w:lang w:eastAsia="ru-RU"/>
        </w:rPr>
        <w:t>внутрішньобудинкових</w:t>
      </w:r>
      <w:proofErr w:type="spellEnd"/>
      <w:r w:rsidRPr="00F24B2A">
        <w:rPr>
          <w:rFonts w:ascii="Times New Roman" w:eastAsia="Times New Roman" w:hAnsi="Times New Roman"/>
          <w:sz w:val="28"/>
          <w:szCs w:val="28"/>
          <w:lang w:eastAsia="ru-RU"/>
        </w:rPr>
        <w:t xml:space="preserve"> інженерних мереж у перерахунку на 1 м</w:t>
      </w:r>
      <w:r w:rsidRPr="00F24B2A">
        <w:rPr>
          <w:rFonts w:ascii="Times New Roman" w:eastAsia="Times New Roman" w:hAnsi="Times New Roman"/>
          <w:sz w:val="28"/>
          <w:szCs w:val="28"/>
          <w:vertAlign w:val="superscript"/>
          <w:lang w:eastAsia="ru-RU"/>
        </w:rPr>
        <w:t>2</w:t>
      </w:r>
      <w:r w:rsidRPr="00F24B2A">
        <w:rPr>
          <w:rFonts w:ascii="Times New Roman" w:eastAsia="Times New Roman" w:hAnsi="Times New Roman"/>
          <w:sz w:val="28"/>
          <w:szCs w:val="28"/>
          <w:lang w:eastAsia="ru-RU"/>
        </w:rPr>
        <w:t xml:space="preserve"> загальної площі приміщень будинку (визначається у </w:t>
      </w:r>
      <w:proofErr w:type="spellStart"/>
      <w:r w:rsidRPr="00F24B2A">
        <w:rPr>
          <w:rFonts w:ascii="Times New Roman" w:eastAsia="Times New Roman" w:hAnsi="Times New Roman"/>
          <w:sz w:val="28"/>
          <w:szCs w:val="28"/>
          <w:lang w:eastAsia="ru-RU"/>
        </w:rPr>
        <w:t>грн</w:t>
      </w:r>
      <w:proofErr w:type="spellEnd"/>
      <w:r w:rsidRPr="00F24B2A">
        <w:rPr>
          <w:rFonts w:ascii="Times New Roman" w:eastAsia="Times New Roman" w:hAnsi="Times New Roman"/>
          <w:sz w:val="28"/>
          <w:szCs w:val="28"/>
          <w:lang w:eastAsia="ru-RU"/>
        </w:rPr>
        <w:t>/м</w:t>
      </w:r>
      <w:r w:rsidRPr="00F24B2A">
        <w:rPr>
          <w:rFonts w:ascii="Times New Roman" w:eastAsia="Times New Roman" w:hAnsi="Times New Roman"/>
          <w:sz w:val="28"/>
          <w:szCs w:val="28"/>
          <w:vertAlign w:val="superscript"/>
          <w:lang w:eastAsia="ru-RU"/>
        </w:rPr>
        <w:t>2</w:t>
      </w:r>
      <w:r w:rsidRPr="00F24B2A">
        <w:rPr>
          <w:rFonts w:ascii="Times New Roman" w:eastAsia="Times New Roman" w:hAnsi="Times New Roman"/>
          <w:sz w:val="28"/>
          <w:szCs w:val="28"/>
          <w:lang w:eastAsia="ru-RU"/>
        </w:rPr>
        <w:t>);</w:t>
      </w:r>
    </w:p>
    <w:p w:rsidR="00046E4F" w:rsidRPr="00F24B2A" w:rsidRDefault="00046E4F" w:rsidP="00046E4F">
      <w:pPr>
        <w:tabs>
          <w:tab w:val="left" w:pos="0"/>
          <w:tab w:val="left" w:pos="618"/>
        </w:tabs>
        <w:spacing w:after="0" w:line="240" w:lineRule="auto"/>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ab/>
        <w:t xml:space="preserve">Е - загальна сума коштів, фактично витрачена ОСББ на проведення робіт з ремонту конструктивних елементів та </w:t>
      </w:r>
      <w:proofErr w:type="spellStart"/>
      <w:r w:rsidRPr="00F24B2A">
        <w:rPr>
          <w:rFonts w:ascii="Times New Roman" w:eastAsia="Times New Roman" w:hAnsi="Times New Roman"/>
          <w:sz w:val="28"/>
          <w:szCs w:val="28"/>
          <w:lang w:eastAsia="ru-RU"/>
        </w:rPr>
        <w:t>внутрішньобудинкових</w:t>
      </w:r>
      <w:proofErr w:type="spellEnd"/>
      <w:r w:rsidRPr="00F24B2A">
        <w:rPr>
          <w:rFonts w:ascii="Times New Roman" w:eastAsia="Times New Roman" w:hAnsi="Times New Roman"/>
          <w:sz w:val="28"/>
          <w:szCs w:val="28"/>
          <w:lang w:eastAsia="ru-RU"/>
        </w:rPr>
        <w:t xml:space="preserve"> інженерних мереж, (визначається у </w:t>
      </w:r>
      <w:proofErr w:type="spellStart"/>
      <w:r w:rsidRPr="00F24B2A">
        <w:rPr>
          <w:rFonts w:ascii="Times New Roman" w:eastAsia="Times New Roman" w:hAnsi="Times New Roman"/>
          <w:sz w:val="28"/>
          <w:szCs w:val="28"/>
          <w:lang w:eastAsia="ru-RU"/>
        </w:rPr>
        <w:t>грн</w:t>
      </w:r>
      <w:proofErr w:type="spellEnd"/>
      <w:r w:rsidRPr="00F24B2A">
        <w:rPr>
          <w:rFonts w:ascii="Times New Roman" w:eastAsia="Times New Roman" w:hAnsi="Times New Roman"/>
          <w:sz w:val="28"/>
          <w:szCs w:val="28"/>
          <w:lang w:eastAsia="ru-RU"/>
        </w:rPr>
        <w:t>);</w:t>
      </w:r>
    </w:p>
    <w:p w:rsidR="00046E4F" w:rsidRPr="00F24B2A" w:rsidRDefault="00046E4F" w:rsidP="00046E4F">
      <w:pPr>
        <w:tabs>
          <w:tab w:val="left" w:pos="0"/>
          <w:tab w:val="left" w:pos="618"/>
        </w:tabs>
        <w:spacing w:after="0" w:line="240" w:lineRule="auto"/>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ab/>
        <w:t>Т – кількість місяців з моменту самостійної господарської діяльності ОСББ до моменту підготовки конкурсних пропозицій для участі у відборі за критеріями (визначається у місяцях);</w:t>
      </w:r>
    </w:p>
    <w:p w:rsidR="00046E4F" w:rsidRPr="00F24B2A" w:rsidRDefault="00046E4F" w:rsidP="00046E4F">
      <w:pPr>
        <w:tabs>
          <w:tab w:val="left" w:pos="0"/>
          <w:tab w:val="left" w:pos="618"/>
        </w:tabs>
        <w:spacing w:after="0" w:line="240" w:lineRule="auto"/>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ab/>
        <w:t>S – загальна площа будинку (визначається у м</w:t>
      </w:r>
      <w:r w:rsidRPr="00F24B2A">
        <w:rPr>
          <w:rFonts w:ascii="Times New Roman" w:eastAsia="Times New Roman" w:hAnsi="Times New Roman"/>
          <w:sz w:val="28"/>
          <w:szCs w:val="28"/>
          <w:vertAlign w:val="superscript"/>
          <w:lang w:eastAsia="ru-RU"/>
        </w:rPr>
        <w:t>2</w:t>
      </w:r>
      <w:r w:rsidRPr="00F24B2A">
        <w:rPr>
          <w:rFonts w:ascii="Times New Roman" w:eastAsia="Times New Roman" w:hAnsi="Times New Roman"/>
          <w:sz w:val="28"/>
          <w:szCs w:val="28"/>
          <w:lang w:eastAsia="ru-RU"/>
        </w:rPr>
        <w:t>).</w:t>
      </w:r>
    </w:p>
    <w:p w:rsidR="00046E4F" w:rsidRPr="00F24B2A" w:rsidRDefault="00046E4F" w:rsidP="000B7E2F">
      <w:pPr>
        <w:pStyle w:val="a3"/>
        <w:tabs>
          <w:tab w:val="left" w:pos="0"/>
          <w:tab w:val="left" w:pos="618"/>
        </w:tabs>
        <w:spacing w:after="0" w:line="240" w:lineRule="auto"/>
        <w:ind w:left="0"/>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У розрахунку не можуть зазначатися роботи з утримання прибудинкової території.</w:t>
      </w:r>
    </w:p>
    <w:p w:rsidR="000B7E2F" w:rsidRPr="00F24B2A" w:rsidRDefault="00A15F36" w:rsidP="000B7E2F">
      <w:pPr>
        <w:tabs>
          <w:tab w:val="left" w:pos="0"/>
          <w:tab w:val="left" w:pos="618"/>
        </w:tabs>
        <w:spacing w:after="0" w:line="240" w:lineRule="auto"/>
        <w:jc w:val="both"/>
        <w:rPr>
          <w:rFonts w:ascii="Times New Roman" w:hAnsi="Times New Roman"/>
          <w:sz w:val="28"/>
          <w:szCs w:val="28"/>
        </w:rPr>
      </w:pPr>
      <w:r w:rsidRPr="00F24B2A">
        <w:rPr>
          <w:rFonts w:ascii="Times New Roman" w:eastAsia="Times New Roman" w:hAnsi="Times New Roman"/>
          <w:sz w:val="28"/>
          <w:szCs w:val="28"/>
          <w:lang w:eastAsia="ru-RU"/>
        </w:rPr>
        <w:tab/>
      </w:r>
      <w:r w:rsidRPr="00F24B2A">
        <w:rPr>
          <w:rFonts w:ascii="Times New Roman" w:eastAsia="Times New Roman" w:hAnsi="Times New Roman"/>
          <w:sz w:val="28"/>
          <w:szCs w:val="28"/>
          <w:lang w:eastAsia="ru-RU"/>
        </w:rPr>
        <w:tab/>
        <w:t>3</w:t>
      </w:r>
      <w:r w:rsidR="000B7E2F" w:rsidRPr="00F24B2A">
        <w:rPr>
          <w:rFonts w:ascii="Times New Roman" w:eastAsia="Times New Roman" w:hAnsi="Times New Roman"/>
          <w:sz w:val="28"/>
          <w:szCs w:val="28"/>
          <w:lang w:eastAsia="ru-RU"/>
        </w:rPr>
        <w:t>.1</w:t>
      </w:r>
      <w:r w:rsidR="000B7E2F" w:rsidRPr="00F24B2A">
        <w:rPr>
          <w:rFonts w:ascii="Times New Roman" w:hAnsi="Times New Roman"/>
          <w:sz w:val="28"/>
          <w:szCs w:val="28"/>
        </w:rPr>
        <w:t>.</w:t>
      </w:r>
      <w:r w:rsidRPr="00F24B2A">
        <w:rPr>
          <w:rFonts w:ascii="Times New Roman" w:hAnsi="Times New Roman"/>
          <w:sz w:val="28"/>
          <w:szCs w:val="28"/>
        </w:rPr>
        <w:t>4</w:t>
      </w:r>
      <w:r w:rsidR="000B7E2F" w:rsidRPr="00F24B2A">
        <w:rPr>
          <w:rFonts w:ascii="Times New Roman" w:hAnsi="Times New Roman"/>
          <w:sz w:val="28"/>
          <w:szCs w:val="28"/>
        </w:rPr>
        <w:t>. Конкурсні пропозиції</w:t>
      </w:r>
      <w:r w:rsidR="00841E04" w:rsidRPr="00F24B2A">
        <w:rPr>
          <w:rFonts w:ascii="Times New Roman" w:hAnsi="Times New Roman"/>
          <w:sz w:val="28"/>
          <w:szCs w:val="28"/>
        </w:rPr>
        <w:t xml:space="preserve"> за критеріями</w:t>
      </w:r>
      <w:r w:rsidR="00760E3F" w:rsidRPr="00F24B2A">
        <w:rPr>
          <w:rFonts w:ascii="Times New Roman" w:hAnsi="Times New Roman"/>
          <w:sz w:val="28"/>
          <w:szCs w:val="28"/>
        </w:rPr>
        <w:t xml:space="preserve"> за великими</w:t>
      </w:r>
      <w:r w:rsidR="00841E04" w:rsidRPr="00F24B2A">
        <w:rPr>
          <w:rFonts w:ascii="Times New Roman" w:hAnsi="Times New Roman"/>
          <w:sz w:val="28"/>
          <w:szCs w:val="28"/>
        </w:rPr>
        <w:t xml:space="preserve"> </w:t>
      </w:r>
      <w:proofErr w:type="spellStart"/>
      <w:r w:rsidR="00841E04" w:rsidRPr="00F24B2A">
        <w:rPr>
          <w:rFonts w:ascii="Times New Roman" w:hAnsi="Times New Roman"/>
          <w:sz w:val="28"/>
          <w:szCs w:val="28"/>
        </w:rPr>
        <w:t>проєкт</w:t>
      </w:r>
      <w:r w:rsidR="00760E3F" w:rsidRPr="00F24B2A">
        <w:rPr>
          <w:rFonts w:ascii="Times New Roman" w:hAnsi="Times New Roman"/>
          <w:sz w:val="28"/>
          <w:szCs w:val="28"/>
        </w:rPr>
        <w:t>ами</w:t>
      </w:r>
      <w:proofErr w:type="spellEnd"/>
      <w:r w:rsidR="004B3B0C" w:rsidRPr="00F24B2A">
        <w:rPr>
          <w:rFonts w:ascii="Times New Roman" w:hAnsi="Times New Roman"/>
          <w:sz w:val="28"/>
          <w:szCs w:val="28"/>
        </w:rPr>
        <w:t xml:space="preserve"> </w:t>
      </w:r>
      <w:r w:rsidR="000B7E2F" w:rsidRPr="00F24B2A">
        <w:rPr>
          <w:rFonts w:ascii="Times New Roman" w:hAnsi="Times New Roman"/>
          <w:sz w:val="28"/>
          <w:szCs w:val="28"/>
        </w:rPr>
        <w:t xml:space="preserve">надаються в письмовій формі в запечатаному конверті, </w:t>
      </w:r>
      <w:r w:rsidR="004B3B0C" w:rsidRPr="00F24B2A">
        <w:rPr>
          <w:rFonts w:ascii="Times New Roman" w:hAnsi="Times New Roman"/>
          <w:sz w:val="28"/>
          <w:szCs w:val="28"/>
        </w:rPr>
        <w:t>українською</w:t>
      </w:r>
      <w:r w:rsidR="000B7E2F" w:rsidRPr="00F24B2A">
        <w:rPr>
          <w:rFonts w:ascii="Times New Roman" w:hAnsi="Times New Roman"/>
          <w:sz w:val="28"/>
          <w:szCs w:val="28"/>
        </w:rPr>
        <w:t xml:space="preserve">  мовою  на   паперових   носіях. Копія кожної  сторінки  має  бути завірена  підписом  голови  та/або  управляючого ОСББ і скріплена печаткою (за наявності).</w:t>
      </w:r>
      <w:r w:rsidR="000B7E2F" w:rsidRPr="00F24B2A">
        <w:rPr>
          <w:rFonts w:ascii="Times New Roman" w:hAnsi="Times New Roman"/>
          <w:color w:val="FF0000"/>
          <w:sz w:val="28"/>
          <w:szCs w:val="28"/>
        </w:rPr>
        <w:t xml:space="preserve"> </w:t>
      </w:r>
      <w:r w:rsidR="000B7E2F" w:rsidRPr="00F24B2A">
        <w:rPr>
          <w:rFonts w:ascii="Times New Roman" w:hAnsi="Times New Roman"/>
          <w:sz w:val="28"/>
          <w:szCs w:val="28"/>
        </w:rPr>
        <w:lastRenderedPageBreak/>
        <w:t>Пакет прошивається нитками, сторінки нумеруються. На конверті має бути зазначено: повне  найменування  та  місцезнаходження  організатора  відбору за критеріями</w:t>
      </w:r>
      <w:r w:rsidR="004B3B0C" w:rsidRPr="00F24B2A">
        <w:rPr>
          <w:rFonts w:ascii="Times New Roman" w:hAnsi="Times New Roman"/>
          <w:sz w:val="28"/>
          <w:szCs w:val="28"/>
        </w:rPr>
        <w:t xml:space="preserve"> </w:t>
      </w:r>
      <w:r w:rsidR="00760E3F" w:rsidRPr="00F24B2A">
        <w:rPr>
          <w:rFonts w:ascii="Times New Roman" w:hAnsi="Times New Roman"/>
          <w:sz w:val="28"/>
          <w:szCs w:val="28"/>
        </w:rPr>
        <w:t>за</w:t>
      </w:r>
      <w:r w:rsidR="004B3B0C" w:rsidRPr="00F24B2A">
        <w:rPr>
          <w:rFonts w:ascii="Times New Roman" w:hAnsi="Times New Roman"/>
          <w:sz w:val="28"/>
          <w:szCs w:val="28"/>
        </w:rPr>
        <w:t xml:space="preserve"> великим</w:t>
      </w:r>
      <w:r w:rsidR="00760E3F" w:rsidRPr="00F24B2A">
        <w:rPr>
          <w:rFonts w:ascii="Times New Roman" w:hAnsi="Times New Roman"/>
          <w:sz w:val="28"/>
          <w:szCs w:val="28"/>
        </w:rPr>
        <w:t>и</w:t>
      </w:r>
      <w:r w:rsidR="004B3B0C" w:rsidRPr="00F24B2A">
        <w:rPr>
          <w:rFonts w:ascii="Times New Roman" w:hAnsi="Times New Roman"/>
          <w:sz w:val="28"/>
          <w:szCs w:val="28"/>
        </w:rPr>
        <w:t xml:space="preserve"> </w:t>
      </w:r>
      <w:proofErr w:type="spellStart"/>
      <w:r w:rsidR="004B3B0C" w:rsidRPr="00F24B2A">
        <w:rPr>
          <w:rFonts w:ascii="Times New Roman" w:hAnsi="Times New Roman"/>
          <w:sz w:val="28"/>
          <w:szCs w:val="28"/>
        </w:rPr>
        <w:t>проєктам</w:t>
      </w:r>
      <w:r w:rsidR="00760E3F" w:rsidRPr="00F24B2A">
        <w:rPr>
          <w:rFonts w:ascii="Times New Roman" w:hAnsi="Times New Roman"/>
          <w:sz w:val="28"/>
          <w:szCs w:val="28"/>
        </w:rPr>
        <w:t>и</w:t>
      </w:r>
      <w:proofErr w:type="spellEnd"/>
      <w:r w:rsidR="000B7E2F" w:rsidRPr="00F24B2A">
        <w:rPr>
          <w:rFonts w:ascii="Times New Roman" w:hAnsi="Times New Roman"/>
          <w:sz w:val="28"/>
          <w:szCs w:val="28"/>
        </w:rPr>
        <w:t>, повне найменування ОСББ, його місцезнаходження, ідентифікаційний код за єдиним державним реєстром підприємств та організацій України (ЄДРПОУ), номери контактних телефонів, адреса електрон</w:t>
      </w:r>
      <w:r w:rsidR="00760E3F" w:rsidRPr="00F24B2A">
        <w:rPr>
          <w:rFonts w:ascii="Times New Roman" w:hAnsi="Times New Roman"/>
          <w:sz w:val="28"/>
          <w:szCs w:val="28"/>
        </w:rPr>
        <w:t>ної пошти,</w:t>
      </w:r>
      <w:r w:rsidR="000B7E2F" w:rsidRPr="00F24B2A">
        <w:rPr>
          <w:rFonts w:ascii="Times New Roman" w:hAnsi="Times New Roman"/>
          <w:sz w:val="28"/>
          <w:szCs w:val="28"/>
        </w:rPr>
        <w:t xml:space="preserve"> </w:t>
      </w:r>
      <w:r w:rsidR="00760E3F" w:rsidRPr="00F24B2A">
        <w:rPr>
          <w:rFonts w:ascii="Times New Roman" w:hAnsi="Times New Roman"/>
          <w:sz w:val="28"/>
          <w:szCs w:val="28"/>
        </w:rPr>
        <w:t>напрям «В</w:t>
      </w:r>
      <w:r w:rsidR="004B3B0C" w:rsidRPr="00F24B2A">
        <w:rPr>
          <w:rFonts w:ascii="Times New Roman" w:hAnsi="Times New Roman"/>
          <w:sz w:val="28"/>
          <w:szCs w:val="28"/>
        </w:rPr>
        <w:t xml:space="preserve">еликий </w:t>
      </w:r>
      <w:proofErr w:type="spellStart"/>
      <w:r w:rsidR="004B3B0C" w:rsidRPr="00F24B2A">
        <w:rPr>
          <w:rFonts w:ascii="Times New Roman" w:hAnsi="Times New Roman"/>
          <w:sz w:val="28"/>
          <w:szCs w:val="28"/>
        </w:rPr>
        <w:t>проєкт</w:t>
      </w:r>
      <w:proofErr w:type="spellEnd"/>
      <w:r w:rsidR="00760E3F" w:rsidRPr="00F24B2A">
        <w:rPr>
          <w:rFonts w:ascii="Times New Roman" w:hAnsi="Times New Roman"/>
          <w:sz w:val="28"/>
          <w:szCs w:val="28"/>
        </w:rPr>
        <w:t>»</w:t>
      </w:r>
      <w:r w:rsidR="004B3B0C" w:rsidRPr="00F24B2A">
        <w:rPr>
          <w:rFonts w:ascii="Times New Roman" w:hAnsi="Times New Roman"/>
          <w:sz w:val="28"/>
          <w:szCs w:val="28"/>
        </w:rPr>
        <w:t>.</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w:t>
      </w:r>
      <w:r w:rsidRPr="00F24B2A">
        <w:rPr>
          <w:rFonts w:ascii="Times New Roman" w:hAnsi="Times New Roman"/>
          <w:sz w:val="28"/>
          <w:szCs w:val="28"/>
        </w:rPr>
        <w:t>5</w:t>
      </w:r>
      <w:r w:rsidR="000B7E2F" w:rsidRPr="00F24B2A">
        <w:rPr>
          <w:rFonts w:ascii="Times New Roman" w:hAnsi="Times New Roman"/>
          <w:sz w:val="28"/>
          <w:szCs w:val="28"/>
        </w:rPr>
        <w:t xml:space="preserve">. Окрім зазначених документів конкурсна пропозиція </w:t>
      </w:r>
      <w:proofErr w:type="spellStart"/>
      <w:r w:rsidR="00841E04" w:rsidRPr="00F24B2A">
        <w:rPr>
          <w:rFonts w:ascii="Times New Roman" w:hAnsi="Times New Roman"/>
          <w:sz w:val="28"/>
          <w:szCs w:val="28"/>
        </w:rPr>
        <w:t>відбіру</w:t>
      </w:r>
      <w:proofErr w:type="spellEnd"/>
      <w:r w:rsidR="00841E04" w:rsidRPr="00F24B2A">
        <w:rPr>
          <w:rFonts w:ascii="Times New Roman" w:hAnsi="Times New Roman"/>
          <w:sz w:val="28"/>
          <w:szCs w:val="28"/>
        </w:rPr>
        <w:t xml:space="preserve"> за критеріями</w:t>
      </w:r>
      <w:r w:rsidR="00760E3F" w:rsidRPr="00F24B2A">
        <w:rPr>
          <w:rFonts w:ascii="Times New Roman" w:hAnsi="Times New Roman"/>
          <w:sz w:val="28"/>
          <w:szCs w:val="28"/>
        </w:rPr>
        <w:t xml:space="preserve"> за великими</w:t>
      </w:r>
      <w:r w:rsidR="00841E04" w:rsidRPr="00F24B2A">
        <w:rPr>
          <w:rFonts w:ascii="Times New Roman" w:hAnsi="Times New Roman"/>
          <w:sz w:val="28"/>
          <w:szCs w:val="28"/>
        </w:rPr>
        <w:t xml:space="preserve"> </w:t>
      </w:r>
      <w:proofErr w:type="spellStart"/>
      <w:r w:rsidR="00841E04" w:rsidRPr="00F24B2A">
        <w:rPr>
          <w:rFonts w:ascii="Times New Roman" w:hAnsi="Times New Roman"/>
          <w:sz w:val="28"/>
          <w:szCs w:val="28"/>
        </w:rPr>
        <w:t>проєкт</w:t>
      </w:r>
      <w:r w:rsidR="00760E3F" w:rsidRPr="00F24B2A">
        <w:rPr>
          <w:rFonts w:ascii="Times New Roman" w:hAnsi="Times New Roman"/>
          <w:sz w:val="28"/>
          <w:szCs w:val="28"/>
        </w:rPr>
        <w:t>ами</w:t>
      </w:r>
      <w:proofErr w:type="spellEnd"/>
      <w:r w:rsidR="004B3B0C" w:rsidRPr="00F24B2A">
        <w:rPr>
          <w:rFonts w:ascii="Times New Roman" w:hAnsi="Times New Roman"/>
          <w:sz w:val="28"/>
          <w:szCs w:val="28"/>
        </w:rPr>
        <w:t xml:space="preserve"> </w:t>
      </w:r>
      <w:r w:rsidR="000B7E2F" w:rsidRPr="00F24B2A">
        <w:rPr>
          <w:rFonts w:ascii="Times New Roman" w:hAnsi="Times New Roman"/>
          <w:sz w:val="28"/>
          <w:szCs w:val="28"/>
        </w:rPr>
        <w:t>може містити схеми, малюнки та інші матеріали, що розкривають її зміст.</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w:t>
      </w:r>
      <w:r w:rsidRPr="00F24B2A">
        <w:rPr>
          <w:rFonts w:ascii="Times New Roman" w:hAnsi="Times New Roman"/>
          <w:sz w:val="28"/>
          <w:szCs w:val="28"/>
        </w:rPr>
        <w:t>6</w:t>
      </w:r>
      <w:r w:rsidR="000B7E2F" w:rsidRPr="00F24B2A">
        <w:rPr>
          <w:rFonts w:ascii="Times New Roman" w:hAnsi="Times New Roman"/>
          <w:sz w:val="28"/>
          <w:szCs w:val="28"/>
        </w:rPr>
        <w:t>. Подані конкурсні пропозиції</w:t>
      </w:r>
      <w:r w:rsidR="00841E04" w:rsidRPr="00F24B2A">
        <w:rPr>
          <w:rFonts w:ascii="Times New Roman" w:hAnsi="Times New Roman"/>
          <w:sz w:val="28"/>
          <w:szCs w:val="28"/>
        </w:rPr>
        <w:t xml:space="preserve"> </w:t>
      </w:r>
      <w:r w:rsidR="000B7E2F" w:rsidRPr="00F24B2A">
        <w:rPr>
          <w:rFonts w:ascii="Times New Roman" w:hAnsi="Times New Roman"/>
          <w:sz w:val="28"/>
          <w:szCs w:val="28"/>
        </w:rPr>
        <w:t xml:space="preserve"> </w:t>
      </w:r>
      <w:r w:rsidR="00841E04" w:rsidRPr="00F24B2A">
        <w:rPr>
          <w:rFonts w:ascii="Times New Roman" w:hAnsi="Times New Roman"/>
          <w:sz w:val="28"/>
          <w:szCs w:val="28"/>
        </w:rPr>
        <w:t xml:space="preserve"> відбором за критеріями </w:t>
      </w:r>
      <w:r w:rsidR="00760E3F" w:rsidRPr="00F24B2A">
        <w:rPr>
          <w:rFonts w:ascii="Times New Roman" w:hAnsi="Times New Roman"/>
          <w:sz w:val="28"/>
          <w:szCs w:val="28"/>
        </w:rPr>
        <w:t>за</w:t>
      </w:r>
      <w:r w:rsidR="00AD7A2A" w:rsidRPr="00F24B2A">
        <w:rPr>
          <w:rFonts w:ascii="Times New Roman" w:hAnsi="Times New Roman"/>
          <w:sz w:val="28"/>
          <w:szCs w:val="28"/>
        </w:rPr>
        <w:t xml:space="preserve"> </w:t>
      </w:r>
      <w:r w:rsidR="004B3B0C" w:rsidRPr="00F24B2A">
        <w:rPr>
          <w:rFonts w:ascii="Times New Roman" w:hAnsi="Times New Roman"/>
          <w:sz w:val="28"/>
          <w:szCs w:val="28"/>
        </w:rPr>
        <w:t>великим</w:t>
      </w:r>
      <w:r w:rsidR="00D73276" w:rsidRPr="00F24B2A">
        <w:rPr>
          <w:rFonts w:ascii="Times New Roman" w:hAnsi="Times New Roman"/>
          <w:sz w:val="28"/>
          <w:szCs w:val="28"/>
        </w:rPr>
        <w:t>и</w:t>
      </w:r>
      <w:r w:rsidR="004B3B0C" w:rsidRPr="00F24B2A">
        <w:rPr>
          <w:rFonts w:ascii="Times New Roman" w:hAnsi="Times New Roman"/>
          <w:sz w:val="28"/>
          <w:szCs w:val="28"/>
        </w:rPr>
        <w:t xml:space="preserve"> </w:t>
      </w:r>
      <w:proofErr w:type="spellStart"/>
      <w:r w:rsidR="004B3B0C" w:rsidRPr="00F24B2A">
        <w:rPr>
          <w:rFonts w:ascii="Times New Roman" w:hAnsi="Times New Roman"/>
          <w:sz w:val="28"/>
          <w:szCs w:val="28"/>
        </w:rPr>
        <w:t>проєктам</w:t>
      </w:r>
      <w:r w:rsidR="00D73276" w:rsidRPr="00F24B2A">
        <w:rPr>
          <w:rFonts w:ascii="Times New Roman" w:hAnsi="Times New Roman"/>
          <w:sz w:val="28"/>
          <w:szCs w:val="28"/>
        </w:rPr>
        <w:t>и</w:t>
      </w:r>
      <w:proofErr w:type="spellEnd"/>
      <w:r w:rsidR="004B3B0C" w:rsidRPr="00F24B2A">
        <w:rPr>
          <w:rFonts w:ascii="Times New Roman" w:hAnsi="Times New Roman"/>
          <w:sz w:val="28"/>
          <w:szCs w:val="28"/>
        </w:rPr>
        <w:t xml:space="preserve"> </w:t>
      </w:r>
      <w:r w:rsidR="000B7E2F" w:rsidRPr="00F24B2A">
        <w:rPr>
          <w:rFonts w:ascii="Times New Roman" w:hAnsi="Times New Roman"/>
          <w:sz w:val="28"/>
          <w:szCs w:val="28"/>
        </w:rPr>
        <w:t>реєструються у відповідному реєстрі, що ведеться секретарем комісії.</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3.1.7</w:t>
      </w:r>
      <w:r w:rsidR="000B7E2F" w:rsidRPr="00F24B2A">
        <w:rPr>
          <w:rFonts w:ascii="Times New Roman" w:hAnsi="Times New Roman"/>
          <w:sz w:val="28"/>
          <w:szCs w:val="28"/>
        </w:rPr>
        <w:t>. Після закінчення терміну подання конкурсних пропозицій</w:t>
      </w:r>
      <w:r w:rsidR="00841E04" w:rsidRPr="00F24B2A">
        <w:rPr>
          <w:rFonts w:ascii="Times New Roman" w:hAnsi="Times New Roman"/>
          <w:sz w:val="28"/>
          <w:szCs w:val="28"/>
        </w:rPr>
        <w:t xml:space="preserve"> за відбором за критеріями</w:t>
      </w:r>
      <w:r w:rsidR="004B3B0C" w:rsidRPr="00F24B2A">
        <w:rPr>
          <w:rFonts w:ascii="Times New Roman" w:hAnsi="Times New Roman"/>
          <w:sz w:val="28"/>
          <w:szCs w:val="28"/>
        </w:rPr>
        <w:t xml:space="preserve"> </w:t>
      </w:r>
      <w:r w:rsidR="00D73276" w:rsidRPr="00F24B2A">
        <w:rPr>
          <w:rFonts w:ascii="Times New Roman" w:hAnsi="Times New Roman"/>
          <w:sz w:val="28"/>
          <w:szCs w:val="28"/>
        </w:rPr>
        <w:t>за</w:t>
      </w:r>
      <w:r w:rsidR="004B3B0C" w:rsidRPr="00F24B2A">
        <w:rPr>
          <w:rFonts w:ascii="Times New Roman" w:hAnsi="Times New Roman"/>
          <w:sz w:val="28"/>
          <w:szCs w:val="28"/>
        </w:rPr>
        <w:t xml:space="preserve"> великим</w:t>
      </w:r>
      <w:r w:rsidR="00D73276" w:rsidRPr="00F24B2A">
        <w:rPr>
          <w:rFonts w:ascii="Times New Roman" w:hAnsi="Times New Roman"/>
          <w:sz w:val="28"/>
          <w:szCs w:val="28"/>
        </w:rPr>
        <w:t>и</w:t>
      </w:r>
      <w:r w:rsidR="004B3B0C" w:rsidRPr="00F24B2A">
        <w:rPr>
          <w:rFonts w:ascii="Times New Roman" w:hAnsi="Times New Roman"/>
          <w:sz w:val="28"/>
          <w:szCs w:val="28"/>
        </w:rPr>
        <w:t xml:space="preserve"> </w:t>
      </w:r>
      <w:proofErr w:type="spellStart"/>
      <w:r w:rsidR="004B3B0C" w:rsidRPr="00F24B2A">
        <w:rPr>
          <w:rFonts w:ascii="Times New Roman" w:hAnsi="Times New Roman"/>
          <w:sz w:val="28"/>
          <w:szCs w:val="28"/>
        </w:rPr>
        <w:t>проєктам</w:t>
      </w:r>
      <w:r w:rsidR="00D73276" w:rsidRPr="00F24B2A">
        <w:rPr>
          <w:rFonts w:ascii="Times New Roman" w:hAnsi="Times New Roman"/>
          <w:sz w:val="28"/>
          <w:szCs w:val="28"/>
        </w:rPr>
        <w:t>и</w:t>
      </w:r>
      <w:proofErr w:type="spellEnd"/>
      <w:r w:rsidR="000B7E2F" w:rsidRPr="00F24B2A">
        <w:rPr>
          <w:rFonts w:ascii="Times New Roman" w:hAnsi="Times New Roman"/>
          <w:sz w:val="28"/>
          <w:szCs w:val="28"/>
        </w:rPr>
        <w:t xml:space="preserve"> комісія не пізніше наступного робочого дня здійснює їх розкриття. </w:t>
      </w:r>
    </w:p>
    <w:p w:rsidR="000B7E2F" w:rsidRPr="00F24B2A" w:rsidRDefault="00A15F36" w:rsidP="004B3B0C">
      <w:pPr>
        <w:pStyle w:val="20"/>
        <w:tabs>
          <w:tab w:val="clear" w:pos="142"/>
          <w:tab w:val="clear" w:pos="709"/>
          <w:tab w:val="left" w:pos="0"/>
          <w:tab w:val="left" w:pos="618"/>
        </w:tabs>
        <w:contextualSpacing/>
        <w:rPr>
          <w:rFonts w:eastAsia="Calibri"/>
          <w:lang w:eastAsia="en-US"/>
        </w:rPr>
      </w:pPr>
      <w:r w:rsidRPr="00F24B2A">
        <w:rPr>
          <w:rFonts w:eastAsia="Calibri"/>
          <w:lang w:eastAsia="en-US"/>
        </w:rPr>
        <w:tab/>
        <w:t>3</w:t>
      </w:r>
      <w:r w:rsidR="000B7E2F" w:rsidRPr="00F24B2A">
        <w:rPr>
          <w:rFonts w:eastAsia="Calibri"/>
          <w:lang w:eastAsia="en-US"/>
        </w:rPr>
        <w:t>.1.</w:t>
      </w:r>
      <w:r w:rsidRPr="00F24B2A">
        <w:rPr>
          <w:rFonts w:eastAsia="Calibri"/>
          <w:lang w:eastAsia="en-US"/>
        </w:rPr>
        <w:t>8</w:t>
      </w:r>
      <w:r w:rsidR="000B7E2F" w:rsidRPr="00F24B2A">
        <w:rPr>
          <w:rFonts w:eastAsia="Calibri"/>
          <w:lang w:eastAsia="en-US"/>
        </w:rPr>
        <w:t>. Зареєстровані конкурсні пропозиції</w:t>
      </w:r>
      <w:r w:rsidR="00841E04" w:rsidRPr="00F24B2A">
        <w:t xml:space="preserve"> за відбором за критеріями</w:t>
      </w:r>
      <w:r w:rsidR="000B7E2F" w:rsidRPr="00F24B2A">
        <w:rPr>
          <w:rFonts w:eastAsia="Calibri"/>
          <w:lang w:eastAsia="en-US"/>
        </w:rPr>
        <w:t xml:space="preserve"> </w:t>
      </w:r>
      <w:r w:rsidR="00D73276" w:rsidRPr="00F24B2A">
        <w:rPr>
          <w:rFonts w:eastAsia="Calibri"/>
          <w:lang w:eastAsia="en-US"/>
        </w:rPr>
        <w:t>за</w:t>
      </w:r>
      <w:r w:rsidR="004B3B0C" w:rsidRPr="00F24B2A">
        <w:rPr>
          <w:rFonts w:eastAsia="Calibri"/>
          <w:lang w:eastAsia="en-US"/>
        </w:rPr>
        <w:t xml:space="preserve"> великим</w:t>
      </w:r>
      <w:r w:rsidR="00D73276" w:rsidRPr="00F24B2A">
        <w:rPr>
          <w:rFonts w:eastAsia="Calibri"/>
          <w:lang w:eastAsia="en-US"/>
        </w:rPr>
        <w:t>и</w:t>
      </w:r>
      <w:r w:rsidR="004B3B0C" w:rsidRPr="00F24B2A">
        <w:rPr>
          <w:rFonts w:eastAsia="Calibri"/>
          <w:lang w:eastAsia="en-US"/>
        </w:rPr>
        <w:t xml:space="preserve"> </w:t>
      </w:r>
      <w:proofErr w:type="spellStart"/>
      <w:r w:rsidR="004B3B0C" w:rsidRPr="00F24B2A">
        <w:rPr>
          <w:rFonts w:eastAsia="Calibri"/>
          <w:lang w:eastAsia="en-US"/>
        </w:rPr>
        <w:t>проєктам</w:t>
      </w:r>
      <w:r w:rsidR="00D73276" w:rsidRPr="00F24B2A">
        <w:rPr>
          <w:rFonts w:eastAsia="Calibri"/>
          <w:lang w:eastAsia="en-US"/>
        </w:rPr>
        <w:t>и</w:t>
      </w:r>
      <w:proofErr w:type="spellEnd"/>
      <w:r w:rsidR="004B3B0C" w:rsidRPr="00F24B2A">
        <w:rPr>
          <w:rFonts w:eastAsia="Calibri"/>
          <w:lang w:eastAsia="en-US"/>
        </w:rPr>
        <w:t xml:space="preserve"> </w:t>
      </w:r>
      <w:r w:rsidR="000B7E2F" w:rsidRPr="00F24B2A">
        <w:rPr>
          <w:rFonts w:eastAsia="Calibri"/>
          <w:lang w:eastAsia="en-US"/>
        </w:rPr>
        <w:t>не допускаються до оцінювання в разі:</w:t>
      </w:r>
    </w:p>
    <w:p w:rsidR="000B7E2F" w:rsidRPr="00F24B2A" w:rsidRDefault="000B7E2F"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r>
      <w:r w:rsidR="00A15F36" w:rsidRPr="00F24B2A">
        <w:rPr>
          <w:rFonts w:ascii="Times New Roman" w:hAnsi="Times New Roman"/>
          <w:sz w:val="28"/>
          <w:szCs w:val="28"/>
        </w:rPr>
        <w:t>3</w:t>
      </w:r>
      <w:r w:rsidRPr="00F24B2A">
        <w:rPr>
          <w:rFonts w:ascii="Times New Roman" w:hAnsi="Times New Roman"/>
          <w:sz w:val="28"/>
          <w:szCs w:val="28"/>
        </w:rPr>
        <w:t>.1.</w:t>
      </w:r>
      <w:r w:rsidR="00A15F36" w:rsidRPr="00F24B2A">
        <w:rPr>
          <w:rFonts w:ascii="Times New Roman" w:hAnsi="Times New Roman"/>
          <w:sz w:val="28"/>
          <w:szCs w:val="28"/>
        </w:rPr>
        <w:t>8</w:t>
      </w:r>
      <w:r w:rsidRPr="00F24B2A">
        <w:rPr>
          <w:rFonts w:ascii="Times New Roman" w:hAnsi="Times New Roman"/>
          <w:sz w:val="28"/>
          <w:szCs w:val="28"/>
        </w:rPr>
        <w:t>.1 якщо документи були подані після закінчення встановленого терміну;</w:t>
      </w:r>
    </w:p>
    <w:p w:rsidR="000B7E2F" w:rsidRPr="00F24B2A" w:rsidRDefault="00A15F36" w:rsidP="004B3B0C">
      <w:pPr>
        <w:pStyle w:val="20"/>
        <w:tabs>
          <w:tab w:val="clear" w:pos="142"/>
          <w:tab w:val="clear" w:pos="709"/>
          <w:tab w:val="left" w:pos="0"/>
          <w:tab w:val="left" w:pos="618"/>
        </w:tabs>
        <w:contextualSpacing/>
        <w:rPr>
          <w:rFonts w:eastAsia="Calibri"/>
          <w:lang w:eastAsia="en-US"/>
        </w:rPr>
      </w:pPr>
      <w:r w:rsidRPr="00F24B2A">
        <w:rPr>
          <w:rFonts w:eastAsia="Calibri"/>
          <w:lang w:eastAsia="en-US"/>
        </w:rPr>
        <w:tab/>
        <w:t>3</w:t>
      </w:r>
      <w:r w:rsidR="000B7E2F" w:rsidRPr="00F24B2A">
        <w:rPr>
          <w:rFonts w:eastAsia="Calibri"/>
          <w:lang w:eastAsia="en-US"/>
        </w:rPr>
        <w:t>.1.</w:t>
      </w:r>
      <w:r w:rsidRPr="00F24B2A">
        <w:rPr>
          <w:rFonts w:eastAsia="Calibri"/>
          <w:lang w:eastAsia="en-US"/>
        </w:rPr>
        <w:t>8</w:t>
      </w:r>
      <w:r w:rsidR="000B7E2F" w:rsidRPr="00F24B2A">
        <w:rPr>
          <w:rFonts w:eastAsia="Calibri"/>
          <w:lang w:eastAsia="en-US"/>
        </w:rPr>
        <w:t xml:space="preserve">.2 якщо </w:t>
      </w:r>
      <w:proofErr w:type="spellStart"/>
      <w:r w:rsidR="000B7E2F" w:rsidRPr="00F24B2A">
        <w:rPr>
          <w:rFonts w:eastAsia="Calibri"/>
          <w:lang w:eastAsia="en-US"/>
        </w:rPr>
        <w:t>проєкт</w:t>
      </w:r>
      <w:proofErr w:type="spellEnd"/>
      <w:r w:rsidR="000B7E2F" w:rsidRPr="00F24B2A">
        <w:rPr>
          <w:rFonts w:eastAsia="Calibri"/>
          <w:lang w:eastAsia="en-US"/>
        </w:rPr>
        <w:t xml:space="preserve"> передбачає отримання заробітної плати, винагороди та інших компенсаційних виплат учасниками (окрім фінансування підрядних робіт);</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w:t>
      </w:r>
      <w:r w:rsidRPr="00F24B2A">
        <w:rPr>
          <w:rFonts w:ascii="Times New Roman" w:hAnsi="Times New Roman"/>
          <w:sz w:val="28"/>
          <w:szCs w:val="28"/>
        </w:rPr>
        <w:t>8</w:t>
      </w:r>
      <w:r w:rsidR="000B7E2F" w:rsidRPr="00F24B2A">
        <w:rPr>
          <w:rFonts w:ascii="Times New Roman" w:hAnsi="Times New Roman"/>
          <w:sz w:val="28"/>
          <w:szCs w:val="28"/>
        </w:rPr>
        <w:t xml:space="preserve">.3 якщо </w:t>
      </w:r>
      <w:proofErr w:type="spellStart"/>
      <w:r w:rsidR="000B7E2F" w:rsidRPr="00F24B2A">
        <w:rPr>
          <w:rFonts w:ascii="Times New Roman" w:hAnsi="Times New Roman"/>
          <w:sz w:val="28"/>
          <w:szCs w:val="28"/>
        </w:rPr>
        <w:t>проєкт</w:t>
      </w:r>
      <w:proofErr w:type="spellEnd"/>
      <w:r w:rsidR="000B7E2F" w:rsidRPr="00F24B2A">
        <w:rPr>
          <w:rFonts w:ascii="Times New Roman" w:hAnsi="Times New Roman"/>
          <w:sz w:val="28"/>
          <w:szCs w:val="28"/>
        </w:rPr>
        <w:t xml:space="preserve"> спрямований на погашення боргових зобов’язань і матеріального збитку;</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w:t>
      </w:r>
      <w:r w:rsidRPr="00F24B2A">
        <w:rPr>
          <w:rFonts w:ascii="Times New Roman" w:hAnsi="Times New Roman"/>
          <w:sz w:val="28"/>
          <w:szCs w:val="28"/>
        </w:rPr>
        <w:t>8</w:t>
      </w:r>
      <w:r w:rsidR="000B7E2F" w:rsidRPr="00F24B2A">
        <w:rPr>
          <w:rFonts w:ascii="Times New Roman" w:hAnsi="Times New Roman"/>
          <w:sz w:val="28"/>
          <w:szCs w:val="28"/>
        </w:rPr>
        <w:t xml:space="preserve">.4 якщо </w:t>
      </w:r>
      <w:proofErr w:type="spellStart"/>
      <w:r w:rsidR="000B7E2F" w:rsidRPr="00F24B2A">
        <w:rPr>
          <w:rFonts w:ascii="Times New Roman" w:hAnsi="Times New Roman"/>
          <w:sz w:val="28"/>
          <w:szCs w:val="28"/>
        </w:rPr>
        <w:t>проєкт</w:t>
      </w:r>
      <w:proofErr w:type="spellEnd"/>
      <w:r w:rsidR="000B7E2F" w:rsidRPr="00F24B2A">
        <w:rPr>
          <w:rFonts w:ascii="Times New Roman" w:hAnsi="Times New Roman"/>
          <w:sz w:val="28"/>
          <w:szCs w:val="28"/>
        </w:rPr>
        <w:t xml:space="preserve"> передбачає витрати на придбання ліцензій, патентів і товарних знаків;</w:t>
      </w:r>
    </w:p>
    <w:p w:rsidR="000B7E2F" w:rsidRPr="00F24B2A" w:rsidRDefault="000B7E2F"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r>
      <w:r w:rsidR="00A15F36" w:rsidRPr="00F24B2A">
        <w:rPr>
          <w:rFonts w:ascii="Times New Roman" w:hAnsi="Times New Roman"/>
          <w:sz w:val="28"/>
          <w:szCs w:val="28"/>
        </w:rPr>
        <w:t>3</w:t>
      </w:r>
      <w:r w:rsidRPr="00F24B2A">
        <w:rPr>
          <w:rFonts w:ascii="Times New Roman" w:hAnsi="Times New Roman"/>
          <w:sz w:val="28"/>
          <w:szCs w:val="28"/>
        </w:rPr>
        <w:t>.1.</w:t>
      </w:r>
      <w:r w:rsidR="00A15F36" w:rsidRPr="00F24B2A">
        <w:rPr>
          <w:rFonts w:ascii="Times New Roman" w:hAnsi="Times New Roman"/>
          <w:sz w:val="28"/>
          <w:szCs w:val="28"/>
        </w:rPr>
        <w:t>8</w:t>
      </w:r>
      <w:r w:rsidRPr="00F24B2A">
        <w:rPr>
          <w:rFonts w:ascii="Times New Roman" w:hAnsi="Times New Roman"/>
          <w:sz w:val="28"/>
          <w:szCs w:val="28"/>
        </w:rPr>
        <w:t>.5 якщо ОСББ вже отримало допомогу з бюджету</w:t>
      </w:r>
      <w:r w:rsidR="00D73276" w:rsidRPr="00F24B2A">
        <w:rPr>
          <w:rFonts w:ascii="Times New Roman" w:hAnsi="Times New Roman"/>
          <w:sz w:val="28"/>
          <w:szCs w:val="28"/>
        </w:rPr>
        <w:t xml:space="preserve"> Криворізької міської територіальної громади</w:t>
      </w:r>
      <w:r w:rsidRPr="00F24B2A">
        <w:rPr>
          <w:rFonts w:ascii="Times New Roman" w:hAnsi="Times New Roman"/>
          <w:sz w:val="28"/>
          <w:szCs w:val="28"/>
        </w:rPr>
        <w:t xml:space="preserve"> на виконання робіт з капітального ремонту</w:t>
      </w:r>
      <w:r w:rsidR="00D73276" w:rsidRPr="00F24B2A">
        <w:rPr>
          <w:rFonts w:ascii="Times New Roman" w:hAnsi="Times New Roman"/>
          <w:sz w:val="28"/>
          <w:szCs w:val="28"/>
        </w:rPr>
        <w:t xml:space="preserve"> одного конструктивного елемента</w:t>
      </w:r>
      <w:r w:rsidRPr="00F24B2A">
        <w:rPr>
          <w:rFonts w:ascii="Times New Roman" w:hAnsi="Times New Roman"/>
          <w:sz w:val="28"/>
          <w:szCs w:val="28"/>
        </w:rPr>
        <w:t xml:space="preserve"> будинку</w:t>
      </w:r>
      <w:r w:rsidR="00D73276" w:rsidRPr="00F24B2A">
        <w:rPr>
          <w:rFonts w:ascii="Times New Roman" w:hAnsi="Times New Roman"/>
          <w:sz w:val="28"/>
          <w:szCs w:val="28"/>
        </w:rPr>
        <w:t xml:space="preserve"> (окрім </w:t>
      </w:r>
      <w:r w:rsidR="008C2FD4" w:rsidRPr="00F24B2A">
        <w:rPr>
          <w:rFonts w:ascii="Times New Roman" w:hAnsi="Times New Roman"/>
          <w:sz w:val="28"/>
          <w:szCs w:val="28"/>
        </w:rPr>
        <w:t>«Теплий під’їзд»</w:t>
      </w:r>
      <w:r w:rsidR="00DC5E65" w:rsidRPr="00F24B2A">
        <w:rPr>
          <w:rFonts w:ascii="Times New Roman" w:hAnsi="Times New Roman"/>
          <w:sz w:val="28"/>
          <w:szCs w:val="28"/>
        </w:rPr>
        <w:t>)</w:t>
      </w:r>
      <w:r w:rsidR="00AD7A2A" w:rsidRPr="00F24B2A">
        <w:rPr>
          <w:rFonts w:ascii="Times New Roman" w:hAnsi="Times New Roman"/>
          <w:sz w:val="28"/>
          <w:szCs w:val="28"/>
        </w:rPr>
        <w:t>, ліфтів та відновлення технічної документації</w:t>
      </w:r>
      <w:r w:rsidRPr="00F24B2A">
        <w:rPr>
          <w:rFonts w:ascii="Times New Roman" w:hAnsi="Times New Roman"/>
          <w:sz w:val="28"/>
          <w:szCs w:val="28"/>
        </w:rPr>
        <w:t>;</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w:t>
      </w:r>
      <w:r w:rsidRPr="00F24B2A">
        <w:rPr>
          <w:rFonts w:ascii="Times New Roman" w:hAnsi="Times New Roman"/>
          <w:sz w:val="28"/>
          <w:szCs w:val="28"/>
        </w:rPr>
        <w:t>1.8</w:t>
      </w:r>
      <w:r w:rsidR="00AD7A2A" w:rsidRPr="00F24B2A">
        <w:rPr>
          <w:rFonts w:ascii="Times New Roman" w:hAnsi="Times New Roman"/>
          <w:sz w:val="28"/>
          <w:szCs w:val="28"/>
        </w:rPr>
        <w:t>.6 н</w:t>
      </w:r>
      <w:r w:rsidR="004B3B0C" w:rsidRPr="00F24B2A">
        <w:rPr>
          <w:rFonts w:ascii="Times New Roman" w:hAnsi="Times New Roman"/>
          <w:sz w:val="28"/>
          <w:szCs w:val="28"/>
        </w:rPr>
        <w:t>а</w:t>
      </w:r>
      <w:r w:rsidR="000B7E2F" w:rsidRPr="00F24B2A">
        <w:rPr>
          <w:rFonts w:ascii="Times New Roman" w:hAnsi="Times New Roman"/>
          <w:sz w:val="28"/>
          <w:szCs w:val="28"/>
        </w:rPr>
        <w:t>дан</w:t>
      </w:r>
      <w:r w:rsidR="004B3B0C" w:rsidRPr="00F24B2A">
        <w:rPr>
          <w:rFonts w:ascii="Times New Roman" w:hAnsi="Times New Roman"/>
          <w:sz w:val="28"/>
          <w:szCs w:val="28"/>
        </w:rPr>
        <w:t>ня</w:t>
      </w:r>
      <w:r w:rsidR="000B7E2F" w:rsidRPr="00F24B2A">
        <w:rPr>
          <w:rFonts w:ascii="Times New Roman" w:hAnsi="Times New Roman"/>
          <w:sz w:val="28"/>
          <w:szCs w:val="28"/>
        </w:rPr>
        <w:t xml:space="preserve"> ОСББ</w:t>
      </w:r>
      <w:r w:rsidR="00AD7A2A" w:rsidRPr="00F24B2A">
        <w:rPr>
          <w:rFonts w:ascii="Times New Roman" w:hAnsi="Times New Roman"/>
          <w:sz w:val="28"/>
          <w:szCs w:val="28"/>
        </w:rPr>
        <w:t xml:space="preserve"> конкурсної пропозиції </w:t>
      </w:r>
      <w:r w:rsidR="000B7E2F" w:rsidRPr="00F24B2A">
        <w:rPr>
          <w:rFonts w:ascii="Times New Roman" w:hAnsi="Times New Roman"/>
          <w:sz w:val="28"/>
          <w:szCs w:val="28"/>
        </w:rPr>
        <w:t xml:space="preserve"> після встановленого строку для усунення недоліків, виявлених під час попередньої перевірки.</w:t>
      </w:r>
    </w:p>
    <w:p w:rsidR="000B7E2F" w:rsidRPr="00F24B2A" w:rsidRDefault="000B7E2F" w:rsidP="000B7E2F">
      <w:p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8"/>
          <w:szCs w:val="28"/>
        </w:rPr>
      </w:pPr>
      <w:r w:rsidRPr="00F24B2A">
        <w:rPr>
          <w:rFonts w:ascii="Times New Roman" w:hAnsi="Times New Roman"/>
          <w:sz w:val="28"/>
          <w:szCs w:val="28"/>
          <w:lang w:eastAsia="uk-UA"/>
        </w:rPr>
        <w:tab/>
      </w:r>
      <w:r w:rsidR="00A15F36" w:rsidRPr="00F24B2A">
        <w:rPr>
          <w:rFonts w:ascii="Times New Roman" w:hAnsi="Times New Roman"/>
          <w:sz w:val="28"/>
          <w:szCs w:val="28"/>
          <w:lang w:eastAsia="uk-UA"/>
        </w:rPr>
        <w:t>3</w:t>
      </w:r>
      <w:r w:rsidRPr="00F24B2A">
        <w:rPr>
          <w:rFonts w:ascii="Times New Roman" w:hAnsi="Times New Roman"/>
          <w:sz w:val="28"/>
          <w:szCs w:val="28"/>
          <w:lang w:eastAsia="uk-UA"/>
        </w:rPr>
        <w:t>.1</w:t>
      </w:r>
      <w:r w:rsidRPr="00F24B2A">
        <w:rPr>
          <w:rFonts w:ascii="Times New Roman" w:hAnsi="Times New Roman"/>
          <w:sz w:val="28"/>
          <w:szCs w:val="28"/>
        </w:rPr>
        <w:t>.</w:t>
      </w:r>
      <w:r w:rsidR="00A15F36" w:rsidRPr="00F24B2A">
        <w:rPr>
          <w:rFonts w:ascii="Times New Roman" w:hAnsi="Times New Roman"/>
          <w:sz w:val="28"/>
          <w:szCs w:val="28"/>
        </w:rPr>
        <w:t>9</w:t>
      </w:r>
      <w:r w:rsidRPr="00F24B2A">
        <w:rPr>
          <w:rFonts w:ascii="Times New Roman" w:hAnsi="Times New Roman"/>
          <w:sz w:val="28"/>
          <w:szCs w:val="28"/>
        </w:rPr>
        <w:t xml:space="preserve">. Конкурсанти несуть відповідальність за достовірність наданої інформації </w:t>
      </w:r>
      <w:r w:rsidR="00D73276" w:rsidRPr="00F24B2A">
        <w:rPr>
          <w:rFonts w:ascii="Times New Roman" w:hAnsi="Times New Roman"/>
          <w:sz w:val="28"/>
          <w:szCs w:val="28"/>
        </w:rPr>
        <w:t>та</w:t>
      </w:r>
      <w:r w:rsidRPr="00F24B2A">
        <w:rPr>
          <w:rFonts w:ascii="Times New Roman" w:hAnsi="Times New Roman"/>
          <w:sz w:val="28"/>
          <w:szCs w:val="28"/>
        </w:rPr>
        <w:t xml:space="preserve"> документів відповідно до чинного законодавства України. Конкурсна пропозиція</w:t>
      </w:r>
      <w:r w:rsidR="00841E04" w:rsidRPr="00F24B2A">
        <w:rPr>
          <w:rFonts w:ascii="Times New Roman" w:hAnsi="Times New Roman"/>
          <w:sz w:val="28"/>
          <w:szCs w:val="28"/>
        </w:rPr>
        <w:t xml:space="preserve"> за відбором за критеріями</w:t>
      </w:r>
      <w:r w:rsidR="00D73276" w:rsidRPr="00F24B2A">
        <w:rPr>
          <w:rFonts w:ascii="Times New Roman" w:hAnsi="Times New Roman"/>
          <w:sz w:val="28"/>
          <w:szCs w:val="28"/>
        </w:rPr>
        <w:t xml:space="preserve"> великих </w:t>
      </w:r>
      <w:proofErr w:type="spellStart"/>
      <w:r w:rsidR="00D73276" w:rsidRPr="00F24B2A">
        <w:rPr>
          <w:rFonts w:ascii="Times New Roman" w:hAnsi="Times New Roman"/>
          <w:sz w:val="28"/>
          <w:szCs w:val="28"/>
        </w:rPr>
        <w:t>проєктів</w:t>
      </w:r>
      <w:proofErr w:type="spellEnd"/>
      <w:r w:rsidRPr="00F24B2A">
        <w:rPr>
          <w:rFonts w:ascii="Times New Roman" w:hAnsi="Times New Roman"/>
          <w:sz w:val="28"/>
          <w:szCs w:val="28"/>
        </w:rPr>
        <w:t xml:space="preserve"> поверненню не підлягає.</w:t>
      </w:r>
    </w:p>
    <w:p w:rsidR="000B7E2F" w:rsidRPr="00F24B2A" w:rsidRDefault="00A15F36" w:rsidP="004B3B0C">
      <w:pPr>
        <w:pStyle w:val="20"/>
        <w:tabs>
          <w:tab w:val="clear" w:pos="142"/>
          <w:tab w:val="clear" w:pos="709"/>
          <w:tab w:val="left" w:pos="0"/>
          <w:tab w:val="left" w:pos="618"/>
        </w:tabs>
        <w:contextualSpacing/>
        <w:rPr>
          <w:rFonts w:eastAsia="Calibri"/>
          <w:lang w:eastAsia="en-US"/>
        </w:rPr>
      </w:pPr>
      <w:r w:rsidRPr="00F24B2A">
        <w:rPr>
          <w:rFonts w:eastAsia="Calibri"/>
          <w:lang w:eastAsia="en-US"/>
        </w:rPr>
        <w:tab/>
        <w:t>3</w:t>
      </w:r>
      <w:r w:rsidR="000B7E2F" w:rsidRPr="00F24B2A">
        <w:rPr>
          <w:rFonts w:eastAsia="Calibri"/>
          <w:lang w:eastAsia="en-US"/>
        </w:rPr>
        <w:t>.1.</w:t>
      </w:r>
      <w:r w:rsidRPr="00F24B2A">
        <w:rPr>
          <w:rFonts w:eastAsia="Calibri"/>
          <w:lang w:eastAsia="en-US"/>
        </w:rPr>
        <w:t>10</w:t>
      </w:r>
      <w:r w:rsidR="000B7E2F" w:rsidRPr="00F24B2A">
        <w:rPr>
          <w:rFonts w:eastAsia="Calibri"/>
          <w:lang w:eastAsia="en-US"/>
        </w:rPr>
        <w:t xml:space="preserve">. Учасник має право відкликати конкурсну пропозицію </w:t>
      </w:r>
      <w:r w:rsidR="00D73276" w:rsidRPr="00F24B2A">
        <w:t>за</w:t>
      </w:r>
      <w:r w:rsidR="004B3B0C" w:rsidRPr="00F24B2A">
        <w:t xml:space="preserve"> великим</w:t>
      </w:r>
      <w:r w:rsidR="00D73276" w:rsidRPr="00F24B2A">
        <w:t>и </w:t>
      </w:r>
      <w:r w:rsidR="004B3B0C" w:rsidRPr="00F24B2A">
        <w:t xml:space="preserve"> </w:t>
      </w:r>
      <w:proofErr w:type="spellStart"/>
      <w:r w:rsidR="004B3B0C" w:rsidRPr="00F24B2A">
        <w:t>проєктам</w:t>
      </w:r>
      <w:r w:rsidR="00D73276" w:rsidRPr="00F24B2A">
        <w:t>и</w:t>
      </w:r>
      <w:proofErr w:type="spellEnd"/>
      <w:r w:rsidR="004B3B0C" w:rsidRPr="00F24B2A">
        <w:t xml:space="preserve"> </w:t>
      </w:r>
      <w:r w:rsidR="000B7E2F" w:rsidRPr="00F24B2A">
        <w:rPr>
          <w:rFonts w:eastAsia="Calibri"/>
          <w:lang w:eastAsia="en-US"/>
        </w:rPr>
        <w:t>не пізніше трьох календарних днів до кінцевого терміну подання конкурсних пропозицій, повідомивши про це комісію письмово.</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.1.1</w:t>
      </w:r>
      <w:r w:rsidRPr="00F24B2A">
        <w:rPr>
          <w:rFonts w:ascii="Times New Roman" w:hAnsi="Times New Roman"/>
          <w:sz w:val="28"/>
          <w:szCs w:val="28"/>
        </w:rPr>
        <w:t>1</w:t>
      </w:r>
      <w:r w:rsidR="000B7E2F" w:rsidRPr="00F24B2A">
        <w:rPr>
          <w:rFonts w:ascii="Times New Roman" w:hAnsi="Times New Roman"/>
          <w:sz w:val="28"/>
          <w:szCs w:val="28"/>
        </w:rPr>
        <w:t xml:space="preserve">. Після закінчення терміну подачі конкурсних пропозицій </w:t>
      </w:r>
      <w:r w:rsidR="00D73276" w:rsidRPr="00F24B2A">
        <w:rPr>
          <w:rFonts w:ascii="Times New Roman" w:hAnsi="Times New Roman"/>
          <w:sz w:val="28"/>
          <w:szCs w:val="28"/>
        </w:rPr>
        <w:t>за</w:t>
      </w:r>
      <w:r w:rsidR="004B3B0C" w:rsidRPr="00F24B2A">
        <w:rPr>
          <w:rFonts w:ascii="Times New Roman" w:hAnsi="Times New Roman"/>
          <w:sz w:val="28"/>
          <w:szCs w:val="28"/>
        </w:rPr>
        <w:t xml:space="preserve"> великим</w:t>
      </w:r>
      <w:r w:rsidR="00D73276" w:rsidRPr="00F24B2A">
        <w:rPr>
          <w:rFonts w:ascii="Times New Roman" w:hAnsi="Times New Roman"/>
          <w:sz w:val="28"/>
          <w:szCs w:val="28"/>
        </w:rPr>
        <w:t>и</w:t>
      </w:r>
      <w:r w:rsidR="004B3B0C" w:rsidRPr="00F24B2A">
        <w:rPr>
          <w:rFonts w:ascii="Times New Roman" w:hAnsi="Times New Roman"/>
          <w:sz w:val="28"/>
          <w:szCs w:val="28"/>
        </w:rPr>
        <w:t xml:space="preserve"> </w:t>
      </w:r>
      <w:proofErr w:type="spellStart"/>
      <w:r w:rsidR="004B3B0C" w:rsidRPr="00F24B2A">
        <w:rPr>
          <w:rFonts w:ascii="Times New Roman" w:hAnsi="Times New Roman"/>
          <w:sz w:val="28"/>
          <w:szCs w:val="28"/>
        </w:rPr>
        <w:t>проєктам</w:t>
      </w:r>
      <w:r w:rsidR="00D73276" w:rsidRPr="00F24B2A">
        <w:rPr>
          <w:rFonts w:ascii="Times New Roman" w:hAnsi="Times New Roman"/>
          <w:sz w:val="28"/>
          <w:szCs w:val="28"/>
        </w:rPr>
        <w:t>и</w:t>
      </w:r>
      <w:proofErr w:type="spellEnd"/>
      <w:r w:rsidR="004B3B0C" w:rsidRPr="00F24B2A">
        <w:rPr>
          <w:rFonts w:ascii="Times New Roman" w:hAnsi="Times New Roman"/>
          <w:sz w:val="28"/>
          <w:szCs w:val="28"/>
        </w:rPr>
        <w:t xml:space="preserve"> </w:t>
      </w:r>
      <w:r w:rsidR="000B7E2F" w:rsidRPr="00F24B2A">
        <w:rPr>
          <w:rFonts w:ascii="Times New Roman" w:hAnsi="Times New Roman"/>
          <w:sz w:val="28"/>
          <w:szCs w:val="28"/>
        </w:rPr>
        <w:t xml:space="preserve">секретар комісії проводить попередню їх перевірку протягом п’ятнадцяти робочих днів. </w:t>
      </w:r>
    </w:p>
    <w:p w:rsidR="000B7E2F" w:rsidRPr="00F24B2A" w:rsidRDefault="000B7E2F"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r>
      <w:r w:rsidR="00A15F36" w:rsidRPr="00F24B2A">
        <w:rPr>
          <w:rFonts w:ascii="Times New Roman" w:hAnsi="Times New Roman"/>
          <w:sz w:val="28"/>
          <w:szCs w:val="28"/>
        </w:rPr>
        <w:t>3</w:t>
      </w:r>
      <w:r w:rsidRPr="00F24B2A">
        <w:rPr>
          <w:rFonts w:ascii="Times New Roman" w:hAnsi="Times New Roman"/>
          <w:sz w:val="28"/>
          <w:szCs w:val="28"/>
        </w:rPr>
        <w:t>.1.1</w:t>
      </w:r>
      <w:r w:rsidR="00A15F36" w:rsidRPr="00F24B2A">
        <w:rPr>
          <w:rFonts w:ascii="Times New Roman" w:hAnsi="Times New Roman"/>
          <w:sz w:val="28"/>
          <w:szCs w:val="28"/>
        </w:rPr>
        <w:t>2</w:t>
      </w:r>
      <w:r w:rsidRPr="00F24B2A">
        <w:rPr>
          <w:rFonts w:ascii="Times New Roman" w:hAnsi="Times New Roman"/>
          <w:sz w:val="28"/>
          <w:szCs w:val="28"/>
        </w:rPr>
        <w:t xml:space="preserve">. Після попередньої перевірки конкурсних пропозицій </w:t>
      </w:r>
      <w:r w:rsidR="00D73276" w:rsidRPr="00F24B2A">
        <w:rPr>
          <w:rFonts w:ascii="Times New Roman" w:hAnsi="Times New Roman"/>
          <w:sz w:val="28"/>
          <w:szCs w:val="28"/>
        </w:rPr>
        <w:t>за</w:t>
      </w:r>
      <w:r w:rsidR="004B3B0C" w:rsidRPr="00F24B2A">
        <w:rPr>
          <w:rFonts w:ascii="Times New Roman" w:hAnsi="Times New Roman"/>
          <w:sz w:val="28"/>
          <w:szCs w:val="28"/>
        </w:rPr>
        <w:t xml:space="preserve"> великим</w:t>
      </w:r>
      <w:r w:rsidR="00D73276" w:rsidRPr="00F24B2A">
        <w:rPr>
          <w:rFonts w:ascii="Times New Roman" w:hAnsi="Times New Roman"/>
          <w:sz w:val="28"/>
          <w:szCs w:val="28"/>
        </w:rPr>
        <w:t>и</w:t>
      </w:r>
      <w:r w:rsidR="004B3B0C" w:rsidRPr="00F24B2A">
        <w:rPr>
          <w:rFonts w:ascii="Times New Roman" w:hAnsi="Times New Roman"/>
          <w:sz w:val="28"/>
          <w:szCs w:val="28"/>
        </w:rPr>
        <w:t xml:space="preserve"> </w:t>
      </w:r>
      <w:proofErr w:type="spellStart"/>
      <w:r w:rsidR="004B3B0C" w:rsidRPr="00F24B2A">
        <w:rPr>
          <w:rFonts w:ascii="Times New Roman" w:hAnsi="Times New Roman"/>
          <w:sz w:val="28"/>
          <w:szCs w:val="28"/>
        </w:rPr>
        <w:t>проєктам</w:t>
      </w:r>
      <w:r w:rsidR="00D73276" w:rsidRPr="00F24B2A">
        <w:rPr>
          <w:rFonts w:ascii="Times New Roman" w:hAnsi="Times New Roman"/>
          <w:sz w:val="28"/>
          <w:szCs w:val="28"/>
        </w:rPr>
        <w:t>и</w:t>
      </w:r>
      <w:proofErr w:type="spellEnd"/>
      <w:r w:rsidR="004B3B0C" w:rsidRPr="00F24B2A">
        <w:rPr>
          <w:rFonts w:ascii="Times New Roman" w:hAnsi="Times New Roman"/>
          <w:sz w:val="28"/>
          <w:szCs w:val="28"/>
        </w:rPr>
        <w:t xml:space="preserve"> </w:t>
      </w:r>
      <w:r w:rsidRPr="00F24B2A">
        <w:rPr>
          <w:rFonts w:ascii="Times New Roman" w:hAnsi="Times New Roman"/>
          <w:sz w:val="28"/>
          <w:szCs w:val="28"/>
        </w:rPr>
        <w:t xml:space="preserve">головам та/ або управляючим ОСББ надається три робочі дні для </w:t>
      </w:r>
      <w:r w:rsidRPr="00F24B2A">
        <w:rPr>
          <w:rFonts w:ascii="Times New Roman" w:hAnsi="Times New Roman"/>
          <w:sz w:val="28"/>
          <w:szCs w:val="28"/>
        </w:rPr>
        <w:lastRenderedPageBreak/>
        <w:t>усунення виявлених під час попередньої перевірки недоліків (надання неповного пакета документів, технічні помилки – описки, арифметичні помилки при проведенні розрахунків).</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.1.1</w:t>
      </w:r>
      <w:r w:rsidRPr="00F24B2A">
        <w:rPr>
          <w:rFonts w:ascii="Times New Roman" w:hAnsi="Times New Roman"/>
          <w:sz w:val="28"/>
          <w:szCs w:val="28"/>
        </w:rPr>
        <w:t>3</w:t>
      </w:r>
      <w:r w:rsidR="000B7E2F" w:rsidRPr="00F24B2A">
        <w:rPr>
          <w:rFonts w:ascii="Times New Roman" w:hAnsi="Times New Roman"/>
          <w:sz w:val="28"/>
          <w:szCs w:val="28"/>
        </w:rPr>
        <w:t xml:space="preserve">. </w:t>
      </w:r>
      <w:r w:rsidR="00A6303D" w:rsidRPr="00F24B2A">
        <w:rPr>
          <w:rFonts w:ascii="Times New Roman" w:hAnsi="Times New Roman"/>
          <w:sz w:val="28"/>
          <w:szCs w:val="28"/>
        </w:rPr>
        <w:t> </w:t>
      </w:r>
      <w:r w:rsidR="000B7E2F" w:rsidRPr="00F24B2A">
        <w:rPr>
          <w:rFonts w:ascii="Times New Roman" w:hAnsi="Times New Roman"/>
          <w:sz w:val="28"/>
          <w:szCs w:val="28"/>
        </w:rPr>
        <w:t>У разі надання головами та/або управляючими ОСББ документів після встановленого строку, вони не підлягають участі у відборі за критеріями</w:t>
      </w:r>
      <w:r w:rsidR="0081305D" w:rsidRPr="00F24B2A">
        <w:rPr>
          <w:rFonts w:ascii="Times New Roman" w:hAnsi="Times New Roman"/>
          <w:sz w:val="28"/>
          <w:szCs w:val="28"/>
        </w:rPr>
        <w:t xml:space="preserve"> </w:t>
      </w:r>
      <w:r w:rsidR="00A6303D" w:rsidRPr="00F24B2A">
        <w:rPr>
          <w:rFonts w:ascii="Times New Roman" w:hAnsi="Times New Roman"/>
          <w:sz w:val="28"/>
          <w:szCs w:val="28"/>
        </w:rPr>
        <w:t>за</w:t>
      </w:r>
      <w:r w:rsidR="0081305D" w:rsidRPr="00F24B2A">
        <w:rPr>
          <w:rFonts w:ascii="Times New Roman" w:hAnsi="Times New Roman"/>
          <w:sz w:val="28"/>
          <w:szCs w:val="28"/>
        </w:rPr>
        <w:t xml:space="preserve"> великим</w:t>
      </w:r>
      <w:r w:rsidR="00A6303D" w:rsidRPr="00F24B2A">
        <w:rPr>
          <w:rFonts w:ascii="Times New Roman" w:hAnsi="Times New Roman"/>
          <w:sz w:val="28"/>
          <w:szCs w:val="28"/>
        </w:rPr>
        <w:t>и</w:t>
      </w:r>
      <w:r w:rsidR="0081305D" w:rsidRPr="00F24B2A">
        <w:rPr>
          <w:rFonts w:ascii="Times New Roman" w:hAnsi="Times New Roman"/>
          <w:sz w:val="28"/>
          <w:szCs w:val="28"/>
        </w:rPr>
        <w:t xml:space="preserve"> </w:t>
      </w:r>
      <w:proofErr w:type="spellStart"/>
      <w:r w:rsidR="0081305D" w:rsidRPr="00F24B2A">
        <w:rPr>
          <w:rFonts w:ascii="Times New Roman" w:hAnsi="Times New Roman"/>
          <w:sz w:val="28"/>
          <w:szCs w:val="28"/>
        </w:rPr>
        <w:t>проєктам</w:t>
      </w:r>
      <w:r w:rsidR="00A6303D" w:rsidRPr="00F24B2A">
        <w:rPr>
          <w:rFonts w:ascii="Times New Roman" w:hAnsi="Times New Roman"/>
          <w:sz w:val="28"/>
          <w:szCs w:val="28"/>
        </w:rPr>
        <w:t>и</w:t>
      </w:r>
      <w:proofErr w:type="spellEnd"/>
      <w:r w:rsidR="000B7E2F" w:rsidRPr="00F24B2A">
        <w:rPr>
          <w:rFonts w:ascii="Times New Roman" w:hAnsi="Times New Roman"/>
          <w:sz w:val="28"/>
          <w:szCs w:val="28"/>
        </w:rPr>
        <w:t>.</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.1.1</w:t>
      </w:r>
      <w:r w:rsidRPr="00F24B2A">
        <w:rPr>
          <w:rFonts w:ascii="Times New Roman" w:hAnsi="Times New Roman"/>
          <w:sz w:val="28"/>
          <w:szCs w:val="28"/>
        </w:rPr>
        <w:t>4</w:t>
      </w:r>
      <w:r w:rsidR="00A6303D" w:rsidRPr="00F24B2A">
        <w:rPr>
          <w:rFonts w:ascii="Times New Roman" w:hAnsi="Times New Roman"/>
          <w:sz w:val="28"/>
          <w:szCs w:val="28"/>
        </w:rPr>
        <w:t>. </w:t>
      </w:r>
      <w:r w:rsidR="000B7E2F" w:rsidRPr="00F24B2A">
        <w:rPr>
          <w:rFonts w:ascii="Times New Roman" w:hAnsi="Times New Roman"/>
          <w:sz w:val="28"/>
          <w:szCs w:val="28"/>
        </w:rPr>
        <w:t xml:space="preserve">Після розміщення конкурсних пропозицій за критеріями </w:t>
      </w:r>
      <w:r w:rsidR="00A6303D" w:rsidRPr="00F24B2A">
        <w:rPr>
          <w:rFonts w:ascii="Times New Roman" w:hAnsi="Times New Roman"/>
          <w:sz w:val="28"/>
          <w:szCs w:val="28"/>
        </w:rPr>
        <w:t>за</w:t>
      </w:r>
      <w:r w:rsidR="0081305D" w:rsidRPr="00F24B2A">
        <w:rPr>
          <w:rFonts w:ascii="Times New Roman" w:hAnsi="Times New Roman"/>
          <w:sz w:val="28"/>
          <w:szCs w:val="28"/>
        </w:rPr>
        <w:t xml:space="preserve"> великим</w:t>
      </w:r>
      <w:r w:rsidR="00A6303D" w:rsidRPr="00F24B2A">
        <w:rPr>
          <w:rFonts w:ascii="Times New Roman" w:hAnsi="Times New Roman"/>
          <w:sz w:val="28"/>
          <w:szCs w:val="28"/>
        </w:rPr>
        <w:t>и  </w:t>
      </w:r>
      <w:r w:rsidR="0081305D" w:rsidRPr="00F24B2A">
        <w:rPr>
          <w:rFonts w:ascii="Times New Roman" w:hAnsi="Times New Roman"/>
          <w:sz w:val="28"/>
          <w:szCs w:val="28"/>
        </w:rPr>
        <w:t>проєктам</w:t>
      </w:r>
      <w:r w:rsidR="00A6303D" w:rsidRPr="00F24B2A">
        <w:rPr>
          <w:rFonts w:ascii="Times New Roman" w:hAnsi="Times New Roman"/>
          <w:sz w:val="28"/>
          <w:szCs w:val="28"/>
        </w:rPr>
        <w:t>и комісія не пізніше се</w:t>
      </w:r>
      <w:r w:rsidR="000B7E2F" w:rsidRPr="00F24B2A">
        <w:rPr>
          <w:rFonts w:ascii="Times New Roman" w:hAnsi="Times New Roman"/>
          <w:sz w:val="28"/>
          <w:szCs w:val="28"/>
        </w:rPr>
        <w:t>м</w:t>
      </w:r>
      <w:r w:rsidR="00A6303D" w:rsidRPr="00F24B2A">
        <w:rPr>
          <w:rFonts w:ascii="Times New Roman" w:hAnsi="Times New Roman"/>
          <w:sz w:val="28"/>
          <w:szCs w:val="28"/>
        </w:rPr>
        <w:t>и робочих днів визначає </w:t>
      </w:r>
      <w:r w:rsidR="000B7E2F" w:rsidRPr="00F24B2A">
        <w:rPr>
          <w:rFonts w:ascii="Times New Roman" w:hAnsi="Times New Roman"/>
          <w:sz w:val="28"/>
          <w:szCs w:val="28"/>
        </w:rPr>
        <w:t>перемо</w:t>
      </w:r>
      <w:r w:rsidR="00A6303D" w:rsidRPr="00F24B2A">
        <w:rPr>
          <w:rFonts w:ascii="Times New Roman" w:hAnsi="Times New Roman"/>
          <w:sz w:val="28"/>
          <w:szCs w:val="28"/>
        </w:rPr>
        <w:t>-</w:t>
      </w:r>
      <w:r w:rsidR="000B7E2F" w:rsidRPr="00F24B2A">
        <w:rPr>
          <w:rFonts w:ascii="Times New Roman" w:hAnsi="Times New Roman"/>
          <w:sz w:val="28"/>
          <w:szCs w:val="28"/>
        </w:rPr>
        <w:t>жців.</w:t>
      </w:r>
      <w:r w:rsidR="0081305D" w:rsidRPr="00F24B2A">
        <w:rPr>
          <w:rFonts w:ascii="Times New Roman" w:hAnsi="Times New Roman"/>
          <w:sz w:val="28"/>
          <w:szCs w:val="28"/>
        </w:rPr>
        <w:t xml:space="preserve"> </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.1.1</w:t>
      </w:r>
      <w:r w:rsidRPr="00F24B2A">
        <w:rPr>
          <w:rFonts w:ascii="Times New Roman" w:hAnsi="Times New Roman"/>
          <w:sz w:val="28"/>
          <w:szCs w:val="28"/>
        </w:rPr>
        <w:t>5</w:t>
      </w:r>
      <w:r w:rsidR="00A6303D" w:rsidRPr="00F24B2A">
        <w:rPr>
          <w:rFonts w:ascii="Times New Roman" w:hAnsi="Times New Roman"/>
          <w:sz w:val="28"/>
          <w:szCs w:val="28"/>
        </w:rPr>
        <w:t>. </w:t>
      </w:r>
      <w:r w:rsidR="000B7E2F" w:rsidRPr="00F24B2A">
        <w:rPr>
          <w:rFonts w:ascii="Times New Roman" w:hAnsi="Times New Roman"/>
          <w:sz w:val="28"/>
          <w:szCs w:val="28"/>
        </w:rPr>
        <w:t xml:space="preserve">Результати відбору за критеріями </w:t>
      </w:r>
      <w:r w:rsidR="00A6303D" w:rsidRPr="00F24B2A">
        <w:rPr>
          <w:rFonts w:ascii="Times New Roman" w:hAnsi="Times New Roman"/>
          <w:sz w:val="28"/>
          <w:szCs w:val="28"/>
        </w:rPr>
        <w:t>за</w:t>
      </w:r>
      <w:r w:rsidR="0081305D" w:rsidRPr="00F24B2A">
        <w:rPr>
          <w:rFonts w:ascii="Times New Roman" w:hAnsi="Times New Roman"/>
          <w:sz w:val="28"/>
          <w:szCs w:val="28"/>
        </w:rPr>
        <w:t xml:space="preserve"> великим</w:t>
      </w:r>
      <w:r w:rsidR="00A6303D" w:rsidRPr="00F24B2A">
        <w:rPr>
          <w:rFonts w:ascii="Times New Roman" w:hAnsi="Times New Roman"/>
          <w:sz w:val="28"/>
          <w:szCs w:val="28"/>
        </w:rPr>
        <w:t>и</w:t>
      </w:r>
      <w:r w:rsidR="0081305D" w:rsidRPr="00F24B2A">
        <w:rPr>
          <w:rFonts w:ascii="Times New Roman" w:hAnsi="Times New Roman"/>
          <w:sz w:val="28"/>
          <w:szCs w:val="28"/>
        </w:rPr>
        <w:t xml:space="preserve"> </w:t>
      </w:r>
      <w:proofErr w:type="spellStart"/>
      <w:r w:rsidR="0081305D" w:rsidRPr="00F24B2A">
        <w:rPr>
          <w:rFonts w:ascii="Times New Roman" w:hAnsi="Times New Roman"/>
          <w:sz w:val="28"/>
          <w:szCs w:val="28"/>
        </w:rPr>
        <w:t>проєктам</w:t>
      </w:r>
      <w:r w:rsidR="00A6303D" w:rsidRPr="00F24B2A">
        <w:rPr>
          <w:rFonts w:ascii="Times New Roman" w:hAnsi="Times New Roman"/>
          <w:sz w:val="28"/>
          <w:szCs w:val="28"/>
        </w:rPr>
        <w:t>и</w:t>
      </w:r>
      <w:proofErr w:type="spellEnd"/>
      <w:r w:rsidR="0081305D" w:rsidRPr="00F24B2A">
        <w:rPr>
          <w:rFonts w:ascii="Times New Roman" w:hAnsi="Times New Roman"/>
          <w:sz w:val="28"/>
          <w:szCs w:val="28"/>
        </w:rPr>
        <w:t xml:space="preserve"> </w:t>
      </w:r>
      <w:r w:rsidR="000B7E2F" w:rsidRPr="00F24B2A">
        <w:rPr>
          <w:rFonts w:ascii="Times New Roman" w:hAnsi="Times New Roman"/>
          <w:sz w:val="28"/>
          <w:szCs w:val="28"/>
        </w:rPr>
        <w:t>оголошуються на відкритому засіданні комісії та затверджується протоколом. Усі засідання комісії є відкритими. Впливати на роботу комісії учасникам забороняється.</w:t>
      </w:r>
    </w:p>
    <w:p w:rsidR="000B7E2F" w:rsidRPr="00F24B2A" w:rsidRDefault="000B7E2F"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r>
      <w:r w:rsidR="00A15F36" w:rsidRPr="00F24B2A">
        <w:rPr>
          <w:rFonts w:ascii="Times New Roman" w:hAnsi="Times New Roman"/>
          <w:sz w:val="28"/>
          <w:szCs w:val="28"/>
        </w:rPr>
        <w:t>3</w:t>
      </w:r>
      <w:r w:rsidRPr="00F24B2A">
        <w:rPr>
          <w:rFonts w:ascii="Times New Roman" w:hAnsi="Times New Roman"/>
          <w:sz w:val="28"/>
          <w:szCs w:val="28"/>
        </w:rPr>
        <w:t>.1.1</w:t>
      </w:r>
      <w:r w:rsidR="00A15F36" w:rsidRPr="00F24B2A">
        <w:rPr>
          <w:rFonts w:ascii="Times New Roman" w:hAnsi="Times New Roman"/>
          <w:sz w:val="28"/>
          <w:szCs w:val="28"/>
        </w:rPr>
        <w:t>6</w:t>
      </w:r>
      <w:r w:rsidRPr="00F24B2A">
        <w:rPr>
          <w:rFonts w:ascii="Times New Roman" w:hAnsi="Times New Roman"/>
          <w:sz w:val="28"/>
          <w:szCs w:val="28"/>
        </w:rPr>
        <w:t>. При визначенні переможців комісія враховує обсяг коштів, передбачених у бюджеті</w:t>
      </w:r>
      <w:r w:rsidR="00A6303D" w:rsidRPr="00F24B2A">
        <w:rPr>
          <w:rFonts w:ascii="Times New Roman" w:hAnsi="Times New Roman"/>
          <w:sz w:val="28"/>
          <w:szCs w:val="28"/>
        </w:rPr>
        <w:t xml:space="preserve"> Криворізької міської територіальної громади</w:t>
      </w:r>
      <w:r w:rsidRPr="00F24B2A">
        <w:rPr>
          <w:rFonts w:ascii="Times New Roman" w:hAnsi="Times New Roman"/>
          <w:sz w:val="28"/>
          <w:szCs w:val="28"/>
        </w:rPr>
        <w:t xml:space="preserve"> для фінансування Програми</w:t>
      </w:r>
      <w:r w:rsidR="0081305D" w:rsidRPr="00F24B2A">
        <w:rPr>
          <w:rFonts w:ascii="Times New Roman" w:hAnsi="Times New Roman"/>
          <w:sz w:val="28"/>
          <w:szCs w:val="28"/>
        </w:rPr>
        <w:t xml:space="preserve"> </w:t>
      </w:r>
      <w:r w:rsidR="00A6303D" w:rsidRPr="00F24B2A">
        <w:rPr>
          <w:rFonts w:ascii="Times New Roman" w:hAnsi="Times New Roman"/>
          <w:sz w:val="28"/>
          <w:szCs w:val="28"/>
        </w:rPr>
        <w:t>за</w:t>
      </w:r>
      <w:r w:rsidR="0081305D" w:rsidRPr="00F24B2A">
        <w:rPr>
          <w:rFonts w:ascii="Times New Roman" w:hAnsi="Times New Roman"/>
          <w:sz w:val="28"/>
          <w:szCs w:val="28"/>
        </w:rPr>
        <w:t xml:space="preserve"> великим</w:t>
      </w:r>
      <w:r w:rsidR="00A6303D" w:rsidRPr="00F24B2A">
        <w:rPr>
          <w:rFonts w:ascii="Times New Roman" w:hAnsi="Times New Roman"/>
          <w:sz w:val="28"/>
          <w:szCs w:val="28"/>
        </w:rPr>
        <w:t>и</w:t>
      </w:r>
      <w:r w:rsidR="0081305D" w:rsidRPr="00F24B2A">
        <w:rPr>
          <w:rFonts w:ascii="Times New Roman" w:hAnsi="Times New Roman"/>
          <w:sz w:val="28"/>
          <w:szCs w:val="28"/>
        </w:rPr>
        <w:t xml:space="preserve"> </w:t>
      </w:r>
      <w:proofErr w:type="spellStart"/>
      <w:r w:rsidR="0081305D" w:rsidRPr="00F24B2A">
        <w:rPr>
          <w:rFonts w:ascii="Times New Roman" w:hAnsi="Times New Roman"/>
          <w:sz w:val="28"/>
          <w:szCs w:val="28"/>
        </w:rPr>
        <w:t>проєктам</w:t>
      </w:r>
      <w:r w:rsidR="00A6303D" w:rsidRPr="00F24B2A">
        <w:rPr>
          <w:rFonts w:ascii="Times New Roman" w:hAnsi="Times New Roman"/>
          <w:sz w:val="28"/>
          <w:szCs w:val="28"/>
        </w:rPr>
        <w:t>и</w:t>
      </w:r>
      <w:proofErr w:type="spellEnd"/>
      <w:r w:rsidR="00AD7A2A" w:rsidRPr="00F24B2A">
        <w:rPr>
          <w:rFonts w:ascii="Times New Roman" w:hAnsi="Times New Roman"/>
          <w:sz w:val="28"/>
          <w:szCs w:val="28"/>
        </w:rPr>
        <w:t xml:space="preserve">. </w:t>
      </w:r>
    </w:p>
    <w:p w:rsidR="000F4EF9" w:rsidRPr="00F24B2A" w:rsidRDefault="000B7E2F" w:rsidP="00A427B3">
      <w:pPr>
        <w:pStyle w:val="11"/>
        <w:tabs>
          <w:tab w:val="left" w:pos="709"/>
          <w:tab w:val="left" w:pos="1134"/>
        </w:tabs>
        <w:spacing w:after="0" w:line="240" w:lineRule="auto"/>
        <w:ind w:left="0" w:firstLine="567"/>
        <w:jc w:val="both"/>
        <w:rPr>
          <w:rFonts w:ascii="Times New Roman" w:hAnsi="Times New Roman"/>
          <w:sz w:val="28"/>
          <w:szCs w:val="28"/>
          <w:lang w:val="uk-UA"/>
        </w:rPr>
      </w:pPr>
      <w:r w:rsidRPr="00F24B2A">
        <w:rPr>
          <w:rFonts w:ascii="Times New Roman" w:hAnsi="Times New Roman"/>
          <w:sz w:val="28"/>
          <w:szCs w:val="28"/>
          <w:lang w:val="uk-UA"/>
        </w:rPr>
        <w:tab/>
      </w:r>
      <w:r w:rsidR="00A15F36" w:rsidRPr="00F24B2A">
        <w:rPr>
          <w:rFonts w:ascii="Times New Roman" w:hAnsi="Times New Roman"/>
          <w:sz w:val="28"/>
          <w:szCs w:val="28"/>
          <w:lang w:val="uk-UA"/>
        </w:rPr>
        <w:t>3</w:t>
      </w:r>
      <w:r w:rsidRPr="00F24B2A">
        <w:rPr>
          <w:rFonts w:ascii="Times New Roman" w:hAnsi="Times New Roman"/>
          <w:sz w:val="28"/>
          <w:szCs w:val="28"/>
          <w:lang w:val="uk-UA"/>
        </w:rPr>
        <w:t>.1.1</w:t>
      </w:r>
      <w:r w:rsidR="00AD7A2A" w:rsidRPr="00F24B2A">
        <w:rPr>
          <w:rFonts w:ascii="Times New Roman" w:hAnsi="Times New Roman"/>
          <w:sz w:val="28"/>
          <w:szCs w:val="28"/>
          <w:lang w:val="uk-UA"/>
        </w:rPr>
        <w:t>7</w:t>
      </w:r>
      <w:r w:rsidRPr="00F24B2A">
        <w:rPr>
          <w:rFonts w:ascii="Times New Roman" w:hAnsi="Times New Roman"/>
          <w:sz w:val="28"/>
          <w:szCs w:val="28"/>
          <w:lang w:val="uk-UA"/>
        </w:rPr>
        <w:t xml:space="preserve">. </w:t>
      </w:r>
      <w:r w:rsidR="00556264" w:rsidRPr="00F24B2A">
        <w:rPr>
          <w:rFonts w:ascii="Times New Roman" w:hAnsi="Times New Roman"/>
          <w:sz w:val="28"/>
          <w:szCs w:val="28"/>
          <w:lang w:val="uk-UA"/>
        </w:rPr>
        <w:t> </w:t>
      </w:r>
      <w:r w:rsidRPr="00F24B2A">
        <w:rPr>
          <w:rFonts w:ascii="Times New Roman" w:hAnsi="Times New Roman"/>
          <w:sz w:val="28"/>
          <w:szCs w:val="28"/>
          <w:lang w:val="uk-UA"/>
        </w:rPr>
        <w:t>Інформація про результати відбору за критеріями</w:t>
      </w:r>
      <w:r w:rsidR="0081305D" w:rsidRPr="00F24B2A">
        <w:rPr>
          <w:rFonts w:ascii="Times New Roman" w:hAnsi="Times New Roman"/>
          <w:sz w:val="28"/>
          <w:szCs w:val="28"/>
          <w:lang w:val="uk-UA"/>
        </w:rPr>
        <w:t xml:space="preserve"> </w:t>
      </w:r>
      <w:r w:rsidR="00A6303D" w:rsidRPr="00F24B2A">
        <w:rPr>
          <w:rFonts w:ascii="Times New Roman" w:hAnsi="Times New Roman"/>
          <w:sz w:val="28"/>
          <w:szCs w:val="28"/>
          <w:lang w:val="uk-UA"/>
        </w:rPr>
        <w:t>за</w:t>
      </w:r>
      <w:r w:rsidR="0081305D" w:rsidRPr="00F24B2A">
        <w:rPr>
          <w:rFonts w:ascii="Times New Roman" w:hAnsi="Times New Roman"/>
          <w:sz w:val="28"/>
          <w:szCs w:val="28"/>
          <w:lang w:val="uk-UA"/>
        </w:rPr>
        <w:t xml:space="preserve">  великим</w:t>
      </w:r>
      <w:r w:rsidR="00A6303D" w:rsidRPr="00F24B2A">
        <w:rPr>
          <w:rFonts w:ascii="Times New Roman" w:hAnsi="Times New Roman"/>
          <w:sz w:val="28"/>
          <w:szCs w:val="28"/>
          <w:lang w:val="uk-UA"/>
        </w:rPr>
        <w:t>и</w:t>
      </w:r>
      <w:r w:rsidR="0081305D" w:rsidRPr="00F24B2A">
        <w:rPr>
          <w:rFonts w:ascii="Times New Roman" w:hAnsi="Times New Roman"/>
          <w:sz w:val="28"/>
          <w:szCs w:val="28"/>
          <w:lang w:val="uk-UA"/>
        </w:rPr>
        <w:t xml:space="preserve"> </w:t>
      </w:r>
      <w:proofErr w:type="spellStart"/>
      <w:r w:rsidR="0081305D" w:rsidRPr="00F24B2A">
        <w:rPr>
          <w:rFonts w:ascii="Times New Roman" w:hAnsi="Times New Roman"/>
          <w:sz w:val="28"/>
          <w:szCs w:val="28"/>
          <w:lang w:val="uk-UA"/>
        </w:rPr>
        <w:t>проєктам</w:t>
      </w:r>
      <w:r w:rsidR="00A6303D" w:rsidRPr="00F24B2A">
        <w:rPr>
          <w:rFonts w:ascii="Times New Roman" w:hAnsi="Times New Roman"/>
          <w:sz w:val="28"/>
          <w:szCs w:val="28"/>
          <w:lang w:val="uk-UA"/>
        </w:rPr>
        <w:t>и</w:t>
      </w:r>
      <w:proofErr w:type="spellEnd"/>
      <w:r w:rsidRPr="00F24B2A">
        <w:rPr>
          <w:rFonts w:ascii="Times New Roman" w:hAnsi="Times New Roman"/>
          <w:sz w:val="28"/>
          <w:szCs w:val="28"/>
          <w:lang w:val="uk-UA"/>
        </w:rPr>
        <w:t xml:space="preserve"> розміщується на офіційному </w:t>
      </w:r>
      <w:proofErr w:type="spellStart"/>
      <w:r w:rsidRPr="00F24B2A">
        <w:rPr>
          <w:rFonts w:ascii="Times New Roman" w:hAnsi="Times New Roman"/>
          <w:sz w:val="28"/>
          <w:szCs w:val="28"/>
          <w:lang w:val="uk-UA"/>
        </w:rPr>
        <w:t>вебпорталі</w:t>
      </w:r>
      <w:proofErr w:type="spellEnd"/>
      <w:r w:rsidRPr="00F24B2A">
        <w:rPr>
          <w:rFonts w:ascii="Times New Roman" w:hAnsi="Times New Roman"/>
          <w:sz w:val="28"/>
          <w:szCs w:val="28"/>
          <w:lang w:val="uk-UA"/>
        </w:rPr>
        <w:t xml:space="preserve"> міста Кривого Рогу «Криворізький ресурсний центр» у рубриці «Все про ОСББ» і офіційному </w:t>
      </w:r>
      <w:proofErr w:type="spellStart"/>
      <w:r w:rsidRPr="00F24B2A">
        <w:rPr>
          <w:rFonts w:ascii="Times New Roman" w:hAnsi="Times New Roman"/>
          <w:sz w:val="28"/>
          <w:szCs w:val="28"/>
          <w:lang w:val="uk-UA"/>
        </w:rPr>
        <w:t>вебсайті</w:t>
      </w:r>
      <w:proofErr w:type="spellEnd"/>
      <w:r w:rsidRPr="00F24B2A">
        <w:rPr>
          <w:rFonts w:ascii="Times New Roman" w:hAnsi="Times New Roman"/>
          <w:sz w:val="28"/>
          <w:szCs w:val="28"/>
          <w:lang w:val="uk-UA"/>
        </w:rPr>
        <w:t xml:space="preserve"> Криворізької міської ради та її виконавчого комітету протягом трьох робочих днів від дати підписання головою та секретарем комісії протоколу про визнання переможців відбору за критеріями</w:t>
      </w:r>
      <w:r w:rsidR="0081305D" w:rsidRPr="00F24B2A">
        <w:rPr>
          <w:rFonts w:ascii="Times New Roman" w:hAnsi="Times New Roman"/>
          <w:sz w:val="28"/>
          <w:szCs w:val="28"/>
          <w:lang w:val="uk-UA"/>
        </w:rPr>
        <w:t xml:space="preserve"> </w:t>
      </w:r>
      <w:r w:rsidR="00A6303D" w:rsidRPr="00F24B2A">
        <w:rPr>
          <w:rFonts w:ascii="Times New Roman" w:hAnsi="Times New Roman"/>
          <w:sz w:val="28"/>
          <w:szCs w:val="28"/>
          <w:lang w:val="uk-UA"/>
        </w:rPr>
        <w:t>за</w:t>
      </w:r>
      <w:r w:rsidR="0081305D" w:rsidRPr="00F24B2A">
        <w:rPr>
          <w:rFonts w:ascii="Times New Roman" w:hAnsi="Times New Roman"/>
          <w:sz w:val="28"/>
          <w:szCs w:val="28"/>
          <w:lang w:val="uk-UA"/>
        </w:rPr>
        <w:t xml:space="preserve"> великим</w:t>
      </w:r>
      <w:r w:rsidR="00A6303D" w:rsidRPr="00F24B2A">
        <w:rPr>
          <w:rFonts w:ascii="Times New Roman" w:hAnsi="Times New Roman"/>
          <w:sz w:val="28"/>
          <w:szCs w:val="28"/>
          <w:lang w:val="uk-UA"/>
        </w:rPr>
        <w:t>и</w:t>
      </w:r>
      <w:r w:rsidR="0081305D" w:rsidRPr="00F24B2A">
        <w:rPr>
          <w:rFonts w:ascii="Times New Roman" w:hAnsi="Times New Roman"/>
          <w:sz w:val="28"/>
          <w:szCs w:val="28"/>
          <w:lang w:val="uk-UA"/>
        </w:rPr>
        <w:t xml:space="preserve"> </w:t>
      </w:r>
      <w:proofErr w:type="spellStart"/>
      <w:r w:rsidR="0081305D" w:rsidRPr="00F24B2A">
        <w:rPr>
          <w:rFonts w:ascii="Times New Roman" w:hAnsi="Times New Roman"/>
          <w:sz w:val="28"/>
          <w:szCs w:val="28"/>
          <w:lang w:val="uk-UA"/>
        </w:rPr>
        <w:t>проєктам</w:t>
      </w:r>
      <w:r w:rsidR="00A6303D" w:rsidRPr="00F24B2A">
        <w:rPr>
          <w:rFonts w:ascii="Times New Roman" w:hAnsi="Times New Roman"/>
          <w:sz w:val="28"/>
          <w:szCs w:val="28"/>
          <w:lang w:val="uk-UA"/>
        </w:rPr>
        <w:t>и</w:t>
      </w:r>
      <w:proofErr w:type="spellEnd"/>
      <w:r w:rsidRPr="00F24B2A">
        <w:rPr>
          <w:rFonts w:ascii="Times New Roman" w:hAnsi="Times New Roman"/>
          <w:sz w:val="28"/>
          <w:szCs w:val="28"/>
          <w:lang w:val="uk-UA"/>
        </w:rPr>
        <w:t>.</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w:t>
      </w:r>
      <w:r w:rsidR="00AD7A2A" w:rsidRPr="00F24B2A">
        <w:rPr>
          <w:rFonts w:ascii="Times New Roman" w:hAnsi="Times New Roman"/>
          <w:sz w:val="28"/>
          <w:szCs w:val="28"/>
        </w:rPr>
        <w:t>18</w:t>
      </w:r>
      <w:r w:rsidR="000B7E2F" w:rsidRPr="00F24B2A">
        <w:rPr>
          <w:rFonts w:ascii="Times New Roman" w:hAnsi="Times New Roman"/>
          <w:sz w:val="28"/>
          <w:szCs w:val="28"/>
        </w:rPr>
        <w:t>. Протягом трьох робочих днів комісія письмово повідомляє переможців про перемогу.</w:t>
      </w:r>
    </w:p>
    <w:p w:rsidR="000B7E2F" w:rsidRPr="00F24B2A" w:rsidRDefault="00A15F36" w:rsidP="000B7E2F">
      <w:pPr>
        <w:tabs>
          <w:tab w:val="left" w:pos="0"/>
          <w:tab w:val="left" w:pos="618"/>
        </w:tabs>
        <w:spacing w:after="0" w:line="240" w:lineRule="auto"/>
        <w:contextualSpacing/>
        <w:jc w:val="both"/>
        <w:rPr>
          <w:rFonts w:ascii="Times New Roman" w:hAnsi="Times New Roman"/>
          <w:sz w:val="28"/>
          <w:szCs w:val="28"/>
        </w:rPr>
      </w:pPr>
      <w:r w:rsidRPr="00F24B2A">
        <w:rPr>
          <w:rFonts w:ascii="Times New Roman" w:hAnsi="Times New Roman"/>
          <w:sz w:val="28"/>
          <w:szCs w:val="28"/>
        </w:rPr>
        <w:tab/>
        <w:t>3</w:t>
      </w:r>
      <w:r w:rsidR="000B7E2F" w:rsidRPr="00F24B2A">
        <w:rPr>
          <w:rFonts w:ascii="Times New Roman" w:hAnsi="Times New Roman"/>
          <w:sz w:val="28"/>
          <w:szCs w:val="28"/>
        </w:rPr>
        <w:t>.1.</w:t>
      </w:r>
      <w:r w:rsidR="00AD7A2A" w:rsidRPr="00F24B2A">
        <w:rPr>
          <w:rFonts w:ascii="Times New Roman" w:hAnsi="Times New Roman"/>
          <w:sz w:val="28"/>
          <w:szCs w:val="28"/>
        </w:rPr>
        <w:t>19</w:t>
      </w:r>
      <w:r w:rsidR="000B7E2F" w:rsidRPr="00F24B2A">
        <w:rPr>
          <w:rFonts w:ascii="Times New Roman" w:hAnsi="Times New Roman"/>
          <w:sz w:val="28"/>
          <w:szCs w:val="28"/>
        </w:rPr>
        <w:t xml:space="preserve">. Переможці укладають </w:t>
      </w:r>
      <w:r w:rsidR="00556264" w:rsidRPr="00F24B2A">
        <w:rPr>
          <w:rFonts w:ascii="Times New Roman" w:hAnsi="Times New Roman"/>
          <w:sz w:val="28"/>
          <w:szCs w:val="28"/>
        </w:rPr>
        <w:t xml:space="preserve">договори на реалізацію </w:t>
      </w:r>
      <w:proofErr w:type="spellStart"/>
      <w:r w:rsidR="00556264" w:rsidRPr="00F24B2A">
        <w:rPr>
          <w:rFonts w:ascii="Times New Roman" w:hAnsi="Times New Roman"/>
          <w:sz w:val="28"/>
          <w:szCs w:val="28"/>
        </w:rPr>
        <w:t>проєктів</w:t>
      </w:r>
      <w:r w:rsidR="00F01A61" w:rsidRPr="00F24B2A">
        <w:rPr>
          <w:rFonts w:ascii="Times New Roman" w:hAnsi="Times New Roman"/>
          <w:sz w:val="28"/>
          <w:szCs w:val="28"/>
        </w:rPr>
        <w:t>–</w:t>
      </w:r>
      <w:proofErr w:type="spellEnd"/>
      <w:r w:rsidR="00F01A61" w:rsidRPr="00F24B2A">
        <w:rPr>
          <w:rFonts w:ascii="Times New Roman" w:hAnsi="Times New Roman"/>
          <w:sz w:val="28"/>
          <w:szCs w:val="28"/>
        </w:rPr>
        <w:t xml:space="preserve"> переможців з головним</w:t>
      </w:r>
      <w:r w:rsidR="000B7E2F" w:rsidRPr="00F24B2A">
        <w:rPr>
          <w:rFonts w:ascii="Times New Roman" w:hAnsi="Times New Roman"/>
          <w:sz w:val="28"/>
          <w:szCs w:val="28"/>
        </w:rPr>
        <w:t xml:space="preserve"> розпоря</w:t>
      </w:r>
      <w:r w:rsidR="00F01A61" w:rsidRPr="00F24B2A">
        <w:rPr>
          <w:rFonts w:ascii="Times New Roman" w:hAnsi="Times New Roman"/>
          <w:sz w:val="28"/>
          <w:szCs w:val="28"/>
        </w:rPr>
        <w:t>дником</w:t>
      </w:r>
      <w:r w:rsidR="000B7E2F" w:rsidRPr="00F24B2A">
        <w:rPr>
          <w:rFonts w:ascii="Times New Roman" w:hAnsi="Times New Roman"/>
          <w:sz w:val="28"/>
          <w:szCs w:val="28"/>
        </w:rPr>
        <w:t xml:space="preserve"> коштів.</w:t>
      </w:r>
    </w:p>
    <w:p w:rsidR="00036FDD" w:rsidRPr="00F24B2A" w:rsidRDefault="00036FDD" w:rsidP="000B7E2F">
      <w:pPr>
        <w:tabs>
          <w:tab w:val="left" w:pos="0"/>
          <w:tab w:val="left" w:pos="618"/>
        </w:tabs>
        <w:spacing w:after="0" w:line="240" w:lineRule="auto"/>
        <w:contextualSpacing/>
        <w:jc w:val="both"/>
        <w:rPr>
          <w:rFonts w:ascii="Times New Roman" w:hAnsi="Times New Roman"/>
          <w:sz w:val="28"/>
          <w:szCs w:val="28"/>
        </w:rPr>
      </w:pPr>
    </w:p>
    <w:p w:rsidR="000B7E2F" w:rsidRPr="00F24B2A" w:rsidRDefault="000B7E2F" w:rsidP="000B7E2F">
      <w:pPr>
        <w:tabs>
          <w:tab w:val="left" w:pos="0"/>
          <w:tab w:val="left" w:pos="618"/>
        </w:tabs>
        <w:spacing w:after="0" w:line="240" w:lineRule="auto"/>
        <w:contextualSpacing/>
        <w:jc w:val="both"/>
        <w:rPr>
          <w:rFonts w:ascii="Times New Roman" w:hAnsi="Times New Roman"/>
          <w:sz w:val="6"/>
          <w:szCs w:val="6"/>
        </w:rPr>
      </w:pPr>
      <w:r w:rsidRPr="00F24B2A">
        <w:rPr>
          <w:rFonts w:ascii="Times New Roman" w:hAnsi="Times New Roman"/>
          <w:sz w:val="28"/>
          <w:szCs w:val="28"/>
        </w:rPr>
        <w:tab/>
      </w:r>
    </w:p>
    <w:p w:rsidR="000B7E2F" w:rsidRPr="00F24B2A" w:rsidRDefault="008C2FD4" w:rsidP="000B7E2F">
      <w:pPr>
        <w:tabs>
          <w:tab w:val="left" w:pos="1418"/>
        </w:tabs>
        <w:spacing w:after="0" w:line="240" w:lineRule="auto"/>
        <w:ind w:left="720"/>
        <w:jc w:val="center"/>
        <w:rPr>
          <w:rFonts w:ascii="Times New Roman" w:eastAsia="Times New Roman" w:hAnsi="Times New Roman"/>
          <w:b/>
          <w:i/>
          <w:sz w:val="28"/>
          <w:szCs w:val="28"/>
          <w:lang w:eastAsia="ja-JP"/>
        </w:rPr>
      </w:pPr>
      <w:r w:rsidRPr="00F24B2A">
        <w:rPr>
          <w:rFonts w:ascii="Times New Roman" w:eastAsia="Times New Roman" w:hAnsi="Times New Roman"/>
          <w:b/>
          <w:i/>
          <w:sz w:val="28"/>
          <w:szCs w:val="28"/>
          <w:lang w:eastAsia="ja-JP"/>
        </w:rPr>
        <w:t>3</w:t>
      </w:r>
      <w:r w:rsidR="000B7E2F" w:rsidRPr="00F24B2A">
        <w:rPr>
          <w:rFonts w:ascii="Times New Roman" w:eastAsia="Times New Roman" w:hAnsi="Times New Roman"/>
          <w:b/>
          <w:i/>
          <w:sz w:val="28"/>
          <w:szCs w:val="28"/>
          <w:lang w:eastAsia="ja-JP"/>
        </w:rPr>
        <w:t>.2. КРИТЕРІЇ ОЦІНЮВАННЯ ПРОЄКТІВ</w:t>
      </w:r>
    </w:p>
    <w:p w:rsidR="000B7E2F" w:rsidRPr="00F24B2A" w:rsidRDefault="000B7E2F" w:rsidP="000B7E2F">
      <w:pPr>
        <w:tabs>
          <w:tab w:val="left" w:pos="1418"/>
        </w:tabs>
        <w:spacing w:after="0" w:line="240" w:lineRule="auto"/>
        <w:ind w:left="720"/>
        <w:jc w:val="center"/>
        <w:rPr>
          <w:rFonts w:ascii="Times New Roman" w:eastAsia="Times New Roman" w:hAnsi="Times New Roman"/>
          <w:b/>
          <w:i/>
          <w:sz w:val="20"/>
          <w:szCs w:val="20"/>
          <w:lang w:eastAsia="ja-JP"/>
        </w:rPr>
      </w:pPr>
    </w:p>
    <w:p w:rsidR="00775612" w:rsidRPr="00F24B2A" w:rsidRDefault="00556264" w:rsidP="00556264">
      <w:pPr>
        <w:tabs>
          <w:tab w:val="left" w:pos="1134"/>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        </w:t>
      </w:r>
      <w:r w:rsidR="008C2FD4" w:rsidRPr="00F24B2A">
        <w:rPr>
          <w:rFonts w:ascii="Times New Roman" w:eastAsia="Times New Roman" w:hAnsi="Times New Roman"/>
          <w:sz w:val="28"/>
          <w:szCs w:val="28"/>
          <w:lang w:eastAsia="ja-JP"/>
        </w:rPr>
        <w:t>3</w:t>
      </w:r>
      <w:r w:rsidR="000B7E2F" w:rsidRPr="00F24B2A">
        <w:rPr>
          <w:rFonts w:ascii="Times New Roman" w:eastAsia="Times New Roman" w:hAnsi="Times New Roman"/>
          <w:sz w:val="28"/>
          <w:szCs w:val="28"/>
          <w:lang w:eastAsia="ja-JP"/>
        </w:rPr>
        <w:t>.2.1. Оцінювання проводи</w:t>
      </w:r>
      <w:r w:rsidR="00775612" w:rsidRPr="00F24B2A">
        <w:rPr>
          <w:rFonts w:ascii="Times New Roman" w:eastAsia="Times New Roman" w:hAnsi="Times New Roman"/>
          <w:sz w:val="28"/>
          <w:szCs w:val="28"/>
          <w:lang w:eastAsia="ja-JP"/>
        </w:rPr>
        <w:t>ться за бальною системою.</w:t>
      </w:r>
    </w:p>
    <w:p w:rsidR="000B7E2F" w:rsidRPr="00F24B2A" w:rsidRDefault="008C2FD4" w:rsidP="00A55236">
      <w:pPr>
        <w:tabs>
          <w:tab w:val="left" w:pos="1134"/>
        </w:tabs>
        <w:spacing w:after="0" w:line="240" w:lineRule="auto"/>
        <w:jc w:val="both"/>
        <w:rPr>
          <w:rFonts w:ascii="Times New Roman" w:eastAsia="Times New Roman" w:hAnsi="Times New Roman"/>
          <w:sz w:val="28"/>
          <w:szCs w:val="28"/>
          <w:lang w:eastAsia="ja-JP"/>
        </w:rPr>
      </w:pPr>
      <w:r w:rsidRPr="00F24B2A">
        <w:rPr>
          <w:rFonts w:ascii="Times New Roman" w:eastAsia="Times New Roman" w:hAnsi="Times New Roman"/>
          <w:sz w:val="28"/>
          <w:szCs w:val="28"/>
          <w:lang w:eastAsia="ja-JP"/>
        </w:rPr>
        <w:t xml:space="preserve">   </w:t>
      </w:r>
      <w:r w:rsidR="00A55236" w:rsidRPr="00F24B2A">
        <w:rPr>
          <w:rFonts w:ascii="Times New Roman" w:eastAsia="Times New Roman" w:hAnsi="Times New Roman"/>
          <w:sz w:val="28"/>
          <w:szCs w:val="28"/>
          <w:lang w:eastAsia="ja-JP"/>
        </w:rPr>
        <w:t xml:space="preserve">   </w:t>
      </w:r>
      <w:r w:rsidR="00556264" w:rsidRPr="00F24B2A">
        <w:rPr>
          <w:rFonts w:ascii="Times New Roman" w:eastAsia="Times New Roman" w:hAnsi="Times New Roman"/>
          <w:sz w:val="28"/>
          <w:szCs w:val="28"/>
          <w:lang w:eastAsia="ja-JP"/>
        </w:rPr>
        <w:t xml:space="preserve"> </w:t>
      </w:r>
      <w:r w:rsidR="00A55236" w:rsidRPr="00F24B2A">
        <w:rPr>
          <w:rFonts w:ascii="Times New Roman" w:eastAsia="Times New Roman" w:hAnsi="Times New Roman"/>
          <w:sz w:val="28"/>
          <w:szCs w:val="28"/>
          <w:lang w:eastAsia="ja-JP"/>
        </w:rPr>
        <w:t xml:space="preserve"> </w:t>
      </w:r>
      <w:r w:rsidRPr="00F24B2A">
        <w:rPr>
          <w:rFonts w:ascii="Times New Roman" w:eastAsia="Times New Roman" w:hAnsi="Times New Roman"/>
          <w:sz w:val="28"/>
          <w:szCs w:val="28"/>
          <w:lang w:eastAsia="ja-JP"/>
        </w:rPr>
        <w:t>3</w:t>
      </w:r>
      <w:r w:rsidR="000B7E2F" w:rsidRPr="00F24B2A">
        <w:rPr>
          <w:rFonts w:ascii="Times New Roman" w:eastAsia="Times New Roman" w:hAnsi="Times New Roman"/>
          <w:sz w:val="28"/>
          <w:szCs w:val="28"/>
          <w:lang w:eastAsia="ja-JP"/>
        </w:rPr>
        <w:t>.2</w:t>
      </w:r>
      <w:r w:rsidR="00743DB7" w:rsidRPr="00F24B2A">
        <w:rPr>
          <w:rFonts w:ascii="Times New Roman" w:eastAsia="Times New Roman" w:hAnsi="Times New Roman"/>
          <w:sz w:val="28"/>
          <w:szCs w:val="28"/>
          <w:lang w:eastAsia="ja-JP"/>
        </w:rPr>
        <w:t>.</w:t>
      </w:r>
      <w:r w:rsidRPr="00F24B2A">
        <w:rPr>
          <w:rFonts w:ascii="Times New Roman" w:eastAsia="Times New Roman" w:hAnsi="Times New Roman"/>
          <w:sz w:val="28"/>
          <w:szCs w:val="28"/>
          <w:lang w:eastAsia="ja-JP"/>
        </w:rPr>
        <w:t>2</w:t>
      </w:r>
      <w:r w:rsidR="000B7E2F" w:rsidRPr="00F24B2A">
        <w:rPr>
          <w:rFonts w:ascii="Times New Roman" w:eastAsia="Times New Roman" w:hAnsi="Times New Roman"/>
          <w:sz w:val="28"/>
          <w:szCs w:val="28"/>
          <w:lang w:eastAsia="ja-JP"/>
        </w:rPr>
        <w:t xml:space="preserve">. Максимальна кількість </w:t>
      </w:r>
      <w:r w:rsidR="0081305D" w:rsidRPr="00F24B2A">
        <w:rPr>
          <w:rFonts w:ascii="Times New Roman" w:eastAsia="Times New Roman" w:hAnsi="Times New Roman"/>
          <w:sz w:val="28"/>
          <w:szCs w:val="28"/>
          <w:lang w:eastAsia="ja-JP"/>
        </w:rPr>
        <w:t xml:space="preserve">балів для великих </w:t>
      </w:r>
      <w:proofErr w:type="spellStart"/>
      <w:r w:rsidR="0081305D" w:rsidRPr="00F24B2A">
        <w:rPr>
          <w:rFonts w:ascii="Times New Roman" w:eastAsia="Times New Roman" w:hAnsi="Times New Roman"/>
          <w:sz w:val="28"/>
          <w:szCs w:val="28"/>
          <w:lang w:eastAsia="ja-JP"/>
        </w:rPr>
        <w:t>проєктів</w:t>
      </w:r>
      <w:proofErr w:type="spellEnd"/>
      <w:r w:rsidR="0081305D" w:rsidRPr="00F24B2A">
        <w:rPr>
          <w:rFonts w:ascii="Times New Roman" w:eastAsia="Times New Roman" w:hAnsi="Times New Roman"/>
          <w:sz w:val="28"/>
          <w:szCs w:val="28"/>
          <w:lang w:eastAsia="ja-JP"/>
        </w:rPr>
        <w:t xml:space="preserve"> </w:t>
      </w:r>
      <w:r w:rsidR="000B7E2F" w:rsidRPr="00F24B2A">
        <w:rPr>
          <w:rFonts w:ascii="Times New Roman" w:eastAsia="Times New Roman" w:hAnsi="Times New Roman"/>
          <w:sz w:val="28"/>
          <w:szCs w:val="28"/>
          <w:lang w:eastAsia="ja-JP"/>
        </w:rPr>
        <w:t>– 100, що враховують:</w:t>
      </w:r>
    </w:p>
    <w:p w:rsidR="000B7E2F" w:rsidRPr="00F24B2A" w:rsidRDefault="00556264" w:rsidP="000B7E2F">
      <w:pPr>
        <w:tabs>
          <w:tab w:val="left" w:pos="1080"/>
        </w:tabs>
        <w:spacing w:after="0" w:line="240" w:lineRule="auto"/>
        <w:ind w:firstLine="567"/>
        <w:jc w:val="both"/>
        <w:rPr>
          <w:rFonts w:ascii="Times New Roman" w:eastAsia="Times New Roman" w:hAnsi="Times New Roman"/>
          <w:sz w:val="28"/>
          <w:szCs w:val="28"/>
        </w:rPr>
      </w:pPr>
      <w:r w:rsidRPr="00F24B2A">
        <w:rPr>
          <w:rFonts w:ascii="Times New Roman" w:eastAsia="Times New Roman" w:hAnsi="Times New Roman"/>
          <w:sz w:val="28"/>
          <w:szCs w:val="28"/>
        </w:rPr>
        <w:t xml:space="preserve"> </w:t>
      </w:r>
      <w:r w:rsidR="008C2FD4" w:rsidRPr="00F24B2A">
        <w:rPr>
          <w:rFonts w:ascii="Times New Roman" w:eastAsia="Times New Roman" w:hAnsi="Times New Roman"/>
          <w:sz w:val="28"/>
          <w:szCs w:val="28"/>
        </w:rPr>
        <w:t>3</w:t>
      </w:r>
      <w:r w:rsidR="000B7E2F" w:rsidRPr="00F24B2A">
        <w:rPr>
          <w:rFonts w:ascii="Times New Roman" w:eastAsia="Times New Roman" w:hAnsi="Times New Roman"/>
          <w:sz w:val="28"/>
          <w:szCs w:val="28"/>
        </w:rPr>
        <w:t>.2</w:t>
      </w:r>
      <w:r w:rsidR="008C2FD4" w:rsidRPr="00F24B2A">
        <w:rPr>
          <w:rFonts w:ascii="Times New Roman" w:eastAsia="Times New Roman" w:hAnsi="Times New Roman"/>
          <w:sz w:val="28"/>
          <w:szCs w:val="28"/>
        </w:rPr>
        <w:t>.2</w:t>
      </w:r>
      <w:r w:rsidR="000B7E2F" w:rsidRPr="00F24B2A">
        <w:rPr>
          <w:rFonts w:ascii="Times New Roman" w:eastAsia="Times New Roman" w:hAnsi="Times New Roman"/>
          <w:sz w:val="28"/>
          <w:szCs w:val="28"/>
        </w:rPr>
        <w:t>.1</w:t>
      </w:r>
      <w:r w:rsidR="004103D9" w:rsidRPr="00F24B2A">
        <w:rPr>
          <w:rFonts w:ascii="Times New Roman" w:eastAsia="Times New Roman" w:hAnsi="Times New Roman"/>
          <w:sz w:val="28"/>
          <w:szCs w:val="28"/>
        </w:rPr>
        <w:t> </w:t>
      </w:r>
      <w:r w:rsidR="00A6303D" w:rsidRPr="00F24B2A">
        <w:rPr>
          <w:rFonts w:ascii="Times New Roman" w:eastAsia="Times New Roman" w:hAnsi="Times New Roman"/>
          <w:sz w:val="28"/>
          <w:szCs w:val="28"/>
        </w:rPr>
        <w:t> </w:t>
      </w:r>
      <w:r w:rsidR="000B7E2F" w:rsidRPr="00F24B2A">
        <w:rPr>
          <w:rFonts w:ascii="Times New Roman" w:eastAsia="Times New Roman" w:hAnsi="Times New Roman"/>
          <w:sz w:val="28"/>
          <w:szCs w:val="28"/>
        </w:rPr>
        <w:t>м</w:t>
      </w:r>
      <w:r w:rsidR="00A6303D" w:rsidRPr="00F24B2A">
        <w:rPr>
          <w:rFonts w:ascii="Times New Roman" w:eastAsia="Times New Roman" w:hAnsi="Times New Roman"/>
          <w:sz w:val="28"/>
          <w:szCs w:val="28"/>
        </w:rPr>
        <w:t>інімальний розмір заборгованості </w:t>
      </w:r>
      <w:r w:rsidR="000B7E2F" w:rsidRPr="00F24B2A">
        <w:rPr>
          <w:rFonts w:ascii="Times New Roman" w:eastAsia="Times New Roman" w:hAnsi="Times New Roman"/>
          <w:sz w:val="28"/>
          <w:szCs w:val="28"/>
        </w:rPr>
        <w:t>мешканців</w:t>
      </w:r>
      <w:r w:rsidR="00A6303D" w:rsidRPr="00F24B2A">
        <w:rPr>
          <w:rFonts w:ascii="Times New Roman" w:eastAsia="Times New Roman" w:hAnsi="Times New Roman"/>
          <w:sz w:val="28"/>
          <w:szCs w:val="28"/>
        </w:rPr>
        <w:t> </w:t>
      </w:r>
      <w:r w:rsidR="000B7E2F" w:rsidRPr="00F24B2A">
        <w:rPr>
          <w:rFonts w:ascii="Times New Roman" w:eastAsia="Times New Roman" w:hAnsi="Times New Roman"/>
          <w:sz w:val="28"/>
          <w:szCs w:val="28"/>
        </w:rPr>
        <w:t>багатоквартирно</w:t>
      </w:r>
      <w:r w:rsidR="00A6303D" w:rsidRPr="00F24B2A">
        <w:rPr>
          <w:rFonts w:ascii="Times New Roman" w:eastAsia="Times New Roman" w:hAnsi="Times New Roman"/>
          <w:sz w:val="28"/>
          <w:szCs w:val="28"/>
        </w:rPr>
        <w:t>-</w:t>
      </w:r>
      <w:r w:rsidR="000B7E2F" w:rsidRPr="00F24B2A">
        <w:rPr>
          <w:rFonts w:ascii="Times New Roman" w:eastAsia="Times New Roman" w:hAnsi="Times New Roman"/>
          <w:sz w:val="28"/>
          <w:szCs w:val="28"/>
        </w:rPr>
        <w:t>го будинку за житлово-комунальні послуги в перерахунку на 1м</w:t>
      </w:r>
      <w:r w:rsidR="000B7E2F" w:rsidRPr="00F24B2A">
        <w:rPr>
          <w:rFonts w:ascii="Times New Roman" w:eastAsia="Times New Roman" w:hAnsi="Times New Roman"/>
          <w:sz w:val="28"/>
          <w:szCs w:val="28"/>
          <w:vertAlign w:val="superscript"/>
        </w:rPr>
        <w:t xml:space="preserve">2 </w:t>
      </w:r>
      <w:r w:rsidR="000B7E2F" w:rsidRPr="00F24B2A">
        <w:rPr>
          <w:rFonts w:ascii="Times New Roman" w:eastAsia="Times New Roman" w:hAnsi="Times New Roman"/>
          <w:sz w:val="28"/>
          <w:szCs w:val="28"/>
        </w:rPr>
        <w:t>загальної площі будинку – до 20 балів;</w:t>
      </w:r>
    </w:p>
    <w:p w:rsidR="00A427B3" w:rsidRPr="00F24B2A" w:rsidRDefault="00556264" w:rsidP="00A427B3">
      <w:pPr>
        <w:tabs>
          <w:tab w:val="left" w:pos="1080"/>
        </w:tabs>
        <w:spacing w:after="0" w:line="240" w:lineRule="auto"/>
        <w:ind w:firstLine="567"/>
        <w:jc w:val="both"/>
        <w:rPr>
          <w:rFonts w:ascii="Times New Roman" w:eastAsia="Times New Roman" w:hAnsi="Times New Roman"/>
          <w:sz w:val="28"/>
          <w:szCs w:val="28"/>
        </w:rPr>
      </w:pPr>
      <w:r w:rsidRPr="00F24B2A">
        <w:rPr>
          <w:rFonts w:ascii="Times New Roman" w:eastAsia="Times New Roman" w:hAnsi="Times New Roman"/>
          <w:sz w:val="28"/>
          <w:szCs w:val="28"/>
        </w:rPr>
        <w:t xml:space="preserve"> </w:t>
      </w:r>
      <w:r w:rsidR="008C2FD4" w:rsidRPr="00F24B2A">
        <w:rPr>
          <w:rFonts w:ascii="Times New Roman" w:eastAsia="Times New Roman" w:hAnsi="Times New Roman"/>
          <w:sz w:val="28"/>
          <w:szCs w:val="28"/>
        </w:rPr>
        <w:t>3.2.2</w:t>
      </w:r>
      <w:r w:rsidR="004103D9" w:rsidRPr="00F24B2A">
        <w:rPr>
          <w:rFonts w:ascii="Times New Roman" w:eastAsia="Times New Roman" w:hAnsi="Times New Roman"/>
          <w:sz w:val="28"/>
          <w:szCs w:val="28"/>
        </w:rPr>
        <w:t>.2 </w:t>
      </w:r>
      <w:r w:rsidR="00A6303D" w:rsidRPr="00F24B2A">
        <w:rPr>
          <w:rFonts w:ascii="Times New Roman" w:eastAsia="Times New Roman" w:hAnsi="Times New Roman"/>
          <w:sz w:val="28"/>
          <w:szCs w:val="28"/>
        </w:rPr>
        <w:t> </w:t>
      </w:r>
      <w:r w:rsidR="00A427B3" w:rsidRPr="00F24B2A">
        <w:rPr>
          <w:rFonts w:ascii="Times New Roman" w:eastAsia="Times New Roman" w:hAnsi="Times New Roman"/>
          <w:sz w:val="28"/>
          <w:szCs w:val="28"/>
        </w:rPr>
        <w:t xml:space="preserve">строк уведення будинку в експлуатацію – до 20 балів. При цьому в разі експлуатації будинку 40 та більше років – 20 балів, від 20 до 39 років – 15 балів та до 20 років – 10 балів; </w:t>
      </w:r>
    </w:p>
    <w:p w:rsidR="00A427B3" w:rsidRPr="00F24B2A" w:rsidRDefault="00556264" w:rsidP="00A427B3">
      <w:pPr>
        <w:tabs>
          <w:tab w:val="left" w:pos="1080"/>
        </w:tabs>
        <w:spacing w:after="0" w:line="240" w:lineRule="auto"/>
        <w:ind w:firstLine="567"/>
        <w:jc w:val="both"/>
        <w:rPr>
          <w:rFonts w:ascii="Times New Roman" w:hAnsi="Times New Roman"/>
          <w:sz w:val="28"/>
          <w:szCs w:val="28"/>
          <w:lang w:eastAsia="uk-UA"/>
        </w:rPr>
      </w:pPr>
      <w:r w:rsidRPr="00F24B2A">
        <w:rPr>
          <w:rFonts w:ascii="Times New Roman" w:hAnsi="Times New Roman"/>
          <w:sz w:val="28"/>
          <w:szCs w:val="28"/>
          <w:lang w:eastAsia="uk-UA"/>
        </w:rPr>
        <w:t> </w:t>
      </w:r>
      <w:r w:rsidR="008C2FD4" w:rsidRPr="00F24B2A">
        <w:rPr>
          <w:rFonts w:ascii="Times New Roman" w:hAnsi="Times New Roman"/>
          <w:sz w:val="28"/>
          <w:szCs w:val="28"/>
          <w:lang w:eastAsia="uk-UA"/>
        </w:rPr>
        <w:t>3.2.2</w:t>
      </w:r>
      <w:r w:rsidR="004103D9" w:rsidRPr="00F24B2A">
        <w:rPr>
          <w:rFonts w:ascii="Times New Roman" w:hAnsi="Times New Roman"/>
          <w:sz w:val="28"/>
          <w:szCs w:val="28"/>
          <w:lang w:eastAsia="uk-UA"/>
        </w:rPr>
        <w:t>.3</w:t>
      </w:r>
      <w:r w:rsidR="00A427B3" w:rsidRPr="00F24B2A">
        <w:rPr>
          <w:rFonts w:ascii="Times New Roman" w:hAnsi="Times New Roman"/>
          <w:sz w:val="28"/>
          <w:szCs w:val="28"/>
          <w:lang w:eastAsia="uk-UA"/>
        </w:rPr>
        <w:t xml:space="preserve"> наявність виконаних ОСББ робіт з ремонту конструктивних елементів,  </w:t>
      </w:r>
      <w:proofErr w:type="spellStart"/>
      <w:r w:rsidR="00A427B3" w:rsidRPr="00F24B2A">
        <w:rPr>
          <w:rFonts w:ascii="Times New Roman" w:hAnsi="Times New Roman"/>
          <w:sz w:val="28"/>
          <w:szCs w:val="28"/>
          <w:lang w:eastAsia="uk-UA"/>
        </w:rPr>
        <w:t>внутрішньобудинкових</w:t>
      </w:r>
      <w:proofErr w:type="spellEnd"/>
      <w:r w:rsidR="00A427B3" w:rsidRPr="00F24B2A">
        <w:rPr>
          <w:rFonts w:ascii="Times New Roman" w:hAnsi="Times New Roman"/>
          <w:sz w:val="28"/>
          <w:szCs w:val="28"/>
          <w:lang w:eastAsia="uk-UA"/>
        </w:rPr>
        <w:t xml:space="preserve">  інженерних   мереж   будинку. За кожен вид робіт надається один бал. Максимальна кількість балів – 15;</w:t>
      </w:r>
    </w:p>
    <w:p w:rsidR="008B5778" w:rsidRPr="00F24B2A" w:rsidRDefault="00A427B3" w:rsidP="000B7E2F">
      <w:p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FF0000"/>
          <w:sz w:val="28"/>
          <w:szCs w:val="28"/>
          <w:lang w:eastAsia="uk-UA"/>
        </w:rPr>
      </w:pPr>
      <w:r w:rsidRPr="00F24B2A">
        <w:rPr>
          <w:rFonts w:ascii="Times New Roman" w:eastAsia="Times New Roman" w:hAnsi="Times New Roman"/>
          <w:sz w:val="28"/>
          <w:szCs w:val="28"/>
        </w:rPr>
        <w:t xml:space="preserve">       </w:t>
      </w:r>
      <w:r w:rsidR="00556264" w:rsidRPr="00F24B2A">
        <w:rPr>
          <w:rFonts w:ascii="Times New Roman" w:eastAsia="Times New Roman" w:hAnsi="Times New Roman"/>
          <w:sz w:val="28"/>
          <w:szCs w:val="28"/>
        </w:rPr>
        <w:t xml:space="preserve"> </w:t>
      </w:r>
      <w:r w:rsidR="008C2FD4" w:rsidRPr="00F24B2A">
        <w:rPr>
          <w:rFonts w:ascii="Times New Roman" w:hAnsi="Times New Roman"/>
          <w:sz w:val="28"/>
          <w:szCs w:val="28"/>
          <w:lang w:eastAsia="uk-UA"/>
        </w:rPr>
        <w:t>3.2.2</w:t>
      </w:r>
      <w:r w:rsidR="000B7E2F" w:rsidRPr="00F24B2A">
        <w:rPr>
          <w:rFonts w:ascii="Times New Roman" w:hAnsi="Times New Roman"/>
          <w:sz w:val="28"/>
          <w:szCs w:val="28"/>
          <w:lang w:eastAsia="uk-UA"/>
        </w:rPr>
        <w:t>.</w:t>
      </w:r>
      <w:r w:rsidRPr="00F24B2A">
        <w:rPr>
          <w:rFonts w:ascii="Times New Roman" w:hAnsi="Times New Roman"/>
          <w:sz w:val="28"/>
          <w:szCs w:val="28"/>
          <w:lang w:eastAsia="uk-UA"/>
        </w:rPr>
        <w:t>4</w:t>
      </w:r>
      <w:r w:rsidR="004103D9" w:rsidRPr="00F24B2A">
        <w:rPr>
          <w:rFonts w:ascii="Times New Roman" w:hAnsi="Times New Roman"/>
          <w:sz w:val="28"/>
          <w:szCs w:val="28"/>
          <w:lang w:eastAsia="uk-UA"/>
        </w:rPr>
        <w:t> </w:t>
      </w:r>
      <w:r w:rsidR="00A6303D" w:rsidRPr="00F24B2A">
        <w:rPr>
          <w:rFonts w:ascii="Times New Roman" w:hAnsi="Times New Roman"/>
          <w:sz w:val="28"/>
          <w:szCs w:val="28"/>
          <w:lang w:eastAsia="uk-UA"/>
        </w:rPr>
        <w:t> </w:t>
      </w:r>
      <w:r w:rsidR="000B7E2F" w:rsidRPr="00F24B2A">
        <w:rPr>
          <w:rFonts w:ascii="Times New Roman" w:hAnsi="Times New Roman"/>
          <w:sz w:val="28"/>
          <w:szCs w:val="28"/>
          <w:lang w:eastAsia="uk-UA"/>
        </w:rPr>
        <w:t xml:space="preserve">відсоток </w:t>
      </w:r>
      <w:proofErr w:type="spellStart"/>
      <w:r w:rsidR="000B7E2F" w:rsidRPr="00F24B2A">
        <w:rPr>
          <w:rFonts w:ascii="Times New Roman" w:hAnsi="Times New Roman"/>
          <w:sz w:val="28"/>
          <w:szCs w:val="28"/>
          <w:lang w:eastAsia="uk-UA"/>
        </w:rPr>
        <w:t>співфінансування</w:t>
      </w:r>
      <w:proofErr w:type="spellEnd"/>
      <w:r w:rsidR="000B7E2F" w:rsidRPr="00F24B2A">
        <w:rPr>
          <w:rFonts w:ascii="Times New Roman" w:hAnsi="Times New Roman"/>
          <w:sz w:val="28"/>
          <w:szCs w:val="28"/>
          <w:lang w:eastAsia="uk-UA"/>
        </w:rPr>
        <w:t xml:space="preserve"> ОСББ на проведення робіт з капітального ремонту багатоквартирного будинку. Кількість балів до </w:t>
      </w:r>
      <w:r w:rsidR="00FC5FB0" w:rsidRPr="00F24B2A">
        <w:rPr>
          <w:rFonts w:ascii="Times New Roman" w:hAnsi="Times New Roman"/>
          <w:sz w:val="28"/>
          <w:szCs w:val="28"/>
          <w:lang w:eastAsia="uk-UA"/>
        </w:rPr>
        <w:t>40</w:t>
      </w:r>
      <w:r w:rsidR="008C1044" w:rsidRPr="00F24B2A">
        <w:rPr>
          <w:rFonts w:ascii="Times New Roman" w:hAnsi="Times New Roman"/>
          <w:sz w:val="28"/>
          <w:szCs w:val="28"/>
          <w:lang w:eastAsia="uk-UA"/>
        </w:rPr>
        <w:t>;</w:t>
      </w:r>
    </w:p>
    <w:p w:rsidR="00556264" w:rsidRPr="00F24B2A" w:rsidRDefault="008C2FD4" w:rsidP="00B4187A">
      <w:pPr>
        <w:tabs>
          <w:tab w:val="left" w:pos="1080"/>
        </w:tabs>
        <w:spacing w:after="0" w:line="240" w:lineRule="auto"/>
        <w:ind w:firstLine="567"/>
        <w:jc w:val="both"/>
        <w:rPr>
          <w:rFonts w:ascii="Times New Roman" w:hAnsi="Times New Roman"/>
          <w:sz w:val="28"/>
          <w:szCs w:val="28"/>
          <w:lang w:eastAsia="uk-UA"/>
        </w:rPr>
      </w:pPr>
      <w:r w:rsidRPr="00F24B2A">
        <w:rPr>
          <w:rFonts w:ascii="Times New Roman" w:hAnsi="Times New Roman"/>
          <w:sz w:val="28"/>
          <w:szCs w:val="28"/>
          <w:lang w:eastAsia="uk-UA"/>
        </w:rPr>
        <w:t>3</w:t>
      </w:r>
      <w:r w:rsidR="000B7E2F" w:rsidRPr="00F24B2A">
        <w:rPr>
          <w:rFonts w:ascii="Times New Roman" w:hAnsi="Times New Roman"/>
          <w:sz w:val="28"/>
          <w:szCs w:val="28"/>
          <w:lang w:eastAsia="uk-UA"/>
        </w:rPr>
        <w:t>.2.</w:t>
      </w:r>
      <w:r w:rsidRPr="00F24B2A">
        <w:rPr>
          <w:rFonts w:ascii="Times New Roman" w:hAnsi="Times New Roman"/>
          <w:sz w:val="28"/>
          <w:szCs w:val="28"/>
          <w:lang w:eastAsia="uk-UA"/>
        </w:rPr>
        <w:t>2</w:t>
      </w:r>
      <w:r w:rsidR="00CE6240" w:rsidRPr="00F24B2A">
        <w:rPr>
          <w:rFonts w:ascii="Times New Roman" w:hAnsi="Times New Roman"/>
          <w:sz w:val="28"/>
          <w:szCs w:val="28"/>
          <w:lang w:eastAsia="uk-UA"/>
        </w:rPr>
        <w:t>.</w:t>
      </w:r>
      <w:r w:rsidR="004103D9" w:rsidRPr="00F24B2A">
        <w:rPr>
          <w:rFonts w:ascii="Times New Roman" w:hAnsi="Times New Roman"/>
          <w:sz w:val="28"/>
          <w:szCs w:val="28"/>
          <w:lang w:eastAsia="uk-UA"/>
        </w:rPr>
        <w:t>5</w:t>
      </w:r>
      <w:r w:rsidR="00A6303D" w:rsidRPr="00F24B2A">
        <w:rPr>
          <w:rFonts w:ascii="Times New Roman" w:hAnsi="Times New Roman"/>
          <w:sz w:val="28"/>
          <w:szCs w:val="28"/>
          <w:lang w:eastAsia="uk-UA"/>
        </w:rPr>
        <w:t> </w:t>
      </w:r>
      <w:r w:rsidR="00CE6240" w:rsidRPr="00F24B2A">
        <w:rPr>
          <w:rFonts w:ascii="Times New Roman" w:hAnsi="Times New Roman"/>
          <w:sz w:val="28"/>
          <w:szCs w:val="28"/>
          <w:lang w:eastAsia="uk-UA"/>
        </w:rPr>
        <w:t> </w:t>
      </w:r>
      <w:r w:rsidR="000B7E2F" w:rsidRPr="00F24B2A">
        <w:rPr>
          <w:rFonts w:ascii="Times New Roman" w:hAnsi="Times New Roman"/>
          <w:sz w:val="28"/>
          <w:szCs w:val="28"/>
          <w:lang w:eastAsia="uk-UA"/>
        </w:rPr>
        <w:t xml:space="preserve">виконання заходів, передбачених підпунктом </w:t>
      </w:r>
      <w:r w:rsidR="00AD7A2A" w:rsidRPr="00F24B2A">
        <w:rPr>
          <w:rFonts w:ascii="Times New Roman" w:hAnsi="Times New Roman"/>
          <w:sz w:val="28"/>
          <w:szCs w:val="28"/>
        </w:rPr>
        <w:t>3</w:t>
      </w:r>
      <w:r w:rsidR="008C1044" w:rsidRPr="00F24B2A">
        <w:rPr>
          <w:rFonts w:ascii="Times New Roman" w:hAnsi="Times New Roman"/>
          <w:sz w:val="28"/>
          <w:szCs w:val="28"/>
        </w:rPr>
        <w:t>.1.</w:t>
      </w:r>
      <w:r w:rsidR="00AD7A2A" w:rsidRPr="00F24B2A">
        <w:rPr>
          <w:rFonts w:ascii="Times New Roman" w:hAnsi="Times New Roman"/>
          <w:sz w:val="28"/>
          <w:szCs w:val="28"/>
        </w:rPr>
        <w:t>3</w:t>
      </w:r>
      <w:r w:rsidR="0081305D" w:rsidRPr="00F24B2A">
        <w:rPr>
          <w:rFonts w:ascii="Times New Roman" w:hAnsi="Times New Roman"/>
          <w:sz w:val="28"/>
          <w:szCs w:val="28"/>
        </w:rPr>
        <w:t>.9</w:t>
      </w:r>
      <w:r w:rsidR="00CE6240" w:rsidRPr="00F24B2A">
        <w:rPr>
          <w:rFonts w:ascii="Times New Roman" w:hAnsi="Times New Roman"/>
          <w:sz w:val="28"/>
          <w:szCs w:val="28"/>
        </w:rPr>
        <w:t xml:space="preserve"> </w:t>
      </w:r>
      <w:r w:rsidR="008B5778" w:rsidRPr="00F24B2A">
        <w:rPr>
          <w:rFonts w:ascii="Times New Roman" w:hAnsi="Times New Roman"/>
          <w:sz w:val="28"/>
          <w:szCs w:val="28"/>
          <w:lang w:eastAsia="uk-UA"/>
        </w:rPr>
        <w:t>оцінюється</w:t>
      </w:r>
      <w:r w:rsidR="00FC5FB0" w:rsidRPr="00F24B2A">
        <w:rPr>
          <w:rFonts w:ascii="Times New Roman" w:hAnsi="Times New Roman"/>
          <w:sz w:val="28"/>
          <w:szCs w:val="28"/>
          <w:lang w:eastAsia="uk-UA"/>
        </w:rPr>
        <w:t xml:space="preserve"> в 1 бал</w:t>
      </w:r>
      <w:r w:rsidR="008C1044" w:rsidRPr="00F24B2A">
        <w:rPr>
          <w:rFonts w:ascii="Times New Roman" w:hAnsi="Times New Roman"/>
          <w:sz w:val="28"/>
          <w:szCs w:val="28"/>
          <w:lang w:eastAsia="uk-UA"/>
        </w:rPr>
        <w:t xml:space="preserve"> за</w:t>
      </w:r>
      <w:r w:rsidR="008B5778" w:rsidRPr="00F24B2A">
        <w:rPr>
          <w:rFonts w:ascii="Times New Roman" w:hAnsi="Times New Roman"/>
          <w:sz w:val="28"/>
          <w:szCs w:val="28"/>
          <w:lang w:eastAsia="uk-UA"/>
        </w:rPr>
        <w:t xml:space="preserve"> </w:t>
      </w:r>
      <w:r w:rsidR="000B7E2F" w:rsidRPr="00F24B2A">
        <w:rPr>
          <w:rFonts w:ascii="Times New Roman" w:hAnsi="Times New Roman"/>
          <w:sz w:val="28"/>
          <w:szCs w:val="28"/>
          <w:lang w:eastAsia="uk-UA"/>
        </w:rPr>
        <w:t xml:space="preserve"> кожен захід. Максимальна кількість </w:t>
      </w:r>
      <w:r w:rsidR="000B7E2F" w:rsidRPr="00F24B2A">
        <w:rPr>
          <w:rFonts w:ascii="Times New Roman" w:hAnsi="Times New Roman"/>
          <w:sz w:val="28"/>
          <w:szCs w:val="28"/>
        </w:rPr>
        <w:t>–</w:t>
      </w:r>
      <w:r w:rsidR="00FC5FB0" w:rsidRPr="00F24B2A">
        <w:rPr>
          <w:rFonts w:ascii="Times New Roman" w:hAnsi="Times New Roman"/>
          <w:sz w:val="28"/>
          <w:szCs w:val="28"/>
          <w:lang w:eastAsia="uk-UA"/>
        </w:rPr>
        <w:t>5</w:t>
      </w:r>
      <w:r w:rsidR="008B5778" w:rsidRPr="00F24B2A">
        <w:rPr>
          <w:rFonts w:ascii="Times New Roman" w:hAnsi="Times New Roman"/>
          <w:sz w:val="28"/>
          <w:szCs w:val="28"/>
          <w:lang w:eastAsia="uk-UA"/>
        </w:rPr>
        <w:t xml:space="preserve"> </w:t>
      </w:r>
      <w:r w:rsidR="000B7E2F" w:rsidRPr="00F24B2A">
        <w:rPr>
          <w:rFonts w:ascii="Times New Roman" w:hAnsi="Times New Roman"/>
          <w:sz w:val="28"/>
          <w:szCs w:val="28"/>
          <w:lang w:eastAsia="uk-UA"/>
        </w:rPr>
        <w:t>балів.</w:t>
      </w:r>
    </w:p>
    <w:p w:rsidR="00556264" w:rsidRPr="00F24B2A" w:rsidRDefault="00556264" w:rsidP="000B7E2F">
      <w:pPr>
        <w:tabs>
          <w:tab w:val="left" w:pos="1080"/>
        </w:tabs>
        <w:spacing w:after="0" w:line="240" w:lineRule="auto"/>
        <w:jc w:val="center"/>
        <w:rPr>
          <w:rFonts w:ascii="Times New Roman" w:hAnsi="Times New Roman"/>
          <w:b/>
          <w:i/>
          <w:sz w:val="16"/>
          <w:szCs w:val="16"/>
          <w:lang w:eastAsia="uk-UA"/>
        </w:rPr>
      </w:pPr>
    </w:p>
    <w:p w:rsidR="000B7E2F" w:rsidRPr="00F24B2A" w:rsidRDefault="008C2FD4" w:rsidP="000B7E2F">
      <w:pPr>
        <w:tabs>
          <w:tab w:val="left" w:pos="1080"/>
        </w:tabs>
        <w:spacing w:after="0" w:line="240" w:lineRule="auto"/>
        <w:jc w:val="center"/>
        <w:rPr>
          <w:rFonts w:ascii="Times New Roman" w:hAnsi="Times New Roman"/>
          <w:b/>
          <w:i/>
          <w:sz w:val="28"/>
          <w:szCs w:val="28"/>
          <w:lang w:eastAsia="uk-UA"/>
        </w:rPr>
      </w:pPr>
      <w:r w:rsidRPr="00F24B2A">
        <w:rPr>
          <w:rFonts w:ascii="Times New Roman" w:hAnsi="Times New Roman"/>
          <w:b/>
          <w:i/>
          <w:sz w:val="28"/>
          <w:szCs w:val="28"/>
          <w:lang w:eastAsia="uk-UA"/>
        </w:rPr>
        <w:lastRenderedPageBreak/>
        <w:t>РОЗДІЛ ІV</w:t>
      </w:r>
    </w:p>
    <w:p w:rsidR="000B7E2F" w:rsidRPr="00F24B2A" w:rsidRDefault="008C2FD4" w:rsidP="008C2FD4">
      <w:pPr>
        <w:spacing w:after="0" w:line="240" w:lineRule="auto"/>
        <w:ind w:left="810"/>
        <w:jc w:val="center"/>
        <w:rPr>
          <w:rFonts w:ascii="Times New Roman" w:hAnsi="Times New Roman"/>
          <w:b/>
          <w:i/>
          <w:sz w:val="28"/>
          <w:szCs w:val="28"/>
        </w:rPr>
      </w:pPr>
      <w:r w:rsidRPr="00F24B2A">
        <w:rPr>
          <w:rFonts w:ascii="Times New Roman" w:hAnsi="Times New Roman"/>
          <w:b/>
          <w:i/>
          <w:sz w:val="28"/>
          <w:szCs w:val="28"/>
        </w:rPr>
        <w:t>4.1</w:t>
      </w:r>
      <w:r w:rsidR="000B7E2F" w:rsidRPr="00F24B2A">
        <w:rPr>
          <w:rFonts w:ascii="Times New Roman" w:hAnsi="Times New Roman"/>
          <w:b/>
          <w:i/>
          <w:sz w:val="28"/>
          <w:szCs w:val="28"/>
        </w:rPr>
        <w:t>. ВИМОГИ ДО ФІНАНСУВАННЯ КАПІТАЛЬНОГО</w:t>
      </w:r>
    </w:p>
    <w:p w:rsidR="000B7E2F" w:rsidRPr="00F24B2A" w:rsidRDefault="000B7E2F" w:rsidP="000B7E2F">
      <w:pPr>
        <w:pStyle w:val="a3"/>
        <w:spacing w:after="0" w:line="240" w:lineRule="auto"/>
        <w:ind w:left="1185"/>
        <w:jc w:val="center"/>
        <w:rPr>
          <w:rFonts w:ascii="Times New Roman" w:hAnsi="Times New Roman"/>
          <w:b/>
          <w:i/>
          <w:sz w:val="28"/>
          <w:szCs w:val="28"/>
        </w:rPr>
      </w:pPr>
      <w:r w:rsidRPr="00F24B2A">
        <w:rPr>
          <w:rFonts w:ascii="Times New Roman" w:hAnsi="Times New Roman"/>
          <w:b/>
          <w:i/>
          <w:sz w:val="28"/>
          <w:szCs w:val="28"/>
        </w:rPr>
        <w:t>РЕМОНТУ КОНСТРУКТИВНОГО ЕЛЕМЕНТУ</w:t>
      </w:r>
    </w:p>
    <w:p w:rsidR="000B7E2F" w:rsidRPr="00F24B2A" w:rsidRDefault="000B7E2F" w:rsidP="000B7E2F">
      <w:pPr>
        <w:pStyle w:val="a3"/>
        <w:spacing w:after="0" w:line="240" w:lineRule="auto"/>
        <w:ind w:left="1185"/>
        <w:jc w:val="center"/>
        <w:rPr>
          <w:rFonts w:ascii="Times New Roman" w:hAnsi="Times New Roman"/>
          <w:b/>
          <w:i/>
          <w:sz w:val="28"/>
          <w:szCs w:val="28"/>
        </w:rPr>
      </w:pPr>
      <w:r w:rsidRPr="00F24B2A">
        <w:rPr>
          <w:rFonts w:ascii="Times New Roman" w:hAnsi="Times New Roman"/>
          <w:b/>
          <w:i/>
          <w:sz w:val="28"/>
          <w:szCs w:val="28"/>
        </w:rPr>
        <w:t>ЖИТЛОВОГО БУДИНКУ ЗА ЗВЕРНЕННЯМИ ОСББ</w:t>
      </w:r>
    </w:p>
    <w:p w:rsidR="00F41901" w:rsidRPr="00F24B2A" w:rsidRDefault="00F41901" w:rsidP="000B7E2F">
      <w:pPr>
        <w:pStyle w:val="a3"/>
        <w:spacing w:after="0" w:line="240" w:lineRule="auto"/>
        <w:ind w:left="1185"/>
        <w:jc w:val="center"/>
        <w:rPr>
          <w:rFonts w:ascii="Times New Roman" w:hAnsi="Times New Roman"/>
          <w:b/>
          <w:i/>
          <w:sz w:val="28"/>
          <w:szCs w:val="28"/>
        </w:rPr>
      </w:pPr>
    </w:p>
    <w:p w:rsidR="000B7E2F" w:rsidRPr="00F24B2A" w:rsidRDefault="00B4187A" w:rsidP="000B7E2F">
      <w:pPr>
        <w:pStyle w:val="a3"/>
        <w:spacing w:after="0" w:line="240" w:lineRule="auto"/>
        <w:ind w:left="1185"/>
        <w:jc w:val="center"/>
        <w:rPr>
          <w:rFonts w:ascii="Times New Roman" w:hAnsi="Times New Roman"/>
          <w:b/>
          <w:i/>
          <w:sz w:val="4"/>
          <w:szCs w:val="4"/>
        </w:rPr>
      </w:pPr>
      <w:r w:rsidRPr="00F24B2A">
        <w:rPr>
          <w:rFonts w:ascii="Times New Roman" w:hAnsi="Times New Roman"/>
          <w:b/>
          <w:i/>
          <w:sz w:val="10"/>
          <w:szCs w:val="10"/>
        </w:rPr>
        <w:t>,</w:t>
      </w:r>
    </w:p>
    <w:p w:rsidR="00B4187A" w:rsidRPr="00F24B2A" w:rsidRDefault="00B4187A" w:rsidP="000B7E2F">
      <w:pPr>
        <w:pStyle w:val="a3"/>
        <w:spacing w:after="0" w:line="240" w:lineRule="auto"/>
        <w:ind w:left="1185"/>
        <w:jc w:val="center"/>
        <w:rPr>
          <w:rFonts w:ascii="Times New Roman" w:hAnsi="Times New Roman"/>
          <w:b/>
          <w:i/>
          <w:sz w:val="2"/>
          <w:szCs w:val="2"/>
        </w:rPr>
      </w:pPr>
    </w:p>
    <w:p w:rsidR="000B7E2F" w:rsidRPr="00F24B2A" w:rsidRDefault="008C2FD4" w:rsidP="000B7E2F">
      <w:pPr>
        <w:spacing w:after="0" w:line="240" w:lineRule="auto"/>
        <w:ind w:firstLine="567"/>
        <w:jc w:val="both"/>
        <w:rPr>
          <w:rFonts w:ascii="Times New Roman" w:hAnsi="Times New Roman"/>
          <w:sz w:val="28"/>
          <w:szCs w:val="28"/>
        </w:rPr>
      </w:pPr>
      <w:r w:rsidRPr="00F24B2A">
        <w:rPr>
          <w:rFonts w:ascii="Times New Roman" w:hAnsi="Times New Roman"/>
          <w:sz w:val="28"/>
          <w:szCs w:val="28"/>
        </w:rPr>
        <w:t>4</w:t>
      </w:r>
      <w:r w:rsidR="000B7E2F" w:rsidRPr="00F24B2A">
        <w:rPr>
          <w:rFonts w:ascii="Times New Roman" w:hAnsi="Times New Roman"/>
          <w:sz w:val="28"/>
          <w:szCs w:val="28"/>
        </w:rPr>
        <w:t xml:space="preserve">.1.1. Підтримка на виконання капітального ремонту в житлових будинках, у яких створено ОСББ, здійснюється на підставі звернень, поданих </w:t>
      </w:r>
    </w:p>
    <w:p w:rsidR="000B7E2F" w:rsidRPr="00F24B2A" w:rsidRDefault="000B7E2F" w:rsidP="000B7E2F">
      <w:pPr>
        <w:spacing w:after="0" w:line="240" w:lineRule="auto"/>
        <w:jc w:val="both"/>
        <w:rPr>
          <w:rFonts w:ascii="Times New Roman" w:hAnsi="Times New Roman"/>
          <w:sz w:val="28"/>
          <w:szCs w:val="28"/>
        </w:rPr>
      </w:pPr>
      <w:r w:rsidRPr="00F24B2A">
        <w:rPr>
          <w:rFonts w:ascii="Times New Roman" w:hAnsi="Times New Roman"/>
          <w:sz w:val="28"/>
          <w:szCs w:val="28"/>
        </w:rPr>
        <w:t xml:space="preserve">головою та/або управляючим ОСББ. </w:t>
      </w:r>
    </w:p>
    <w:p w:rsidR="000B7E2F" w:rsidRPr="00F24B2A" w:rsidRDefault="008C2FD4" w:rsidP="000B7E2F">
      <w:pPr>
        <w:spacing w:after="0" w:line="240" w:lineRule="auto"/>
        <w:ind w:firstLine="567"/>
        <w:jc w:val="both"/>
        <w:rPr>
          <w:rFonts w:ascii="Times New Roman" w:hAnsi="Times New Roman"/>
          <w:sz w:val="28"/>
          <w:szCs w:val="28"/>
        </w:rPr>
      </w:pPr>
      <w:r w:rsidRPr="00F24B2A">
        <w:rPr>
          <w:rFonts w:ascii="Times New Roman" w:hAnsi="Times New Roman"/>
          <w:sz w:val="28"/>
          <w:szCs w:val="28"/>
        </w:rPr>
        <w:t>4</w:t>
      </w:r>
      <w:r w:rsidR="000B7E2F" w:rsidRPr="00F24B2A">
        <w:rPr>
          <w:rFonts w:ascii="Times New Roman" w:hAnsi="Times New Roman"/>
          <w:sz w:val="28"/>
          <w:szCs w:val="28"/>
        </w:rPr>
        <w:t>.1.2. ОСББ самостійно визначаються щодо виду необхідного капітального ремонту шляхом ухвалення рішення на загальних зборах у порядку, визначеному статутом.</w:t>
      </w:r>
    </w:p>
    <w:p w:rsidR="000B7E2F" w:rsidRPr="00F24B2A" w:rsidRDefault="008C2FD4" w:rsidP="000B7E2F">
      <w:pPr>
        <w:spacing w:after="0" w:line="240" w:lineRule="auto"/>
        <w:ind w:firstLine="567"/>
        <w:jc w:val="both"/>
        <w:rPr>
          <w:rFonts w:ascii="Times New Roman" w:hAnsi="Times New Roman"/>
          <w:sz w:val="28"/>
          <w:szCs w:val="28"/>
        </w:rPr>
      </w:pPr>
      <w:r w:rsidRPr="00F24B2A">
        <w:rPr>
          <w:rFonts w:ascii="Times New Roman" w:hAnsi="Times New Roman"/>
          <w:sz w:val="28"/>
          <w:szCs w:val="28"/>
        </w:rPr>
        <w:t>4</w:t>
      </w:r>
      <w:r w:rsidR="000B7E2F" w:rsidRPr="00F24B2A">
        <w:rPr>
          <w:rFonts w:ascii="Times New Roman" w:hAnsi="Times New Roman"/>
          <w:sz w:val="28"/>
          <w:szCs w:val="28"/>
        </w:rPr>
        <w:t xml:space="preserve">.1.3. Звернення, що надходили в термін до 01.01.2020 до виконкому міської ради з питань виконання капітального ремонту в житлових будинках, у яких створено ОСББ, не враховуються. </w:t>
      </w:r>
    </w:p>
    <w:p w:rsidR="000B7E2F" w:rsidRPr="00F24B2A" w:rsidRDefault="008C2FD4" w:rsidP="000B7E2F">
      <w:pPr>
        <w:spacing w:after="0" w:line="240" w:lineRule="auto"/>
        <w:ind w:firstLine="567"/>
        <w:jc w:val="both"/>
        <w:rPr>
          <w:rFonts w:ascii="Times New Roman" w:hAnsi="Times New Roman"/>
          <w:sz w:val="28"/>
          <w:szCs w:val="28"/>
        </w:rPr>
      </w:pPr>
      <w:r w:rsidRPr="00F24B2A">
        <w:rPr>
          <w:rFonts w:ascii="Times New Roman" w:hAnsi="Times New Roman"/>
          <w:sz w:val="28"/>
          <w:szCs w:val="28"/>
        </w:rPr>
        <w:t>4</w:t>
      </w:r>
      <w:r w:rsidR="000B7E2F" w:rsidRPr="00F24B2A">
        <w:rPr>
          <w:rFonts w:ascii="Times New Roman" w:hAnsi="Times New Roman"/>
          <w:sz w:val="28"/>
          <w:szCs w:val="28"/>
        </w:rPr>
        <w:t>.1.4. Включення ОСББ до переліку будинків, які потребують капітального ремонту, здійснюється на підставі звернення, складеного в довільній формі з обов’язковим зазначенням номера телефону та електронної адреси для зворотного зв’язку, що надійшло за підписом голови та/або управляючого ОСББ із зазначенням адреси будинку, виду капітального ремонту, суми власних коштів.</w:t>
      </w:r>
    </w:p>
    <w:p w:rsidR="000B7E2F" w:rsidRPr="00F24B2A" w:rsidRDefault="009D24FB"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t>4</w:t>
      </w:r>
      <w:r w:rsidR="00FC55A9" w:rsidRPr="00F24B2A">
        <w:rPr>
          <w:rFonts w:ascii="Times New Roman" w:hAnsi="Times New Roman"/>
          <w:sz w:val="28"/>
          <w:szCs w:val="28"/>
        </w:rPr>
        <w:t>.1.5. З</w:t>
      </w:r>
      <w:r w:rsidR="000B7E2F" w:rsidRPr="00F24B2A">
        <w:rPr>
          <w:rFonts w:ascii="Times New Roman" w:hAnsi="Times New Roman"/>
          <w:sz w:val="28"/>
          <w:szCs w:val="28"/>
        </w:rPr>
        <w:t>вернення, що</w:t>
      </w:r>
      <w:r w:rsidR="00873ACD" w:rsidRPr="00F24B2A">
        <w:rPr>
          <w:rFonts w:ascii="Times New Roman" w:hAnsi="Times New Roman"/>
          <w:sz w:val="28"/>
          <w:szCs w:val="28"/>
        </w:rPr>
        <w:t xml:space="preserve"> надійдуть</w:t>
      </w:r>
      <w:r w:rsidR="000B7E2F" w:rsidRPr="00F24B2A">
        <w:rPr>
          <w:rFonts w:ascii="Times New Roman" w:hAnsi="Times New Roman"/>
          <w:sz w:val="28"/>
          <w:szCs w:val="28"/>
        </w:rPr>
        <w:t xml:space="preserve"> </w:t>
      </w:r>
      <w:r w:rsidR="00873ACD" w:rsidRPr="00F24B2A">
        <w:rPr>
          <w:rFonts w:ascii="Times New Roman" w:hAnsi="Times New Roman"/>
          <w:sz w:val="28"/>
          <w:szCs w:val="28"/>
        </w:rPr>
        <w:t>до відділу розвит</w:t>
      </w:r>
      <w:r w:rsidR="004103D9" w:rsidRPr="00F24B2A">
        <w:rPr>
          <w:rFonts w:ascii="Times New Roman" w:hAnsi="Times New Roman"/>
          <w:sz w:val="28"/>
          <w:szCs w:val="28"/>
        </w:rPr>
        <w:t>ку організованих співтовариств К</w:t>
      </w:r>
      <w:r w:rsidR="00556264" w:rsidRPr="00F24B2A">
        <w:rPr>
          <w:rFonts w:ascii="Times New Roman" w:hAnsi="Times New Roman"/>
          <w:sz w:val="28"/>
          <w:szCs w:val="28"/>
        </w:rPr>
        <w:t>омунального підприємства</w:t>
      </w:r>
      <w:r w:rsidR="00873ACD" w:rsidRPr="00F24B2A">
        <w:rPr>
          <w:rFonts w:ascii="Times New Roman" w:hAnsi="Times New Roman"/>
          <w:sz w:val="28"/>
          <w:szCs w:val="28"/>
        </w:rPr>
        <w:t xml:space="preserve"> «Інститут розвитку м</w:t>
      </w:r>
      <w:r w:rsidR="00556264" w:rsidRPr="00F24B2A">
        <w:rPr>
          <w:rFonts w:ascii="Times New Roman" w:hAnsi="Times New Roman"/>
          <w:sz w:val="28"/>
          <w:szCs w:val="28"/>
        </w:rPr>
        <w:t>іста Кривого Рогу» Криворізької</w:t>
      </w:r>
      <w:r w:rsidR="00873ACD" w:rsidRPr="00F24B2A">
        <w:rPr>
          <w:rFonts w:ascii="Times New Roman" w:hAnsi="Times New Roman"/>
          <w:sz w:val="28"/>
          <w:szCs w:val="28"/>
        </w:rPr>
        <w:t xml:space="preserve"> міськ</w:t>
      </w:r>
      <w:r w:rsidR="00556264" w:rsidRPr="00F24B2A">
        <w:rPr>
          <w:rFonts w:ascii="Times New Roman" w:hAnsi="Times New Roman"/>
          <w:sz w:val="28"/>
          <w:szCs w:val="28"/>
        </w:rPr>
        <w:t>ої ради</w:t>
      </w:r>
      <w:r w:rsidR="00873ACD" w:rsidRPr="00F24B2A">
        <w:rPr>
          <w:rFonts w:ascii="Times New Roman" w:hAnsi="Times New Roman"/>
          <w:sz w:val="28"/>
          <w:szCs w:val="28"/>
        </w:rPr>
        <w:t xml:space="preserve">  за адресою:  пл. Молодіжна,1,</w:t>
      </w:r>
      <w:r w:rsidR="00FC5FB0" w:rsidRPr="00F24B2A">
        <w:rPr>
          <w:rFonts w:ascii="Times New Roman" w:hAnsi="Times New Roman"/>
          <w:sz w:val="28"/>
          <w:szCs w:val="28"/>
        </w:rPr>
        <w:t xml:space="preserve"> </w:t>
      </w:r>
      <w:r w:rsidR="00873ACD" w:rsidRPr="00F24B2A">
        <w:rPr>
          <w:rFonts w:ascii="Times New Roman" w:hAnsi="Times New Roman"/>
          <w:sz w:val="28"/>
          <w:szCs w:val="28"/>
        </w:rPr>
        <w:t xml:space="preserve">м. Кривий Ріг, 50101, будуть виконуватися, ураховуючи дату подання звернення та номер його реєстрації. </w:t>
      </w:r>
      <w:r w:rsidR="000B7E2F" w:rsidRPr="00F24B2A">
        <w:rPr>
          <w:rFonts w:ascii="Times New Roman" w:hAnsi="Times New Roman"/>
          <w:sz w:val="28"/>
          <w:szCs w:val="28"/>
        </w:rPr>
        <w:t xml:space="preserve"> </w:t>
      </w:r>
    </w:p>
    <w:p w:rsidR="000B7E2F" w:rsidRPr="00F24B2A" w:rsidRDefault="009D24FB" w:rsidP="000B7E2F">
      <w:pPr>
        <w:spacing w:after="0" w:line="240" w:lineRule="auto"/>
        <w:ind w:firstLine="567"/>
        <w:jc w:val="both"/>
        <w:rPr>
          <w:rFonts w:ascii="Times New Roman" w:hAnsi="Times New Roman"/>
          <w:sz w:val="28"/>
          <w:szCs w:val="28"/>
        </w:rPr>
      </w:pPr>
      <w:r w:rsidRPr="00F24B2A">
        <w:rPr>
          <w:rFonts w:ascii="Times New Roman" w:hAnsi="Times New Roman"/>
          <w:sz w:val="28"/>
          <w:szCs w:val="28"/>
        </w:rPr>
        <w:t>4</w:t>
      </w:r>
      <w:r w:rsidR="000B7E2F" w:rsidRPr="00F24B2A">
        <w:rPr>
          <w:rFonts w:ascii="Times New Roman" w:hAnsi="Times New Roman"/>
          <w:sz w:val="28"/>
          <w:szCs w:val="28"/>
        </w:rPr>
        <w:t>.1.</w:t>
      </w:r>
      <w:r w:rsidR="00FC55A9" w:rsidRPr="00F24B2A">
        <w:rPr>
          <w:rFonts w:ascii="Times New Roman" w:hAnsi="Times New Roman"/>
          <w:sz w:val="28"/>
          <w:szCs w:val="28"/>
        </w:rPr>
        <w:t>6</w:t>
      </w:r>
      <w:r w:rsidR="000B7E2F" w:rsidRPr="00F24B2A">
        <w:rPr>
          <w:rFonts w:ascii="Times New Roman" w:hAnsi="Times New Roman"/>
          <w:sz w:val="28"/>
          <w:szCs w:val="28"/>
        </w:rPr>
        <w:t xml:space="preserve">.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xml:space="preserve"> на капіта</w:t>
      </w:r>
      <w:r w:rsidR="00556264" w:rsidRPr="00F24B2A">
        <w:rPr>
          <w:rFonts w:ascii="Times New Roman" w:hAnsi="Times New Roman"/>
          <w:sz w:val="28"/>
          <w:szCs w:val="28"/>
        </w:rPr>
        <w:t xml:space="preserve">льний ремонт ОСББ складає 8 </w:t>
      </w:r>
      <w:proofErr w:type="spellStart"/>
      <w:r w:rsidR="00556264" w:rsidRPr="00F24B2A">
        <w:rPr>
          <w:rFonts w:ascii="Times New Roman" w:hAnsi="Times New Roman"/>
          <w:sz w:val="28"/>
          <w:szCs w:val="28"/>
        </w:rPr>
        <w:t>грн</w:t>
      </w:r>
      <w:proofErr w:type="spellEnd"/>
      <w:r w:rsidR="000B7E2F" w:rsidRPr="00F24B2A">
        <w:rPr>
          <w:rFonts w:ascii="Times New Roman" w:hAnsi="Times New Roman"/>
          <w:sz w:val="28"/>
          <w:szCs w:val="28"/>
        </w:rPr>
        <w:t xml:space="preserve"> на   1 м</w:t>
      </w:r>
      <w:r w:rsidR="000B7E2F" w:rsidRPr="00F24B2A">
        <w:rPr>
          <w:rFonts w:ascii="Times New Roman" w:hAnsi="Times New Roman"/>
          <w:sz w:val="28"/>
          <w:szCs w:val="28"/>
          <w:vertAlign w:val="superscript"/>
        </w:rPr>
        <w:t>2</w:t>
      </w:r>
      <w:r w:rsidR="000B7E2F" w:rsidRPr="00F24B2A">
        <w:rPr>
          <w:rFonts w:ascii="Times New Roman" w:hAnsi="Times New Roman"/>
          <w:sz w:val="28"/>
          <w:szCs w:val="28"/>
        </w:rPr>
        <w:t xml:space="preserve"> загальної площі житлових та нежитлових приміщень будинку.</w:t>
      </w:r>
    </w:p>
    <w:p w:rsidR="00873ACD" w:rsidRPr="00F24B2A" w:rsidRDefault="000B7E2F"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r>
      <w:r w:rsidR="009D24FB" w:rsidRPr="00F24B2A">
        <w:rPr>
          <w:rFonts w:ascii="Times New Roman" w:hAnsi="Times New Roman"/>
          <w:sz w:val="28"/>
          <w:szCs w:val="28"/>
        </w:rPr>
        <w:t>4</w:t>
      </w:r>
      <w:r w:rsidRPr="00F24B2A">
        <w:rPr>
          <w:rFonts w:ascii="Times New Roman" w:hAnsi="Times New Roman"/>
          <w:sz w:val="28"/>
          <w:szCs w:val="28"/>
        </w:rPr>
        <w:t>.1.</w:t>
      </w:r>
      <w:r w:rsidR="00FC55A9" w:rsidRPr="00F24B2A">
        <w:rPr>
          <w:rFonts w:ascii="Times New Roman" w:hAnsi="Times New Roman"/>
          <w:sz w:val="28"/>
          <w:szCs w:val="28"/>
        </w:rPr>
        <w:t>7</w:t>
      </w:r>
      <w:r w:rsidRPr="00F24B2A">
        <w:rPr>
          <w:rFonts w:ascii="Times New Roman" w:hAnsi="Times New Roman"/>
          <w:sz w:val="28"/>
          <w:szCs w:val="28"/>
        </w:rPr>
        <w:t>. Звернення на виконання капітального ремонту приймаються  протягом</w:t>
      </w:r>
      <w:r w:rsidR="00D331EC" w:rsidRPr="00F24B2A">
        <w:rPr>
          <w:rFonts w:ascii="Times New Roman" w:hAnsi="Times New Roman"/>
          <w:sz w:val="28"/>
          <w:szCs w:val="28"/>
        </w:rPr>
        <w:t xml:space="preserve"> дії Програми та подаються</w:t>
      </w:r>
      <w:r w:rsidRPr="00F24B2A">
        <w:rPr>
          <w:rFonts w:ascii="Times New Roman" w:hAnsi="Times New Roman"/>
          <w:sz w:val="28"/>
          <w:szCs w:val="28"/>
        </w:rPr>
        <w:t xml:space="preserve"> </w:t>
      </w:r>
      <w:r w:rsidR="00873ACD" w:rsidRPr="00F24B2A">
        <w:rPr>
          <w:rFonts w:ascii="Times New Roman" w:hAnsi="Times New Roman"/>
          <w:sz w:val="28"/>
          <w:szCs w:val="28"/>
        </w:rPr>
        <w:t>до відділу розвитку</w:t>
      </w:r>
      <w:r w:rsidR="004103D9" w:rsidRPr="00F24B2A">
        <w:rPr>
          <w:rFonts w:ascii="Times New Roman" w:hAnsi="Times New Roman"/>
          <w:sz w:val="28"/>
          <w:szCs w:val="28"/>
        </w:rPr>
        <w:t xml:space="preserve"> організованих співтовариств К</w:t>
      </w:r>
      <w:r w:rsidR="00556264" w:rsidRPr="00F24B2A">
        <w:rPr>
          <w:rFonts w:ascii="Times New Roman" w:hAnsi="Times New Roman"/>
          <w:sz w:val="28"/>
          <w:szCs w:val="28"/>
        </w:rPr>
        <w:t xml:space="preserve">омунального підприємства </w:t>
      </w:r>
      <w:r w:rsidR="00873ACD" w:rsidRPr="00F24B2A">
        <w:rPr>
          <w:rFonts w:ascii="Times New Roman" w:hAnsi="Times New Roman"/>
          <w:sz w:val="28"/>
          <w:szCs w:val="28"/>
        </w:rPr>
        <w:t xml:space="preserve"> «Інститут розвитку м</w:t>
      </w:r>
      <w:r w:rsidR="00556264" w:rsidRPr="00F24B2A">
        <w:rPr>
          <w:rFonts w:ascii="Times New Roman" w:hAnsi="Times New Roman"/>
          <w:sz w:val="28"/>
          <w:szCs w:val="28"/>
        </w:rPr>
        <w:t>іста Кривого Рогу» Криворізької </w:t>
      </w:r>
      <w:r w:rsidR="00873ACD" w:rsidRPr="00F24B2A">
        <w:rPr>
          <w:rFonts w:ascii="Times New Roman" w:hAnsi="Times New Roman"/>
          <w:sz w:val="28"/>
          <w:szCs w:val="28"/>
        </w:rPr>
        <w:t xml:space="preserve"> міськ</w:t>
      </w:r>
      <w:r w:rsidR="00556264" w:rsidRPr="00F24B2A">
        <w:rPr>
          <w:rFonts w:ascii="Times New Roman" w:hAnsi="Times New Roman"/>
          <w:sz w:val="28"/>
          <w:szCs w:val="28"/>
        </w:rPr>
        <w:t>ої ради</w:t>
      </w:r>
      <w:r w:rsidR="00873ACD" w:rsidRPr="00F24B2A">
        <w:rPr>
          <w:rFonts w:ascii="Times New Roman" w:hAnsi="Times New Roman"/>
          <w:color w:val="FF0000"/>
          <w:sz w:val="28"/>
          <w:szCs w:val="28"/>
        </w:rPr>
        <w:t xml:space="preserve"> </w:t>
      </w:r>
      <w:r w:rsidRPr="00F24B2A">
        <w:rPr>
          <w:rFonts w:ascii="Times New Roman" w:hAnsi="Times New Roman"/>
          <w:sz w:val="28"/>
          <w:szCs w:val="28"/>
        </w:rPr>
        <w:t>за адресою</w:t>
      </w:r>
      <w:r w:rsidR="00873ACD" w:rsidRPr="00F24B2A">
        <w:rPr>
          <w:rFonts w:ascii="Times New Roman" w:hAnsi="Times New Roman"/>
          <w:sz w:val="28"/>
          <w:szCs w:val="28"/>
        </w:rPr>
        <w:t>: пл. Молодіжна,1,</w:t>
      </w:r>
      <w:r w:rsidR="00FC5FB0" w:rsidRPr="00F24B2A">
        <w:rPr>
          <w:rFonts w:ascii="Times New Roman" w:hAnsi="Times New Roman"/>
          <w:sz w:val="28"/>
          <w:szCs w:val="28"/>
        </w:rPr>
        <w:t xml:space="preserve"> м. Кривий Ріг, 50101.</w:t>
      </w:r>
    </w:p>
    <w:p w:rsidR="000B7E2F" w:rsidRPr="00F24B2A" w:rsidRDefault="007D4E1C"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9D24FB" w:rsidRPr="00F24B2A">
        <w:rPr>
          <w:rFonts w:ascii="Times New Roman" w:hAnsi="Times New Roman"/>
          <w:sz w:val="28"/>
          <w:szCs w:val="28"/>
        </w:rPr>
        <w:t>4</w:t>
      </w:r>
      <w:r w:rsidR="00FC55A9" w:rsidRPr="00F24B2A">
        <w:rPr>
          <w:rFonts w:ascii="Times New Roman" w:hAnsi="Times New Roman"/>
          <w:sz w:val="28"/>
          <w:szCs w:val="28"/>
        </w:rPr>
        <w:t>.1.8</w:t>
      </w:r>
      <w:r w:rsidR="000B7E2F" w:rsidRPr="00F24B2A">
        <w:rPr>
          <w:rFonts w:ascii="Times New Roman" w:hAnsi="Times New Roman"/>
          <w:sz w:val="28"/>
          <w:szCs w:val="28"/>
        </w:rPr>
        <w:t xml:space="preserve">. До звернення додаються: </w:t>
      </w:r>
    </w:p>
    <w:p w:rsidR="000B7E2F" w:rsidRPr="00F24B2A" w:rsidRDefault="009D24FB" w:rsidP="000B7E2F">
      <w:pPr>
        <w:spacing w:after="0" w:line="240" w:lineRule="auto"/>
        <w:ind w:firstLine="567"/>
        <w:jc w:val="both"/>
        <w:rPr>
          <w:rFonts w:ascii="Times New Roman" w:hAnsi="Times New Roman"/>
          <w:sz w:val="28"/>
          <w:szCs w:val="28"/>
        </w:rPr>
      </w:pPr>
      <w:r w:rsidRPr="00F24B2A">
        <w:rPr>
          <w:rFonts w:ascii="Times New Roman" w:hAnsi="Times New Roman"/>
          <w:sz w:val="28"/>
          <w:szCs w:val="28"/>
        </w:rPr>
        <w:t>4</w:t>
      </w:r>
      <w:r w:rsidR="00FC55A9" w:rsidRPr="00F24B2A">
        <w:rPr>
          <w:rFonts w:ascii="Times New Roman" w:hAnsi="Times New Roman"/>
          <w:sz w:val="28"/>
          <w:szCs w:val="28"/>
        </w:rPr>
        <w:t>.1.8</w:t>
      </w:r>
      <w:r w:rsidR="000B7E2F" w:rsidRPr="00F24B2A">
        <w:rPr>
          <w:rFonts w:ascii="Times New Roman" w:hAnsi="Times New Roman"/>
          <w:sz w:val="28"/>
          <w:szCs w:val="28"/>
        </w:rPr>
        <w:t>.1 копії, завірені належним чином (напис на кожній копії сторінки: «З оригіналом згідно», ініціал, прізвище голови та/або управляючого ОСББ, підпис, завірений печаткою [за наявності]):</w:t>
      </w:r>
    </w:p>
    <w:p w:rsidR="000B7E2F" w:rsidRPr="00F24B2A" w:rsidRDefault="000B7E2F"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i/>
          <w:color w:val="FF0000"/>
          <w:sz w:val="28"/>
          <w:szCs w:val="28"/>
        </w:rPr>
        <w:tab/>
      </w:r>
      <w:r w:rsidR="009D24FB" w:rsidRPr="00F24B2A">
        <w:rPr>
          <w:rFonts w:ascii="Times New Roman" w:hAnsi="Times New Roman"/>
          <w:sz w:val="28"/>
          <w:szCs w:val="28"/>
        </w:rPr>
        <w:t>4</w:t>
      </w:r>
      <w:r w:rsidRPr="00F24B2A">
        <w:rPr>
          <w:rFonts w:ascii="Times New Roman" w:hAnsi="Times New Roman"/>
          <w:sz w:val="28"/>
          <w:szCs w:val="28"/>
        </w:rPr>
        <w:t>.1.</w:t>
      </w:r>
      <w:r w:rsidR="00FC55A9" w:rsidRPr="00F24B2A">
        <w:rPr>
          <w:rFonts w:ascii="Times New Roman" w:hAnsi="Times New Roman"/>
          <w:sz w:val="28"/>
          <w:szCs w:val="28"/>
        </w:rPr>
        <w:t>8</w:t>
      </w:r>
      <w:r w:rsidRPr="00F24B2A">
        <w:rPr>
          <w:rFonts w:ascii="Times New Roman" w:hAnsi="Times New Roman"/>
          <w:sz w:val="28"/>
          <w:szCs w:val="28"/>
        </w:rPr>
        <w:t xml:space="preserve">.1.1 протоколу загальних зборів про виконання капітального ремонту одного конструктивного елементу будинку, мешканцями якого створено ОСББ, за формою, затвердженою Наказом №203. На загальних зборах власниками та співвласниками ухвалюється рішення щодо виду необхідного капітального ремонту, згоди відносно </w:t>
      </w:r>
      <w:proofErr w:type="spellStart"/>
      <w:r w:rsidRPr="00F24B2A">
        <w:rPr>
          <w:rFonts w:ascii="Times New Roman" w:hAnsi="Times New Roman"/>
          <w:sz w:val="28"/>
          <w:szCs w:val="28"/>
        </w:rPr>
        <w:t>співфінансування</w:t>
      </w:r>
      <w:proofErr w:type="spellEnd"/>
      <w:r w:rsidRPr="00F24B2A">
        <w:rPr>
          <w:rFonts w:ascii="Times New Roman" w:hAnsi="Times New Roman"/>
          <w:sz w:val="28"/>
          <w:szCs w:val="28"/>
        </w:rPr>
        <w:t xml:space="preserve"> ОСББ та його розміру; </w:t>
      </w:r>
    </w:p>
    <w:p w:rsidR="000B7E2F" w:rsidRPr="00F24B2A" w:rsidRDefault="000B7E2F" w:rsidP="000B7E2F">
      <w:pPr>
        <w:tabs>
          <w:tab w:val="left" w:pos="0"/>
          <w:tab w:val="left" w:pos="618"/>
        </w:tabs>
        <w:spacing w:after="0" w:line="240" w:lineRule="auto"/>
        <w:jc w:val="both"/>
        <w:rPr>
          <w:rFonts w:ascii="Times New Roman" w:hAnsi="Times New Roman"/>
          <w:sz w:val="28"/>
          <w:szCs w:val="28"/>
        </w:rPr>
      </w:pPr>
      <w:r w:rsidRPr="00F24B2A">
        <w:rPr>
          <w:rFonts w:ascii="Times New Roman" w:hAnsi="Times New Roman"/>
          <w:sz w:val="28"/>
          <w:szCs w:val="28"/>
        </w:rPr>
        <w:tab/>
      </w:r>
      <w:r w:rsidR="009D24FB" w:rsidRPr="00F24B2A">
        <w:rPr>
          <w:rFonts w:ascii="Times New Roman" w:hAnsi="Times New Roman"/>
          <w:sz w:val="28"/>
          <w:szCs w:val="28"/>
        </w:rPr>
        <w:t>4</w:t>
      </w:r>
      <w:r w:rsidRPr="00F24B2A">
        <w:rPr>
          <w:rFonts w:ascii="Times New Roman" w:hAnsi="Times New Roman"/>
          <w:sz w:val="28"/>
          <w:szCs w:val="28"/>
        </w:rPr>
        <w:t>.1.</w:t>
      </w:r>
      <w:r w:rsidR="00FC55A9" w:rsidRPr="00F24B2A">
        <w:rPr>
          <w:rFonts w:ascii="Times New Roman" w:hAnsi="Times New Roman"/>
          <w:sz w:val="28"/>
          <w:szCs w:val="28"/>
        </w:rPr>
        <w:t>8</w:t>
      </w:r>
      <w:r w:rsidRPr="00F24B2A">
        <w:rPr>
          <w:rFonts w:ascii="Times New Roman" w:hAnsi="Times New Roman"/>
          <w:sz w:val="28"/>
          <w:szCs w:val="28"/>
        </w:rPr>
        <w:t>.1.2 статуту (положення) ОСББ;</w:t>
      </w:r>
    </w:p>
    <w:p w:rsidR="00B4187A" w:rsidRPr="00F24B2A" w:rsidRDefault="000B7E2F" w:rsidP="00F41901">
      <w:pPr>
        <w:spacing w:after="0" w:line="240" w:lineRule="auto"/>
        <w:ind w:firstLine="567"/>
        <w:jc w:val="both"/>
        <w:rPr>
          <w:rFonts w:ascii="Times New Roman" w:hAnsi="Times New Roman"/>
          <w:sz w:val="28"/>
          <w:szCs w:val="28"/>
        </w:rPr>
      </w:pPr>
      <w:r w:rsidRPr="00F24B2A">
        <w:rPr>
          <w:rFonts w:ascii="Times New Roman" w:hAnsi="Times New Roman"/>
          <w:sz w:val="28"/>
          <w:szCs w:val="28"/>
        </w:rPr>
        <w:t xml:space="preserve"> </w:t>
      </w:r>
      <w:r w:rsidR="009D24FB" w:rsidRPr="00F24B2A">
        <w:rPr>
          <w:rFonts w:ascii="Times New Roman" w:hAnsi="Times New Roman"/>
          <w:sz w:val="28"/>
          <w:szCs w:val="28"/>
        </w:rPr>
        <w:t>4</w:t>
      </w:r>
      <w:r w:rsidRPr="00F24B2A">
        <w:rPr>
          <w:rFonts w:ascii="Times New Roman" w:hAnsi="Times New Roman"/>
          <w:sz w:val="28"/>
          <w:szCs w:val="28"/>
        </w:rPr>
        <w:t>.1.</w:t>
      </w:r>
      <w:r w:rsidR="00FC55A9" w:rsidRPr="00F24B2A">
        <w:rPr>
          <w:rFonts w:ascii="Times New Roman" w:hAnsi="Times New Roman"/>
          <w:sz w:val="28"/>
          <w:szCs w:val="28"/>
        </w:rPr>
        <w:t>8</w:t>
      </w:r>
      <w:r w:rsidRPr="00F24B2A">
        <w:rPr>
          <w:rFonts w:ascii="Times New Roman" w:hAnsi="Times New Roman"/>
          <w:sz w:val="28"/>
          <w:szCs w:val="28"/>
        </w:rPr>
        <w:t xml:space="preserve">.2 лист-зобов’язання щодо </w:t>
      </w:r>
      <w:proofErr w:type="spellStart"/>
      <w:r w:rsidRPr="00F24B2A">
        <w:rPr>
          <w:rFonts w:ascii="Times New Roman" w:hAnsi="Times New Roman"/>
          <w:sz w:val="28"/>
          <w:szCs w:val="28"/>
        </w:rPr>
        <w:t>співфінансування</w:t>
      </w:r>
      <w:proofErr w:type="spellEnd"/>
      <w:r w:rsidRPr="00F24B2A">
        <w:rPr>
          <w:rFonts w:ascii="Times New Roman" w:hAnsi="Times New Roman"/>
          <w:sz w:val="28"/>
          <w:szCs w:val="28"/>
        </w:rPr>
        <w:t xml:space="preserve"> робіт з капітального ремонту власниками та співвласниками житлового будинку за підписом </w:t>
      </w:r>
      <w:proofErr w:type="spellStart"/>
      <w:r w:rsidR="00B4187A" w:rsidRPr="00F24B2A">
        <w:rPr>
          <w:rFonts w:ascii="Times New Roman" w:hAnsi="Times New Roman"/>
          <w:sz w:val="28"/>
          <w:szCs w:val="28"/>
        </w:rPr>
        <w:t>голо-</w:t>
      </w:r>
      <w:proofErr w:type="spellEnd"/>
    </w:p>
    <w:p w:rsidR="000B7E2F" w:rsidRPr="00F24B2A" w:rsidRDefault="000B7E2F" w:rsidP="00B4187A">
      <w:pPr>
        <w:spacing w:after="0" w:line="240" w:lineRule="auto"/>
        <w:jc w:val="both"/>
        <w:rPr>
          <w:rFonts w:ascii="Times New Roman" w:hAnsi="Times New Roman"/>
          <w:sz w:val="28"/>
          <w:szCs w:val="28"/>
        </w:rPr>
      </w:pPr>
      <w:r w:rsidRPr="00F24B2A">
        <w:rPr>
          <w:rFonts w:ascii="Times New Roman" w:hAnsi="Times New Roman"/>
          <w:sz w:val="28"/>
          <w:szCs w:val="28"/>
        </w:rPr>
        <w:lastRenderedPageBreak/>
        <w:t>ви та/або управляючого ОСББ</w:t>
      </w:r>
      <w:r w:rsidR="00F01A61" w:rsidRPr="00F24B2A">
        <w:rPr>
          <w:rFonts w:ascii="Times New Roman" w:hAnsi="Times New Roman"/>
          <w:sz w:val="28"/>
          <w:szCs w:val="28"/>
        </w:rPr>
        <w:t xml:space="preserve"> </w:t>
      </w:r>
      <w:r w:rsidR="008644CC" w:rsidRPr="00F24B2A">
        <w:rPr>
          <w:rFonts w:ascii="Times New Roman" w:hAnsi="Times New Roman"/>
          <w:sz w:val="28"/>
          <w:szCs w:val="28"/>
        </w:rPr>
        <w:t>з об</w:t>
      </w:r>
      <w:r w:rsidR="00556264" w:rsidRPr="00F24B2A">
        <w:rPr>
          <w:rFonts w:ascii="Times New Roman" w:hAnsi="Times New Roman"/>
          <w:sz w:val="28"/>
          <w:szCs w:val="28"/>
        </w:rPr>
        <w:t xml:space="preserve">ов’язковим </w:t>
      </w:r>
      <w:proofErr w:type="spellStart"/>
      <w:r w:rsidR="00556264" w:rsidRPr="00F24B2A">
        <w:rPr>
          <w:rFonts w:ascii="Times New Roman" w:hAnsi="Times New Roman"/>
          <w:sz w:val="28"/>
          <w:szCs w:val="28"/>
        </w:rPr>
        <w:t>у</w:t>
      </w:r>
      <w:r w:rsidR="008644CC" w:rsidRPr="00F24B2A">
        <w:rPr>
          <w:rFonts w:ascii="Times New Roman" w:hAnsi="Times New Roman"/>
          <w:sz w:val="28"/>
          <w:szCs w:val="28"/>
        </w:rPr>
        <w:t>казанням</w:t>
      </w:r>
      <w:proofErr w:type="spellEnd"/>
      <w:r w:rsidR="008644CC" w:rsidRPr="00F24B2A">
        <w:rPr>
          <w:rFonts w:ascii="Times New Roman" w:hAnsi="Times New Roman"/>
          <w:sz w:val="28"/>
          <w:szCs w:val="28"/>
        </w:rPr>
        <w:t xml:space="preserve"> </w:t>
      </w:r>
      <w:r w:rsidR="00F01A61" w:rsidRPr="00F24B2A">
        <w:rPr>
          <w:rFonts w:ascii="Times New Roman" w:hAnsi="Times New Roman"/>
          <w:sz w:val="28"/>
          <w:szCs w:val="28"/>
        </w:rPr>
        <w:t xml:space="preserve"> його розмір</w:t>
      </w:r>
      <w:r w:rsidR="008644CC" w:rsidRPr="00F24B2A">
        <w:rPr>
          <w:rFonts w:ascii="Times New Roman" w:hAnsi="Times New Roman"/>
          <w:sz w:val="28"/>
          <w:szCs w:val="28"/>
        </w:rPr>
        <w:t>у</w:t>
      </w:r>
      <w:r w:rsidRPr="00F24B2A">
        <w:rPr>
          <w:rFonts w:ascii="Times New Roman" w:hAnsi="Times New Roman"/>
          <w:sz w:val="28"/>
          <w:szCs w:val="28"/>
        </w:rPr>
        <w:t>;</w:t>
      </w:r>
    </w:p>
    <w:p w:rsidR="000B7E2F" w:rsidRPr="00F24B2A" w:rsidRDefault="000B7E2F"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r>
      <w:r w:rsidR="009D24FB" w:rsidRPr="00F24B2A">
        <w:rPr>
          <w:rFonts w:ascii="Times New Roman" w:hAnsi="Times New Roman"/>
          <w:sz w:val="28"/>
          <w:szCs w:val="28"/>
        </w:rPr>
        <w:t>4</w:t>
      </w:r>
      <w:r w:rsidRPr="00F24B2A">
        <w:rPr>
          <w:rFonts w:ascii="Times New Roman" w:hAnsi="Times New Roman"/>
          <w:sz w:val="28"/>
          <w:szCs w:val="28"/>
        </w:rPr>
        <w:t>.1.</w:t>
      </w:r>
      <w:r w:rsidR="00FC55A9" w:rsidRPr="00F24B2A">
        <w:rPr>
          <w:rFonts w:ascii="Times New Roman" w:hAnsi="Times New Roman"/>
          <w:sz w:val="28"/>
          <w:szCs w:val="28"/>
        </w:rPr>
        <w:t>8</w:t>
      </w:r>
      <w:r w:rsidRPr="00F24B2A">
        <w:rPr>
          <w:rFonts w:ascii="Times New Roman" w:hAnsi="Times New Roman"/>
          <w:sz w:val="28"/>
          <w:szCs w:val="28"/>
        </w:rPr>
        <w:t>.3 довідка про загальну площу житлових та нежитлових приміщень житлового будинку за підписом голови та/або управляючого ОСББ;</w:t>
      </w:r>
    </w:p>
    <w:p w:rsidR="000B7E2F" w:rsidRPr="00F24B2A" w:rsidRDefault="009D24FB" w:rsidP="000B7E2F">
      <w:pPr>
        <w:pStyle w:val="a3"/>
        <w:spacing w:after="0" w:line="240" w:lineRule="auto"/>
        <w:ind w:left="0" w:firstLine="567"/>
        <w:jc w:val="both"/>
        <w:rPr>
          <w:rFonts w:ascii="Times New Roman" w:hAnsi="Times New Roman"/>
          <w:sz w:val="28"/>
          <w:szCs w:val="28"/>
        </w:rPr>
      </w:pPr>
      <w:r w:rsidRPr="00F24B2A">
        <w:rPr>
          <w:rFonts w:ascii="Times New Roman" w:hAnsi="Times New Roman"/>
          <w:sz w:val="28"/>
          <w:szCs w:val="28"/>
        </w:rPr>
        <w:t>4</w:t>
      </w:r>
      <w:r w:rsidR="000B7E2F" w:rsidRPr="00F24B2A">
        <w:rPr>
          <w:rFonts w:ascii="Times New Roman" w:hAnsi="Times New Roman"/>
          <w:sz w:val="28"/>
          <w:szCs w:val="28"/>
        </w:rPr>
        <w:t>.1.</w:t>
      </w:r>
      <w:r w:rsidR="00FC55A9" w:rsidRPr="00F24B2A">
        <w:rPr>
          <w:rFonts w:ascii="Times New Roman" w:hAnsi="Times New Roman"/>
          <w:sz w:val="28"/>
          <w:szCs w:val="28"/>
        </w:rPr>
        <w:t>8</w:t>
      </w:r>
      <w:r w:rsidR="000B7E2F" w:rsidRPr="00F24B2A">
        <w:rPr>
          <w:rFonts w:ascii="Times New Roman" w:hAnsi="Times New Roman"/>
          <w:sz w:val="28"/>
          <w:szCs w:val="28"/>
        </w:rPr>
        <w:t xml:space="preserve">.4  у разі визначення спеціалізованою організацією стану </w:t>
      </w:r>
      <w:proofErr w:type="spellStart"/>
      <w:r w:rsidR="000B7E2F" w:rsidRPr="00F24B2A">
        <w:rPr>
          <w:rFonts w:ascii="Times New Roman" w:hAnsi="Times New Roman"/>
          <w:sz w:val="28"/>
          <w:szCs w:val="28"/>
        </w:rPr>
        <w:t>конструк-тивного</w:t>
      </w:r>
      <w:proofErr w:type="spellEnd"/>
      <w:r w:rsidR="000B7E2F" w:rsidRPr="00F24B2A">
        <w:rPr>
          <w:rFonts w:ascii="Times New Roman" w:hAnsi="Times New Roman"/>
          <w:sz w:val="28"/>
          <w:szCs w:val="28"/>
        </w:rPr>
        <w:t xml:space="preserve"> елементу житлового будинку - ІV категорія, ОСББ надається технічний висновок з обстеження житлового будинку, що потребує термінового проведення робіт з капітального ремонту одного конструктивного елементу.</w:t>
      </w:r>
      <w:r w:rsidR="000B7E2F" w:rsidRPr="00F24B2A">
        <w:rPr>
          <w:rFonts w:ascii="Times New Roman" w:hAnsi="Times New Roman"/>
          <w:color w:val="FF0000"/>
          <w:sz w:val="28"/>
          <w:szCs w:val="28"/>
        </w:rPr>
        <w:t xml:space="preserve"> </w:t>
      </w:r>
      <w:r w:rsidR="000B7E2F" w:rsidRPr="00F24B2A">
        <w:rPr>
          <w:rFonts w:ascii="Times New Roman" w:hAnsi="Times New Roman"/>
          <w:sz w:val="28"/>
          <w:szCs w:val="28"/>
        </w:rPr>
        <w:t xml:space="preserve">При цьому технічний висновок з документами, зазначеними в пункті </w:t>
      </w:r>
      <w:r w:rsidRPr="00F24B2A">
        <w:rPr>
          <w:rFonts w:ascii="Times New Roman" w:hAnsi="Times New Roman"/>
          <w:sz w:val="28"/>
          <w:szCs w:val="28"/>
        </w:rPr>
        <w:t>4</w:t>
      </w:r>
      <w:r w:rsidR="00FC55A9" w:rsidRPr="00F24B2A">
        <w:rPr>
          <w:rFonts w:ascii="Times New Roman" w:hAnsi="Times New Roman"/>
          <w:sz w:val="28"/>
          <w:szCs w:val="28"/>
        </w:rPr>
        <w:t>.1.8</w:t>
      </w:r>
      <w:r w:rsidR="000B7E2F" w:rsidRPr="00F24B2A">
        <w:rPr>
          <w:rFonts w:ascii="Times New Roman" w:hAnsi="Times New Roman"/>
          <w:sz w:val="28"/>
          <w:szCs w:val="28"/>
        </w:rPr>
        <w:t>, необхідно подати головою та/або управляючим ОСББ до визначення комісією орієнтовного попереднього переліку будинків ОСББ на виконання капітального ремонту одного конструктивного елементу будинку. У разі подання технічного висновку після засідання комісії, житловий будинок включається до складу будинків, яким поза чергою здійснюється капітальний ремонт одного конструктивного елементу на наступний бюджетний період. Якщо конструктивний елемент будинку перебуває в аварійному стані, то мають бути застосовні заходи з відселення мешканців, для усунення непередбачуваної ситуації.</w:t>
      </w:r>
    </w:p>
    <w:p w:rsidR="000B7E2F" w:rsidRPr="00F24B2A" w:rsidRDefault="009D24FB" w:rsidP="000B7E2F">
      <w:pPr>
        <w:pStyle w:val="a3"/>
        <w:spacing w:after="0" w:line="240" w:lineRule="auto"/>
        <w:ind w:left="0" w:firstLine="567"/>
        <w:jc w:val="both"/>
        <w:rPr>
          <w:rFonts w:ascii="Times New Roman" w:hAnsi="Times New Roman"/>
          <w:sz w:val="28"/>
          <w:szCs w:val="28"/>
        </w:rPr>
      </w:pPr>
      <w:r w:rsidRPr="00F24B2A">
        <w:rPr>
          <w:rFonts w:ascii="Times New Roman" w:hAnsi="Times New Roman"/>
          <w:sz w:val="28"/>
          <w:szCs w:val="28"/>
        </w:rPr>
        <w:t>4</w:t>
      </w:r>
      <w:r w:rsidR="00FC55A9" w:rsidRPr="00F24B2A">
        <w:rPr>
          <w:rFonts w:ascii="Times New Roman" w:hAnsi="Times New Roman"/>
          <w:sz w:val="28"/>
          <w:szCs w:val="28"/>
        </w:rPr>
        <w:t>.1.9</w:t>
      </w:r>
      <w:r w:rsidR="000B7E2F" w:rsidRPr="00F24B2A">
        <w:rPr>
          <w:rFonts w:ascii="Times New Roman" w:hAnsi="Times New Roman"/>
          <w:sz w:val="28"/>
          <w:szCs w:val="28"/>
        </w:rPr>
        <w:t>. Незалежно від послідовності надходження звернення житловий будинок</w:t>
      </w:r>
      <w:r w:rsidR="00556264" w:rsidRPr="00F24B2A">
        <w:rPr>
          <w:rFonts w:ascii="Times New Roman" w:hAnsi="Times New Roman"/>
          <w:sz w:val="28"/>
          <w:szCs w:val="28"/>
        </w:rPr>
        <w:t>,</w:t>
      </w:r>
      <w:r w:rsidR="000B7E2F" w:rsidRPr="00F24B2A">
        <w:rPr>
          <w:rFonts w:ascii="Times New Roman" w:hAnsi="Times New Roman"/>
          <w:sz w:val="28"/>
          <w:szCs w:val="28"/>
        </w:rPr>
        <w:t xml:space="preserve"> за яким надано технічний висновок спеціалізованою організацією стосовно стану конструктивного елементу житлового будинку ІV категорії, включається до складу будинків, у яких поза чергою здійснюється капітальний ремонт. </w:t>
      </w:r>
    </w:p>
    <w:p w:rsidR="000B7E2F" w:rsidRPr="00F24B2A" w:rsidRDefault="000B7E2F"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r>
      <w:r w:rsidR="009D24FB" w:rsidRPr="00F24B2A">
        <w:rPr>
          <w:rFonts w:ascii="Times New Roman" w:hAnsi="Times New Roman"/>
          <w:sz w:val="28"/>
          <w:szCs w:val="28"/>
        </w:rPr>
        <w:t>4</w:t>
      </w:r>
      <w:r w:rsidRPr="00F24B2A">
        <w:rPr>
          <w:rFonts w:ascii="Times New Roman" w:hAnsi="Times New Roman"/>
          <w:sz w:val="28"/>
          <w:szCs w:val="28"/>
        </w:rPr>
        <w:t>.1.</w:t>
      </w:r>
      <w:r w:rsidR="00556264" w:rsidRPr="00F24B2A">
        <w:rPr>
          <w:rFonts w:ascii="Times New Roman" w:hAnsi="Times New Roman"/>
          <w:sz w:val="28"/>
          <w:szCs w:val="28"/>
        </w:rPr>
        <w:t>10. </w:t>
      </w:r>
      <w:r w:rsidRPr="00F24B2A">
        <w:rPr>
          <w:rFonts w:ascii="Times New Roman" w:hAnsi="Times New Roman"/>
          <w:sz w:val="28"/>
          <w:szCs w:val="28"/>
        </w:rPr>
        <w:t>Усі документи надаються українською мовою, скріплені підписом голови та/або управляючого ОСББ і печаткою ОСББ (за наявності), прошиті та пронумеровані.</w:t>
      </w:r>
    </w:p>
    <w:p w:rsidR="000B7E2F" w:rsidRPr="00F24B2A" w:rsidRDefault="009D24FB"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t>4</w:t>
      </w:r>
      <w:r w:rsidR="00FC55A9" w:rsidRPr="00F24B2A">
        <w:rPr>
          <w:rFonts w:ascii="Times New Roman" w:hAnsi="Times New Roman"/>
          <w:sz w:val="28"/>
          <w:szCs w:val="28"/>
        </w:rPr>
        <w:t>.1.11</w:t>
      </w:r>
      <w:r w:rsidR="000B7E2F" w:rsidRPr="00F24B2A">
        <w:rPr>
          <w:rFonts w:ascii="Times New Roman" w:hAnsi="Times New Roman"/>
          <w:sz w:val="28"/>
          <w:szCs w:val="28"/>
        </w:rPr>
        <w:t>.</w:t>
      </w:r>
      <w:r w:rsidR="00556264" w:rsidRPr="00F24B2A">
        <w:rPr>
          <w:rFonts w:ascii="Times New Roman" w:hAnsi="Times New Roman"/>
          <w:sz w:val="28"/>
          <w:szCs w:val="28"/>
        </w:rPr>
        <w:t> </w:t>
      </w:r>
      <w:r w:rsidR="000B7E2F" w:rsidRPr="00F24B2A">
        <w:rPr>
          <w:rFonts w:ascii="Times New Roman" w:hAnsi="Times New Roman"/>
          <w:sz w:val="28"/>
          <w:szCs w:val="28"/>
        </w:rPr>
        <w:t xml:space="preserve">Перелік документів, що необхідно надати до звернення про надання бюджетного призначення на проведення капітального ремонту спільного майна багатоквартирного будинку на умовах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є вичерпним.</w:t>
      </w:r>
    </w:p>
    <w:p w:rsidR="000B7E2F" w:rsidRPr="00F24B2A" w:rsidRDefault="000B7E2F"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r>
      <w:r w:rsidR="009D24FB" w:rsidRPr="00F24B2A">
        <w:rPr>
          <w:rFonts w:ascii="Times New Roman" w:hAnsi="Times New Roman"/>
          <w:sz w:val="28"/>
          <w:szCs w:val="28"/>
        </w:rPr>
        <w:t>4</w:t>
      </w:r>
      <w:r w:rsidRPr="00F24B2A">
        <w:rPr>
          <w:rFonts w:ascii="Times New Roman" w:hAnsi="Times New Roman"/>
          <w:sz w:val="28"/>
          <w:szCs w:val="28"/>
        </w:rPr>
        <w:t>.1.1</w:t>
      </w:r>
      <w:r w:rsidR="00FC55A9" w:rsidRPr="00F24B2A">
        <w:rPr>
          <w:rFonts w:ascii="Times New Roman" w:hAnsi="Times New Roman"/>
          <w:sz w:val="28"/>
          <w:szCs w:val="28"/>
        </w:rPr>
        <w:t>2</w:t>
      </w:r>
      <w:r w:rsidRPr="00F24B2A">
        <w:rPr>
          <w:rFonts w:ascii="Times New Roman" w:hAnsi="Times New Roman"/>
          <w:sz w:val="28"/>
          <w:szCs w:val="28"/>
        </w:rPr>
        <w:t>.</w:t>
      </w:r>
      <w:r w:rsidR="00FC55A9" w:rsidRPr="00F24B2A">
        <w:rPr>
          <w:rFonts w:ascii="Times New Roman" w:hAnsi="Times New Roman"/>
          <w:sz w:val="28"/>
          <w:szCs w:val="28"/>
        </w:rPr>
        <w:t xml:space="preserve"> </w:t>
      </w:r>
      <w:r w:rsidR="00556264" w:rsidRPr="00F24B2A">
        <w:rPr>
          <w:rFonts w:ascii="Times New Roman" w:hAnsi="Times New Roman"/>
          <w:sz w:val="28"/>
          <w:szCs w:val="28"/>
        </w:rPr>
        <w:t> </w:t>
      </w:r>
      <w:r w:rsidR="00FC55A9" w:rsidRPr="00F24B2A">
        <w:rPr>
          <w:rFonts w:ascii="Times New Roman" w:hAnsi="Times New Roman"/>
          <w:sz w:val="28"/>
          <w:szCs w:val="28"/>
        </w:rPr>
        <w:t>Документи, зазначені в пункті 4</w:t>
      </w:r>
      <w:r w:rsidRPr="00F24B2A">
        <w:rPr>
          <w:rFonts w:ascii="Times New Roman" w:hAnsi="Times New Roman"/>
          <w:sz w:val="28"/>
          <w:szCs w:val="28"/>
        </w:rPr>
        <w:t>.1.</w:t>
      </w:r>
      <w:r w:rsidR="00FC55A9" w:rsidRPr="00F24B2A">
        <w:rPr>
          <w:rFonts w:ascii="Times New Roman" w:hAnsi="Times New Roman"/>
          <w:sz w:val="28"/>
          <w:szCs w:val="28"/>
        </w:rPr>
        <w:t>8</w:t>
      </w:r>
      <w:r w:rsidRPr="00F24B2A">
        <w:rPr>
          <w:rFonts w:ascii="Times New Roman" w:hAnsi="Times New Roman"/>
          <w:sz w:val="28"/>
          <w:szCs w:val="28"/>
        </w:rPr>
        <w:t>. цього розділу, подаються  на кожен будинок окремо.</w:t>
      </w:r>
    </w:p>
    <w:p w:rsidR="000B7E2F" w:rsidRPr="00F24B2A" w:rsidRDefault="009D24FB" w:rsidP="000B7E2F">
      <w:pPr>
        <w:pStyle w:val="11"/>
        <w:tabs>
          <w:tab w:val="left" w:pos="0"/>
          <w:tab w:val="left" w:pos="567"/>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ab/>
        <w:t>4</w:t>
      </w:r>
      <w:r w:rsidR="000B7E2F" w:rsidRPr="00F24B2A">
        <w:rPr>
          <w:rFonts w:ascii="Times New Roman" w:hAnsi="Times New Roman"/>
          <w:sz w:val="28"/>
          <w:szCs w:val="28"/>
          <w:lang w:val="uk-UA"/>
        </w:rPr>
        <w:t>.1.1</w:t>
      </w:r>
      <w:r w:rsidR="00FC55A9" w:rsidRPr="00F24B2A">
        <w:rPr>
          <w:rFonts w:ascii="Times New Roman" w:hAnsi="Times New Roman"/>
          <w:sz w:val="28"/>
          <w:szCs w:val="28"/>
          <w:lang w:val="uk-UA"/>
        </w:rPr>
        <w:t>3</w:t>
      </w:r>
      <w:r w:rsidR="00556264" w:rsidRPr="00F24B2A">
        <w:rPr>
          <w:rFonts w:ascii="Times New Roman" w:hAnsi="Times New Roman"/>
          <w:sz w:val="28"/>
          <w:szCs w:val="28"/>
          <w:lang w:val="uk-UA"/>
        </w:rPr>
        <w:t>. </w:t>
      </w:r>
      <w:r w:rsidR="000B7E2F" w:rsidRPr="00F24B2A">
        <w:rPr>
          <w:rFonts w:ascii="Times New Roman" w:hAnsi="Times New Roman"/>
          <w:sz w:val="28"/>
          <w:szCs w:val="28"/>
          <w:lang w:val="uk-UA"/>
        </w:rPr>
        <w:t xml:space="preserve">Документи повертаються на доопрацювання голові та/або управляючому ОСББ в разі подання їх з порушенням вимог  пункту </w:t>
      </w:r>
      <w:r w:rsidRPr="00F24B2A">
        <w:rPr>
          <w:rFonts w:ascii="Times New Roman" w:hAnsi="Times New Roman"/>
          <w:sz w:val="28"/>
          <w:szCs w:val="28"/>
          <w:lang w:val="uk-UA"/>
        </w:rPr>
        <w:t>4</w:t>
      </w:r>
      <w:r w:rsidR="00FC55A9" w:rsidRPr="00F24B2A">
        <w:rPr>
          <w:rFonts w:ascii="Times New Roman" w:hAnsi="Times New Roman"/>
          <w:sz w:val="28"/>
          <w:szCs w:val="28"/>
          <w:lang w:val="uk-UA"/>
        </w:rPr>
        <w:t>.1.8</w:t>
      </w:r>
      <w:r w:rsidR="000B7E2F" w:rsidRPr="00F24B2A">
        <w:rPr>
          <w:rFonts w:ascii="Times New Roman" w:hAnsi="Times New Roman"/>
          <w:sz w:val="28"/>
          <w:szCs w:val="28"/>
          <w:lang w:val="uk-UA"/>
        </w:rPr>
        <w:t>.</w:t>
      </w:r>
    </w:p>
    <w:p w:rsidR="000B7E2F" w:rsidRPr="00F24B2A" w:rsidRDefault="009D24FB" w:rsidP="000B7E2F">
      <w:pPr>
        <w:pStyle w:val="11"/>
        <w:tabs>
          <w:tab w:val="left" w:pos="0"/>
          <w:tab w:val="left" w:pos="567"/>
          <w:tab w:val="left" w:pos="993"/>
          <w:tab w:val="left" w:pos="1418"/>
        </w:tabs>
        <w:spacing w:after="0" w:line="240" w:lineRule="auto"/>
        <w:ind w:left="0"/>
        <w:jc w:val="both"/>
        <w:rPr>
          <w:rFonts w:ascii="Times New Roman" w:hAnsi="Times New Roman"/>
          <w:color w:val="FF0000"/>
          <w:sz w:val="28"/>
          <w:szCs w:val="28"/>
          <w:lang w:val="uk-UA"/>
        </w:rPr>
      </w:pPr>
      <w:r w:rsidRPr="00F24B2A">
        <w:rPr>
          <w:rFonts w:ascii="Times New Roman" w:hAnsi="Times New Roman"/>
          <w:sz w:val="28"/>
          <w:szCs w:val="28"/>
          <w:lang w:val="uk-UA"/>
        </w:rPr>
        <w:tab/>
        <w:t>4</w:t>
      </w:r>
      <w:r w:rsidR="000B7E2F" w:rsidRPr="00F24B2A">
        <w:rPr>
          <w:rFonts w:ascii="Times New Roman" w:hAnsi="Times New Roman"/>
          <w:sz w:val="28"/>
          <w:szCs w:val="28"/>
          <w:lang w:val="uk-UA"/>
        </w:rPr>
        <w:t>.1.1</w:t>
      </w:r>
      <w:r w:rsidR="00FC55A9" w:rsidRPr="00F24B2A">
        <w:rPr>
          <w:rFonts w:ascii="Times New Roman" w:hAnsi="Times New Roman"/>
          <w:sz w:val="28"/>
          <w:szCs w:val="28"/>
          <w:lang w:val="uk-UA"/>
        </w:rPr>
        <w:t>4</w:t>
      </w:r>
      <w:r w:rsidR="000B7E2F" w:rsidRPr="00F24B2A">
        <w:rPr>
          <w:rFonts w:ascii="Times New Roman" w:hAnsi="Times New Roman"/>
          <w:sz w:val="28"/>
          <w:szCs w:val="28"/>
          <w:lang w:val="uk-UA"/>
        </w:rPr>
        <w:t xml:space="preserve">. Голові та/або управляючому ОСББ надається п’ять робочих днів після отримання повідомлення в електронному вигляді для усунення виявлених під час перевірки недоліків. </w:t>
      </w:r>
    </w:p>
    <w:p w:rsidR="003735F6" w:rsidRPr="00F24B2A" w:rsidRDefault="003735F6" w:rsidP="000B7E2F">
      <w:pPr>
        <w:pStyle w:val="11"/>
        <w:tabs>
          <w:tab w:val="left" w:pos="0"/>
          <w:tab w:val="left" w:pos="567"/>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color w:val="FF0000"/>
          <w:sz w:val="28"/>
          <w:szCs w:val="28"/>
          <w:lang w:val="uk-UA"/>
        </w:rPr>
        <w:tab/>
      </w:r>
      <w:r w:rsidR="00556264" w:rsidRPr="00F24B2A">
        <w:rPr>
          <w:rFonts w:ascii="Times New Roman" w:hAnsi="Times New Roman"/>
          <w:sz w:val="28"/>
          <w:szCs w:val="28"/>
          <w:lang w:val="uk-UA"/>
        </w:rPr>
        <w:t>4.1.15. </w:t>
      </w:r>
      <w:r w:rsidRPr="00F24B2A">
        <w:rPr>
          <w:rFonts w:ascii="Times New Roman" w:hAnsi="Times New Roman"/>
          <w:sz w:val="28"/>
          <w:szCs w:val="28"/>
          <w:lang w:val="uk-UA"/>
        </w:rPr>
        <w:t xml:space="preserve">У разі </w:t>
      </w:r>
      <w:proofErr w:type="spellStart"/>
      <w:r w:rsidRPr="00F24B2A">
        <w:rPr>
          <w:rFonts w:ascii="Times New Roman" w:hAnsi="Times New Roman"/>
          <w:sz w:val="28"/>
          <w:szCs w:val="28"/>
          <w:lang w:val="uk-UA"/>
        </w:rPr>
        <w:t>неусунення</w:t>
      </w:r>
      <w:proofErr w:type="spellEnd"/>
      <w:r w:rsidRPr="00F24B2A">
        <w:rPr>
          <w:rFonts w:ascii="Times New Roman" w:hAnsi="Times New Roman"/>
          <w:sz w:val="28"/>
          <w:szCs w:val="28"/>
          <w:lang w:val="uk-UA"/>
        </w:rPr>
        <w:t xml:space="preserve"> недоліків, виявлених під час перевірки у визначений термін, до реєстру виконання капітального ремонту звернення ОСББ не включається.</w:t>
      </w:r>
    </w:p>
    <w:p w:rsidR="000B7E2F" w:rsidRPr="00F24B2A" w:rsidRDefault="000B7E2F"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r>
      <w:r w:rsidR="009D24FB" w:rsidRPr="00F24B2A">
        <w:rPr>
          <w:rFonts w:ascii="Times New Roman" w:hAnsi="Times New Roman"/>
          <w:sz w:val="28"/>
          <w:szCs w:val="28"/>
        </w:rPr>
        <w:t>4</w:t>
      </w:r>
      <w:r w:rsidRPr="00F24B2A">
        <w:rPr>
          <w:rFonts w:ascii="Times New Roman" w:hAnsi="Times New Roman"/>
          <w:sz w:val="28"/>
          <w:szCs w:val="28"/>
        </w:rPr>
        <w:t>.1.1</w:t>
      </w:r>
      <w:r w:rsidR="00556264" w:rsidRPr="00F24B2A">
        <w:rPr>
          <w:rFonts w:ascii="Times New Roman" w:hAnsi="Times New Roman"/>
          <w:sz w:val="28"/>
          <w:szCs w:val="28"/>
        </w:rPr>
        <w:t>6</w:t>
      </w:r>
      <w:r w:rsidRPr="00F24B2A">
        <w:rPr>
          <w:rFonts w:ascii="Times New Roman" w:hAnsi="Times New Roman"/>
          <w:sz w:val="28"/>
          <w:szCs w:val="28"/>
        </w:rPr>
        <w:t xml:space="preserve">. Виконання капітального ремонту </w:t>
      </w:r>
      <w:r w:rsidRPr="00F24B2A">
        <w:rPr>
          <w:rFonts w:ascii="Times New Roman" w:hAnsi="Times New Roman"/>
          <w:sz w:val="28"/>
          <w:szCs w:val="28"/>
          <w:lang w:eastAsia="uk-UA"/>
        </w:rPr>
        <w:t>здійснюється в порядку отримання від ОСББ звернень та пакетів д</w:t>
      </w:r>
      <w:r w:rsidR="009D24FB" w:rsidRPr="00F24B2A">
        <w:rPr>
          <w:rFonts w:ascii="Times New Roman" w:hAnsi="Times New Roman"/>
          <w:sz w:val="28"/>
          <w:szCs w:val="28"/>
          <w:lang w:eastAsia="uk-UA"/>
        </w:rPr>
        <w:t>окументів, зазначених у пункті           4</w:t>
      </w:r>
      <w:r w:rsidRPr="00F24B2A">
        <w:rPr>
          <w:rFonts w:ascii="Times New Roman" w:hAnsi="Times New Roman"/>
          <w:sz w:val="28"/>
          <w:szCs w:val="28"/>
          <w:lang w:eastAsia="uk-UA"/>
        </w:rPr>
        <w:t>.1.</w:t>
      </w:r>
      <w:r w:rsidR="00FC55A9" w:rsidRPr="00F24B2A">
        <w:rPr>
          <w:rFonts w:ascii="Times New Roman" w:hAnsi="Times New Roman"/>
          <w:sz w:val="28"/>
          <w:szCs w:val="28"/>
          <w:lang w:eastAsia="uk-UA"/>
        </w:rPr>
        <w:t>8</w:t>
      </w:r>
      <w:r w:rsidRPr="00F24B2A">
        <w:rPr>
          <w:rFonts w:ascii="Times New Roman" w:hAnsi="Times New Roman"/>
          <w:sz w:val="28"/>
          <w:szCs w:val="28"/>
          <w:lang w:eastAsia="uk-UA"/>
        </w:rPr>
        <w:t xml:space="preserve">. цього розділу. У разі надходження в один день декількох звернень, послідовність будується відповідно до номера реєстрації документів. Реєстр виконання капітального ремонту </w:t>
      </w:r>
      <w:r w:rsidRPr="00F24B2A">
        <w:rPr>
          <w:rFonts w:ascii="Times New Roman" w:hAnsi="Times New Roman"/>
          <w:sz w:val="28"/>
          <w:szCs w:val="28"/>
        </w:rPr>
        <w:t xml:space="preserve">розміщується на офіційному </w:t>
      </w:r>
      <w:proofErr w:type="spellStart"/>
      <w:r w:rsidRPr="00F24B2A">
        <w:rPr>
          <w:rFonts w:ascii="Times New Roman" w:hAnsi="Times New Roman"/>
          <w:sz w:val="28"/>
          <w:szCs w:val="28"/>
        </w:rPr>
        <w:t>вебпорталі</w:t>
      </w:r>
      <w:proofErr w:type="spellEnd"/>
      <w:r w:rsidRPr="00F24B2A">
        <w:rPr>
          <w:rFonts w:ascii="Times New Roman" w:hAnsi="Times New Roman"/>
          <w:sz w:val="28"/>
          <w:szCs w:val="28"/>
        </w:rPr>
        <w:t xml:space="preserve"> міста Кривого Рогу «Криворізький ресурсний центр» у рубриці «Все про </w:t>
      </w:r>
      <w:r w:rsidRPr="00F24B2A">
        <w:rPr>
          <w:rFonts w:ascii="Times New Roman" w:hAnsi="Times New Roman"/>
          <w:sz w:val="28"/>
          <w:szCs w:val="28"/>
        </w:rPr>
        <w:lastRenderedPageBreak/>
        <w:t xml:space="preserve">ОСББ» і офіційному </w:t>
      </w:r>
      <w:proofErr w:type="spellStart"/>
      <w:r w:rsidRPr="00F24B2A">
        <w:rPr>
          <w:rFonts w:ascii="Times New Roman" w:hAnsi="Times New Roman"/>
          <w:sz w:val="28"/>
          <w:szCs w:val="28"/>
        </w:rPr>
        <w:t>вебсайті</w:t>
      </w:r>
      <w:proofErr w:type="spellEnd"/>
      <w:r w:rsidRPr="00F24B2A">
        <w:rPr>
          <w:rFonts w:ascii="Times New Roman" w:hAnsi="Times New Roman"/>
          <w:sz w:val="28"/>
          <w:szCs w:val="28"/>
        </w:rPr>
        <w:t xml:space="preserve"> Криворізької міської ради та її виконавчого комітету. </w:t>
      </w:r>
    </w:p>
    <w:p w:rsidR="000B7E2F" w:rsidRPr="00F24B2A" w:rsidRDefault="009D24FB" w:rsidP="000B7E2F">
      <w:pPr>
        <w:pStyle w:val="a3"/>
        <w:spacing w:after="0" w:line="240" w:lineRule="auto"/>
        <w:ind w:left="0" w:firstLine="567"/>
        <w:jc w:val="both"/>
        <w:rPr>
          <w:rFonts w:ascii="Times New Roman" w:hAnsi="Times New Roman"/>
          <w:sz w:val="28"/>
          <w:szCs w:val="28"/>
        </w:rPr>
      </w:pPr>
      <w:r w:rsidRPr="00F24B2A">
        <w:rPr>
          <w:rFonts w:ascii="Times New Roman" w:hAnsi="Times New Roman"/>
          <w:sz w:val="28"/>
          <w:szCs w:val="28"/>
        </w:rPr>
        <w:t>4</w:t>
      </w:r>
      <w:r w:rsidR="000B7E2F" w:rsidRPr="00F24B2A">
        <w:rPr>
          <w:rFonts w:ascii="Times New Roman" w:hAnsi="Times New Roman"/>
          <w:sz w:val="28"/>
          <w:szCs w:val="28"/>
        </w:rPr>
        <w:t>.1.1</w:t>
      </w:r>
      <w:r w:rsidR="00556264" w:rsidRPr="00F24B2A">
        <w:rPr>
          <w:rFonts w:ascii="Times New Roman" w:hAnsi="Times New Roman"/>
          <w:sz w:val="28"/>
          <w:szCs w:val="28"/>
        </w:rPr>
        <w:t>7</w:t>
      </w:r>
      <w:r w:rsidR="000B7E2F" w:rsidRPr="00F24B2A">
        <w:rPr>
          <w:rFonts w:ascii="Times New Roman" w:hAnsi="Times New Roman"/>
          <w:sz w:val="28"/>
          <w:szCs w:val="28"/>
        </w:rPr>
        <w:t>. Кожного року дії Програми для капітального ремонту за поданими зверненнями комісія визначає орієнтовний попередній перелік будинків ОСББ у межах коштів, передбачених у бюджеті</w:t>
      </w:r>
      <w:r w:rsidR="00556264" w:rsidRPr="00F24B2A">
        <w:rPr>
          <w:rFonts w:ascii="Times New Roman" w:hAnsi="Times New Roman"/>
          <w:sz w:val="28"/>
          <w:szCs w:val="28"/>
        </w:rPr>
        <w:t xml:space="preserve"> Криворізької міської територіальної громади</w:t>
      </w:r>
      <w:r w:rsidR="000B7E2F" w:rsidRPr="00F24B2A">
        <w:rPr>
          <w:rFonts w:ascii="Times New Roman" w:hAnsi="Times New Roman"/>
          <w:sz w:val="28"/>
          <w:szCs w:val="28"/>
        </w:rPr>
        <w:t xml:space="preserve"> на поточний рік.</w:t>
      </w:r>
    </w:p>
    <w:p w:rsidR="000B7E2F" w:rsidRPr="00F24B2A" w:rsidRDefault="000B7E2F" w:rsidP="000B7E2F">
      <w:pPr>
        <w:pStyle w:val="11"/>
        <w:tabs>
          <w:tab w:val="left" w:pos="0"/>
          <w:tab w:val="left" w:pos="567"/>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ab/>
      </w:r>
      <w:r w:rsidR="009D24FB" w:rsidRPr="00F24B2A">
        <w:rPr>
          <w:rFonts w:ascii="Times New Roman" w:hAnsi="Times New Roman"/>
          <w:sz w:val="28"/>
          <w:szCs w:val="28"/>
          <w:lang w:val="uk-UA"/>
        </w:rPr>
        <w:t>4</w:t>
      </w:r>
      <w:r w:rsidRPr="00F24B2A">
        <w:rPr>
          <w:rFonts w:ascii="Times New Roman" w:hAnsi="Times New Roman"/>
          <w:sz w:val="28"/>
          <w:szCs w:val="28"/>
          <w:lang w:val="uk-UA"/>
        </w:rPr>
        <w:t>.1.1</w:t>
      </w:r>
      <w:r w:rsidR="00556264" w:rsidRPr="00F24B2A">
        <w:rPr>
          <w:rFonts w:ascii="Times New Roman" w:hAnsi="Times New Roman"/>
          <w:sz w:val="28"/>
          <w:szCs w:val="28"/>
          <w:lang w:val="uk-UA"/>
        </w:rPr>
        <w:t>8</w:t>
      </w:r>
      <w:r w:rsidRPr="00F24B2A">
        <w:rPr>
          <w:rFonts w:ascii="Times New Roman" w:hAnsi="Times New Roman"/>
          <w:sz w:val="28"/>
          <w:szCs w:val="28"/>
          <w:lang w:val="uk-UA"/>
        </w:rPr>
        <w:t>. Після ухвалення орієнтовного попереднього переліку будинків ОСББ на виконання капітального ремонту їх голови та/або управляючі ОСББ у термін до десяти робочих днів після отримання в електронному вигляді повідомлення про включення до попереднього переліку надають на засідання комісії попередній кошторис виконання робіт з капітального ремонту відповідно до звернення.</w:t>
      </w:r>
    </w:p>
    <w:p w:rsidR="000B7E2F" w:rsidRPr="00F24B2A" w:rsidRDefault="000B7E2F" w:rsidP="000B7E2F">
      <w:pPr>
        <w:pStyle w:val="11"/>
        <w:tabs>
          <w:tab w:val="left" w:pos="0"/>
          <w:tab w:val="left" w:pos="567"/>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ab/>
      </w:r>
      <w:r w:rsidR="009D24FB" w:rsidRPr="00F24B2A">
        <w:rPr>
          <w:rFonts w:ascii="Times New Roman" w:hAnsi="Times New Roman"/>
          <w:sz w:val="28"/>
          <w:szCs w:val="28"/>
          <w:lang w:val="uk-UA"/>
        </w:rPr>
        <w:t>4</w:t>
      </w:r>
      <w:r w:rsidRPr="00F24B2A">
        <w:rPr>
          <w:rFonts w:ascii="Times New Roman" w:hAnsi="Times New Roman"/>
          <w:sz w:val="28"/>
          <w:szCs w:val="28"/>
          <w:lang w:val="uk-UA"/>
        </w:rPr>
        <w:t>.1.</w:t>
      </w:r>
      <w:r w:rsidR="00556264" w:rsidRPr="00F24B2A">
        <w:rPr>
          <w:rFonts w:ascii="Times New Roman" w:hAnsi="Times New Roman"/>
          <w:sz w:val="28"/>
          <w:szCs w:val="28"/>
          <w:lang w:val="uk-UA"/>
        </w:rPr>
        <w:t>19</w:t>
      </w:r>
      <w:r w:rsidRPr="00F24B2A">
        <w:rPr>
          <w:rFonts w:ascii="Times New Roman" w:hAnsi="Times New Roman"/>
          <w:sz w:val="28"/>
          <w:szCs w:val="28"/>
          <w:lang w:val="uk-UA"/>
        </w:rPr>
        <w:t xml:space="preserve">. У разі ненадання ОСББ попереднього кошторису на виконання робіт з капітального ремонту в термін, передбачений пунктом </w:t>
      </w:r>
      <w:r w:rsidR="00042E54" w:rsidRPr="00F24B2A">
        <w:rPr>
          <w:rFonts w:ascii="Times New Roman" w:hAnsi="Times New Roman"/>
          <w:sz w:val="28"/>
          <w:szCs w:val="28"/>
          <w:lang w:val="uk-UA"/>
        </w:rPr>
        <w:t>4</w:t>
      </w:r>
      <w:r w:rsidR="00556264" w:rsidRPr="00F24B2A">
        <w:rPr>
          <w:rFonts w:ascii="Times New Roman" w:hAnsi="Times New Roman"/>
          <w:sz w:val="28"/>
          <w:szCs w:val="28"/>
          <w:lang w:val="uk-UA"/>
        </w:rPr>
        <w:t>.1.18</w:t>
      </w:r>
      <w:r w:rsidRPr="00F24B2A">
        <w:rPr>
          <w:rFonts w:ascii="Times New Roman" w:hAnsi="Times New Roman"/>
          <w:sz w:val="28"/>
          <w:szCs w:val="28"/>
          <w:lang w:val="uk-UA"/>
        </w:rPr>
        <w:t>. цього розділу, комісією звернення ОСББ не розглядається та до реєстру   включається наступний житловий будинок, у якому створено ОСББ.</w:t>
      </w:r>
    </w:p>
    <w:p w:rsidR="000B7E2F" w:rsidRPr="00F24B2A" w:rsidRDefault="009D24FB" w:rsidP="000B7E2F">
      <w:pPr>
        <w:pStyle w:val="11"/>
        <w:tabs>
          <w:tab w:val="left" w:pos="0"/>
          <w:tab w:val="left" w:pos="567"/>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ab/>
        <w:t>4</w:t>
      </w:r>
      <w:r w:rsidR="00556264" w:rsidRPr="00F24B2A">
        <w:rPr>
          <w:rFonts w:ascii="Times New Roman" w:hAnsi="Times New Roman"/>
          <w:sz w:val="28"/>
          <w:szCs w:val="28"/>
          <w:lang w:val="uk-UA"/>
        </w:rPr>
        <w:t>.1.20</w:t>
      </w:r>
      <w:r w:rsidR="000B7E2F" w:rsidRPr="00F24B2A">
        <w:rPr>
          <w:rFonts w:ascii="Times New Roman" w:hAnsi="Times New Roman"/>
          <w:sz w:val="28"/>
          <w:szCs w:val="28"/>
          <w:lang w:val="uk-UA"/>
        </w:rPr>
        <w:t>. Після наданих головами та/або управляючими попередніх кошторисів комісія затверджує остаточний перелік житлових будинків для фінансування робіт на виконання капітального ремонту в межах бюджетних призначень.</w:t>
      </w:r>
    </w:p>
    <w:p w:rsidR="000B7E2F" w:rsidRPr="00F24B2A" w:rsidRDefault="000B7E2F" w:rsidP="00841E04">
      <w:pPr>
        <w:pStyle w:val="11"/>
        <w:tabs>
          <w:tab w:val="left" w:pos="0"/>
          <w:tab w:val="left" w:pos="567"/>
          <w:tab w:val="left" w:pos="993"/>
          <w:tab w:val="left" w:pos="1418"/>
        </w:tabs>
        <w:spacing w:after="0" w:line="240" w:lineRule="auto"/>
        <w:ind w:left="0"/>
        <w:jc w:val="both"/>
        <w:rPr>
          <w:rFonts w:ascii="Times New Roman" w:hAnsi="Times New Roman"/>
          <w:i/>
          <w:color w:val="FF0000"/>
          <w:sz w:val="16"/>
          <w:szCs w:val="16"/>
          <w:lang w:val="uk-UA"/>
        </w:rPr>
      </w:pPr>
      <w:r w:rsidRPr="00F24B2A">
        <w:rPr>
          <w:rFonts w:ascii="Times New Roman" w:hAnsi="Times New Roman"/>
          <w:sz w:val="28"/>
          <w:szCs w:val="28"/>
          <w:lang w:val="uk-UA"/>
        </w:rPr>
        <w:tab/>
      </w:r>
    </w:p>
    <w:p w:rsidR="000B7E2F" w:rsidRPr="00F24B2A" w:rsidRDefault="009D24FB" w:rsidP="000B7E2F">
      <w:pPr>
        <w:pStyle w:val="a3"/>
        <w:spacing w:after="0" w:line="240" w:lineRule="auto"/>
        <w:ind w:left="0" w:firstLine="567"/>
        <w:jc w:val="center"/>
        <w:rPr>
          <w:rFonts w:ascii="Times New Roman" w:hAnsi="Times New Roman"/>
          <w:b/>
          <w:i/>
          <w:sz w:val="28"/>
          <w:szCs w:val="28"/>
        </w:rPr>
      </w:pPr>
      <w:r w:rsidRPr="00F24B2A">
        <w:rPr>
          <w:rFonts w:ascii="Times New Roman" w:hAnsi="Times New Roman"/>
          <w:b/>
          <w:i/>
          <w:sz w:val="28"/>
          <w:szCs w:val="28"/>
        </w:rPr>
        <w:t xml:space="preserve">РОЗДІЛ </w:t>
      </w:r>
      <w:r w:rsidR="000B7E2F" w:rsidRPr="00F24B2A">
        <w:rPr>
          <w:rFonts w:ascii="Times New Roman" w:hAnsi="Times New Roman"/>
          <w:b/>
          <w:i/>
          <w:sz w:val="28"/>
          <w:szCs w:val="28"/>
        </w:rPr>
        <w:t>V</w:t>
      </w:r>
    </w:p>
    <w:p w:rsidR="000B7E2F" w:rsidRPr="00F24B2A" w:rsidRDefault="009D24FB" w:rsidP="000B7E2F">
      <w:pPr>
        <w:pStyle w:val="a3"/>
        <w:spacing w:after="0" w:line="240" w:lineRule="auto"/>
        <w:ind w:left="0"/>
        <w:jc w:val="center"/>
        <w:rPr>
          <w:rFonts w:ascii="Times New Roman" w:hAnsi="Times New Roman"/>
          <w:b/>
          <w:i/>
          <w:sz w:val="28"/>
          <w:szCs w:val="28"/>
        </w:rPr>
      </w:pPr>
      <w:r w:rsidRPr="00F24B2A">
        <w:rPr>
          <w:rFonts w:ascii="Times New Roman" w:hAnsi="Times New Roman"/>
          <w:b/>
          <w:i/>
          <w:sz w:val="28"/>
          <w:szCs w:val="28"/>
        </w:rPr>
        <w:t>5</w:t>
      </w:r>
      <w:r w:rsidR="000B7E2F" w:rsidRPr="00F24B2A">
        <w:rPr>
          <w:rFonts w:ascii="Times New Roman" w:hAnsi="Times New Roman"/>
          <w:b/>
          <w:i/>
          <w:sz w:val="28"/>
          <w:szCs w:val="28"/>
        </w:rPr>
        <w:t>.1. УМОВИ ВИКОНАННЯ КАПІТАЛЬНОГО РЕМОНТУ  ЛІФТІВ</w:t>
      </w:r>
    </w:p>
    <w:p w:rsidR="000B7E2F" w:rsidRPr="00F24B2A" w:rsidRDefault="000B7E2F" w:rsidP="000B7E2F">
      <w:pPr>
        <w:pStyle w:val="a3"/>
        <w:spacing w:after="0" w:line="240" w:lineRule="auto"/>
        <w:ind w:left="0" w:firstLine="708"/>
        <w:jc w:val="both"/>
        <w:rPr>
          <w:rFonts w:ascii="Times New Roman" w:hAnsi="Times New Roman"/>
          <w:sz w:val="16"/>
          <w:szCs w:val="16"/>
        </w:rPr>
      </w:pP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.1.1. Роботи з капітального ремонту ліфтів здійснюються в обсязі бюджетних призначень на відповідний бюджетний рік.</w:t>
      </w: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 xml:space="preserve">.1.2. ОСББ виступає замовником розробки </w:t>
      </w:r>
      <w:proofErr w:type="spellStart"/>
      <w:r w:rsidR="000B7E2F" w:rsidRPr="00F24B2A">
        <w:rPr>
          <w:rFonts w:ascii="Times New Roman" w:hAnsi="Times New Roman"/>
          <w:sz w:val="28"/>
          <w:szCs w:val="28"/>
        </w:rPr>
        <w:t>проєктно-кошторисної</w:t>
      </w:r>
      <w:proofErr w:type="spellEnd"/>
      <w:r w:rsidR="000B7E2F" w:rsidRPr="00F24B2A">
        <w:rPr>
          <w:rFonts w:ascii="Times New Roman" w:hAnsi="Times New Roman"/>
          <w:sz w:val="28"/>
          <w:szCs w:val="28"/>
        </w:rPr>
        <w:t xml:space="preserve"> документації на капітальний ремонт ліфта в багатоквартирному будинку з обов’язковим проходженням експертизи, а також з проведення робіт з капітального ремонту.</w:t>
      </w: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.1.3. Звернення в довільній формі про виконання капітального ремонту ліфта приймаються протягом дії Програми та</w:t>
      </w:r>
      <w:r w:rsidR="00D331EC" w:rsidRPr="00F24B2A">
        <w:rPr>
          <w:rFonts w:ascii="Times New Roman" w:hAnsi="Times New Roman"/>
          <w:sz w:val="28"/>
          <w:szCs w:val="28"/>
        </w:rPr>
        <w:t xml:space="preserve"> подаються</w:t>
      </w:r>
      <w:r w:rsidR="000B7E2F" w:rsidRPr="00F24B2A">
        <w:rPr>
          <w:rFonts w:ascii="Times New Roman" w:hAnsi="Times New Roman"/>
          <w:sz w:val="28"/>
          <w:szCs w:val="28"/>
        </w:rPr>
        <w:t xml:space="preserve"> </w:t>
      </w:r>
      <w:r w:rsidR="00873ACD" w:rsidRPr="00F24B2A">
        <w:rPr>
          <w:rFonts w:ascii="Times New Roman" w:hAnsi="Times New Roman"/>
          <w:sz w:val="28"/>
          <w:szCs w:val="28"/>
        </w:rPr>
        <w:t>до відділу розвитку</w:t>
      </w:r>
      <w:r w:rsidR="004103D9" w:rsidRPr="00F24B2A">
        <w:rPr>
          <w:rFonts w:ascii="Times New Roman" w:hAnsi="Times New Roman"/>
          <w:sz w:val="28"/>
          <w:szCs w:val="28"/>
        </w:rPr>
        <w:t xml:space="preserve"> організованих співтовариств К</w:t>
      </w:r>
      <w:r w:rsidR="000E5D54" w:rsidRPr="00F24B2A">
        <w:rPr>
          <w:rFonts w:ascii="Times New Roman" w:hAnsi="Times New Roman"/>
          <w:sz w:val="28"/>
          <w:szCs w:val="28"/>
        </w:rPr>
        <w:t>ом</w:t>
      </w:r>
      <w:r w:rsidR="004103D9" w:rsidRPr="00F24B2A">
        <w:rPr>
          <w:rFonts w:ascii="Times New Roman" w:hAnsi="Times New Roman"/>
          <w:sz w:val="28"/>
          <w:szCs w:val="28"/>
        </w:rPr>
        <w:t>унального підприємства</w:t>
      </w:r>
      <w:r w:rsidR="00873ACD" w:rsidRPr="00F24B2A">
        <w:rPr>
          <w:rFonts w:ascii="Times New Roman" w:hAnsi="Times New Roman"/>
          <w:sz w:val="28"/>
          <w:szCs w:val="28"/>
        </w:rPr>
        <w:t xml:space="preserve"> «Інститут розвитку м</w:t>
      </w:r>
      <w:r w:rsidR="000E5D54" w:rsidRPr="00F24B2A">
        <w:rPr>
          <w:rFonts w:ascii="Times New Roman" w:hAnsi="Times New Roman"/>
          <w:sz w:val="28"/>
          <w:szCs w:val="28"/>
        </w:rPr>
        <w:t>іста Кривого Рогу» Криворізької</w:t>
      </w:r>
      <w:r w:rsidR="00873ACD" w:rsidRPr="00F24B2A">
        <w:rPr>
          <w:rFonts w:ascii="Times New Roman" w:hAnsi="Times New Roman"/>
          <w:sz w:val="28"/>
          <w:szCs w:val="28"/>
        </w:rPr>
        <w:t xml:space="preserve"> міськ</w:t>
      </w:r>
      <w:r w:rsidR="000E5D54" w:rsidRPr="00F24B2A">
        <w:rPr>
          <w:rFonts w:ascii="Times New Roman" w:hAnsi="Times New Roman"/>
          <w:sz w:val="28"/>
          <w:szCs w:val="28"/>
        </w:rPr>
        <w:t>ої ради</w:t>
      </w:r>
      <w:r w:rsidR="00873ACD" w:rsidRPr="00F24B2A">
        <w:rPr>
          <w:rFonts w:ascii="Times New Roman" w:hAnsi="Times New Roman"/>
          <w:sz w:val="28"/>
          <w:szCs w:val="28"/>
        </w:rPr>
        <w:t xml:space="preserve">  пл. Молодіжна,1,</w:t>
      </w:r>
      <w:r w:rsidR="000E5D54" w:rsidRPr="00F24B2A">
        <w:rPr>
          <w:rFonts w:ascii="Times New Roman" w:hAnsi="Times New Roman"/>
          <w:sz w:val="28"/>
          <w:szCs w:val="28"/>
        </w:rPr>
        <w:t xml:space="preserve">  м. </w:t>
      </w:r>
      <w:r w:rsidR="00873ACD" w:rsidRPr="00F24B2A">
        <w:rPr>
          <w:rFonts w:ascii="Times New Roman" w:hAnsi="Times New Roman"/>
          <w:sz w:val="28"/>
          <w:szCs w:val="28"/>
        </w:rPr>
        <w:t xml:space="preserve">Кривий Ріг, 50101 </w:t>
      </w:r>
      <w:r w:rsidR="000B7E2F" w:rsidRPr="00F24B2A">
        <w:rPr>
          <w:rFonts w:ascii="Times New Roman" w:hAnsi="Times New Roman"/>
          <w:sz w:val="28"/>
          <w:szCs w:val="28"/>
        </w:rPr>
        <w:t>з обов’язковим зазначенням номера телефону та електронної адреси ОСББ для зворотного зв’язку.</w:t>
      </w:r>
    </w:p>
    <w:p w:rsidR="000B7E2F" w:rsidRPr="00F24B2A" w:rsidRDefault="009D24FB" w:rsidP="000B7E2F">
      <w:pPr>
        <w:spacing w:after="0" w:line="240" w:lineRule="auto"/>
        <w:ind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.1.4. В одному житловому будинку протягом одного бюджетного періоду може бути виконано капітальний ремонт одного ліфта.</w:t>
      </w:r>
    </w:p>
    <w:p w:rsidR="000B7E2F" w:rsidRPr="00F24B2A" w:rsidRDefault="009D24FB" w:rsidP="000B7E2F">
      <w:pPr>
        <w:spacing w:after="0" w:line="240" w:lineRule="auto"/>
        <w:ind w:firstLine="709"/>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 xml:space="preserve">.1.5. Для ОСББ, що звернулися вперше, капітальний ремонт одного ліфта в житловому будинку здійснюється на умовах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xml:space="preserve">: 95% від загальної вартості </w:t>
      </w:r>
      <w:proofErr w:type="spellStart"/>
      <w:r w:rsidR="000B7E2F" w:rsidRPr="00F24B2A">
        <w:rPr>
          <w:rFonts w:ascii="Times New Roman" w:hAnsi="Times New Roman"/>
          <w:sz w:val="28"/>
          <w:szCs w:val="28"/>
        </w:rPr>
        <w:t>проєкту</w:t>
      </w:r>
      <w:proofErr w:type="spellEnd"/>
      <w:r w:rsidR="003735F6" w:rsidRPr="00F24B2A">
        <w:rPr>
          <w:rFonts w:ascii="Times New Roman" w:hAnsi="Times New Roman"/>
          <w:sz w:val="28"/>
          <w:szCs w:val="28"/>
        </w:rPr>
        <w:t xml:space="preserve"> (попереднього розрахунку, кошторису, наданого головами</w:t>
      </w:r>
      <w:r w:rsidR="00F01A61" w:rsidRPr="00F24B2A">
        <w:rPr>
          <w:rFonts w:ascii="Times New Roman" w:hAnsi="Times New Roman"/>
          <w:sz w:val="28"/>
          <w:szCs w:val="28"/>
        </w:rPr>
        <w:t xml:space="preserve"> </w:t>
      </w:r>
      <w:r w:rsidR="000E5D54" w:rsidRPr="00F24B2A">
        <w:rPr>
          <w:rFonts w:ascii="Times New Roman" w:hAnsi="Times New Roman"/>
          <w:sz w:val="28"/>
          <w:szCs w:val="28"/>
        </w:rPr>
        <w:t>або управляючими</w:t>
      </w:r>
      <w:r w:rsidR="003735F6" w:rsidRPr="00F24B2A">
        <w:rPr>
          <w:rFonts w:ascii="Times New Roman" w:hAnsi="Times New Roman"/>
          <w:sz w:val="28"/>
          <w:szCs w:val="28"/>
        </w:rPr>
        <w:t xml:space="preserve"> ОСББ)</w:t>
      </w:r>
      <w:r w:rsidR="000B7E2F" w:rsidRPr="00F24B2A">
        <w:rPr>
          <w:rFonts w:ascii="Times New Roman" w:hAnsi="Times New Roman"/>
          <w:sz w:val="28"/>
          <w:szCs w:val="28"/>
        </w:rPr>
        <w:t xml:space="preserve"> – кошти бюджету</w:t>
      </w:r>
      <w:r w:rsidR="000E5D54" w:rsidRPr="00F24B2A">
        <w:rPr>
          <w:rFonts w:ascii="Times New Roman" w:hAnsi="Times New Roman"/>
          <w:sz w:val="28"/>
          <w:szCs w:val="28"/>
        </w:rPr>
        <w:t xml:space="preserve"> Криворізької міської територіальної громади</w:t>
      </w:r>
      <w:r w:rsidR="000B7E2F" w:rsidRPr="00F24B2A">
        <w:rPr>
          <w:rFonts w:ascii="Times New Roman" w:hAnsi="Times New Roman"/>
          <w:sz w:val="28"/>
          <w:szCs w:val="28"/>
        </w:rPr>
        <w:t xml:space="preserve">, решта 5% – власні кошти об’єднання. Для ОСББ, що </w:t>
      </w:r>
      <w:r w:rsidR="000E5D54" w:rsidRPr="00F24B2A">
        <w:rPr>
          <w:rFonts w:ascii="Times New Roman" w:hAnsi="Times New Roman"/>
          <w:sz w:val="28"/>
          <w:szCs w:val="28"/>
        </w:rPr>
        <w:t>вже отримали допомогу з</w:t>
      </w:r>
      <w:r w:rsidR="000B7E2F" w:rsidRPr="00F24B2A">
        <w:rPr>
          <w:rFonts w:ascii="Times New Roman" w:hAnsi="Times New Roman"/>
          <w:sz w:val="28"/>
          <w:szCs w:val="28"/>
        </w:rPr>
        <w:t xml:space="preserve"> бюджету</w:t>
      </w:r>
      <w:r w:rsidR="000E5D54" w:rsidRPr="00F24B2A">
        <w:rPr>
          <w:rFonts w:ascii="Times New Roman" w:hAnsi="Times New Roman"/>
          <w:sz w:val="28"/>
          <w:szCs w:val="28"/>
        </w:rPr>
        <w:t xml:space="preserve"> Криворізької міської територіальної громади</w:t>
      </w:r>
      <w:r w:rsidR="000B7E2F" w:rsidRPr="00F24B2A">
        <w:rPr>
          <w:rFonts w:ascii="Times New Roman" w:hAnsi="Times New Roman"/>
          <w:sz w:val="28"/>
          <w:szCs w:val="28"/>
        </w:rPr>
        <w:t xml:space="preserve"> на виконання робіт з капітального ремонту ліфта, фінансування наступних ремонтів здійснюється на умовах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xml:space="preserve">: </w:t>
      </w:r>
      <w:r w:rsidR="000B7E2F" w:rsidRPr="00F24B2A">
        <w:rPr>
          <w:rFonts w:ascii="Times New Roman" w:hAnsi="Times New Roman"/>
          <w:sz w:val="28"/>
          <w:szCs w:val="28"/>
        </w:rPr>
        <w:lastRenderedPageBreak/>
        <w:t xml:space="preserve">70% </w:t>
      </w:r>
      <w:r w:rsidR="00F01A61" w:rsidRPr="00F24B2A">
        <w:rPr>
          <w:rFonts w:ascii="Times New Roman" w:hAnsi="Times New Roman"/>
          <w:sz w:val="28"/>
          <w:szCs w:val="28"/>
        </w:rPr>
        <w:t xml:space="preserve"> </w:t>
      </w:r>
      <w:r w:rsidR="000B7E2F" w:rsidRPr="00F24B2A">
        <w:rPr>
          <w:rFonts w:ascii="Times New Roman" w:hAnsi="Times New Roman"/>
          <w:sz w:val="28"/>
          <w:szCs w:val="28"/>
        </w:rPr>
        <w:t xml:space="preserve">від загальної вартості </w:t>
      </w:r>
      <w:proofErr w:type="spellStart"/>
      <w:r w:rsidR="000B7E2F" w:rsidRPr="00F24B2A">
        <w:rPr>
          <w:rFonts w:ascii="Times New Roman" w:hAnsi="Times New Roman"/>
          <w:sz w:val="28"/>
          <w:szCs w:val="28"/>
        </w:rPr>
        <w:t>проєкту</w:t>
      </w:r>
      <w:proofErr w:type="spellEnd"/>
      <w:r w:rsidR="000B7E2F" w:rsidRPr="00F24B2A">
        <w:rPr>
          <w:rFonts w:ascii="Times New Roman" w:hAnsi="Times New Roman"/>
          <w:sz w:val="28"/>
          <w:szCs w:val="28"/>
        </w:rPr>
        <w:t xml:space="preserve"> </w:t>
      </w:r>
      <w:r w:rsidR="003735F6" w:rsidRPr="00F24B2A">
        <w:rPr>
          <w:rFonts w:ascii="Times New Roman" w:hAnsi="Times New Roman"/>
          <w:sz w:val="28"/>
          <w:szCs w:val="28"/>
        </w:rPr>
        <w:t>(попереднього розрахунку, кошторису, наданого</w:t>
      </w:r>
      <w:r w:rsidR="003735F6" w:rsidRPr="00F24B2A">
        <w:rPr>
          <w:rFonts w:ascii="Times New Roman" w:hAnsi="Times New Roman"/>
          <w:color w:val="FF0000"/>
          <w:sz w:val="28"/>
          <w:szCs w:val="28"/>
        </w:rPr>
        <w:t xml:space="preserve"> </w:t>
      </w:r>
      <w:r w:rsidR="003735F6" w:rsidRPr="00F24B2A">
        <w:rPr>
          <w:rFonts w:ascii="Times New Roman" w:hAnsi="Times New Roman"/>
          <w:sz w:val="28"/>
          <w:szCs w:val="28"/>
        </w:rPr>
        <w:t>головами</w:t>
      </w:r>
      <w:r w:rsidR="00F01A61" w:rsidRPr="00F24B2A">
        <w:rPr>
          <w:rFonts w:ascii="Times New Roman" w:hAnsi="Times New Roman"/>
          <w:sz w:val="28"/>
          <w:szCs w:val="28"/>
        </w:rPr>
        <w:t xml:space="preserve"> </w:t>
      </w:r>
      <w:r w:rsidR="000E5D54" w:rsidRPr="00F24B2A">
        <w:rPr>
          <w:rFonts w:ascii="Times New Roman" w:hAnsi="Times New Roman"/>
          <w:sz w:val="28"/>
          <w:szCs w:val="28"/>
        </w:rPr>
        <w:t>або управляючими</w:t>
      </w:r>
      <w:r w:rsidR="003735F6" w:rsidRPr="00F24B2A">
        <w:rPr>
          <w:rFonts w:ascii="Times New Roman" w:hAnsi="Times New Roman"/>
          <w:sz w:val="28"/>
          <w:szCs w:val="28"/>
        </w:rPr>
        <w:t xml:space="preserve"> ОСББ)</w:t>
      </w:r>
      <w:r w:rsidR="00104DA4" w:rsidRPr="00F24B2A">
        <w:rPr>
          <w:rFonts w:ascii="Times New Roman" w:hAnsi="Times New Roman"/>
          <w:sz w:val="28"/>
          <w:szCs w:val="28"/>
        </w:rPr>
        <w:t xml:space="preserve"> </w:t>
      </w:r>
      <w:r w:rsidR="000B7E2F" w:rsidRPr="00F24B2A">
        <w:rPr>
          <w:rFonts w:ascii="Times New Roman" w:hAnsi="Times New Roman"/>
          <w:sz w:val="28"/>
          <w:szCs w:val="28"/>
        </w:rPr>
        <w:t>– кошти бюджету</w:t>
      </w:r>
      <w:r w:rsidR="000E5D54" w:rsidRPr="00F24B2A">
        <w:rPr>
          <w:rFonts w:ascii="Times New Roman" w:hAnsi="Times New Roman"/>
          <w:sz w:val="28"/>
          <w:szCs w:val="28"/>
        </w:rPr>
        <w:t xml:space="preserve"> Криворізької міської територіальної громади</w:t>
      </w:r>
      <w:r w:rsidR="000B7E2F" w:rsidRPr="00F24B2A">
        <w:rPr>
          <w:rFonts w:ascii="Times New Roman" w:hAnsi="Times New Roman"/>
          <w:sz w:val="28"/>
          <w:szCs w:val="28"/>
        </w:rPr>
        <w:t xml:space="preserve">, решта 30% – власні кошти об’єднання.  </w:t>
      </w: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.1.6. До звернення голова та/або управляючий ОСББ додають:</w:t>
      </w: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.1.6.1 копії, завірені належним чином (напис на кожній копії сторінки: «З оригіналом згідно», ініціал, прізвище голови та/або управляючого ОСББ, підпис, завірений печаткою [за наявності]):</w:t>
      </w:r>
    </w:p>
    <w:p w:rsidR="000B7E2F" w:rsidRPr="00F24B2A" w:rsidRDefault="009D24FB" w:rsidP="000B7E2F">
      <w:pPr>
        <w:pStyle w:val="a3"/>
        <w:spacing w:after="0" w:line="240" w:lineRule="auto"/>
        <w:ind w:left="0" w:firstLine="567"/>
        <w:jc w:val="both"/>
        <w:rPr>
          <w:rFonts w:ascii="Times New Roman" w:hAnsi="Times New Roman"/>
          <w:sz w:val="28"/>
          <w:szCs w:val="28"/>
        </w:rPr>
      </w:pPr>
      <w:r w:rsidRPr="00F24B2A">
        <w:rPr>
          <w:rFonts w:ascii="Times New Roman" w:hAnsi="Times New Roman"/>
          <w:sz w:val="28"/>
          <w:szCs w:val="28"/>
        </w:rPr>
        <w:t xml:space="preserve"> 5</w:t>
      </w:r>
      <w:r w:rsidR="000B7E2F" w:rsidRPr="00F24B2A">
        <w:rPr>
          <w:rFonts w:ascii="Times New Roman" w:hAnsi="Times New Roman"/>
          <w:sz w:val="28"/>
          <w:szCs w:val="28"/>
        </w:rPr>
        <w:t xml:space="preserve">.1.6.1.1 протоколу загальних зборів співвласників багатоквартирного будинку щодо участі в Програмі та ухвалення рішення про проведення капітального ремонту з обов’язковим зазначенням номера під’їзду, де першочергово заплановано виконати капітальний ремонт, згоди на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Протокол оформлюється за формою, затвердженою Наказом №203;</w:t>
      </w: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.1.6.1.2  статуту (положення) ОСББ;</w:t>
      </w: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 xml:space="preserve">.1.6.2 лист-зобов’язання щодо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xml:space="preserve"> </w:t>
      </w:r>
      <w:proofErr w:type="spellStart"/>
      <w:r w:rsidR="000B7E2F" w:rsidRPr="00F24B2A">
        <w:rPr>
          <w:rFonts w:ascii="Times New Roman" w:hAnsi="Times New Roman"/>
          <w:sz w:val="28"/>
          <w:szCs w:val="28"/>
        </w:rPr>
        <w:t>проєкту</w:t>
      </w:r>
      <w:proofErr w:type="spellEnd"/>
      <w:r w:rsidR="000B7E2F" w:rsidRPr="00F24B2A">
        <w:rPr>
          <w:rFonts w:ascii="Times New Roman" w:hAnsi="Times New Roman"/>
          <w:sz w:val="28"/>
          <w:szCs w:val="28"/>
        </w:rPr>
        <w:t xml:space="preserve"> за підписом голови та/або управляючого ОСББ</w:t>
      </w:r>
      <w:r w:rsidR="008644CC" w:rsidRPr="00F24B2A">
        <w:rPr>
          <w:rFonts w:ascii="Times New Roman" w:hAnsi="Times New Roman"/>
          <w:sz w:val="28"/>
          <w:szCs w:val="28"/>
        </w:rPr>
        <w:t xml:space="preserve"> з обов’язковим</w:t>
      </w:r>
      <w:r w:rsidR="000E5D54" w:rsidRPr="00F24B2A">
        <w:rPr>
          <w:rFonts w:ascii="Times New Roman" w:hAnsi="Times New Roman"/>
          <w:sz w:val="28"/>
          <w:szCs w:val="28"/>
        </w:rPr>
        <w:t xml:space="preserve"> </w:t>
      </w:r>
      <w:proofErr w:type="spellStart"/>
      <w:r w:rsidR="000E5D54" w:rsidRPr="00F24B2A">
        <w:rPr>
          <w:rFonts w:ascii="Times New Roman" w:hAnsi="Times New Roman"/>
          <w:sz w:val="28"/>
          <w:szCs w:val="28"/>
        </w:rPr>
        <w:t>у</w:t>
      </w:r>
      <w:r w:rsidR="00203B9D" w:rsidRPr="00F24B2A">
        <w:rPr>
          <w:rFonts w:ascii="Times New Roman" w:hAnsi="Times New Roman"/>
          <w:sz w:val="28"/>
          <w:szCs w:val="28"/>
        </w:rPr>
        <w:t>казанням</w:t>
      </w:r>
      <w:proofErr w:type="spellEnd"/>
      <w:r w:rsidR="00F01A61" w:rsidRPr="00F24B2A">
        <w:rPr>
          <w:rFonts w:ascii="Times New Roman" w:hAnsi="Times New Roman"/>
          <w:sz w:val="28"/>
          <w:szCs w:val="28"/>
        </w:rPr>
        <w:t xml:space="preserve"> його розмір</w:t>
      </w:r>
      <w:r w:rsidR="00203B9D" w:rsidRPr="00F24B2A">
        <w:rPr>
          <w:rFonts w:ascii="Times New Roman" w:hAnsi="Times New Roman"/>
          <w:sz w:val="28"/>
          <w:szCs w:val="28"/>
        </w:rPr>
        <w:t>у</w:t>
      </w:r>
      <w:r w:rsidR="000B7E2F" w:rsidRPr="00F24B2A">
        <w:rPr>
          <w:rFonts w:ascii="Times New Roman" w:hAnsi="Times New Roman"/>
          <w:sz w:val="28"/>
          <w:szCs w:val="28"/>
        </w:rPr>
        <w:t>.</w:t>
      </w:r>
    </w:p>
    <w:p w:rsidR="000B7E2F" w:rsidRPr="00F24B2A" w:rsidRDefault="009D24FB" w:rsidP="000B7E2F">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.1.7. У разі повторного звернення</w:t>
      </w:r>
      <w:r w:rsidR="000E5D54" w:rsidRPr="00F24B2A">
        <w:rPr>
          <w:rFonts w:ascii="Times New Roman" w:hAnsi="Times New Roman"/>
          <w:sz w:val="28"/>
          <w:szCs w:val="28"/>
        </w:rPr>
        <w:t>,</w:t>
      </w:r>
      <w:r w:rsidR="000B7E2F" w:rsidRPr="00F24B2A">
        <w:rPr>
          <w:rFonts w:ascii="Times New Roman" w:hAnsi="Times New Roman"/>
          <w:sz w:val="28"/>
          <w:szCs w:val="28"/>
        </w:rPr>
        <w:t xml:space="preserve"> голова та/або управляючий ОСББ додає: </w:t>
      </w:r>
    </w:p>
    <w:p w:rsidR="000B7E2F" w:rsidRPr="00F24B2A" w:rsidRDefault="009D24FB" w:rsidP="000B7E2F">
      <w:pPr>
        <w:spacing w:after="0" w:line="240" w:lineRule="auto"/>
        <w:ind w:firstLine="567"/>
        <w:jc w:val="both"/>
        <w:rPr>
          <w:rFonts w:ascii="Times New Roman" w:hAnsi="Times New Roman"/>
          <w:sz w:val="28"/>
          <w:szCs w:val="28"/>
        </w:rPr>
      </w:pPr>
      <w:r w:rsidRPr="00F24B2A">
        <w:rPr>
          <w:rFonts w:ascii="Times New Roman" w:hAnsi="Times New Roman"/>
          <w:sz w:val="28"/>
          <w:szCs w:val="28"/>
        </w:rPr>
        <w:t xml:space="preserve">  5</w:t>
      </w:r>
      <w:r w:rsidR="000B7E2F" w:rsidRPr="00F24B2A">
        <w:rPr>
          <w:rFonts w:ascii="Times New Roman" w:hAnsi="Times New Roman"/>
          <w:sz w:val="28"/>
          <w:szCs w:val="28"/>
        </w:rPr>
        <w:t xml:space="preserve">.1.7.1 копію завіреного належним чином (напис на кожній копії сторінки: «З оригіналом згідно», ініціал, прізвище голови та/або управляючого ОСББ, підпис, завірений печаткою [за наявності]) протоколу загальних зборів співвласників багатоквартирного будинку щодо участі в Програмі та ухвалення рішення про проведення капітального ремонту з обов’язковим зазначенням номера під’їзду, де заплановано виконати наступний капітальний ремонт, згоди на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xml:space="preserve">. Протокол оформлюється за формою, затвердженою Наказом №203; </w:t>
      </w:r>
    </w:p>
    <w:p w:rsidR="000B7E2F" w:rsidRPr="00F24B2A" w:rsidRDefault="009D24FB" w:rsidP="000B7E2F">
      <w:pPr>
        <w:pStyle w:val="a3"/>
        <w:spacing w:after="0" w:line="240" w:lineRule="auto"/>
        <w:ind w:left="0" w:firstLine="709"/>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 xml:space="preserve">.1.7.2 лист-зобов’язання щодо </w:t>
      </w:r>
      <w:proofErr w:type="spellStart"/>
      <w:r w:rsidR="000B7E2F" w:rsidRPr="00F24B2A">
        <w:rPr>
          <w:rFonts w:ascii="Times New Roman" w:hAnsi="Times New Roman"/>
          <w:sz w:val="28"/>
          <w:szCs w:val="28"/>
        </w:rPr>
        <w:t>співфінансування</w:t>
      </w:r>
      <w:proofErr w:type="spellEnd"/>
      <w:r w:rsidR="000B7E2F" w:rsidRPr="00F24B2A">
        <w:rPr>
          <w:rFonts w:ascii="Times New Roman" w:hAnsi="Times New Roman"/>
          <w:sz w:val="28"/>
          <w:szCs w:val="28"/>
        </w:rPr>
        <w:t xml:space="preserve"> </w:t>
      </w:r>
      <w:proofErr w:type="spellStart"/>
      <w:r w:rsidR="000B7E2F" w:rsidRPr="00F24B2A">
        <w:rPr>
          <w:rFonts w:ascii="Times New Roman" w:hAnsi="Times New Roman"/>
          <w:sz w:val="28"/>
          <w:szCs w:val="28"/>
        </w:rPr>
        <w:t>проєкту</w:t>
      </w:r>
      <w:proofErr w:type="spellEnd"/>
      <w:r w:rsidR="000B7E2F" w:rsidRPr="00F24B2A">
        <w:rPr>
          <w:rFonts w:ascii="Times New Roman" w:hAnsi="Times New Roman"/>
          <w:sz w:val="28"/>
          <w:szCs w:val="28"/>
        </w:rPr>
        <w:t xml:space="preserve"> за підписом голови та/або управляючого ОСББ</w:t>
      </w:r>
      <w:r w:rsidR="00F01A61" w:rsidRPr="00F24B2A">
        <w:rPr>
          <w:rFonts w:ascii="Times New Roman" w:hAnsi="Times New Roman"/>
          <w:sz w:val="28"/>
          <w:szCs w:val="28"/>
        </w:rPr>
        <w:t xml:space="preserve"> </w:t>
      </w:r>
      <w:r w:rsidR="000E5D54" w:rsidRPr="00F24B2A">
        <w:rPr>
          <w:rFonts w:ascii="Times New Roman" w:hAnsi="Times New Roman"/>
          <w:sz w:val="28"/>
          <w:szCs w:val="28"/>
        </w:rPr>
        <w:t xml:space="preserve">з обов’язковим </w:t>
      </w:r>
      <w:proofErr w:type="spellStart"/>
      <w:r w:rsidR="000E5D54" w:rsidRPr="00F24B2A">
        <w:rPr>
          <w:rFonts w:ascii="Times New Roman" w:hAnsi="Times New Roman"/>
          <w:sz w:val="28"/>
          <w:szCs w:val="28"/>
        </w:rPr>
        <w:t>у</w:t>
      </w:r>
      <w:r w:rsidR="00203B9D" w:rsidRPr="00F24B2A">
        <w:rPr>
          <w:rFonts w:ascii="Times New Roman" w:hAnsi="Times New Roman"/>
          <w:sz w:val="28"/>
          <w:szCs w:val="28"/>
        </w:rPr>
        <w:t>казанням</w:t>
      </w:r>
      <w:proofErr w:type="spellEnd"/>
      <w:r w:rsidR="00203B9D" w:rsidRPr="00F24B2A">
        <w:rPr>
          <w:rFonts w:ascii="Times New Roman" w:hAnsi="Times New Roman"/>
          <w:sz w:val="28"/>
          <w:szCs w:val="28"/>
        </w:rPr>
        <w:t xml:space="preserve"> його розміру</w:t>
      </w:r>
      <w:r w:rsidR="000B7E2F" w:rsidRPr="00F24B2A">
        <w:rPr>
          <w:rFonts w:ascii="Times New Roman" w:hAnsi="Times New Roman"/>
          <w:sz w:val="28"/>
          <w:szCs w:val="28"/>
        </w:rPr>
        <w:t>.</w:t>
      </w:r>
    </w:p>
    <w:p w:rsidR="000B7E2F" w:rsidRPr="00F24B2A" w:rsidRDefault="009D24FB" w:rsidP="000B7E2F">
      <w:pPr>
        <w:tabs>
          <w:tab w:val="left" w:pos="0"/>
          <w:tab w:val="left" w:pos="618"/>
        </w:tabs>
        <w:spacing w:after="0" w:line="240" w:lineRule="auto"/>
        <w:jc w:val="both"/>
        <w:rPr>
          <w:rFonts w:ascii="Times New Roman" w:hAnsi="Times New Roman"/>
          <w:sz w:val="28"/>
          <w:szCs w:val="28"/>
        </w:rPr>
      </w:pPr>
      <w:r w:rsidRPr="00F24B2A">
        <w:rPr>
          <w:rFonts w:ascii="Times New Roman" w:hAnsi="Times New Roman"/>
          <w:sz w:val="28"/>
          <w:szCs w:val="28"/>
        </w:rPr>
        <w:tab/>
      </w:r>
      <w:r w:rsidRPr="00F24B2A">
        <w:rPr>
          <w:rFonts w:ascii="Times New Roman" w:hAnsi="Times New Roman"/>
          <w:sz w:val="28"/>
          <w:szCs w:val="28"/>
        </w:rPr>
        <w:tab/>
        <w:t>5</w:t>
      </w:r>
      <w:r w:rsidR="000B7E2F" w:rsidRPr="00F24B2A">
        <w:rPr>
          <w:rFonts w:ascii="Times New Roman" w:hAnsi="Times New Roman"/>
          <w:sz w:val="28"/>
          <w:szCs w:val="28"/>
        </w:rPr>
        <w:t xml:space="preserve">.1.8. </w:t>
      </w:r>
      <w:r w:rsidRPr="00F24B2A">
        <w:rPr>
          <w:rFonts w:ascii="Times New Roman" w:hAnsi="Times New Roman"/>
          <w:sz w:val="28"/>
          <w:szCs w:val="28"/>
        </w:rPr>
        <w:t>Документи, зазначені в пунктах 5.1.6 та/або 5</w:t>
      </w:r>
      <w:r w:rsidR="000B7E2F" w:rsidRPr="00F24B2A">
        <w:rPr>
          <w:rFonts w:ascii="Times New Roman" w:hAnsi="Times New Roman"/>
          <w:sz w:val="28"/>
          <w:szCs w:val="28"/>
        </w:rPr>
        <w:t xml:space="preserve">.1.7, подаються </w:t>
      </w:r>
      <w:r w:rsidR="00873ACD" w:rsidRPr="00F24B2A">
        <w:rPr>
          <w:rFonts w:ascii="Times New Roman" w:hAnsi="Times New Roman"/>
          <w:sz w:val="28"/>
          <w:szCs w:val="28"/>
        </w:rPr>
        <w:t>до відділу розвитку</w:t>
      </w:r>
      <w:r w:rsidR="004103D9" w:rsidRPr="00F24B2A">
        <w:rPr>
          <w:rFonts w:ascii="Times New Roman" w:hAnsi="Times New Roman"/>
          <w:sz w:val="28"/>
          <w:szCs w:val="28"/>
        </w:rPr>
        <w:t xml:space="preserve"> організованих співтовариств К</w:t>
      </w:r>
      <w:r w:rsidR="00D65DE7" w:rsidRPr="00F24B2A">
        <w:rPr>
          <w:rFonts w:ascii="Times New Roman" w:hAnsi="Times New Roman"/>
          <w:sz w:val="28"/>
          <w:szCs w:val="28"/>
        </w:rPr>
        <w:t>омунального підприємства</w:t>
      </w:r>
      <w:r w:rsidR="00873ACD" w:rsidRPr="00F24B2A">
        <w:rPr>
          <w:rFonts w:ascii="Times New Roman" w:hAnsi="Times New Roman"/>
          <w:sz w:val="28"/>
          <w:szCs w:val="28"/>
        </w:rPr>
        <w:t xml:space="preserve"> «Інститут розвитку м</w:t>
      </w:r>
      <w:r w:rsidR="00D65DE7" w:rsidRPr="00F24B2A">
        <w:rPr>
          <w:rFonts w:ascii="Times New Roman" w:hAnsi="Times New Roman"/>
          <w:sz w:val="28"/>
          <w:szCs w:val="28"/>
        </w:rPr>
        <w:t>іста Кривого Рогу» Криворізької</w:t>
      </w:r>
      <w:r w:rsidR="00873ACD" w:rsidRPr="00F24B2A">
        <w:rPr>
          <w:rFonts w:ascii="Times New Roman" w:hAnsi="Times New Roman"/>
          <w:sz w:val="28"/>
          <w:szCs w:val="28"/>
        </w:rPr>
        <w:t xml:space="preserve"> міськ</w:t>
      </w:r>
      <w:r w:rsidR="00D65DE7" w:rsidRPr="00F24B2A">
        <w:rPr>
          <w:rFonts w:ascii="Times New Roman" w:hAnsi="Times New Roman"/>
          <w:sz w:val="28"/>
          <w:szCs w:val="28"/>
        </w:rPr>
        <w:t>ої ради</w:t>
      </w:r>
      <w:r w:rsidR="00873ACD" w:rsidRPr="00F24B2A">
        <w:rPr>
          <w:rFonts w:ascii="Times New Roman" w:hAnsi="Times New Roman"/>
          <w:sz w:val="28"/>
          <w:szCs w:val="28"/>
        </w:rPr>
        <w:t xml:space="preserve"> </w:t>
      </w:r>
      <w:r w:rsidR="00D65DE7" w:rsidRPr="00F24B2A">
        <w:rPr>
          <w:rFonts w:ascii="Times New Roman" w:hAnsi="Times New Roman"/>
          <w:sz w:val="28"/>
          <w:szCs w:val="28"/>
        </w:rPr>
        <w:t xml:space="preserve">             </w:t>
      </w:r>
      <w:r w:rsidR="00C57459" w:rsidRPr="00F24B2A">
        <w:rPr>
          <w:rFonts w:ascii="Times New Roman" w:hAnsi="Times New Roman"/>
          <w:sz w:val="28"/>
          <w:szCs w:val="28"/>
        </w:rPr>
        <w:t>пл.</w:t>
      </w:r>
      <w:r w:rsidR="00D65DE7" w:rsidRPr="00F24B2A">
        <w:rPr>
          <w:rFonts w:ascii="Times New Roman" w:hAnsi="Times New Roman"/>
          <w:sz w:val="28"/>
          <w:szCs w:val="28"/>
        </w:rPr>
        <w:t xml:space="preserve"> Молодіжна,1, </w:t>
      </w:r>
      <w:r w:rsidR="001D01BB" w:rsidRPr="00F24B2A">
        <w:rPr>
          <w:rFonts w:ascii="Times New Roman" w:hAnsi="Times New Roman"/>
          <w:sz w:val="28"/>
          <w:szCs w:val="28"/>
        </w:rPr>
        <w:t xml:space="preserve">м. Кривий Ріг, 50101 </w:t>
      </w:r>
      <w:r w:rsidR="00D65DE7" w:rsidRPr="00F24B2A">
        <w:rPr>
          <w:rFonts w:ascii="Times New Roman" w:hAnsi="Times New Roman"/>
          <w:sz w:val="28"/>
          <w:szCs w:val="28"/>
        </w:rPr>
        <w:t xml:space="preserve">на кожен будинок </w:t>
      </w:r>
      <w:proofErr w:type="spellStart"/>
      <w:r w:rsidR="00D65DE7" w:rsidRPr="00F24B2A">
        <w:rPr>
          <w:rFonts w:ascii="Times New Roman" w:hAnsi="Times New Roman"/>
          <w:sz w:val="28"/>
          <w:szCs w:val="28"/>
        </w:rPr>
        <w:t>окре</w:t>
      </w:r>
      <w:proofErr w:type="spellEnd"/>
      <w:r w:rsidR="00D65DE7" w:rsidRPr="00F24B2A">
        <w:rPr>
          <w:rFonts w:ascii="Times New Roman" w:hAnsi="Times New Roman"/>
          <w:sz w:val="28"/>
          <w:szCs w:val="28"/>
        </w:rPr>
        <w:t>мо. </w:t>
      </w:r>
      <w:r w:rsidR="000B7E2F" w:rsidRPr="00F24B2A">
        <w:rPr>
          <w:rFonts w:ascii="Times New Roman" w:hAnsi="Times New Roman"/>
          <w:sz w:val="28"/>
          <w:szCs w:val="28"/>
        </w:rPr>
        <w:t>ОСББ протягом року подає одне звернення на один ліфт.</w:t>
      </w:r>
    </w:p>
    <w:p w:rsidR="000B7E2F" w:rsidRPr="00F24B2A" w:rsidRDefault="009D24FB" w:rsidP="000B7E2F">
      <w:pPr>
        <w:pStyle w:val="a3"/>
        <w:spacing w:after="0" w:line="240" w:lineRule="auto"/>
        <w:ind w:left="0" w:firstLine="709"/>
        <w:jc w:val="both"/>
        <w:rPr>
          <w:rFonts w:ascii="Times New Roman" w:hAnsi="Times New Roman"/>
          <w:sz w:val="28"/>
          <w:szCs w:val="28"/>
        </w:rPr>
      </w:pPr>
      <w:r w:rsidRPr="00F24B2A">
        <w:rPr>
          <w:rFonts w:ascii="Times New Roman" w:hAnsi="Times New Roman"/>
          <w:sz w:val="28"/>
          <w:szCs w:val="28"/>
        </w:rPr>
        <w:t>5</w:t>
      </w:r>
      <w:r w:rsidR="000B7E2F" w:rsidRPr="00F24B2A">
        <w:rPr>
          <w:rFonts w:ascii="Times New Roman" w:hAnsi="Times New Roman"/>
          <w:sz w:val="28"/>
          <w:szCs w:val="28"/>
        </w:rPr>
        <w:t>.1.9. Кожне наступне звернення від голови та/або управляючого ОСББ щодо капітального ремонту ліфта подається після виконання робіт, передбачених попереднім зверненням.</w:t>
      </w:r>
    </w:p>
    <w:p w:rsidR="000B7E2F" w:rsidRPr="00F24B2A" w:rsidRDefault="009D24FB" w:rsidP="000B7E2F">
      <w:pPr>
        <w:tabs>
          <w:tab w:val="left" w:pos="0"/>
          <w:tab w:val="left" w:pos="567"/>
        </w:tabs>
        <w:spacing w:after="0" w:line="240" w:lineRule="auto"/>
        <w:jc w:val="both"/>
        <w:rPr>
          <w:rFonts w:ascii="Times New Roman" w:hAnsi="Times New Roman"/>
          <w:sz w:val="28"/>
          <w:szCs w:val="28"/>
        </w:rPr>
      </w:pPr>
      <w:r w:rsidRPr="00F24B2A">
        <w:rPr>
          <w:rFonts w:ascii="Times New Roman" w:hAnsi="Times New Roman"/>
          <w:sz w:val="28"/>
          <w:szCs w:val="28"/>
        </w:rPr>
        <w:tab/>
        <w:t>5</w:t>
      </w:r>
      <w:r w:rsidR="00FC55A9" w:rsidRPr="00F24B2A">
        <w:rPr>
          <w:rFonts w:ascii="Times New Roman" w:hAnsi="Times New Roman"/>
          <w:sz w:val="28"/>
          <w:szCs w:val="28"/>
        </w:rPr>
        <w:t>.1.10</w:t>
      </w:r>
      <w:r w:rsidR="000B7E2F" w:rsidRPr="00F24B2A">
        <w:rPr>
          <w:rFonts w:ascii="Times New Roman" w:hAnsi="Times New Roman"/>
          <w:sz w:val="28"/>
          <w:szCs w:val="28"/>
        </w:rPr>
        <w:t xml:space="preserve">. </w:t>
      </w:r>
      <w:r w:rsidR="00FC55A9" w:rsidRPr="00F24B2A">
        <w:rPr>
          <w:rFonts w:ascii="Times New Roman" w:hAnsi="Times New Roman"/>
          <w:sz w:val="28"/>
          <w:szCs w:val="28"/>
        </w:rPr>
        <w:t>З</w:t>
      </w:r>
      <w:r w:rsidR="000B7E2F" w:rsidRPr="00F24B2A">
        <w:rPr>
          <w:rFonts w:ascii="Times New Roman" w:hAnsi="Times New Roman"/>
          <w:sz w:val="28"/>
          <w:szCs w:val="28"/>
        </w:rPr>
        <w:t xml:space="preserve">вернення, що надійдуть </w:t>
      </w:r>
      <w:r w:rsidR="00873ACD" w:rsidRPr="00F24B2A">
        <w:rPr>
          <w:rFonts w:ascii="Times New Roman" w:hAnsi="Times New Roman"/>
          <w:sz w:val="28"/>
          <w:szCs w:val="28"/>
        </w:rPr>
        <w:t>до відділу розвитку</w:t>
      </w:r>
      <w:r w:rsidR="000E5D54" w:rsidRPr="00F24B2A">
        <w:rPr>
          <w:rFonts w:ascii="Times New Roman" w:hAnsi="Times New Roman"/>
          <w:sz w:val="28"/>
          <w:szCs w:val="28"/>
        </w:rPr>
        <w:t xml:space="preserve"> організованих співтовариств</w:t>
      </w:r>
      <w:r w:rsidR="004103D9" w:rsidRPr="00F24B2A">
        <w:rPr>
          <w:rFonts w:ascii="Times New Roman" w:hAnsi="Times New Roman"/>
          <w:sz w:val="28"/>
          <w:szCs w:val="28"/>
        </w:rPr>
        <w:t xml:space="preserve"> К</w:t>
      </w:r>
      <w:r w:rsidR="00D65DE7" w:rsidRPr="00F24B2A">
        <w:rPr>
          <w:rFonts w:ascii="Times New Roman" w:hAnsi="Times New Roman"/>
          <w:sz w:val="28"/>
          <w:szCs w:val="28"/>
        </w:rPr>
        <w:t>омунального підприємства</w:t>
      </w:r>
      <w:r w:rsidR="00873ACD" w:rsidRPr="00F24B2A">
        <w:rPr>
          <w:rFonts w:ascii="Times New Roman" w:hAnsi="Times New Roman"/>
          <w:sz w:val="28"/>
          <w:szCs w:val="28"/>
        </w:rPr>
        <w:t xml:space="preserve"> «Інститут розвитку м</w:t>
      </w:r>
      <w:r w:rsidR="000E5D54" w:rsidRPr="00F24B2A">
        <w:rPr>
          <w:rFonts w:ascii="Times New Roman" w:hAnsi="Times New Roman"/>
          <w:sz w:val="28"/>
          <w:szCs w:val="28"/>
        </w:rPr>
        <w:t xml:space="preserve">іста Кривого Рогу» Криворізької </w:t>
      </w:r>
      <w:r w:rsidR="00873ACD" w:rsidRPr="00F24B2A">
        <w:rPr>
          <w:rFonts w:ascii="Times New Roman" w:hAnsi="Times New Roman"/>
          <w:sz w:val="28"/>
          <w:szCs w:val="28"/>
        </w:rPr>
        <w:t xml:space="preserve"> міськ</w:t>
      </w:r>
      <w:r w:rsidR="000E5D54" w:rsidRPr="00F24B2A">
        <w:rPr>
          <w:rFonts w:ascii="Times New Roman" w:hAnsi="Times New Roman"/>
          <w:sz w:val="28"/>
          <w:szCs w:val="28"/>
        </w:rPr>
        <w:t>ої ради</w:t>
      </w:r>
      <w:r w:rsidR="00873ACD" w:rsidRPr="00F24B2A">
        <w:rPr>
          <w:rFonts w:ascii="Times New Roman" w:hAnsi="Times New Roman"/>
          <w:sz w:val="28"/>
          <w:szCs w:val="28"/>
        </w:rPr>
        <w:t xml:space="preserve"> пл. Молодіжна,1, </w:t>
      </w:r>
      <w:r w:rsidR="001D01BB" w:rsidRPr="00F24B2A">
        <w:rPr>
          <w:rFonts w:ascii="Times New Roman" w:hAnsi="Times New Roman"/>
          <w:sz w:val="28"/>
          <w:szCs w:val="28"/>
        </w:rPr>
        <w:t>м. Кривий Ріг, 50101</w:t>
      </w:r>
      <w:r w:rsidR="00873ACD" w:rsidRPr="00F24B2A">
        <w:rPr>
          <w:rFonts w:ascii="Times New Roman" w:hAnsi="Times New Roman"/>
          <w:sz w:val="28"/>
          <w:szCs w:val="28"/>
        </w:rPr>
        <w:t>,</w:t>
      </w:r>
      <w:r w:rsidR="000B7E2F" w:rsidRPr="00F24B2A">
        <w:rPr>
          <w:rFonts w:ascii="Times New Roman" w:hAnsi="Times New Roman"/>
          <w:sz w:val="28"/>
          <w:szCs w:val="28"/>
        </w:rPr>
        <w:t xml:space="preserve"> будуть виконуватися, ураховуючи дату подання звернення та номер його реєстрації. </w:t>
      </w:r>
    </w:p>
    <w:p w:rsidR="000B7E2F" w:rsidRPr="00F24B2A" w:rsidRDefault="009D24FB" w:rsidP="00F41901">
      <w:pPr>
        <w:pStyle w:val="20"/>
        <w:tabs>
          <w:tab w:val="clear" w:pos="142"/>
          <w:tab w:val="clear" w:pos="709"/>
          <w:tab w:val="left" w:pos="0"/>
          <w:tab w:val="left" w:pos="618"/>
        </w:tabs>
        <w:rPr>
          <w:rFonts w:eastAsia="Calibri"/>
          <w:lang w:eastAsia="en-US"/>
        </w:rPr>
      </w:pPr>
      <w:r w:rsidRPr="00F24B2A">
        <w:rPr>
          <w:rFonts w:eastAsia="Calibri"/>
          <w:lang w:eastAsia="en-US"/>
        </w:rPr>
        <w:tab/>
        <w:t>5</w:t>
      </w:r>
      <w:r w:rsidR="00FC55A9" w:rsidRPr="00F24B2A">
        <w:rPr>
          <w:rFonts w:eastAsia="Calibri"/>
          <w:lang w:eastAsia="en-US"/>
        </w:rPr>
        <w:t>.1.11</w:t>
      </w:r>
      <w:r w:rsidR="000B7E2F" w:rsidRPr="00F24B2A">
        <w:rPr>
          <w:rFonts w:eastAsia="Calibri"/>
          <w:lang w:eastAsia="en-US"/>
        </w:rPr>
        <w:t>. Усі документи надаються українською мовою, скріплені підписом і печаткою ОСББ (за наявності), прошиті та пронумеровані.</w:t>
      </w:r>
      <w:r w:rsidRPr="00F24B2A">
        <w:rPr>
          <w:i/>
          <w:color w:val="FF0000"/>
        </w:rPr>
        <w:t xml:space="preserve"> </w:t>
      </w:r>
      <w:r w:rsidRPr="00F24B2A">
        <w:t>5</w:t>
      </w:r>
      <w:r w:rsidR="000B7E2F" w:rsidRPr="00F24B2A">
        <w:t>.1.1</w:t>
      </w:r>
      <w:r w:rsidR="00FC55A9" w:rsidRPr="00F24B2A">
        <w:t>2</w:t>
      </w:r>
      <w:r w:rsidR="000B7E2F" w:rsidRPr="00F24B2A">
        <w:t xml:space="preserve">. Документи повертаються на доопрацювання голові та/або управляючому ОСББ у разі подання </w:t>
      </w:r>
      <w:r w:rsidRPr="00F24B2A">
        <w:t>їх з порушенням вимог  пунктів 5.1.6., 5</w:t>
      </w:r>
      <w:r w:rsidR="000B7E2F" w:rsidRPr="00F24B2A">
        <w:t xml:space="preserve">.1.7. </w:t>
      </w:r>
    </w:p>
    <w:p w:rsidR="000B7E2F" w:rsidRPr="00F24B2A" w:rsidRDefault="000B7E2F" w:rsidP="000B7E2F">
      <w:pPr>
        <w:pStyle w:val="11"/>
        <w:tabs>
          <w:tab w:val="left" w:pos="0"/>
          <w:tab w:val="left" w:pos="567"/>
          <w:tab w:val="left" w:pos="709"/>
          <w:tab w:val="left" w:pos="851"/>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i/>
          <w:color w:val="FF0000"/>
          <w:sz w:val="28"/>
          <w:szCs w:val="28"/>
          <w:lang w:val="uk-UA"/>
        </w:rPr>
        <w:lastRenderedPageBreak/>
        <w:tab/>
        <w:t xml:space="preserve"> </w:t>
      </w:r>
      <w:r w:rsidR="009D24FB" w:rsidRPr="00F24B2A">
        <w:rPr>
          <w:rFonts w:ascii="Times New Roman" w:hAnsi="Times New Roman"/>
          <w:sz w:val="28"/>
          <w:szCs w:val="28"/>
          <w:lang w:val="uk-UA"/>
        </w:rPr>
        <w:t>5</w:t>
      </w:r>
      <w:r w:rsidRPr="00F24B2A">
        <w:rPr>
          <w:rFonts w:ascii="Times New Roman" w:hAnsi="Times New Roman"/>
          <w:sz w:val="28"/>
          <w:szCs w:val="28"/>
          <w:lang w:val="uk-UA"/>
        </w:rPr>
        <w:t>.1.1</w:t>
      </w:r>
      <w:r w:rsidR="004F7371" w:rsidRPr="00F24B2A">
        <w:rPr>
          <w:rFonts w:ascii="Times New Roman" w:hAnsi="Times New Roman"/>
          <w:sz w:val="28"/>
          <w:szCs w:val="28"/>
          <w:lang w:val="uk-UA"/>
        </w:rPr>
        <w:t>2</w:t>
      </w:r>
      <w:r w:rsidRPr="00F24B2A">
        <w:rPr>
          <w:rFonts w:ascii="Times New Roman" w:hAnsi="Times New Roman"/>
          <w:sz w:val="28"/>
          <w:szCs w:val="28"/>
          <w:lang w:val="uk-UA"/>
        </w:rPr>
        <w:t xml:space="preserve">. Голові та/або управляючому ОСББ надається </w:t>
      </w:r>
      <w:r w:rsidR="00D65DE7" w:rsidRPr="00F24B2A">
        <w:rPr>
          <w:rFonts w:ascii="Times New Roman" w:hAnsi="Times New Roman"/>
          <w:sz w:val="28"/>
          <w:szCs w:val="28"/>
          <w:lang w:val="uk-UA"/>
        </w:rPr>
        <w:t>5</w:t>
      </w:r>
      <w:r w:rsidRPr="00F24B2A">
        <w:rPr>
          <w:rFonts w:ascii="Times New Roman" w:hAnsi="Times New Roman"/>
          <w:sz w:val="28"/>
          <w:szCs w:val="28"/>
          <w:lang w:val="uk-UA"/>
        </w:rPr>
        <w:t xml:space="preserve"> робочих днів, після отримання повідомлення в електронному вигляді, для усунення виявлених під час перевірки недоліків. </w:t>
      </w:r>
    </w:p>
    <w:p w:rsidR="000B7E2F" w:rsidRPr="00F24B2A" w:rsidRDefault="000B7E2F" w:rsidP="000B7E2F">
      <w:pPr>
        <w:tabs>
          <w:tab w:val="left" w:pos="0"/>
          <w:tab w:val="left" w:pos="618"/>
        </w:tabs>
        <w:spacing w:after="0" w:line="240" w:lineRule="auto"/>
        <w:jc w:val="both"/>
        <w:rPr>
          <w:rFonts w:ascii="Times New Roman" w:hAnsi="Times New Roman"/>
          <w:sz w:val="28"/>
          <w:szCs w:val="28"/>
        </w:rPr>
      </w:pPr>
      <w:r w:rsidRPr="00F24B2A">
        <w:rPr>
          <w:rFonts w:ascii="Times New Roman" w:hAnsi="Times New Roman"/>
          <w:sz w:val="28"/>
          <w:szCs w:val="28"/>
        </w:rPr>
        <w:tab/>
      </w:r>
      <w:r w:rsidR="009D24FB" w:rsidRPr="00F24B2A">
        <w:rPr>
          <w:rFonts w:ascii="Times New Roman" w:hAnsi="Times New Roman"/>
          <w:sz w:val="28"/>
          <w:szCs w:val="28"/>
        </w:rPr>
        <w:t>5</w:t>
      </w:r>
      <w:r w:rsidRPr="00F24B2A">
        <w:rPr>
          <w:rFonts w:ascii="Times New Roman" w:hAnsi="Times New Roman"/>
          <w:sz w:val="28"/>
          <w:szCs w:val="28"/>
        </w:rPr>
        <w:t>.1.1</w:t>
      </w:r>
      <w:r w:rsidR="004F7371" w:rsidRPr="00F24B2A">
        <w:rPr>
          <w:rFonts w:ascii="Times New Roman" w:hAnsi="Times New Roman"/>
          <w:sz w:val="28"/>
          <w:szCs w:val="28"/>
        </w:rPr>
        <w:t>3</w:t>
      </w:r>
      <w:r w:rsidRPr="00F24B2A">
        <w:rPr>
          <w:rFonts w:ascii="Times New Roman" w:hAnsi="Times New Roman"/>
          <w:sz w:val="28"/>
          <w:szCs w:val="28"/>
        </w:rPr>
        <w:t xml:space="preserve">. Послідовність виконання капітального ремонту ліфта </w:t>
      </w:r>
      <w:r w:rsidRPr="00F24B2A">
        <w:rPr>
          <w:rFonts w:ascii="Times New Roman" w:hAnsi="Times New Roman"/>
          <w:sz w:val="28"/>
          <w:szCs w:val="28"/>
          <w:lang w:eastAsia="uk-UA"/>
        </w:rPr>
        <w:t xml:space="preserve">здійснюється в порядку отримання </w:t>
      </w:r>
      <w:r w:rsidR="00C46740" w:rsidRPr="00F24B2A">
        <w:rPr>
          <w:rFonts w:ascii="Times New Roman" w:hAnsi="Times New Roman"/>
          <w:sz w:val="28"/>
          <w:szCs w:val="28"/>
        </w:rPr>
        <w:t>відділом розвит</w:t>
      </w:r>
      <w:r w:rsidR="00ED7E5B" w:rsidRPr="00F24B2A">
        <w:rPr>
          <w:rFonts w:ascii="Times New Roman" w:hAnsi="Times New Roman"/>
          <w:sz w:val="28"/>
          <w:szCs w:val="28"/>
        </w:rPr>
        <w:t>ку організованих співтовариств Комунального підприємства</w:t>
      </w:r>
      <w:r w:rsidR="00C46740" w:rsidRPr="00F24B2A">
        <w:rPr>
          <w:rFonts w:ascii="Times New Roman" w:hAnsi="Times New Roman"/>
          <w:sz w:val="28"/>
          <w:szCs w:val="28"/>
        </w:rPr>
        <w:t xml:space="preserve"> «Інститут розвитку м</w:t>
      </w:r>
      <w:r w:rsidR="00D65DE7" w:rsidRPr="00F24B2A">
        <w:rPr>
          <w:rFonts w:ascii="Times New Roman" w:hAnsi="Times New Roman"/>
          <w:sz w:val="28"/>
          <w:szCs w:val="28"/>
        </w:rPr>
        <w:t>іста Кривого Рогу» Криворізької</w:t>
      </w:r>
      <w:r w:rsidR="00C46740" w:rsidRPr="00F24B2A">
        <w:rPr>
          <w:rFonts w:ascii="Times New Roman" w:hAnsi="Times New Roman"/>
          <w:sz w:val="28"/>
          <w:szCs w:val="28"/>
        </w:rPr>
        <w:t xml:space="preserve"> міськ</w:t>
      </w:r>
      <w:r w:rsidR="00D65DE7" w:rsidRPr="00F24B2A">
        <w:rPr>
          <w:rFonts w:ascii="Times New Roman" w:hAnsi="Times New Roman"/>
          <w:sz w:val="28"/>
          <w:szCs w:val="28"/>
        </w:rPr>
        <w:t>ої ради</w:t>
      </w:r>
      <w:r w:rsidR="00C46740" w:rsidRPr="00F24B2A">
        <w:rPr>
          <w:rFonts w:ascii="Times New Roman" w:hAnsi="Times New Roman"/>
          <w:sz w:val="28"/>
          <w:szCs w:val="28"/>
          <w:lang w:eastAsia="uk-UA"/>
        </w:rPr>
        <w:t xml:space="preserve"> </w:t>
      </w:r>
      <w:r w:rsidRPr="00F24B2A">
        <w:rPr>
          <w:rFonts w:ascii="Times New Roman" w:hAnsi="Times New Roman"/>
          <w:sz w:val="28"/>
          <w:szCs w:val="28"/>
          <w:lang w:eastAsia="uk-UA"/>
        </w:rPr>
        <w:t>від ОСББ звернень та до</w:t>
      </w:r>
      <w:r w:rsidR="009D24FB" w:rsidRPr="00F24B2A">
        <w:rPr>
          <w:rFonts w:ascii="Times New Roman" w:hAnsi="Times New Roman"/>
          <w:sz w:val="28"/>
          <w:szCs w:val="28"/>
          <w:lang w:eastAsia="uk-UA"/>
        </w:rPr>
        <w:t>кументів, зазначених у пунктах 5.1.6 та/або 5</w:t>
      </w:r>
      <w:r w:rsidRPr="00F24B2A">
        <w:rPr>
          <w:rFonts w:ascii="Times New Roman" w:hAnsi="Times New Roman"/>
          <w:sz w:val="28"/>
          <w:szCs w:val="28"/>
          <w:lang w:eastAsia="uk-UA"/>
        </w:rPr>
        <w:t xml:space="preserve">.1.7. У разі надходження в один день декількох звернень, послідовність вибудовується відповідно до номера реєстрації. Реєстр виконання капітального ремонту ліфтів </w:t>
      </w:r>
      <w:r w:rsidRPr="00F24B2A">
        <w:rPr>
          <w:rFonts w:ascii="Times New Roman" w:hAnsi="Times New Roman"/>
          <w:sz w:val="28"/>
          <w:szCs w:val="28"/>
        </w:rPr>
        <w:t xml:space="preserve">розміщується на офіційному </w:t>
      </w:r>
      <w:proofErr w:type="spellStart"/>
      <w:r w:rsidRPr="00F24B2A">
        <w:rPr>
          <w:rFonts w:ascii="Times New Roman" w:hAnsi="Times New Roman"/>
          <w:sz w:val="28"/>
          <w:szCs w:val="28"/>
        </w:rPr>
        <w:t>вебпорталі</w:t>
      </w:r>
      <w:proofErr w:type="spellEnd"/>
      <w:r w:rsidRPr="00F24B2A">
        <w:rPr>
          <w:rFonts w:ascii="Times New Roman" w:hAnsi="Times New Roman"/>
          <w:sz w:val="28"/>
          <w:szCs w:val="28"/>
        </w:rPr>
        <w:t xml:space="preserve"> міста Кривого Рогу «Криворізький ресурсний центр» у рубриці «Все про ОСББ» і офіційному </w:t>
      </w:r>
      <w:proofErr w:type="spellStart"/>
      <w:r w:rsidRPr="00F24B2A">
        <w:rPr>
          <w:rFonts w:ascii="Times New Roman" w:hAnsi="Times New Roman"/>
          <w:sz w:val="28"/>
          <w:szCs w:val="28"/>
        </w:rPr>
        <w:t>вебсайті</w:t>
      </w:r>
      <w:proofErr w:type="spellEnd"/>
      <w:r w:rsidRPr="00F24B2A">
        <w:rPr>
          <w:rFonts w:ascii="Times New Roman" w:hAnsi="Times New Roman"/>
          <w:sz w:val="28"/>
          <w:szCs w:val="28"/>
        </w:rPr>
        <w:t xml:space="preserve"> Криворізької міської ради та її виконавчого комітету. </w:t>
      </w:r>
    </w:p>
    <w:p w:rsidR="000B7E2F" w:rsidRPr="00F24B2A" w:rsidRDefault="00FC55A9" w:rsidP="00FC55A9">
      <w:pPr>
        <w:pStyle w:val="a3"/>
        <w:spacing w:after="0" w:line="240" w:lineRule="auto"/>
        <w:ind w:left="0"/>
        <w:jc w:val="both"/>
        <w:rPr>
          <w:rFonts w:ascii="Times New Roman" w:hAnsi="Times New Roman"/>
          <w:sz w:val="28"/>
          <w:szCs w:val="28"/>
        </w:rPr>
      </w:pPr>
      <w:r w:rsidRPr="00F24B2A">
        <w:rPr>
          <w:rFonts w:ascii="Times New Roman" w:hAnsi="Times New Roman"/>
          <w:sz w:val="28"/>
          <w:szCs w:val="28"/>
        </w:rPr>
        <w:t xml:space="preserve">      </w:t>
      </w:r>
      <w:r w:rsidR="009D24FB" w:rsidRPr="00F24B2A">
        <w:rPr>
          <w:rFonts w:ascii="Times New Roman" w:hAnsi="Times New Roman"/>
          <w:sz w:val="28"/>
          <w:szCs w:val="28"/>
        </w:rPr>
        <w:t>5</w:t>
      </w:r>
      <w:r w:rsidR="000B7E2F" w:rsidRPr="00F24B2A">
        <w:rPr>
          <w:rFonts w:ascii="Times New Roman" w:hAnsi="Times New Roman"/>
          <w:sz w:val="28"/>
          <w:szCs w:val="28"/>
        </w:rPr>
        <w:t>.1.1</w:t>
      </w:r>
      <w:r w:rsidR="004F7371" w:rsidRPr="00F24B2A">
        <w:rPr>
          <w:rFonts w:ascii="Times New Roman" w:hAnsi="Times New Roman"/>
          <w:sz w:val="28"/>
          <w:szCs w:val="28"/>
        </w:rPr>
        <w:t>4</w:t>
      </w:r>
      <w:r w:rsidR="000B7E2F" w:rsidRPr="00F24B2A">
        <w:rPr>
          <w:rFonts w:ascii="Times New Roman" w:hAnsi="Times New Roman"/>
          <w:sz w:val="28"/>
          <w:szCs w:val="28"/>
        </w:rPr>
        <w:t>. Кожного року дії Пр</w:t>
      </w:r>
      <w:r w:rsidR="00D65DE7" w:rsidRPr="00F24B2A">
        <w:rPr>
          <w:rFonts w:ascii="Times New Roman" w:hAnsi="Times New Roman"/>
          <w:sz w:val="28"/>
          <w:szCs w:val="28"/>
        </w:rPr>
        <w:t>ограми для капітального ремонту </w:t>
      </w:r>
      <w:r w:rsidR="000B7E2F" w:rsidRPr="00F24B2A">
        <w:rPr>
          <w:rFonts w:ascii="Times New Roman" w:hAnsi="Times New Roman"/>
          <w:sz w:val="28"/>
          <w:szCs w:val="28"/>
        </w:rPr>
        <w:t xml:space="preserve"> за поданими зверненнями комісія визначає орієнтовний попередній перелік будинків ОСББ, </w:t>
      </w:r>
      <w:r w:rsidR="00DE3DE0" w:rsidRPr="00F24B2A">
        <w:rPr>
          <w:rFonts w:ascii="Times New Roman" w:hAnsi="Times New Roman"/>
          <w:sz w:val="28"/>
          <w:szCs w:val="28"/>
        </w:rPr>
        <w:t>у</w:t>
      </w:r>
      <w:r w:rsidR="000B7E2F" w:rsidRPr="00F24B2A">
        <w:rPr>
          <w:rFonts w:ascii="Times New Roman" w:hAnsi="Times New Roman"/>
          <w:sz w:val="28"/>
          <w:szCs w:val="28"/>
        </w:rPr>
        <w:t xml:space="preserve"> межах коштів передбачених в бюджеті</w:t>
      </w:r>
      <w:r w:rsidR="00DE3DE0" w:rsidRPr="00F24B2A">
        <w:rPr>
          <w:rFonts w:ascii="Times New Roman" w:hAnsi="Times New Roman"/>
          <w:sz w:val="28"/>
          <w:szCs w:val="28"/>
        </w:rPr>
        <w:t xml:space="preserve"> Криворізької міської територіальної громади</w:t>
      </w:r>
      <w:r w:rsidR="000B7E2F" w:rsidRPr="00F24B2A">
        <w:rPr>
          <w:rFonts w:ascii="Times New Roman" w:hAnsi="Times New Roman"/>
          <w:sz w:val="28"/>
          <w:szCs w:val="28"/>
        </w:rPr>
        <w:t xml:space="preserve"> на поточний рік.</w:t>
      </w:r>
    </w:p>
    <w:p w:rsidR="000B7E2F" w:rsidRPr="00F24B2A" w:rsidRDefault="00FC55A9" w:rsidP="000B7E2F">
      <w:pPr>
        <w:pStyle w:val="11"/>
        <w:tabs>
          <w:tab w:val="left" w:pos="0"/>
          <w:tab w:val="left" w:pos="709"/>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 xml:space="preserve">      </w:t>
      </w:r>
      <w:r w:rsidR="009D24FB" w:rsidRPr="00F24B2A">
        <w:rPr>
          <w:rFonts w:ascii="Times New Roman" w:hAnsi="Times New Roman"/>
          <w:sz w:val="28"/>
          <w:szCs w:val="28"/>
          <w:lang w:val="uk-UA"/>
        </w:rPr>
        <w:t>5</w:t>
      </w:r>
      <w:r w:rsidR="000B7E2F" w:rsidRPr="00F24B2A">
        <w:rPr>
          <w:rFonts w:ascii="Times New Roman" w:hAnsi="Times New Roman"/>
          <w:sz w:val="28"/>
          <w:szCs w:val="28"/>
          <w:lang w:val="uk-UA"/>
        </w:rPr>
        <w:t>.1.1</w:t>
      </w:r>
      <w:r w:rsidR="004F7371" w:rsidRPr="00F24B2A">
        <w:rPr>
          <w:rFonts w:ascii="Times New Roman" w:hAnsi="Times New Roman"/>
          <w:sz w:val="28"/>
          <w:szCs w:val="28"/>
          <w:lang w:val="uk-UA"/>
        </w:rPr>
        <w:t>5</w:t>
      </w:r>
      <w:r w:rsidR="000B7E2F" w:rsidRPr="00F24B2A">
        <w:rPr>
          <w:rFonts w:ascii="Times New Roman" w:hAnsi="Times New Roman"/>
          <w:sz w:val="28"/>
          <w:szCs w:val="28"/>
          <w:lang w:val="uk-UA"/>
        </w:rPr>
        <w:t>. Після складання орієнтовного попереднього переліку будинків ОСББ на виконання капітального ремонту ліфтів їх голови та/або управляючі в термін до десяти робочих днів після отримання в електронному вигляді повідомлення надають на засідання комісії попередній кошторис виконання робіт.</w:t>
      </w:r>
    </w:p>
    <w:p w:rsidR="000B7E2F" w:rsidRPr="00F24B2A" w:rsidRDefault="00FC55A9" w:rsidP="000B7E2F">
      <w:pPr>
        <w:pStyle w:val="11"/>
        <w:tabs>
          <w:tab w:val="left" w:pos="0"/>
          <w:tab w:val="left" w:pos="709"/>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i/>
          <w:color w:val="FF0000"/>
          <w:sz w:val="28"/>
          <w:szCs w:val="28"/>
          <w:lang w:val="uk-UA"/>
        </w:rPr>
        <w:t xml:space="preserve">       </w:t>
      </w:r>
      <w:r w:rsidR="009D24FB" w:rsidRPr="00F24B2A">
        <w:rPr>
          <w:rFonts w:ascii="Times New Roman" w:hAnsi="Times New Roman"/>
          <w:sz w:val="28"/>
          <w:szCs w:val="28"/>
          <w:lang w:val="uk-UA"/>
        </w:rPr>
        <w:t>5</w:t>
      </w:r>
      <w:r w:rsidR="000B7E2F" w:rsidRPr="00F24B2A">
        <w:rPr>
          <w:rFonts w:ascii="Times New Roman" w:hAnsi="Times New Roman"/>
          <w:sz w:val="28"/>
          <w:szCs w:val="28"/>
          <w:lang w:val="uk-UA"/>
        </w:rPr>
        <w:t>.1.1</w:t>
      </w:r>
      <w:r w:rsidR="004F7371" w:rsidRPr="00F24B2A">
        <w:rPr>
          <w:rFonts w:ascii="Times New Roman" w:hAnsi="Times New Roman"/>
          <w:sz w:val="28"/>
          <w:szCs w:val="28"/>
          <w:lang w:val="uk-UA"/>
        </w:rPr>
        <w:t>6</w:t>
      </w:r>
      <w:r w:rsidR="000B7E2F" w:rsidRPr="00F24B2A">
        <w:rPr>
          <w:rFonts w:ascii="Times New Roman" w:hAnsi="Times New Roman"/>
          <w:sz w:val="28"/>
          <w:szCs w:val="28"/>
          <w:lang w:val="uk-UA"/>
        </w:rPr>
        <w:t xml:space="preserve">. У разі ненадання ОСББ попереднього кошторису на виконання робіт з капітального ремонту в термін, передбачений </w:t>
      </w:r>
      <w:r w:rsidR="006660F1" w:rsidRPr="00F24B2A">
        <w:rPr>
          <w:rFonts w:ascii="Times New Roman" w:hAnsi="Times New Roman"/>
          <w:sz w:val="28"/>
          <w:szCs w:val="28"/>
          <w:lang w:val="uk-UA"/>
        </w:rPr>
        <w:t>пунктом 5</w:t>
      </w:r>
      <w:r w:rsidR="000B7E2F" w:rsidRPr="00F24B2A">
        <w:rPr>
          <w:rFonts w:ascii="Times New Roman" w:hAnsi="Times New Roman"/>
          <w:sz w:val="28"/>
          <w:szCs w:val="28"/>
          <w:lang w:val="uk-UA"/>
        </w:rPr>
        <w:t>.1.1</w:t>
      </w:r>
      <w:r w:rsidR="006660F1" w:rsidRPr="00F24B2A">
        <w:rPr>
          <w:rFonts w:ascii="Times New Roman" w:hAnsi="Times New Roman"/>
          <w:sz w:val="28"/>
          <w:szCs w:val="28"/>
          <w:lang w:val="uk-UA"/>
        </w:rPr>
        <w:t>6</w:t>
      </w:r>
      <w:r w:rsidR="000B7E2F" w:rsidRPr="00F24B2A">
        <w:rPr>
          <w:rFonts w:ascii="Times New Roman" w:hAnsi="Times New Roman"/>
          <w:sz w:val="28"/>
          <w:szCs w:val="28"/>
          <w:lang w:val="uk-UA"/>
        </w:rPr>
        <w:t xml:space="preserve">  розділу, комісією звернення ОСББ не розглядається та до реєстру на виконання робіт з капітального ремонту ліфта включається наступний житловий будинок, у якому створено ОСББ. </w:t>
      </w:r>
    </w:p>
    <w:p w:rsidR="000B7E2F" w:rsidRPr="00F24B2A" w:rsidRDefault="00FC55A9" w:rsidP="000B7E2F">
      <w:pPr>
        <w:pStyle w:val="11"/>
        <w:tabs>
          <w:tab w:val="left" w:pos="0"/>
          <w:tab w:val="left" w:pos="709"/>
          <w:tab w:val="left" w:pos="993"/>
          <w:tab w:val="left" w:pos="1418"/>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 xml:space="preserve">       </w:t>
      </w:r>
      <w:r w:rsidR="009D24FB" w:rsidRPr="00F24B2A">
        <w:rPr>
          <w:rFonts w:ascii="Times New Roman" w:hAnsi="Times New Roman"/>
          <w:sz w:val="28"/>
          <w:szCs w:val="28"/>
          <w:lang w:val="uk-UA"/>
        </w:rPr>
        <w:t>5</w:t>
      </w:r>
      <w:r w:rsidR="004F7371" w:rsidRPr="00F24B2A">
        <w:rPr>
          <w:rFonts w:ascii="Times New Roman" w:hAnsi="Times New Roman"/>
          <w:sz w:val="28"/>
          <w:szCs w:val="28"/>
          <w:lang w:val="uk-UA"/>
        </w:rPr>
        <w:t>.1.17</w:t>
      </w:r>
      <w:r w:rsidR="000B7E2F" w:rsidRPr="00F24B2A">
        <w:rPr>
          <w:rFonts w:ascii="Times New Roman" w:hAnsi="Times New Roman"/>
          <w:sz w:val="28"/>
          <w:szCs w:val="28"/>
          <w:lang w:val="uk-UA"/>
        </w:rPr>
        <w:t>. Після наданих головами та/або управляючими попередніх кошторисів комісія затверджує остаточний перелік житлових будинків для фінансування робіт з виконання капітального ремонту ліфтів у межах бюджетних асигнувань.</w:t>
      </w:r>
    </w:p>
    <w:p w:rsidR="000B7E2F" w:rsidRPr="00F24B2A" w:rsidRDefault="000B7E2F" w:rsidP="000B7E2F">
      <w:pPr>
        <w:pStyle w:val="a3"/>
        <w:spacing w:after="0" w:line="240" w:lineRule="auto"/>
        <w:ind w:left="0" w:firstLine="708"/>
        <w:jc w:val="both"/>
        <w:rPr>
          <w:rFonts w:ascii="Times New Roman" w:hAnsi="Times New Roman"/>
          <w:sz w:val="24"/>
          <w:szCs w:val="24"/>
        </w:rPr>
      </w:pPr>
    </w:p>
    <w:p w:rsidR="000B7E2F" w:rsidRPr="00F24B2A" w:rsidRDefault="009D24FB" w:rsidP="000B7E2F">
      <w:pPr>
        <w:spacing w:after="0" w:line="240" w:lineRule="auto"/>
        <w:jc w:val="center"/>
        <w:rPr>
          <w:rFonts w:ascii="Times New Roman" w:hAnsi="Times New Roman"/>
          <w:b/>
          <w:i/>
          <w:sz w:val="28"/>
          <w:szCs w:val="28"/>
        </w:rPr>
      </w:pPr>
      <w:r w:rsidRPr="00F24B2A">
        <w:rPr>
          <w:rFonts w:ascii="Times New Roman" w:hAnsi="Times New Roman"/>
          <w:b/>
          <w:i/>
          <w:sz w:val="28"/>
          <w:szCs w:val="28"/>
        </w:rPr>
        <w:t>5</w:t>
      </w:r>
      <w:r w:rsidR="000B7E2F" w:rsidRPr="00F24B2A">
        <w:rPr>
          <w:rFonts w:ascii="Times New Roman" w:hAnsi="Times New Roman"/>
          <w:b/>
          <w:i/>
          <w:sz w:val="28"/>
          <w:szCs w:val="28"/>
        </w:rPr>
        <w:t>.2. В</w:t>
      </w:r>
      <w:r w:rsidR="00132B5C" w:rsidRPr="00F24B2A">
        <w:rPr>
          <w:rFonts w:ascii="Times New Roman" w:hAnsi="Times New Roman"/>
          <w:b/>
          <w:i/>
          <w:sz w:val="28"/>
          <w:szCs w:val="28"/>
        </w:rPr>
        <w:t>ІДНОВЛЕННЯ</w:t>
      </w:r>
      <w:r w:rsidR="000B7E2F" w:rsidRPr="00F24B2A">
        <w:rPr>
          <w:rFonts w:ascii="Times New Roman" w:hAnsi="Times New Roman"/>
          <w:b/>
          <w:i/>
          <w:sz w:val="28"/>
          <w:szCs w:val="28"/>
        </w:rPr>
        <w:t xml:space="preserve"> ТЕХНІЧНОЇ ТА ІНШОЇ ДОКУМЕНТАЦІЇ НА ЖИТЛОВИЙ БУДИНОК</w:t>
      </w:r>
    </w:p>
    <w:p w:rsidR="000B7E2F" w:rsidRPr="00F24B2A" w:rsidRDefault="000B7E2F" w:rsidP="000B7E2F">
      <w:pPr>
        <w:spacing w:after="0" w:line="240" w:lineRule="auto"/>
        <w:jc w:val="center"/>
        <w:rPr>
          <w:rFonts w:ascii="Times New Roman" w:hAnsi="Times New Roman"/>
          <w:b/>
          <w:i/>
        </w:rPr>
      </w:pPr>
    </w:p>
    <w:p w:rsidR="000B7E2F" w:rsidRPr="00F24B2A" w:rsidRDefault="009D24FB" w:rsidP="000B7E2F">
      <w:pPr>
        <w:pStyle w:val="rvps2"/>
        <w:shd w:val="clear" w:color="auto" w:fill="FFFFFF"/>
        <w:spacing w:before="0" w:beforeAutospacing="0" w:after="0" w:afterAutospacing="0"/>
        <w:ind w:firstLine="709"/>
        <w:jc w:val="both"/>
        <w:rPr>
          <w:color w:val="000000"/>
          <w:sz w:val="28"/>
          <w:szCs w:val="28"/>
          <w:lang w:val="uk-UA"/>
        </w:rPr>
      </w:pPr>
      <w:r w:rsidRPr="00F24B2A">
        <w:rPr>
          <w:color w:val="000000"/>
          <w:sz w:val="28"/>
          <w:szCs w:val="28"/>
          <w:lang w:val="uk-UA"/>
        </w:rPr>
        <w:t>5</w:t>
      </w:r>
      <w:r w:rsidR="000B7E2F" w:rsidRPr="00F24B2A">
        <w:rPr>
          <w:color w:val="000000"/>
          <w:sz w:val="28"/>
          <w:szCs w:val="28"/>
          <w:lang w:val="uk-UA"/>
        </w:rPr>
        <w:t>.2.1. Перелік документів, що можливо відновити коштом бюджету</w:t>
      </w:r>
      <w:r w:rsidR="008600B1" w:rsidRPr="00F24B2A">
        <w:rPr>
          <w:color w:val="000000"/>
          <w:sz w:val="28"/>
          <w:szCs w:val="28"/>
          <w:lang w:val="uk-UA"/>
        </w:rPr>
        <w:t xml:space="preserve"> Криворізької міської територіальної громади</w:t>
      </w:r>
      <w:r w:rsidR="000B7E2F" w:rsidRPr="00F24B2A">
        <w:rPr>
          <w:color w:val="000000"/>
          <w:sz w:val="28"/>
          <w:szCs w:val="28"/>
          <w:lang w:val="uk-UA"/>
        </w:rPr>
        <w:t>:</w:t>
      </w:r>
    </w:p>
    <w:p w:rsidR="000B7E2F" w:rsidRPr="00F24B2A" w:rsidRDefault="009D24FB" w:rsidP="000B7E2F">
      <w:pPr>
        <w:pStyle w:val="rvps2"/>
        <w:shd w:val="clear" w:color="auto" w:fill="FFFFFF"/>
        <w:spacing w:before="0" w:beforeAutospacing="0" w:after="0" w:afterAutospacing="0"/>
        <w:ind w:firstLine="709"/>
        <w:jc w:val="both"/>
        <w:rPr>
          <w:color w:val="000000"/>
          <w:sz w:val="28"/>
          <w:szCs w:val="28"/>
          <w:lang w:val="uk-UA"/>
        </w:rPr>
      </w:pPr>
      <w:r w:rsidRPr="00F24B2A">
        <w:rPr>
          <w:color w:val="000000"/>
          <w:sz w:val="28"/>
          <w:szCs w:val="28"/>
          <w:lang w:val="uk-UA"/>
        </w:rPr>
        <w:t>5</w:t>
      </w:r>
      <w:r w:rsidR="000B7E2F" w:rsidRPr="00F24B2A">
        <w:rPr>
          <w:color w:val="000000"/>
          <w:sz w:val="28"/>
          <w:szCs w:val="28"/>
          <w:lang w:val="uk-UA"/>
        </w:rPr>
        <w:t>.2.1.1. Технічний паспорт на багатоквартирний будинок.</w:t>
      </w:r>
    </w:p>
    <w:p w:rsidR="000B7E2F" w:rsidRPr="00F24B2A" w:rsidRDefault="009D24FB" w:rsidP="000B7E2F">
      <w:pPr>
        <w:pStyle w:val="rvps2"/>
        <w:shd w:val="clear" w:color="auto" w:fill="FFFFFF"/>
        <w:spacing w:before="0" w:beforeAutospacing="0" w:after="0" w:afterAutospacing="0"/>
        <w:ind w:firstLine="709"/>
        <w:jc w:val="both"/>
        <w:rPr>
          <w:color w:val="000000"/>
          <w:sz w:val="28"/>
          <w:szCs w:val="28"/>
          <w:lang w:val="uk-UA"/>
        </w:rPr>
      </w:pPr>
      <w:r w:rsidRPr="00F24B2A">
        <w:rPr>
          <w:sz w:val="28"/>
          <w:szCs w:val="28"/>
          <w:lang w:val="uk-UA"/>
        </w:rPr>
        <w:t>5</w:t>
      </w:r>
      <w:r w:rsidR="000B7E2F" w:rsidRPr="00F24B2A">
        <w:rPr>
          <w:sz w:val="28"/>
          <w:szCs w:val="28"/>
          <w:lang w:val="uk-UA"/>
        </w:rPr>
        <w:t xml:space="preserve">.2.1.2. Схеми влаштування </w:t>
      </w:r>
      <w:proofErr w:type="spellStart"/>
      <w:r w:rsidR="000B7E2F" w:rsidRPr="00F24B2A">
        <w:rPr>
          <w:sz w:val="28"/>
          <w:szCs w:val="28"/>
          <w:lang w:val="uk-UA"/>
        </w:rPr>
        <w:t>внутрішньобудинкових</w:t>
      </w:r>
      <w:proofErr w:type="spellEnd"/>
      <w:r w:rsidR="000B7E2F" w:rsidRPr="00F24B2A">
        <w:rPr>
          <w:sz w:val="28"/>
          <w:szCs w:val="28"/>
          <w:lang w:val="uk-UA"/>
        </w:rPr>
        <w:t xml:space="preserve"> систем на момент їх виготовлення виконавцями робіт.</w:t>
      </w:r>
    </w:p>
    <w:p w:rsidR="000B7E2F" w:rsidRPr="00F24B2A" w:rsidRDefault="009D24FB" w:rsidP="000B7E2F">
      <w:pPr>
        <w:pStyle w:val="rvps2"/>
        <w:shd w:val="clear" w:color="auto" w:fill="FFFFFF"/>
        <w:spacing w:before="0" w:beforeAutospacing="0" w:after="0" w:afterAutospacing="0"/>
        <w:ind w:firstLine="709"/>
        <w:jc w:val="both"/>
        <w:rPr>
          <w:color w:val="000000"/>
          <w:sz w:val="28"/>
          <w:szCs w:val="28"/>
          <w:lang w:val="uk-UA"/>
        </w:rPr>
      </w:pPr>
      <w:r w:rsidRPr="00F24B2A">
        <w:rPr>
          <w:color w:val="000000"/>
          <w:sz w:val="28"/>
          <w:szCs w:val="28"/>
          <w:lang w:val="uk-UA"/>
        </w:rPr>
        <w:t>5</w:t>
      </w:r>
      <w:r w:rsidR="000B7E2F" w:rsidRPr="00F24B2A">
        <w:rPr>
          <w:color w:val="000000"/>
          <w:sz w:val="28"/>
          <w:szCs w:val="28"/>
          <w:lang w:val="uk-UA"/>
        </w:rPr>
        <w:t>.2.1.3. План земельної ділянки.</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.2.1.4. Паспорт об’єкта, складений за результатами обстеження прийнятих в експлуатацію об’єктів будівництва, у разі, коли відповідне обстеження проводилося власником або управителем житлового будинку.</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 xml:space="preserve">.2.1.5. Технічна документація на ліфти (у разі її відсутності). </w:t>
      </w:r>
    </w:p>
    <w:p w:rsidR="000B7E2F" w:rsidRPr="00F24B2A" w:rsidRDefault="009D24FB" w:rsidP="000B7E2F">
      <w:pPr>
        <w:pStyle w:val="rvps2"/>
        <w:shd w:val="clear" w:color="auto" w:fill="FFFFFF"/>
        <w:spacing w:before="0" w:beforeAutospacing="0" w:after="0" w:afterAutospacing="0"/>
        <w:ind w:firstLine="709"/>
        <w:jc w:val="both"/>
        <w:rPr>
          <w:color w:val="000000"/>
          <w:sz w:val="28"/>
          <w:szCs w:val="28"/>
          <w:lang w:val="uk-UA"/>
        </w:rPr>
      </w:pPr>
      <w:r w:rsidRPr="00F24B2A">
        <w:rPr>
          <w:color w:val="000000"/>
          <w:sz w:val="28"/>
          <w:szCs w:val="28"/>
          <w:lang w:val="uk-UA"/>
        </w:rPr>
        <w:lastRenderedPageBreak/>
        <w:t>5</w:t>
      </w:r>
      <w:r w:rsidR="000B7E2F" w:rsidRPr="00F24B2A">
        <w:rPr>
          <w:color w:val="000000"/>
          <w:sz w:val="28"/>
          <w:szCs w:val="28"/>
          <w:lang w:val="uk-UA"/>
        </w:rPr>
        <w:t>.2.2. В</w:t>
      </w:r>
      <w:r w:rsidR="008528E6" w:rsidRPr="00F24B2A">
        <w:rPr>
          <w:color w:val="000000"/>
          <w:sz w:val="28"/>
          <w:szCs w:val="28"/>
          <w:lang w:val="uk-UA"/>
        </w:rPr>
        <w:t>ідновлення</w:t>
      </w:r>
      <w:r w:rsidR="000B7E2F" w:rsidRPr="00F24B2A">
        <w:rPr>
          <w:color w:val="000000"/>
          <w:sz w:val="28"/>
          <w:szCs w:val="28"/>
          <w:lang w:val="uk-UA"/>
        </w:rPr>
        <w:t xml:space="preserve"> технічної та іншої документації здійснюється на ті житлові будинки, де вона відсутня.</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 xml:space="preserve">.2.3. Технічна та інша документація </w:t>
      </w:r>
      <w:r w:rsidR="008528E6" w:rsidRPr="00F24B2A">
        <w:rPr>
          <w:sz w:val="28"/>
          <w:szCs w:val="28"/>
          <w:lang w:val="uk-UA"/>
        </w:rPr>
        <w:t>відновлюється</w:t>
      </w:r>
      <w:r w:rsidR="000B7E2F" w:rsidRPr="00F24B2A">
        <w:rPr>
          <w:sz w:val="28"/>
          <w:szCs w:val="28"/>
          <w:lang w:val="uk-UA"/>
        </w:rPr>
        <w:t xml:space="preserve"> на підставі звернень голів та/або управляючих ОСББ у послідовності їх надходження.</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.2.4. Замовниками робіт з технічної та іншої документації на житловий будинок є департамент розвитку інфраструктури міста виконкому Криворізької міської ради.</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 xml:space="preserve">.2.5. Фінансування робіт на </w:t>
      </w:r>
      <w:r w:rsidR="008528E6" w:rsidRPr="00F24B2A">
        <w:rPr>
          <w:sz w:val="28"/>
          <w:szCs w:val="28"/>
          <w:lang w:val="uk-UA"/>
        </w:rPr>
        <w:t>відновлення</w:t>
      </w:r>
      <w:r w:rsidR="000B7E2F" w:rsidRPr="00F24B2A">
        <w:rPr>
          <w:sz w:val="28"/>
          <w:szCs w:val="28"/>
          <w:lang w:val="uk-UA"/>
        </w:rPr>
        <w:t xml:space="preserve"> технічної та іншої документації здійснюватиметься </w:t>
      </w:r>
      <w:proofErr w:type="spellStart"/>
      <w:r w:rsidR="000B7E2F" w:rsidRPr="00F24B2A">
        <w:rPr>
          <w:sz w:val="28"/>
          <w:szCs w:val="28"/>
          <w:lang w:val="uk-UA"/>
        </w:rPr>
        <w:t>адресно</w:t>
      </w:r>
      <w:proofErr w:type="spellEnd"/>
      <w:r w:rsidR="000B7E2F" w:rsidRPr="00F24B2A">
        <w:rPr>
          <w:sz w:val="28"/>
          <w:szCs w:val="28"/>
          <w:lang w:val="uk-UA"/>
        </w:rPr>
        <w:t xml:space="preserve"> в межах затверджених щорічних бюджетних призначень на виконання Програми.</w:t>
      </w:r>
    </w:p>
    <w:p w:rsidR="00C46740" w:rsidRPr="00F24B2A" w:rsidRDefault="009D24FB" w:rsidP="00C46740">
      <w:pPr>
        <w:shd w:val="clear" w:color="auto" w:fill="FFFFFF"/>
        <w:spacing w:after="0" w:line="240" w:lineRule="auto"/>
        <w:ind w:firstLine="709"/>
        <w:jc w:val="both"/>
        <w:rPr>
          <w:rFonts w:ascii="Times New Roman" w:eastAsia="Times New Roman" w:hAnsi="Times New Roman"/>
          <w:sz w:val="28"/>
          <w:szCs w:val="28"/>
          <w:lang w:eastAsia="ru-RU"/>
        </w:rPr>
      </w:pPr>
      <w:r w:rsidRPr="00F24B2A">
        <w:rPr>
          <w:rFonts w:ascii="Times New Roman" w:eastAsia="Times New Roman" w:hAnsi="Times New Roman"/>
          <w:sz w:val="28"/>
          <w:szCs w:val="28"/>
          <w:lang w:eastAsia="ru-RU"/>
        </w:rPr>
        <w:t>5</w:t>
      </w:r>
      <w:r w:rsidR="00C46740" w:rsidRPr="00F24B2A">
        <w:rPr>
          <w:rFonts w:ascii="Times New Roman" w:eastAsia="Times New Roman" w:hAnsi="Times New Roman"/>
          <w:sz w:val="28"/>
          <w:szCs w:val="28"/>
          <w:lang w:eastAsia="ru-RU"/>
        </w:rPr>
        <w:t>.2.6.  У разі необхідності в</w:t>
      </w:r>
      <w:r w:rsidR="008528E6" w:rsidRPr="00F24B2A">
        <w:rPr>
          <w:rFonts w:ascii="Times New Roman" w:eastAsia="Times New Roman" w:hAnsi="Times New Roman"/>
          <w:sz w:val="28"/>
          <w:szCs w:val="28"/>
          <w:lang w:eastAsia="ru-RU"/>
        </w:rPr>
        <w:t>ідновлення</w:t>
      </w:r>
      <w:r w:rsidR="00C46740" w:rsidRPr="00F24B2A">
        <w:rPr>
          <w:rFonts w:ascii="Times New Roman" w:eastAsia="Times New Roman" w:hAnsi="Times New Roman"/>
          <w:sz w:val="28"/>
          <w:szCs w:val="28"/>
          <w:lang w:eastAsia="ru-RU"/>
        </w:rPr>
        <w:t xml:space="preserve">  технічної та іншої документації на житловий будинок, у якому створено ОСББ, голова та/або управляючий ОСББ надає до відділу розвитку організованих співтовариств  </w:t>
      </w:r>
      <w:r w:rsidR="00ED7E5B" w:rsidRPr="00F24B2A">
        <w:rPr>
          <w:rFonts w:ascii="Times New Roman" w:eastAsia="Times New Roman" w:hAnsi="Times New Roman"/>
          <w:sz w:val="28"/>
          <w:szCs w:val="28"/>
          <w:lang w:eastAsia="ru-RU"/>
        </w:rPr>
        <w:t>Комунального підприємства</w:t>
      </w:r>
      <w:r w:rsidR="008600B1" w:rsidRPr="00F24B2A">
        <w:rPr>
          <w:rFonts w:ascii="Times New Roman" w:eastAsia="Times New Roman" w:hAnsi="Times New Roman"/>
          <w:sz w:val="28"/>
          <w:szCs w:val="28"/>
          <w:lang w:eastAsia="ru-RU"/>
        </w:rPr>
        <w:t> </w:t>
      </w:r>
      <w:r w:rsidR="00C46740" w:rsidRPr="00F24B2A">
        <w:rPr>
          <w:rFonts w:ascii="Times New Roman" w:eastAsia="Times New Roman" w:hAnsi="Times New Roman"/>
          <w:sz w:val="28"/>
          <w:szCs w:val="28"/>
          <w:lang w:eastAsia="ru-RU"/>
        </w:rPr>
        <w:t>«Інститут розвитку м</w:t>
      </w:r>
      <w:r w:rsidR="008600B1" w:rsidRPr="00F24B2A">
        <w:rPr>
          <w:rFonts w:ascii="Times New Roman" w:eastAsia="Times New Roman" w:hAnsi="Times New Roman"/>
          <w:sz w:val="28"/>
          <w:szCs w:val="28"/>
          <w:lang w:eastAsia="ru-RU"/>
        </w:rPr>
        <w:t>іста Кривого Рогу» Криворізької</w:t>
      </w:r>
      <w:r w:rsidR="00C46740" w:rsidRPr="00F24B2A">
        <w:rPr>
          <w:rFonts w:ascii="Times New Roman" w:eastAsia="Times New Roman" w:hAnsi="Times New Roman"/>
          <w:sz w:val="28"/>
          <w:szCs w:val="28"/>
          <w:lang w:eastAsia="ru-RU"/>
        </w:rPr>
        <w:t xml:space="preserve"> міськ</w:t>
      </w:r>
      <w:r w:rsidR="008600B1" w:rsidRPr="00F24B2A">
        <w:rPr>
          <w:rFonts w:ascii="Times New Roman" w:eastAsia="Times New Roman" w:hAnsi="Times New Roman"/>
          <w:sz w:val="28"/>
          <w:szCs w:val="28"/>
          <w:lang w:eastAsia="ru-RU"/>
        </w:rPr>
        <w:t>ої ради</w:t>
      </w:r>
      <w:r w:rsidR="00C46740" w:rsidRPr="00F24B2A">
        <w:rPr>
          <w:rFonts w:ascii="Times New Roman" w:eastAsia="Times New Roman" w:hAnsi="Times New Roman"/>
          <w:sz w:val="28"/>
          <w:szCs w:val="28"/>
          <w:lang w:eastAsia="ru-RU"/>
        </w:rPr>
        <w:t xml:space="preserve">: пл. Молодіжна,1, м. Кривий </w:t>
      </w:r>
      <w:r w:rsidR="008600B1" w:rsidRPr="00F24B2A">
        <w:rPr>
          <w:rFonts w:ascii="Times New Roman" w:eastAsia="Times New Roman" w:hAnsi="Times New Roman"/>
          <w:sz w:val="28"/>
          <w:szCs w:val="28"/>
          <w:lang w:eastAsia="ru-RU"/>
        </w:rPr>
        <w:t>Ріг, 50101</w:t>
      </w:r>
      <w:r w:rsidR="00C46740" w:rsidRPr="00F24B2A">
        <w:rPr>
          <w:rFonts w:ascii="Times New Roman" w:eastAsia="Times New Roman" w:hAnsi="Times New Roman"/>
          <w:color w:val="FF0000"/>
          <w:sz w:val="28"/>
          <w:szCs w:val="28"/>
          <w:lang w:eastAsia="ru-RU"/>
        </w:rPr>
        <w:t xml:space="preserve"> </w:t>
      </w:r>
      <w:r w:rsidR="00C46740" w:rsidRPr="00F24B2A">
        <w:rPr>
          <w:rFonts w:ascii="Times New Roman" w:eastAsia="Times New Roman" w:hAnsi="Times New Roman"/>
          <w:sz w:val="28"/>
          <w:szCs w:val="28"/>
          <w:lang w:eastAsia="ru-RU"/>
        </w:rPr>
        <w:t>звернення про необхідність в</w:t>
      </w:r>
      <w:r w:rsidR="008528E6" w:rsidRPr="00F24B2A">
        <w:rPr>
          <w:rFonts w:ascii="Times New Roman" w:eastAsia="Times New Roman" w:hAnsi="Times New Roman"/>
          <w:sz w:val="28"/>
          <w:szCs w:val="28"/>
          <w:lang w:eastAsia="ru-RU"/>
        </w:rPr>
        <w:t>ідновленн</w:t>
      </w:r>
      <w:r w:rsidR="00C46740" w:rsidRPr="00F24B2A">
        <w:rPr>
          <w:rFonts w:ascii="Times New Roman" w:eastAsia="Times New Roman" w:hAnsi="Times New Roman"/>
          <w:sz w:val="28"/>
          <w:szCs w:val="28"/>
          <w:lang w:eastAsia="ru-RU"/>
        </w:rPr>
        <w:t>я такої документації виключно на документи, що були відсутніми на момент створення ОСББ та не відновлені ОСБ</w:t>
      </w:r>
      <w:r w:rsidRPr="00F24B2A">
        <w:rPr>
          <w:rFonts w:ascii="Times New Roman" w:eastAsia="Times New Roman" w:hAnsi="Times New Roman"/>
          <w:sz w:val="28"/>
          <w:szCs w:val="28"/>
          <w:lang w:eastAsia="ru-RU"/>
        </w:rPr>
        <w:t>Б самостійно, згідно з пунктом 5</w:t>
      </w:r>
      <w:r w:rsidR="00C46740" w:rsidRPr="00F24B2A">
        <w:rPr>
          <w:rFonts w:ascii="Times New Roman" w:eastAsia="Times New Roman" w:hAnsi="Times New Roman"/>
          <w:sz w:val="28"/>
          <w:szCs w:val="28"/>
          <w:lang w:eastAsia="ru-RU"/>
        </w:rPr>
        <w:t>.2.1.</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.2.7. Звернення щодо в</w:t>
      </w:r>
      <w:r w:rsidR="008528E6" w:rsidRPr="00F24B2A">
        <w:rPr>
          <w:sz w:val="28"/>
          <w:szCs w:val="28"/>
          <w:lang w:val="uk-UA"/>
        </w:rPr>
        <w:t>ідновлення</w:t>
      </w:r>
      <w:r w:rsidR="000B7E2F" w:rsidRPr="00F24B2A">
        <w:rPr>
          <w:sz w:val="28"/>
          <w:szCs w:val="28"/>
          <w:lang w:val="uk-UA"/>
        </w:rPr>
        <w:t xml:space="preserve"> технічної та іншої документації вносяться до реєстру, що оприлюднюється на офіційному </w:t>
      </w:r>
      <w:proofErr w:type="spellStart"/>
      <w:r w:rsidR="000B7E2F" w:rsidRPr="00F24B2A">
        <w:rPr>
          <w:sz w:val="28"/>
          <w:szCs w:val="28"/>
          <w:lang w:val="uk-UA"/>
        </w:rPr>
        <w:t>вебпорталі</w:t>
      </w:r>
      <w:proofErr w:type="spellEnd"/>
      <w:r w:rsidR="000B7E2F" w:rsidRPr="00F24B2A">
        <w:rPr>
          <w:sz w:val="28"/>
          <w:szCs w:val="28"/>
          <w:lang w:val="uk-UA"/>
        </w:rPr>
        <w:t xml:space="preserve"> міста Кривого Рогу «Криворізький ресурсний центр» у рубриці «Все про ОСББ» і офіційному </w:t>
      </w:r>
      <w:proofErr w:type="spellStart"/>
      <w:r w:rsidR="000B7E2F" w:rsidRPr="00F24B2A">
        <w:rPr>
          <w:sz w:val="28"/>
          <w:szCs w:val="28"/>
          <w:lang w:val="uk-UA"/>
        </w:rPr>
        <w:t>вебсайті</w:t>
      </w:r>
      <w:proofErr w:type="spellEnd"/>
      <w:r w:rsidR="000B7E2F" w:rsidRPr="00F24B2A">
        <w:rPr>
          <w:sz w:val="28"/>
          <w:szCs w:val="28"/>
          <w:lang w:val="uk-UA"/>
        </w:rPr>
        <w:t xml:space="preserve"> Криворізької міської ради та її виконавчого комітету. Виконання звернень здійснюється відповідно до послідовності їх подання.</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.2.8. Звернення на в</w:t>
      </w:r>
      <w:r w:rsidR="008528E6" w:rsidRPr="00F24B2A">
        <w:rPr>
          <w:sz w:val="28"/>
          <w:szCs w:val="28"/>
          <w:lang w:val="uk-UA"/>
        </w:rPr>
        <w:t>ідновлення</w:t>
      </w:r>
      <w:r w:rsidR="000B7E2F" w:rsidRPr="00F24B2A">
        <w:rPr>
          <w:sz w:val="28"/>
          <w:szCs w:val="28"/>
          <w:lang w:val="uk-UA"/>
        </w:rPr>
        <w:t xml:space="preserve"> технічної та іншої документації, подані до прийняття Програми та вже враховані в зазначеному реєстрі, не потребують повторного подання.</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0B7E2F" w:rsidRPr="00F24B2A">
        <w:rPr>
          <w:sz w:val="28"/>
          <w:szCs w:val="28"/>
          <w:lang w:val="uk-UA"/>
        </w:rPr>
        <w:t>.2.9. Наступні звернення, що надійдуть щодо в</w:t>
      </w:r>
      <w:r w:rsidR="008528E6" w:rsidRPr="00F24B2A">
        <w:rPr>
          <w:sz w:val="28"/>
          <w:szCs w:val="28"/>
          <w:lang w:val="uk-UA"/>
        </w:rPr>
        <w:t>ідновлення</w:t>
      </w:r>
      <w:r w:rsidR="000B7E2F" w:rsidRPr="00F24B2A">
        <w:rPr>
          <w:sz w:val="28"/>
          <w:szCs w:val="28"/>
          <w:lang w:val="uk-UA"/>
        </w:rPr>
        <w:t xml:space="preserve"> технічної та іншої документації, додаються до реєстру в порядку послідовності їх подання. </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1266B0" w:rsidRPr="00F24B2A">
        <w:rPr>
          <w:sz w:val="28"/>
          <w:szCs w:val="28"/>
          <w:lang w:val="uk-UA"/>
        </w:rPr>
        <w:t>.2.10</w:t>
      </w:r>
      <w:r w:rsidR="000B7E2F" w:rsidRPr="00F24B2A">
        <w:rPr>
          <w:sz w:val="28"/>
          <w:szCs w:val="28"/>
          <w:lang w:val="uk-UA"/>
        </w:rPr>
        <w:t xml:space="preserve">. Визначення орієнтовного переліку житлових будинків на </w:t>
      </w:r>
      <w:r w:rsidR="0055125F" w:rsidRPr="00F24B2A">
        <w:rPr>
          <w:sz w:val="28"/>
          <w:szCs w:val="28"/>
          <w:lang w:val="uk-UA"/>
        </w:rPr>
        <w:t>відновлення</w:t>
      </w:r>
      <w:r w:rsidR="000B7E2F" w:rsidRPr="00F24B2A">
        <w:rPr>
          <w:sz w:val="28"/>
          <w:szCs w:val="28"/>
          <w:lang w:val="uk-UA"/>
        </w:rPr>
        <w:t xml:space="preserve"> технічної та іншої документації здійснюється комісією в межах бюджетних асигнувань, передбачених на поточний рік.</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1266B0" w:rsidRPr="00F24B2A">
        <w:rPr>
          <w:sz w:val="28"/>
          <w:szCs w:val="28"/>
          <w:lang w:val="uk-UA"/>
        </w:rPr>
        <w:t>.2.11</w:t>
      </w:r>
      <w:r w:rsidR="000B7E2F" w:rsidRPr="00F24B2A">
        <w:rPr>
          <w:sz w:val="28"/>
          <w:szCs w:val="28"/>
          <w:lang w:val="uk-UA"/>
        </w:rPr>
        <w:t xml:space="preserve">. Вартість </w:t>
      </w:r>
      <w:r w:rsidR="0055125F" w:rsidRPr="00F24B2A">
        <w:rPr>
          <w:sz w:val="28"/>
          <w:szCs w:val="28"/>
          <w:lang w:val="uk-UA"/>
        </w:rPr>
        <w:t>відновлення</w:t>
      </w:r>
      <w:r w:rsidR="000B7E2F" w:rsidRPr="00F24B2A">
        <w:rPr>
          <w:sz w:val="28"/>
          <w:szCs w:val="28"/>
          <w:lang w:val="uk-UA"/>
        </w:rPr>
        <w:t xml:space="preserve"> технічної та іншої документації на житловий будинок визначається в кожному конкретному випадку, виходячи із загальної площі будинку, його поверховості, кількості квартир.</w:t>
      </w:r>
    </w:p>
    <w:p w:rsidR="0055125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1266B0" w:rsidRPr="00F24B2A">
        <w:rPr>
          <w:sz w:val="28"/>
          <w:szCs w:val="28"/>
          <w:lang w:val="uk-UA"/>
        </w:rPr>
        <w:t>.2.12</w:t>
      </w:r>
      <w:r w:rsidR="000B7E2F" w:rsidRPr="00F24B2A">
        <w:rPr>
          <w:sz w:val="28"/>
          <w:szCs w:val="28"/>
          <w:lang w:val="uk-UA"/>
        </w:rPr>
        <w:t>. ОСББ, у разі необхідності, забезпечує виконавця робіт необхідною інформацією та надає доступ до будинку для проведення відповідних робіт.</w:t>
      </w:r>
    </w:p>
    <w:p w:rsidR="000B7E2F" w:rsidRPr="00F24B2A" w:rsidRDefault="009D24FB" w:rsidP="000B7E2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1266B0" w:rsidRPr="00F24B2A">
        <w:rPr>
          <w:sz w:val="28"/>
          <w:szCs w:val="28"/>
          <w:lang w:val="uk-UA"/>
        </w:rPr>
        <w:t>.2.13</w:t>
      </w:r>
      <w:r w:rsidR="000B7E2F" w:rsidRPr="00F24B2A">
        <w:rPr>
          <w:sz w:val="28"/>
          <w:szCs w:val="28"/>
          <w:lang w:val="uk-UA"/>
        </w:rPr>
        <w:t xml:space="preserve">. Технічна та інша документація на житлові будинки не </w:t>
      </w:r>
      <w:r w:rsidR="008600B1" w:rsidRPr="00F24B2A">
        <w:rPr>
          <w:sz w:val="28"/>
          <w:szCs w:val="28"/>
          <w:lang w:val="uk-UA"/>
        </w:rPr>
        <w:t>відновлюється в</w:t>
      </w:r>
      <w:r w:rsidR="000B7E2F" w:rsidRPr="00F24B2A">
        <w:rPr>
          <w:sz w:val="28"/>
          <w:szCs w:val="28"/>
          <w:lang w:val="uk-UA"/>
        </w:rPr>
        <w:t xml:space="preserve"> разі:</w:t>
      </w:r>
    </w:p>
    <w:p w:rsidR="0055125F" w:rsidRPr="00F24B2A" w:rsidRDefault="009D24FB" w:rsidP="0055125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1266B0" w:rsidRPr="00F24B2A">
        <w:rPr>
          <w:sz w:val="28"/>
          <w:szCs w:val="28"/>
          <w:lang w:val="uk-UA"/>
        </w:rPr>
        <w:t>.2.13</w:t>
      </w:r>
      <w:r w:rsidR="000B7E2F" w:rsidRPr="00F24B2A">
        <w:rPr>
          <w:sz w:val="28"/>
          <w:szCs w:val="28"/>
          <w:lang w:val="uk-UA"/>
        </w:rPr>
        <w:t xml:space="preserve">.1 ненадання допуску представникам виконавця робіт до </w:t>
      </w:r>
      <w:proofErr w:type="spellStart"/>
      <w:r w:rsidR="000B7E2F" w:rsidRPr="00F24B2A">
        <w:rPr>
          <w:sz w:val="28"/>
          <w:szCs w:val="28"/>
          <w:lang w:val="uk-UA"/>
        </w:rPr>
        <w:t>житло-вого</w:t>
      </w:r>
      <w:proofErr w:type="spellEnd"/>
      <w:r w:rsidR="000B7E2F" w:rsidRPr="00F24B2A">
        <w:rPr>
          <w:sz w:val="28"/>
          <w:szCs w:val="28"/>
          <w:lang w:val="uk-UA"/>
        </w:rPr>
        <w:t xml:space="preserve"> будинку та навмисне перешкоджання виконанню робіт;</w:t>
      </w:r>
      <w:r w:rsidR="0055125F" w:rsidRPr="00F24B2A">
        <w:rPr>
          <w:sz w:val="28"/>
          <w:szCs w:val="28"/>
          <w:lang w:val="uk-UA"/>
        </w:rPr>
        <w:t xml:space="preserve"> </w:t>
      </w:r>
    </w:p>
    <w:p w:rsidR="0055125F" w:rsidRPr="00F24B2A" w:rsidRDefault="009D24FB" w:rsidP="0055125F">
      <w:pPr>
        <w:pStyle w:val="rvps2"/>
        <w:shd w:val="clear" w:color="auto" w:fill="FFFFFF"/>
        <w:spacing w:before="0" w:beforeAutospacing="0" w:after="0" w:afterAutospacing="0"/>
        <w:ind w:firstLine="709"/>
        <w:jc w:val="both"/>
        <w:rPr>
          <w:sz w:val="28"/>
          <w:szCs w:val="28"/>
          <w:lang w:val="uk-UA"/>
        </w:rPr>
      </w:pPr>
      <w:r w:rsidRPr="00F24B2A">
        <w:rPr>
          <w:sz w:val="28"/>
          <w:szCs w:val="28"/>
          <w:lang w:val="uk-UA"/>
        </w:rPr>
        <w:t>5</w:t>
      </w:r>
      <w:r w:rsidR="001266B0" w:rsidRPr="00F24B2A">
        <w:rPr>
          <w:sz w:val="28"/>
          <w:szCs w:val="28"/>
          <w:lang w:val="uk-UA"/>
        </w:rPr>
        <w:t>.2.13</w:t>
      </w:r>
      <w:r w:rsidR="0055125F" w:rsidRPr="00F24B2A">
        <w:rPr>
          <w:sz w:val="28"/>
          <w:szCs w:val="28"/>
          <w:lang w:val="uk-UA"/>
        </w:rPr>
        <w:t>.2 ліквідації ОСББ</w:t>
      </w:r>
      <w:r w:rsidR="008600B1" w:rsidRPr="00F24B2A">
        <w:rPr>
          <w:sz w:val="28"/>
          <w:szCs w:val="28"/>
          <w:lang w:val="uk-UA"/>
        </w:rPr>
        <w:t>.</w:t>
      </w:r>
    </w:p>
    <w:p w:rsidR="000B7E2F" w:rsidRPr="00F24B2A" w:rsidRDefault="009D24FB" w:rsidP="002B5F93">
      <w:pPr>
        <w:pStyle w:val="a3"/>
        <w:spacing w:after="0" w:line="240" w:lineRule="auto"/>
        <w:ind w:left="0" w:firstLine="708"/>
        <w:jc w:val="both"/>
        <w:rPr>
          <w:rFonts w:ascii="Times New Roman" w:hAnsi="Times New Roman"/>
          <w:sz w:val="28"/>
          <w:szCs w:val="28"/>
        </w:rPr>
      </w:pPr>
      <w:r w:rsidRPr="00F24B2A">
        <w:rPr>
          <w:rFonts w:ascii="Times New Roman" w:hAnsi="Times New Roman"/>
          <w:sz w:val="28"/>
          <w:szCs w:val="28"/>
        </w:rPr>
        <w:t>5</w:t>
      </w:r>
      <w:r w:rsidR="001266B0" w:rsidRPr="00F24B2A">
        <w:rPr>
          <w:rFonts w:ascii="Times New Roman" w:hAnsi="Times New Roman"/>
          <w:sz w:val="28"/>
          <w:szCs w:val="28"/>
        </w:rPr>
        <w:t>.2.14</w:t>
      </w:r>
      <w:r w:rsidR="0055125F" w:rsidRPr="00F24B2A">
        <w:rPr>
          <w:rFonts w:ascii="Times New Roman" w:hAnsi="Times New Roman"/>
          <w:sz w:val="28"/>
          <w:szCs w:val="28"/>
        </w:rPr>
        <w:t xml:space="preserve">. Технічна документація містить перелік документів затверджених Наказом Міністерства регіонального розвитку, будівництва та </w:t>
      </w:r>
      <w:r w:rsidR="0055125F" w:rsidRPr="00F24B2A">
        <w:rPr>
          <w:rFonts w:ascii="Times New Roman" w:hAnsi="Times New Roman"/>
          <w:sz w:val="28"/>
          <w:szCs w:val="28"/>
        </w:rPr>
        <w:lastRenderedPageBreak/>
        <w:t>житлово-комунального господарства Укра</w:t>
      </w:r>
      <w:r w:rsidR="008600B1" w:rsidRPr="00F24B2A">
        <w:rPr>
          <w:rFonts w:ascii="Times New Roman" w:hAnsi="Times New Roman"/>
          <w:sz w:val="28"/>
          <w:szCs w:val="28"/>
        </w:rPr>
        <w:t xml:space="preserve">їни від 17 липня </w:t>
      </w:r>
      <w:r w:rsidR="0055125F" w:rsidRPr="00F24B2A">
        <w:rPr>
          <w:rFonts w:ascii="Times New Roman" w:hAnsi="Times New Roman"/>
          <w:sz w:val="28"/>
          <w:szCs w:val="28"/>
        </w:rPr>
        <w:t>2018</w:t>
      </w:r>
      <w:r w:rsidR="008600B1" w:rsidRPr="00F24B2A">
        <w:rPr>
          <w:rFonts w:ascii="Times New Roman" w:hAnsi="Times New Roman"/>
          <w:sz w:val="28"/>
          <w:szCs w:val="28"/>
        </w:rPr>
        <w:t xml:space="preserve"> року</w:t>
      </w:r>
      <w:r w:rsidR="0055125F" w:rsidRPr="00F24B2A">
        <w:rPr>
          <w:rFonts w:ascii="Times New Roman" w:hAnsi="Times New Roman"/>
          <w:sz w:val="28"/>
          <w:szCs w:val="28"/>
        </w:rPr>
        <w:t xml:space="preserve"> №176 «Про затвердження Переліку технічної документації на багатоквартирний будинок». </w:t>
      </w:r>
    </w:p>
    <w:p w:rsidR="00892C4D" w:rsidRPr="00F24B2A" w:rsidRDefault="00892C4D" w:rsidP="008600B1">
      <w:pPr>
        <w:pStyle w:val="11"/>
        <w:tabs>
          <w:tab w:val="left" w:pos="709"/>
          <w:tab w:val="left" w:pos="1134"/>
        </w:tabs>
        <w:spacing w:after="0" w:line="240" w:lineRule="auto"/>
        <w:ind w:left="0"/>
        <w:rPr>
          <w:rFonts w:ascii="Times New Roman" w:hAnsi="Times New Roman"/>
          <w:b/>
          <w:i/>
          <w:sz w:val="28"/>
          <w:szCs w:val="28"/>
          <w:lang w:val="uk-UA"/>
        </w:rPr>
      </w:pPr>
    </w:p>
    <w:p w:rsidR="008600B1" w:rsidRPr="00F24B2A" w:rsidRDefault="008600B1" w:rsidP="008600B1">
      <w:pPr>
        <w:pStyle w:val="11"/>
        <w:tabs>
          <w:tab w:val="left" w:pos="709"/>
          <w:tab w:val="left" w:pos="1134"/>
        </w:tabs>
        <w:spacing w:after="0" w:line="240" w:lineRule="auto"/>
        <w:ind w:left="0"/>
        <w:rPr>
          <w:rFonts w:ascii="Times New Roman" w:hAnsi="Times New Roman"/>
          <w:b/>
          <w:i/>
          <w:sz w:val="28"/>
          <w:szCs w:val="28"/>
          <w:lang w:val="uk-UA"/>
        </w:rPr>
      </w:pPr>
    </w:p>
    <w:p w:rsidR="000B7E2F" w:rsidRPr="00F24B2A" w:rsidRDefault="000B7E2F" w:rsidP="000B7E2F">
      <w:pPr>
        <w:pStyle w:val="11"/>
        <w:tabs>
          <w:tab w:val="left" w:pos="709"/>
          <w:tab w:val="left" w:pos="1134"/>
        </w:tabs>
        <w:spacing w:after="0" w:line="240" w:lineRule="auto"/>
        <w:ind w:left="0" w:firstLine="709"/>
        <w:jc w:val="center"/>
        <w:rPr>
          <w:rFonts w:ascii="Times New Roman" w:hAnsi="Times New Roman"/>
          <w:b/>
          <w:i/>
          <w:sz w:val="28"/>
          <w:szCs w:val="28"/>
          <w:lang w:val="uk-UA"/>
        </w:rPr>
      </w:pPr>
      <w:r w:rsidRPr="00F24B2A">
        <w:rPr>
          <w:rFonts w:ascii="Times New Roman" w:hAnsi="Times New Roman"/>
          <w:b/>
          <w:i/>
          <w:sz w:val="28"/>
          <w:szCs w:val="28"/>
          <w:lang w:val="uk-UA"/>
        </w:rPr>
        <w:t>РОЗДІЛ V</w:t>
      </w:r>
      <w:r w:rsidR="009D24FB" w:rsidRPr="00F24B2A">
        <w:rPr>
          <w:rFonts w:ascii="Times New Roman" w:hAnsi="Times New Roman"/>
          <w:b/>
          <w:i/>
          <w:sz w:val="28"/>
          <w:szCs w:val="28"/>
          <w:lang w:val="uk-UA"/>
        </w:rPr>
        <w:t>І</w:t>
      </w:r>
    </w:p>
    <w:p w:rsidR="000B7E2F" w:rsidRPr="00F24B2A" w:rsidRDefault="009D24FB" w:rsidP="000B7E2F">
      <w:pPr>
        <w:pStyle w:val="11"/>
        <w:tabs>
          <w:tab w:val="left" w:pos="709"/>
          <w:tab w:val="left" w:pos="1134"/>
        </w:tabs>
        <w:spacing w:after="0" w:line="240" w:lineRule="auto"/>
        <w:ind w:left="0" w:firstLine="709"/>
        <w:jc w:val="center"/>
        <w:rPr>
          <w:rFonts w:ascii="Times New Roman" w:hAnsi="Times New Roman"/>
          <w:b/>
          <w:i/>
          <w:sz w:val="28"/>
          <w:szCs w:val="28"/>
          <w:lang w:val="uk-UA"/>
        </w:rPr>
      </w:pPr>
      <w:r w:rsidRPr="00F24B2A">
        <w:rPr>
          <w:rFonts w:ascii="Times New Roman" w:hAnsi="Times New Roman"/>
          <w:b/>
          <w:i/>
          <w:sz w:val="28"/>
          <w:szCs w:val="28"/>
          <w:lang w:val="uk-UA"/>
        </w:rPr>
        <w:t>6</w:t>
      </w:r>
      <w:r w:rsidR="000B7E2F" w:rsidRPr="00F24B2A">
        <w:rPr>
          <w:rFonts w:ascii="Times New Roman" w:hAnsi="Times New Roman"/>
          <w:b/>
          <w:i/>
          <w:sz w:val="28"/>
          <w:szCs w:val="28"/>
          <w:lang w:val="uk-UA"/>
        </w:rPr>
        <w:t>.1. ПРИКІНЦЕВІ ПОЛОЖЕННЯ</w:t>
      </w:r>
    </w:p>
    <w:p w:rsidR="000B7E2F" w:rsidRPr="00F24B2A" w:rsidRDefault="000B7E2F" w:rsidP="000B7E2F">
      <w:pPr>
        <w:pStyle w:val="11"/>
        <w:tabs>
          <w:tab w:val="left" w:pos="709"/>
          <w:tab w:val="left" w:pos="1134"/>
        </w:tabs>
        <w:spacing w:after="0" w:line="240" w:lineRule="auto"/>
        <w:ind w:left="0" w:firstLine="709"/>
        <w:jc w:val="center"/>
        <w:rPr>
          <w:rFonts w:ascii="Times New Roman" w:hAnsi="Times New Roman"/>
          <w:b/>
          <w:i/>
          <w:lang w:val="uk-UA"/>
        </w:rPr>
      </w:pPr>
    </w:p>
    <w:p w:rsidR="00564879" w:rsidRPr="00F24B2A" w:rsidRDefault="009D24FB" w:rsidP="000B7E2F">
      <w:pPr>
        <w:pStyle w:val="11"/>
        <w:tabs>
          <w:tab w:val="left" w:pos="709"/>
          <w:tab w:val="left" w:pos="1134"/>
        </w:tabs>
        <w:spacing w:after="0" w:line="240" w:lineRule="auto"/>
        <w:ind w:left="0" w:firstLine="709"/>
        <w:jc w:val="both"/>
        <w:rPr>
          <w:rFonts w:ascii="Times New Roman" w:hAnsi="Times New Roman"/>
          <w:strike/>
          <w:sz w:val="28"/>
          <w:szCs w:val="28"/>
          <w:lang w:val="uk-UA"/>
        </w:rPr>
      </w:pPr>
      <w:r w:rsidRPr="00F24B2A">
        <w:rPr>
          <w:rFonts w:ascii="Times New Roman" w:hAnsi="Times New Roman"/>
          <w:sz w:val="28"/>
          <w:szCs w:val="28"/>
          <w:lang w:val="uk-UA"/>
        </w:rPr>
        <w:t>6</w:t>
      </w:r>
      <w:r w:rsidR="00564879" w:rsidRPr="00F24B2A">
        <w:rPr>
          <w:rFonts w:ascii="Times New Roman" w:hAnsi="Times New Roman"/>
          <w:sz w:val="28"/>
          <w:szCs w:val="28"/>
          <w:lang w:val="uk-UA"/>
        </w:rPr>
        <w:t>.1.1. Департамент розвитку інфраструктури міста виконкому Криворізької міської ради як головний розпоря</w:t>
      </w:r>
      <w:r w:rsidR="008600B1" w:rsidRPr="00F24B2A">
        <w:rPr>
          <w:rFonts w:ascii="Times New Roman" w:hAnsi="Times New Roman"/>
          <w:sz w:val="28"/>
          <w:szCs w:val="28"/>
          <w:lang w:val="uk-UA"/>
        </w:rPr>
        <w:t>дник коштів у межах повноважень</w:t>
      </w:r>
      <w:r w:rsidR="00564879" w:rsidRPr="00F24B2A">
        <w:rPr>
          <w:rFonts w:ascii="Times New Roman" w:hAnsi="Times New Roman"/>
          <w:sz w:val="28"/>
          <w:szCs w:val="28"/>
          <w:lang w:val="uk-UA"/>
        </w:rPr>
        <w:t xml:space="preserve"> здійснює контроль за цільовим</w:t>
      </w:r>
      <w:r w:rsidR="00FC55A9" w:rsidRPr="00F24B2A">
        <w:rPr>
          <w:rFonts w:ascii="Times New Roman" w:hAnsi="Times New Roman"/>
          <w:sz w:val="28"/>
          <w:szCs w:val="28"/>
          <w:lang w:val="uk-UA"/>
        </w:rPr>
        <w:t xml:space="preserve"> використанням бюджетних коштів.</w:t>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w:t>
      </w:r>
      <w:r w:rsidR="000B7E2F" w:rsidRPr="00F24B2A">
        <w:rPr>
          <w:rFonts w:ascii="Times New Roman" w:hAnsi="Times New Roman"/>
          <w:sz w:val="28"/>
          <w:szCs w:val="28"/>
          <w:lang w:val="uk-UA"/>
        </w:rPr>
        <w:t xml:space="preserve">.1.2. Фінансування видатків здійснюватиметься в межах затверджених щорічних бюджетних призначень. </w:t>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w:t>
      </w:r>
      <w:r w:rsidR="000B7E2F" w:rsidRPr="00F24B2A">
        <w:rPr>
          <w:rFonts w:ascii="Times New Roman" w:hAnsi="Times New Roman"/>
          <w:sz w:val="28"/>
          <w:szCs w:val="28"/>
          <w:lang w:val="uk-UA"/>
        </w:rPr>
        <w:t xml:space="preserve">.1.3. Фінансування реалізації </w:t>
      </w:r>
      <w:proofErr w:type="spellStart"/>
      <w:r w:rsidR="000B7E2F" w:rsidRPr="00F24B2A">
        <w:rPr>
          <w:rFonts w:ascii="Times New Roman" w:hAnsi="Times New Roman"/>
          <w:sz w:val="28"/>
          <w:szCs w:val="28"/>
          <w:lang w:val="uk-UA"/>
        </w:rPr>
        <w:t>проєктів</w:t>
      </w:r>
      <w:proofErr w:type="spellEnd"/>
      <w:r w:rsidR="000B7E2F" w:rsidRPr="00F24B2A">
        <w:rPr>
          <w:rFonts w:ascii="Times New Roman" w:hAnsi="Times New Roman"/>
          <w:sz w:val="28"/>
          <w:szCs w:val="28"/>
          <w:lang w:val="uk-UA"/>
        </w:rPr>
        <w:t xml:space="preserve"> підтримки О</w:t>
      </w:r>
      <w:r w:rsidR="008600B1" w:rsidRPr="00F24B2A">
        <w:rPr>
          <w:rFonts w:ascii="Times New Roman" w:hAnsi="Times New Roman"/>
          <w:sz w:val="28"/>
          <w:szCs w:val="28"/>
          <w:lang w:val="uk-UA"/>
        </w:rPr>
        <w:t xml:space="preserve">СББ здійснюється коштом </w:t>
      </w:r>
      <w:r w:rsidR="000B7E2F" w:rsidRPr="00F24B2A">
        <w:rPr>
          <w:rFonts w:ascii="Times New Roman" w:hAnsi="Times New Roman"/>
          <w:sz w:val="28"/>
          <w:szCs w:val="28"/>
          <w:lang w:val="uk-UA"/>
        </w:rPr>
        <w:t xml:space="preserve"> бюджету </w:t>
      </w:r>
      <w:r w:rsidR="008600B1" w:rsidRPr="00F24B2A">
        <w:rPr>
          <w:rFonts w:ascii="Times New Roman" w:hAnsi="Times New Roman"/>
          <w:sz w:val="28"/>
          <w:szCs w:val="28"/>
          <w:lang w:val="uk-UA"/>
        </w:rPr>
        <w:t xml:space="preserve">Криворізької міської територіальної громади </w:t>
      </w:r>
      <w:r w:rsidR="000B7E2F" w:rsidRPr="00F24B2A">
        <w:rPr>
          <w:rFonts w:ascii="Times New Roman" w:hAnsi="Times New Roman"/>
          <w:sz w:val="28"/>
          <w:szCs w:val="28"/>
          <w:lang w:val="uk-UA"/>
        </w:rPr>
        <w:t>в межах видатків, передбачених на рік, за рахунок коштів співвласників зазначених будинків та інших джерел, не заборонених чинним законодавством України.</w:t>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w:t>
      </w:r>
      <w:r w:rsidR="000B7E2F" w:rsidRPr="00F24B2A">
        <w:rPr>
          <w:rFonts w:ascii="Times New Roman" w:hAnsi="Times New Roman"/>
          <w:sz w:val="28"/>
          <w:szCs w:val="28"/>
          <w:lang w:val="uk-UA"/>
        </w:rPr>
        <w:t>.1.4.  ОСББ буде мати статус одержув</w:t>
      </w:r>
      <w:r w:rsidR="00132B5C" w:rsidRPr="00F24B2A">
        <w:rPr>
          <w:rFonts w:ascii="Times New Roman" w:hAnsi="Times New Roman"/>
          <w:sz w:val="28"/>
          <w:szCs w:val="28"/>
          <w:lang w:val="uk-UA"/>
        </w:rPr>
        <w:t>ача бюджетних коштів (крім відновлення</w:t>
      </w:r>
      <w:r w:rsidR="000B7E2F" w:rsidRPr="00F24B2A">
        <w:rPr>
          <w:rFonts w:ascii="Times New Roman" w:hAnsi="Times New Roman"/>
          <w:sz w:val="28"/>
          <w:szCs w:val="28"/>
          <w:lang w:val="uk-UA"/>
        </w:rPr>
        <w:t xml:space="preserve"> технічної та іншої документації на житлові будинки), якого розпорядник бюджетних коштів уповноважив на виконання заходів з капітального ремонту в багатоквартирних будинках.</w:t>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w:t>
      </w:r>
      <w:r w:rsidR="000B7E2F" w:rsidRPr="00F24B2A">
        <w:rPr>
          <w:rFonts w:ascii="Times New Roman" w:hAnsi="Times New Roman"/>
          <w:sz w:val="28"/>
          <w:szCs w:val="28"/>
          <w:lang w:val="uk-UA"/>
        </w:rPr>
        <w:t>.1.5. Усі операції з бюджетними коштами мають відповідати вимогам законодавства у сфері бюджетних відносин.</w:t>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w:t>
      </w:r>
      <w:r w:rsidR="000B7E2F" w:rsidRPr="00F24B2A">
        <w:rPr>
          <w:rFonts w:ascii="Times New Roman" w:hAnsi="Times New Roman"/>
          <w:sz w:val="28"/>
          <w:szCs w:val="28"/>
          <w:lang w:val="uk-UA"/>
        </w:rPr>
        <w:t>.1.6. Відкриття рахунків, реєстрація бюджетних (фінансових) зобов’язань та проведення платежів здійснюються через органи Державної казначейської служби України в порядку, визначеному законодавством.</w:t>
      </w:r>
      <w:r w:rsidR="000B7E2F" w:rsidRPr="00F24B2A">
        <w:rPr>
          <w:rFonts w:ascii="Times New Roman" w:hAnsi="Times New Roman"/>
          <w:sz w:val="28"/>
          <w:szCs w:val="28"/>
          <w:lang w:val="uk-UA"/>
        </w:rPr>
        <w:tab/>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w:t>
      </w:r>
      <w:r w:rsidR="000B7E2F" w:rsidRPr="00F24B2A">
        <w:rPr>
          <w:rFonts w:ascii="Times New Roman" w:hAnsi="Times New Roman"/>
          <w:sz w:val="28"/>
          <w:szCs w:val="28"/>
          <w:lang w:val="uk-UA"/>
        </w:rPr>
        <w:t xml:space="preserve">.1.7. </w:t>
      </w:r>
      <w:r w:rsidR="000B7E2F" w:rsidRPr="00F24B2A">
        <w:rPr>
          <w:rFonts w:ascii="Times New Roman" w:hAnsi="Times New Roman"/>
          <w:sz w:val="28"/>
          <w:szCs w:val="28"/>
          <w:lang w:val="uk-UA" w:eastAsia="ja-JP"/>
        </w:rPr>
        <w:t>Невикориста</w:t>
      </w:r>
      <w:r w:rsidR="008600B1" w:rsidRPr="00F24B2A">
        <w:rPr>
          <w:rFonts w:ascii="Times New Roman" w:hAnsi="Times New Roman"/>
          <w:sz w:val="28"/>
          <w:szCs w:val="28"/>
          <w:lang w:val="uk-UA" w:eastAsia="ja-JP"/>
        </w:rPr>
        <w:t xml:space="preserve">ні на кінець року кошти </w:t>
      </w:r>
      <w:r w:rsidR="000B7E2F" w:rsidRPr="00F24B2A">
        <w:rPr>
          <w:rFonts w:ascii="Times New Roman" w:hAnsi="Times New Roman"/>
          <w:sz w:val="28"/>
          <w:szCs w:val="28"/>
          <w:lang w:val="uk-UA" w:eastAsia="ja-JP"/>
        </w:rPr>
        <w:t xml:space="preserve"> бюджету</w:t>
      </w:r>
      <w:r w:rsidR="008600B1" w:rsidRPr="00F24B2A">
        <w:rPr>
          <w:rFonts w:ascii="Times New Roman" w:hAnsi="Times New Roman"/>
          <w:sz w:val="28"/>
          <w:szCs w:val="28"/>
          <w:lang w:val="uk-UA" w:eastAsia="ja-JP"/>
        </w:rPr>
        <w:t xml:space="preserve"> Криворізької міської територіальної громади</w:t>
      </w:r>
      <w:r w:rsidR="000B7E2F" w:rsidRPr="00F24B2A">
        <w:rPr>
          <w:rFonts w:ascii="Times New Roman" w:hAnsi="Times New Roman"/>
          <w:sz w:val="28"/>
          <w:szCs w:val="28"/>
          <w:lang w:val="uk-UA" w:eastAsia="ja-JP"/>
        </w:rPr>
        <w:t xml:space="preserve"> повертаються не пізніше десяти днів до завершення бюджетного року (у термін, передбачений вимогами чинного законодавс</w:t>
      </w:r>
      <w:r w:rsidR="008600B1" w:rsidRPr="00F24B2A">
        <w:rPr>
          <w:rFonts w:ascii="Times New Roman" w:hAnsi="Times New Roman"/>
          <w:sz w:val="28"/>
          <w:szCs w:val="28"/>
          <w:lang w:val="uk-UA" w:eastAsia="ja-JP"/>
        </w:rPr>
        <w:t>тва України) на рахунки</w:t>
      </w:r>
      <w:r w:rsidR="000B7E2F" w:rsidRPr="00F24B2A">
        <w:rPr>
          <w:rFonts w:ascii="Times New Roman" w:hAnsi="Times New Roman"/>
          <w:sz w:val="28"/>
          <w:szCs w:val="28"/>
          <w:lang w:val="uk-UA" w:eastAsia="ja-JP"/>
        </w:rPr>
        <w:t xml:space="preserve"> бюджету</w:t>
      </w:r>
      <w:r w:rsidR="008600B1" w:rsidRPr="00F24B2A">
        <w:rPr>
          <w:rFonts w:ascii="Times New Roman" w:hAnsi="Times New Roman"/>
          <w:sz w:val="28"/>
          <w:szCs w:val="28"/>
          <w:lang w:val="uk-UA" w:eastAsia="ja-JP"/>
        </w:rPr>
        <w:t xml:space="preserve"> Криворізької міської територіальної громади</w:t>
      </w:r>
      <w:r w:rsidR="000B7E2F" w:rsidRPr="00F24B2A">
        <w:rPr>
          <w:rFonts w:ascii="Times New Roman" w:hAnsi="Times New Roman"/>
          <w:sz w:val="28"/>
          <w:szCs w:val="28"/>
          <w:lang w:val="uk-UA" w:eastAsia="ja-JP"/>
        </w:rPr>
        <w:t>.</w:t>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eastAsia="ja-JP"/>
        </w:rPr>
        <w:t>6</w:t>
      </w:r>
      <w:r w:rsidR="000B7E2F" w:rsidRPr="00F24B2A">
        <w:rPr>
          <w:rFonts w:ascii="Times New Roman" w:hAnsi="Times New Roman"/>
          <w:sz w:val="28"/>
          <w:szCs w:val="28"/>
          <w:lang w:val="uk-UA" w:eastAsia="ja-JP"/>
        </w:rPr>
        <w:t>.1.8</w:t>
      </w:r>
      <w:r w:rsidR="000B7E2F" w:rsidRPr="00F24B2A">
        <w:rPr>
          <w:rFonts w:ascii="Times New Roman" w:hAnsi="Times New Roman"/>
          <w:b/>
          <w:sz w:val="28"/>
          <w:szCs w:val="28"/>
          <w:lang w:val="uk-UA" w:eastAsia="ja-JP"/>
        </w:rPr>
        <w:t xml:space="preserve">. </w:t>
      </w:r>
      <w:r w:rsidR="000B7E2F" w:rsidRPr="00F24B2A">
        <w:rPr>
          <w:rStyle w:val="a6"/>
          <w:rFonts w:ascii="Times New Roman" w:hAnsi="Times New Roman"/>
          <w:b w:val="0"/>
          <w:sz w:val="28"/>
          <w:szCs w:val="28"/>
          <w:lang w:val="uk-UA"/>
        </w:rPr>
        <w:t>Відповідальні виконавці  (головний розпорядник</w:t>
      </w:r>
      <w:r w:rsidR="00743DB7" w:rsidRPr="00F24B2A">
        <w:rPr>
          <w:rStyle w:val="a6"/>
          <w:rFonts w:ascii="Times New Roman" w:hAnsi="Times New Roman"/>
          <w:b w:val="0"/>
          <w:sz w:val="28"/>
          <w:szCs w:val="28"/>
          <w:lang w:val="uk-UA"/>
        </w:rPr>
        <w:t>, організатор конкурсу</w:t>
      </w:r>
      <w:r w:rsidR="008600B1" w:rsidRPr="00F24B2A">
        <w:rPr>
          <w:rStyle w:val="a6"/>
          <w:rFonts w:ascii="Times New Roman" w:hAnsi="Times New Roman"/>
          <w:b w:val="0"/>
          <w:sz w:val="28"/>
          <w:szCs w:val="28"/>
          <w:lang w:val="uk-UA"/>
        </w:rPr>
        <w:t xml:space="preserve"> та одержувачі коштів</w:t>
      </w:r>
      <w:r w:rsidR="000B7E2F" w:rsidRPr="00F24B2A">
        <w:rPr>
          <w:rStyle w:val="a6"/>
          <w:rFonts w:ascii="Times New Roman" w:hAnsi="Times New Roman"/>
          <w:b w:val="0"/>
          <w:sz w:val="28"/>
          <w:szCs w:val="28"/>
          <w:lang w:val="uk-UA"/>
        </w:rPr>
        <w:t xml:space="preserve"> бюджету</w:t>
      </w:r>
      <w:r w:rsidR="008600B1" w:rsidRPr="00F24B2A">
        <w:rPr>
          <w:rStyle w:val="a6"/>
          <w:rFonts w:ascii="Times New Roman" w:hAnsi="Times New Roman"/>
          <w:b w:val="0"/>
          <w:sz w:val="28"/>
          <w:szCs w:val="28"/>
          <w:lang w:val="uk-UA"/>
        </w:rPr>
        <w:t xml:space="preserve"> Криворізької міської територіальної громади</w:t>
      </w:r>
      <w:r w:rsidR="000B7E2F" w:rsidRPr="00F24B2A">
        <w:rPr>
          <w:rStyle w:val="a6"/>
          <w:rFonts w:ascii="Times New Roman" w:hAnsi="Times New Roman"/>
          <w:b w:val="0"/>
          <w:sz w:val="28"/>
          <w:szCs w:val="28"/>
          <w:lang w:val="uk-UA"/>
        </w:rPr>
        <w:t xml:space="preserve">) забезпечують цільове ефективне використання бюджетних коштів протягом усього строку реалізації </w:t>
      </w:r>
      <w:proofErr w:type="spellStart"/>
      <w:r w:rsidR="000B7E2F" w:rsidRPr="00F24B2A">
        <w:rPr>
          <w:rStyle w:val="a6"/>
          <w:rFonts w:ascii="Times New Roman" w:hAnsi="Times New Roman"/>
          <w:b w:val="0"/>
          <w:sz w:val="28"/>
          <w:szCs w:val="28"/>
          <w:lang w:val="uk-UA"/>
        </w:rPr>
        <w:t>проєктів</w:t>
      </w:r>
      <w:proofErr w:type="spellEnd"/>
      <w:r w:rsidR="000B7E2F" w:rsidRPr="00F24B2A">
        <w:rPr>
          <w:rStyle w:val="a6"/>
          <w:rFonts w:ascii="Times New Roman" w:hAnsi="Times New Roman"/>
          <w:b w:val="0"/>
          <w:sz w:val="28"/>
          <w:szCs w:val="28"/>
          <w:lang w:val="uk-UA"/>
        </w:rPr>
        <w:t xml:space="preserve"> </w:t>
      </w:r>
      <w:r w:rsidR="000B7E2F" w:rsidRPr="00F24B2A">
        <w:rPr>
          <w:rFonts w:ascii="Times New Roman" w:hAnsi="Times New Roman"/>
          <w:sz w:val="28"/>
          <w:szCs w:val="28"/>
          <w:lang w:val="uk-UA" w:eastAsia="ja-JP"/>
        </w:rPr>
        <w:t>у межах бюджетних призначень.</w:t>
      </w:r>
    </w:p>
    <w:p w:rsidR="000B7E2F" w:rsidRPr="00F24B2A" w:rsidRDefault="009D24FB" w:rsidP="000B7E2F">
      <w:pPr>
        <w:pStyle w:val="11"/>
        <w:tabs>
          <w:tab w:val="left" w:pos="709"/>
          <w:tab w:val="left" w:pos="1134"/>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w:t>
      </w:r>
      <w:r w:rsidR="000B7E2F" w:rsidRPr="00F24B2A">
        <w:rPr>
          <w:rFonts w:ascii="Times New Roman" w:hAnsi="Times New Roman"/>
          <w:sz w:val="28"/>
          <w:szCs w:val="28"/>
          <w:lang w:val="uk-UA"/>
        </w:rPr>
        <w:t xml:space="preserve">.1.9. Результатом виконання Програми в частині виконання робіт </w:t>
      </w:r>
      <w:r w:rsidR="008600B1" w:rsidRPr="00F24B2A">
        <w:rPr>
          <w:rFonts w:ascii="Times New Roman" w:hAnsi="Times New Roman"/>
          <w:sz w:val="28"/>
          <w:szCs w:val="28"/>
          <w:lang w:val="uk-UA"/>
        </w:rPr>
        <w:t>у</w:t>
      </w:r>
      <w:r w:rsidR="000B7E2F" w:rsidRPr="00F24B2A">
        <w:rPr>
          <w:rFonts w:ascii="Times New Roman" w:hAnsi="Times New Roman"/>
          <w:sz w:val="28"/>
          <w:szCs w:val="28"/>
          <w:lang w:val="uk-UA"/>
        </w:rPr>
        <w:t xml:space="preserve"> житловому будинку є:</w:t>
      </w:r>
    </w:p>
    <w:p w:rsidR="00FC55A9" w:rsidRPr="00F24B2A" w:rsidRDefault="0092439D" w:rsidP="008600B1">
      <w:pPr>
        <w:pStyle w:val="11"/>
        <w:tabs>
          <w:tab w:val="left" w:pos="709"/>
          <w:tab w:val="left" w:pos="1276"/>
          <w:tab w:val="left" w:pos="1843"/>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6.1.9.1   </w:t>
      </w:r>
      <w:r w:rsidR="008600B1" w:rsidRPr="00F24B2A">
        <w:rPr>
          <w:rFonts w:ascii="Times New Roman" w:hAnsi="Times New Roman"/>
          <w:sz w:val="28"/>
          <w:szCs w:val="28"/>
          <w:lang w:val="uk-UA"/>
        </w:rPr>
        <w:t>у</w:t>
      </w:r>
      <w:r w:rsidR="00FC55A9" w:rsidRPr="00F24B2A">
        <w:rPr>
          <w:rFonts w:ascii="Times New Roman" w:hAnsi="Times New Roman"/>
          <w:sz w:val="28"/>
          <w:szCs w:val="28"/>
          <w:lang w:val="uk-UA"/>
        </w:rPr>
        <w:t>провадження  енергоеф</w:t>
      </w:r>
      <w:r w:rsidR="008600B1" w:rsidRPr="00F24B2A">
        <w:rPr>
          <w:rFonts w:ascii="Times New Roman" w:hAnsi="Times New Roman"/>
          <w:sz w:val="28"/>
          <w:szCs w:val="28"/>
          <w:lang w:val="uk-UA"/>
        </w:rPr>
        <w:t>ективних  заходів  в багатоквар</w:t>
      </w:r>
      <w:r w:rsidR="00FC55A9" w:rsidRPr="00F24B2A">
        <w:rPr>
          <w:rFonts w:ascii="Times New Roman" w:hAnsi="Times New Roman"/>
          <w:sz w:val="28"/>
          <w:szCs w:val="28"/>
          <w:lang w:val="uk-UA"/>
        </w:rPr>
        <w:t>тирних житлових будинках (заміна вікон)</w:t>
      </w:r>
      <w:r w:rsidR="00460181" w:rsidRPr="00F24B2A">
        <w:rPr>
          <w:rFonts w:ascii="Times New Roman" w:hAnsi="Times New Roman"/>
          <w:sz w:val="28"/>
          <w:szCs w:val="28"/>
          <w:lang w:val="uk-UA"/>
        </w:rPr>
        <w:t>;</w:t>
      </w:r>
    </w:p>
    <w:p w:rsidR="000B7E2F" w:rsidRPr="00F24B2A" w:rsidRDefault="0092439D" w:rsidP="0092439D">
      <w:pPr>
        <w:pStyle w:val="11"/>
        <w:tabs>
          <w:tab w:val="left" w:pos="709"/>
          <w:tab w:val="left" w:pos="1276"/>
          <w:tab w:val="left" w:pos="1843"/>
        </w:tabs>
        <w:spacing w:after="0" w:line="240" w:lineRule="auto"/>
        <w:ind w:left="0" w:firstLine="709"/>
        <w:jc w:val="both"/>
        <w:rPr>
          <w:rFonts w:ascii="Times New Roman" w:hAnsi="Times New Roman"/>
          <w:sz w:val="28"/>
          <w:szCs w:val="28"/>
          <w:lang w:val="uk-UA"/>
        </w:rPr>
      </w:pPr>
      <w:r w:rsidRPr="00F24B2A">
        <w:rPr>
          <w:rFonts w:ascii="Times New Roman" w:hAnsi="Times New Roman"/>
          <w:sz w:val="28"/>
          <w:szCs w:val="28"/>
          <w:lang w:val="uk-UA"/>
        </w:rPr>
        <w:t>6.1.9.2  поліпшення стану житлового фонду в цілому;</w:t>
      </w:r>
    </w:p>
    <w:p w:rsidR="000B7E2F" w:rsidRPr="00F24B2A" w:rsidRDefault="009D24FB" w:rsidP="008600B1">
      <w:pPr>
        <w:pStyle w:val="11"/>
        <w:tabs>
          <w:tab w:val="left" w:pos="0"/>
          <w:tab w:val="left" w:pos="709"/>
          <w:tab w:val="left" w:pos="1276"/>
          <w:tab w:val="left" w:pos="1843"/>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ab/>
        <w:t>6</w:t>
      </w:r>
      <w:r w:rsidR="00460181" w:rsidRPr="00F24B2A">
        <w:rPr>
          <w:rFonts w:ascii="Times New Roman" w:hAnsi="Times New Roman"/>
          <w:sz w:val="28"/>
          <w:szCs w:val="28"/>
          <w:lang w:val="uk-UA"/>
        </w:rPr>
        <w:t>.1.9.</w:t>
      </w:r>
      <w:r w:rsidR="0092439D" w:rsidRPr="00F24B2A">
        <w:rPr>
          <w:rFonts w:ascii="Times New Roman" w:hAnsi="Times New Roman"/>
          <w:sz w:val="28"/>
          <w:szCs w:val="28"/>
          <w:lang w:val="uk-UA"/>
        </w:rPr>
        <w:t>3</w:t>
      </w:r>
      <w:r w:rsidR="00ED7E5B" w:rsidRPr="00F24B2A">
        <w:rPr>
          <w:rFonts w:ascii="Times New Roman" w:hAnsi="Times New Roman"/>
          <w:sz w:val="28"/>
          <w:szCs w:val="28"/>
          <w:lang w:val="uk-UA"/>
        </w:rPr>
        <w:t xml:space="preserve"> </w:t>
      </w:r>
      <w:r w:rsidR="000B7E2F" w:rsidRPr="00F24B2A">
        <w:rPr>
          <w:rFonts w:ascii="Times New Roman" w:hAnsi="Times New Roman"/>
          <w:sz w:val="28"/>
          <w:szCs w:val="28"/>
          <w:lang w:val="uk-UA"/>
        </w:rPr>
        <w:t>забезпечення належного</w:t>
      </w:r>
      <w:r w:rsidR="00ED7E5B" w:rsidRPr="00F24B2A">
        <w:rPr>
          <w:rFonts w:ascii="Times New Roman" w:hAnsi="Times New Roman"/>
          <w:sz w:val="28"/>
          <w:szCs w:val="28"/>
          <w:lang w:val="uk-UA"/>
        </w:rPr>
        <w:t xml:space="preserve"> </w:t>
      </w:r>
      <w:r w:rsidR="0092439D" w:rsidRPr="00F24B2A">
        <w:rPr>
          <w:rFonts w:ascii="Times New Roman" w:hAnsi="Times New Roman"/>
          <w:sz w:val="28"/>
          <w:szCs w:val="28"/>
          <w:lang w:val="uk-UA"/>
        </w:rPr>
        <w:t>технічного</w:t>
      </w:r>
      <w:r w:rsidR="00ED7E5B" w:rsidRPr="00F24B2A">
        <w:rPr>
          <w:rFonts w:ascii="Times New Roman" w:hAnsi="Times New Roman"/>
          <w:sz w:val="28"/>
          <w:szCs w:val="28"/>
          <w:lang w:val="uk-UA"/>
        </w:rPr>
        <w:t xml:space="preserve"> </w:t>
      </w:r>
      <w:r w:rsidR="0092439D" w:rsidRPr="00F24B2A">
        <w:rPr>
          <w:rFonts w:ascii="Times New Roman" w:hAnsi="Times New Roman"/>
          <w:sz w:val="28"/>
          <w:szCs w:val="28"/>
          <w:lang w:val="uk-UA"/>
        </w:rPr>
        <w:t>стану</w:t>
      </w:r>
      <w:r w:rsidR="00ED7E5B" w:rsidRPr="00F24B2A">
        <w:rPr>
          <w:rFonts w:ascii="Times New Roman" w:hAnsi="Times New Roman"/>
          <w:sz w:val="28"/>
          <w:szCs w:val="28"/>
          <w:lang w:val="uk-UA"/>
        </w:rPr>
        <w:t xml:space="preserve"> </w:t>
      </w:r>
      <w:r w:rsidR="000B7E2F" w:rsidRPr="00F24B2A">
        <w:rPr>
          <w:rFonts w:ascii="Times New Roman" w:hAnsi="Times New Roman"/>
          <w:sz w:val="28"/>
          <w:szCs w:val="28"/>
          <w:lang w:val="uk-UA"/>
        </w:rPr>
        <w:t>та ефективної екс</w:t>
      </w:r>
      <w:r w:rsidR="00ED7E5B" w:rsidRPr="00F24B2A">
        <w:rPr>
          <w:rFonts w:ascii="Times New Roman" w:hAnsi="Times New Roman"/>
          <w:sz w:val="28"/>
          <w:szCs w:val="28"/>
          <w:lang w:val="uk-UA"/>
        </w:rPr>
        <w:t>п</w:t>
      </w:r>
      <w:r w:rsidR="000B7E2F" w:rsidRPr="00F24B2A">
        <w:rPr>
          <w:rFonts w:ascii="Times New Roman" w:hAnsi="Times New Roman"/>
          <w:sz w:val="28"/>
          <w:szCs w:val="28"/>
          <w:lang w:val="uk-UA"/>
        </w:rPr>
        <w:t>луатації ліфтового обладнання  багатоквартирних будинків;</w:t>
      </w:r>
    </w:p>
    <w:p w:rsidR="000B7E2F" w:rsidRPr="00F24B2A" w:rsidRDefault="000B7E2F" w:rsidP="008600B1">
      <w:pPr>
        <w:pStyle w:val="11"/>
        <w:tabs>
          <w:tab w:val="left" w:pos="0"/>
          <w:tab w:val="left" w:pos="709"/>
          <w:tab w:val="left" w:pos="1276"/>
          <w:tab w:val="left" w:pos="1843"/>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tab/>
      </w:r>
      <w:r w:rsidR="009D24FB" w:rsidRPr="00F24B2A">
        <w:rPr>
          <w:rFonts w:ascii="Times New Roman" w:hAnsi="Times New Roman"/>
          <w:sz w:val="28"/>
          <w:szCs w:val="28"/>
          <w:lang w:val="uk-UA"/>
        </w:rPr>
        <w:t>6</w:t>
      </w:r>
      <w:r w:rsidRPr="00F24B2A">
        <w:rPr>
          <w:rFonts w:ascii="Times New Roman" w:hAnsi="Times New Roman"/>
          <w:sz w:val="28"/>
          <w:szCs w:val="28"/>
          <w:lang w:val="uk-UA"/>
        </w:rPr>
        <w:t>.1.9</w:t>
      </w:r>
      <w:r w:rsidR="00460181" w:rsidRPr="00F24B2A">
        <w:rPr>
          <w:rFonts w:ascii="Times New Roman" w:hAnsi="Times New Roman"/>
          <w:sz w:val="28"/>
          <w:szCs w:val="28"/>
          <w:lang w:val="uk-UA"/>
        </w:rPr>
        <w:t>.</w:t>
      </w:r>
      <w:r w:rsidR="0092439D" w:rsidRPr="00F24B2A">
        <w:rPr>
          <w:rFonts w:ascii="Times New Roman" w:hAnsi="Times New Roman"/>
          <w:sz w:val="28"/>
          <w:szCs w:val="28"/>
          <w:lang w:val="uk-UA"/>
        </w:rPr>
        <w:t>4</w:t>
      </w:r>
      <w:r w:rsidRPr="00F24B2A">
        <w:rPr>
          <w:rFonts w:ascii="Times New Roman" w:hAnsi="Times New Roman"/>
          <w:sz w:val="28"/>
          <w:szCs w:val="28"/>
          <w:lang w:val="uk-UA"/>
        </w:rPr>
        <w:t xml:space="preserve"> створення умов підтримки співвласників багатоквартирних будинків міста в управлінні спільним майном;</w:t>
      </w:r>
    </w:p>
    <w:p w:rsidR="000B7E2F" w:rsidRPr="00F24B2A" w:rsidRDefault="008600B1" w:rsidP="008600B1">
      <w:pPr>
        <w:pStyle w:val="11"/>
        <w:tabs>
          <w:tab w:val="left" w:pos="0"/>
          <w:tab w:val="left" w:pos="709"/>
          <w:tab w:val="left" w:pos="1276"/>
          <w:tab w:val="left" w:pos="1843"/>
        </w:tabs>
        <w:spacing w:after="0" w:line="240" w:lineRule="auto"/>
        <w:ind w:left="0"/>
        <w:jc w:val="both"/>
        <w:rPr>
          <w:rFonts w:ascii="Times New Roman" w:hAnsi="Times New Roman"/>
          <w:sz w:val="28"/>
          <w:szCs w:val="28"/>
          <w:lang w:val="uk-UA"/>
        </w:rPr>
      </w:pPr>
      <w:r w:rsidRPr="00F24B2A">
        <w:rPr>
          <w:rFonts w:ascii="Times New Roman" w:hAnsi="Times New Roman"/>
          <w:sz w:val="28"/>
          <w:szCs w:val="28"/>
          <w:lang w:val="uk-UA"/>
        </w:rPr>
        <w:lastRenderedPageBreak/>
        <w:t xml:space="preserve">          </w:t>
      </w:r>
      <w:r w:rsidR="009D24FB" w:rsidRPr="00F24B2A">
        <w:rPr>
          <w:rFonts w:ascii="Times New Roman" w:hAnsi="Times New Roman"/>
          <w:sz w:val="28"/>
          <w:szCs w:val="28"/>
          <w:lang w:val="uk-UA"/>
        </w:rPr>
        <w:t>6</w:t>
      </w:r>
      <w:r w:rsidR="0092439D" w:rsidRPr="00F24B2A">
        <w:rPr>
          <w:rFonts w:ascii="Times New Roman" w:hAnsi="Times New Roman"/>
          <w:sz w:val="28"/>
          <w:szCs w:val="28"/>
          <w:lang w:val="uk-UA"/>
        </w:rPr>
        <w:t>.1.9.5</w:t>
      </w:r>
      <w:r w:rsidR="00460181" w:rsidRPr="00F24B2A">
        <w:rPr>
          <w:rFonts w:ascii="Times New Roman" w:hAnsi="Times New Roman"/>
          <w:sz w:val="28"/>
          <w:szCs w:val="28"/>
          <w:lang w:val="uk-UA"/>
        </w:rPr>
        <w:t xml:space="preserve">  </w:t>
      </w:r>
      <w:r w:rsidR="000B7E2F" w:rsidRPr="00F24B2A">
        <w:rPr>
          <w:rFonts w:ascii="Times New Roman" w:hAnsi="Times New Roman"/>
          <w:sz w:val="28"/>
          <w:szCs w:val="28"/>
          <w:lang w:val="uk-UA"/>
        </w:rPr>
        <w:t>створення прозорого механізму взаємодії міської влади з ОСББ;</w:t>
      </w:r>
    </w:p>
    <w:p w:rsidR="000B7E2F" w:rsidRPr="00F24B2A" w:rsidRDefault="000B7E2F" w:rsidP="008600B1">
      <w:pPr>
        <w:tabs>
          <w:tab w:val="left" w:pos="709"/>
          <w:tab w:val="left" w:pos="1276"/>
          <w:tab w:val="left" w:pos="1843"/>
        </w:tabs>
        <w:spacing w:after="0" w:line="240" w:lineRule="auto"/>
        <w:jc w:val="both"/>
        <w:rPr>
          <w:rFonts w:ascii="Times New Roman" w:hAnsi="Times New Roman"/>
          <w:sz w:val="28"/>
          <w:szCs w:val="28"/>
        </w:rPr>
      </w:pPr>
      <w:r w:rsidRPr="00F24B2A">
        <w:rPr>
          <w:rFonts w:ascii="Times New Roman" w:hAnsi="Times New Roman"/>
          <w:sz w:val="28"/>
          <w:szCs w:val="28"/>
        </w:rPr>
        <w:t xml:space="preserve">       </w:t>
      </w:r>
      <w:r w:rsidR="008600B1" w:rsidRPr="00F24B2A">
        <w:rPr>
          <w:rFonts w:ascii="Times New Roman" w:hAnsi="Times New Roman"/>
          <w:sz w:val="28"/>
          <w:szCs w:val="28"/>
        </w:rPr>
        <w:t xml:space="preserve">  </w:t>
      </w:r>
      <w:r w:rsidR="009D24FB" w:rsidRPr="00F24B2A">
        <w:rPr>
          <w:rFonts w:ascii="Times New Roman" w:hAnsi="Times New Roman"/>
          <w:sz w:val="28"/>
          <w:szCs w:val="28"/>
        </w:rPr>
        <w:t>6</w:t>
      </w:r>
      <w:r w:rsidRPr="00F24B2A">
        <w:rPr>
          <w:rFonts w:ascii="Times New Roman" w:hAnsi="Times New Roman"/>
          <w:sz w:val="28"/>
          <w:szCs w:val="28"/>
        </w:rPr>
        <w:t>.1.9</w:t>
      </w:r>
      <w:r w:rsidR="0092439D" w:rsidRPr="00F24B2A">
        <w:rPr>
          <w:rFonts w:ascii="Times New Roman" w:hAnsi="Times New Roman"/>
          <w:sz w:val="28"/>
          <w:szCs w:val="28"/>
        </w:rPr>
        <w:t>.6</w:t>
      </w:r>
      <w:r w:rsidR="008600B1" w:rsidRPr="00F24B2A">
        <w:rPr>
          <w:rFonts w:ascii="Times New Roman" w:hAnsi="Times New Roman"/>
          <w:sz w:val="28"/>
          <w:szCs w:val="28"/>
        </w:rPr>
        <w:t xml:space="preserve"> </w:t>
      </w:r>
      <w:r w:rsidRPr="00F24B2A">
        <w:rPr>
          <w:rFonts w:ascii="Times New Roman" w:hAnsi="Times New Roman"/>
          <w:sz w:val="28"/>
          <w:szCs w:val="28"/>
        </w:rPr>
        <w:t xml:space="preserve">забезпечення </w:t>
      </w:r>
      <w:r w:rsidR="00132B5C" w:rsidRPr="00F24B2A">
        <w:rPr>
          <w:rFonts w:ascii="Times New Roman" w:hAnsi="Times New Roman"/>
          <w:sz w:val="28"/>
          <w:szCs w:val="28"/>
        </w:rPr>
        <w:t>відновлення</w:t>
      </w:r>
      <w:r w:rsidRPr="00F24B2A">
        <w:rPr>
          <w:rFonts w:ascii="Times New Roman" w:hAnsi="Times New Roman"/>
          <w:sz w:val="28"/>
          <w:szCs w:val="28"/>
        </w:rPr>
        <w:t xml:space="preserve"> технічної та іншої документації на житлові будинки.</w:t>
      </w:r>
    </w:p>
    <w:p w:rsidR="000B7E2F" w:rsidRPr="00F24B2A" w:rsidRDefault="000B7E2F" w:rsidP="0092439D">
      <w:pPr>
        <w:spacing w:after="0" w:line="240" w:lineRule="auto"/>
        <w:jc w:val="both"/>
        <w:rPr>
          <w:rFonts w:ascii="Times New Roman" w:hAnsi="Times New Roman"/>
        </w:rPr>
      </w:pPr>
    </w:p>
    <w:p w:rsidR="00564879" w:rsidRPr="00F24B2A" w:rsidRDefault="009D24FB" w:rsidP="00203B9D">
      <w:pPr>
        <w:tabs>
          <w:tab w:val="left" w:pos="1418"/>
          <w:tab w:val="left" w:pos="1843"/>
        </w:tabs>
        <w:spacing w:after="0" w:line="240" w:lineRule="auto"/>
        <w:jc w:val="center"/>
        <w:rPr>
          <w:rStyle w:val="a6"/>
          <w:rFonts w:ascii="Times New Roman" w:hAnsi="Times New Roman"/>
          <w:i/>
          <w:sz w:val="28"/>
          <w:szCs w:val="28"/>
        </w:rPr>
      </w:pPr>
      <w:r w:rsidRPr="00F24B2A">
        <w:rPr>
          <w:rStyle w:val="a6"/>
          <w:rFonts w:ascii="Times New Roman" w:hAnsi="Times New Roman"/>
          <w:i/>
          <w:sz w:val="28"/>
          <w:szCs w:val="28"/>
        </w:rPr>
        <w:t>6</w:t>
      </w:r>
      <w:r w:rsidR="000B7E2F" w:rsidRPr="00F24B2A">
        <w:rPr>
          <w:rStyle w:val="a6"/>
          <w:rFonts w:ascii="Times New Roman" w:hAnsi="Times New Roman"/>
          <w:i/>
          <w:sz w:val="28"/>
          <w:szCs w:val="28"/>
        </w:rPr>
        <w:t>.2. ЗВІТНІСТЬ ТА МОНІТОРИНГ РЕАЛІЗАЦІЇ ПРОЄКТІВ</w:t>
      </w:r>
    </w:p>
    <w:p w:rsidR="00203B9D" w:rsidRPr="00F24B2A" w:rsidRDefault="00203B9D" w:rsidP="00203B9D">
      <w:pPr>
        <w:tabs>
          <w:tab w:val="left" w:pos="1418"/>
          <w:tab w:val="left" w:pos="1843"/>
        </w:tabs>
        <w:spacing w:after="0" w:line="240" w:lineRule="auto"/>
        <w:jc w:val="center"/>
        <w:rPr>
          <w:rStyle w:val="a6"/>
          <w:rFonts w:ascii="Times New Roman" w:hAnsi="Times New Roman"/>
          <w:i/>
          <w:sz w:val="28"/>
          <w:szCs w:val="28"/>
        </w:rPr>
      </w:pPr>
    </w:p>
    <w:p w:rsidR="000B7E2F" w:rsidRPr="00F24B2A" w:rsidRDefault="009D24FB" w:rsidP="00564879">
      <w:pPr>
        <w:tabs>
          <w:tab w:val="left" w:pos="360"/>
          <w:tab w:val="left" w:pos="1080"/>
        </w:tabs>
        <w:spacing w:after="0" w:line="240" w:lineRule="auto"/>
        <w:ind w:firstLine="720"/>
        <w:jc w:val="both"/>
        <w:rPr>
          <w:rStyle w:val="a6"/>
          <w:rFonts w:ascii="Times New Roman" w:eastAsiaTheme="minorHAnsi" w:hAnsi="Times New Roman"/>
          <w:b w:val="0"/>
          <w:bCs w:val="0"/>
          <w:sz w:val="28"/>
          <w:szCs w:val="28"/>
        </w:rPr>
      </w:pPr>
      <w:r w:rsidRPr="00F24B2A">
        <w:rPr>
          <w:rFonts w:ascii="Times New Roman" w:eastAsiaTheme="minorHAnsi" w:hAnsi="Times New Roman"/>
          <w:sz w:val="28"/>
          <w:szCs w:val="28"/>
        </w:rPr>
        <w:t>6</w:t>
      </w:r>
      <w:r w:rsidR="00564879" w:rsidRPr="00F24B2A">
        <w:rPr>
          <w:rFonts w:ascii="Times New Roman" w:eastAsiaTheme="minorHAnsi" w:hAnsi="Times New Roman"/>
          <w:sz w:val="28"/>
          <w:szCs w:val="28"/>
        </w:rPr>
        <w:t>.2.1.</w:t>
      </w:r>
      <w:r w:rsidR="0092439D" w:rsidRPr="00F24B2A">
        <w:rPr>
          <w:rFonts w:ascii="Times New Roman" w:eastAsiaTheme="minorHAnsi" w:hAnsi="Times New Roman"/>
          <w:sz w:val="28"/>
          <w:szCs w:val="28"/>
        </w:rPr>
        <w:t xml:space="preserve">  </w:t>
      </w:r>
      <w:r w:rsidR="00564879" w:rsidRPr="00F24B2A">
        <w:rPr>
          <w:rFonts w:ascii="Times New Roman" w:eastAsiaTheme="minorHAnsi" w:hAnsi="Times New Roman"/>
          <w:sz w:val="28"/>
          <w:szCs w:val="28"/>
        </w:rPr>
        <w:t xml:space="preserve">Координація </w:t>
      </w:r>
      <w:r w:rsidR="0092439D" w:rsidRPr="00F24B2A">
        <w:rPr>
          <w:rFonts w:ascii="Times New Roman" w:eastAsiaTheme="minorHAnsi" w:hAnsi="Times New Roman"/>
          <w:sz w:val="28"/>
          <w:szCs w:val="28"/>
        </w:rPr>
        <w:t>виконання </w:t>
      </w:r>
      <w:r w:rsidR="00564879" w:rsidRPr="00F24B2A">
        <w:rPr>
          <w:rFonts w:ascii="Times New Roman" w:eastAsiaTheme="minorHAnsi" w:hAnsi="Times New Roman"/>
          <w:sz w:val="28"/>
          <w:szCs w:val="28"/>
        </w:rPr>
        <w:t xml:space="preserve"> Програми з</w:t>
      </w:r>
      <w:r w:rsidR="0092439D" w:rsidRPr="00F24B2A">
        <w:rPr>
          <w:rFonts w:ascii="Times New Roman" w:eastAsiaTheme="minorHAnsi" w:hAnsi="Times New Roman"/>
          <w:sz w:val="28"/>
          <w:szCs w:val="28"/>
        </w:rPr>
        <w:t>дійснюється департа</w:t>
      </w:r>
      <w:r w:rsidR="00564879" w:rsidRPr="00F24B2A">
        <w:rPr>
          <w:rFonts w:ascii="Times New Roman" w:eastAsiaTheme="minorHAnsi" w:hAnsi="Times New Roman"/>
          <w:sz w:val="28"/>
          <w:szCs w:val="28"/>
        </w:rPr>
        <w:t>ментом розвитку інфраструктури міста виконкому Криворізької міської ради, що за підсумками кожного фінансового року звітує перед міською радою про хід її виконання.</w:t>
      </w:r>
    </w:p>
    <w:p w:rsidR="00203B9D" w:rsidRPr="00F24B2A" w:rsidRDefault="000B7E2F" w:rsidP="00564879">
      <w:pPr>
        <w:pStyle w:val="ac"/>
        <w:ind w:firstLine="697"/>
        <w:rPr>
          <w:rFonts w:eastAsiaTheme="minorHAnsi"/>
          <w:color w:val="auto"/>
        </w:rPr>
      </w:pPr>
      <w:r w:rsidRPr="00F24B2A">
        <w:rPr>
          <w:rStyle w:val="a6"/>
          <w:b w:val="0"/>
          <w:color w:val="auto"/>
        </w:rPr>
        <w:tab/>
      </w:r>
      <w:r w:rsidR="009D24FB" w:rsidRPr="00F24B2A">
        <w:rPr>
          <w:rStyle w:val="a6"/>
          <w:b w:val="0"/>
          <w:color w:val="auto"/>
        </w:rPr>
        <w:t>6</w:t>
      </w:r>
      <w:r w:rsidR="00564879" w:rsidRPr="00F24B2A">
        <w:rPr>
          <w:rStyle w:val="a6"/>
          <w:b w:val="0"/>
          <w:color w:val="auto"/>
        </w:rPr>
        <w:t>.2.2. </w:t>
      </w:r>
      <w:r w:rsidR="0092439D" w:rsidRPr="00F24B2A">
        <w:rPr>
          <w:rStyle w:val="a6"/>
          <w:b w:val="0"/>
          <w:color w:val="auto"/>
        </w:rPr>
        <w:t> </w:t>
      </w:r>
      <w:r w:rsidR="0092439D" w:rsidRPr="00F24B2A">
        <w:rPr>
          <w:rFonts w:eastAsiaTheme="minorHAnsi"/>
          <w:color w:val="auto"/>
        </w:rPr>
        <w:t>М</w:t>
      </w:r>
      <w:r w:rsidR="00564879" w:rsidRPr="00F24B2A">
        <w:rPr>
          <w:rFonts w:eastAsiaTheme="minorHAnsi"/>
          <w:color w:val="auto"/>
        </w:rPr>
        <w:t xml:space="preserve">оніторинг </w:t>
      </w:r>
      <w:r w:rsidR="00B53924" w:rsidRPr="00F24B2A">
        <w:rPr>
          <w:rFonts w:eastAsiaTheme="minorHAnsi"/>
          <w:color w:val="auto"/>
        </w:rPr>
        <w:t xml:space="preserve">реалізації </w:t>
      </w:r>
      <w:proofErr w:type="spellStart"/>
      <w:r w:rsidR="00B53924" w:rsidRPr="00F24B2A">
        <w:rPr>
          <w:rFonts w:eastAsiaTheme="minorHAnsi"/>
          <w:color w:val="auto"/>
        </w:rPr>
        <w:t>проєктів</w:t>
      </w:r>
      <w:proofErr w:type="spellEnd"/>
      <w:r w:rsidR="0092439D" w:rsidRPr="00F24B2A">
        <w:rPr>
          <w:rFonts w:eastAsiaTheme="minorHAnsi"/>
          <w:color w:val="auto"/>
        </w:rPr>
        <w:t xml:space="preserve"> та контроль</w:t>
      </w:r>
      <w:r w:rsidR="00B53924" w:rsidRPr="00F24B2A">
        <w:rPr>
          <w:rFonts w:eastAsiaTheme="minorHAnsi"/>
          <w:color w:val="auto"/>
        </w:rPr>
        <w:t xml:space="preserve"> </w:t>
      </w:r>
      <w:r w:rsidR="00564879" w:rsidRPr="00F24B2A">
        <w:rPr>
          <w:rFonts w:eastAsiaTheme="minorHAnsi"/>
          <w:color w:val="auto"/>
        </w:rPr>
        <w:t>за виконанням заходів Програми здійснює</w:t>
      </w:r>
      <w:r w:rsidR="00B53924" w:rsidRPr="00F24B2A">
        <w:rPr>
          <w:rFonts w:eastAsiaTheme="minorHAnsi"/>
          <w:color w:val="auto"/>
        </w:rPr>
        <w:t>ться</w:t>
      </w:r>
      <w:r w:rsidR="00564879" w:rsidRPr="00F24B2A">
        <w:rPr>
          <w:rFonts w:eastAsiaTheme="minorHAnsi"/>
          <w:color w:val="auto"/>
        </w:rPr>
        <w:t xml:space="preserve"> відділ</w:t>
      </w:r>
      <w:r w:rsidR="00B53924" w:rsidRPr="00F24B2A">
        <w:rPr>
          <w:rFonts w:eastAsiaTheme="minorHAnsi"/>
          <w:color w:val="auto"/>
        </w:rPr>
        <w:t>ом</w:t>
      </w:r>
      <w:r w:rsidR="00564879" w:rsidRPr="00F24B2A">
        <w:rPr>
          <w:rFonts w:eastAsiaTheme="minorHAnsi"/>
          <w:color w:val="auto"/>
        </w:rPr>
        <w:t xml:space="preserve"> розвитку ініціатив об’єднань співвласн</w:t>
      </w:r>
      <w:r w:rsidR="00ED7E5B" w:rsidRPr="00F24B2A">
        <w:rPr>
          <w:rFonts w:eastAsiaTheme="minorHAnsi"/>
          <w:color w:val="auto"/>
        </w:rPr>
        <w:t>иків багатоквартирного будинку К</w:t>
      </w:r>
      <w:r w:rsidR="00564879" w:rsidRPr="00F24B2A">
        <w:rPr>
          <w:rFonts w:eastAsiaTheme="minorHAnsi"/>
          <w:color w:val="auto"/>
        </w:rPr>
        <w:t>омунального підприємства «Інститут  розвитку міста Кривого Рогу» Криворізької міської ради,</w:t>
      </w:r>
      <w:r w:rsidR="00F01A61" w:rsidRPr="00F24B2A">
        <w:rPr>
          <w:rFonts w:eastAsiaTheme="minorHAnsi"/>
          <w:color w:val="auto"/>
        </w:rPr>
        <w:t xml:space="preserve"> </w:t>
      </w:r>
      <w:r w:rsidR="0092439D" w:rsidRPr="00F24B2A">
        <w:rPr>
          <w:rFonts w:eastAsiaTheme="minorHAnsi"/>
          <w:color w:val="auto"/>
        </w:rPr>
        <w:t>що в</w:t>
      </w:r>
      <w:r w:rsidR="00564879" w:rsidRPr="00F24B2A">
        <w:rPr>
          <w:rFonts w:eastAsiaTheme="minorHAnsi"/>
          <w:color w:val="auto"/>
        </w:rPr>
        <w:t xml:space="preserve"> числі</w:t>
      </w:r>
      <w:r w:rsidR="0092439D" w:rsidRPr="00F24B2A">
        <w:rPr>
          <w:rFonts w:eastAsiaTheme="minorHAnsi"/>
          <w:color w:val="auto"/>
        </w:rPr>
        <w:t xml:space="preserve"> іншого</w:t>
      </w:r>
      <w:r w:rsidR="00564879" w:rsidRPr="00F24B2A">
        <w:rPr>
          <w:rFonts w:eastAsiaTheme="minorHAnsi"/>
          <w:color w:val="auto"/>
        </w:rPr>
        <w:t xml:space="preserve"> аналізує ефективність виконання Програми, звітує перед департаментом розвитку  інфраструктури міста виконкому Криворізької міської ради та надає пропозиції</w:t>
      </w:r>
      <w:r w:rsidR="0092439D" w:rsidRPr="00F24B2A">
        <w:rPr>
          <w:rFonts w:eastAsiaTheme="minorHAnsi"/>
          <w:color w:val="auto"/>
        </w:rPr>
        <w:t xml:space="preserve"> відносно</w:t>
      </w:r>
      <w:r w:rsidR="00564879" w:rsidRPr="00F24B2A">
        <w:rPr>
          <w:rFonts w:eastAsiaTheme="minorHAnsi"/>
          <w:color w:val="auto"/>
        </w:rPr>
        <w:t xml:space="preserve"> </w:t>
      </w:r>
      <w:r w:rsidR="0092439D" w:rsidRPr="00F24B2A">
        <w:rPr>
          <w:rFonts w:eastAsiaTheme="minorHAnsi"/>
          <w:color w:val="auto"/>
        </w:rPr>
        <w:t>внесення змін і</w:t>
      </w:r>
      <w:r w:rsidR="00564879" w:rsidRPr="00F24B2A">
        <w:rPr>
          <w:rFonts w:eastAsiaTheme="minorHAnsi"/>
          <w:color w:val="auto"/>
        </w:rPr>
        <w:t xml:space="preserve"> доповнень до неї в разі необхідності</w:t>
      </w:r>
      <w:r w:rsidR="00203B9D" w:rsidRPr="00F24B2A">
        <w:rPr>
          <w:rFonts w:eastAsiaTheme="minorHAnsi"/>
          <w:color w:val="auto"/>
        </w:rPr>
        <w:t>.</w:t>
      </w:r>
      <w:r w:rsidR="00564879" w:rsidRPr="00F24B2A">
        <w:rPr>
          <w:rFonts w:eastAsiaTheme="minorHAnsi"/>
          <w:color w:val="auto"/>
        </w:rPr>
        <w:t xml:space="preserve"> </w:t>
      </w:r>
    </w:p>
    <w:p w:rsidR="00F77C38" w:rsidRPr="00F24B2A" w:rsidRDefault="0092439D" w:rsidP="00564879">
      <w:pPr>
        <w:pStyle w:val="ac"/>
        <w:ind w:firstLine="697"/>
        <w:rPr>
          <w:rStyle w:val="a6"/>
          <w:rFonts w:eastAsiaTheme="minorHAnsi"/>
          <w:b w:val="0"/>
          <w:bCs w:val="0"/>
          <w:color w:val="auto"/>
        </w:rPr>
      </w:pPr>
      <w:r w:rsidRPr="00F24B2A">
        <w:rPr>
          <w:rFonts w:eastAsiaTheme="minorHAnsi"/>
          <w:color w:val="auto"/>
        </w:rPr>
        <w:t>6.2.3.  </w:t>
      </w:r>
      <w:r w:rsidR="00ED7E5B" w:rsidRPr="00F24B2A">
        <w:rPr>
          <w:rFonts w:eastAsiaTheme="minorHAnsi"/>
          <w:color w:val="auto"/>
        </w:rPr>
        <w:t>У</w:t>
      </w:r>
      <w:r w:rsidR="00B53924" w:rsidRPr="00F24B2A">
        <w:rPr>
          <w:rFonts w:eastAsiaTheme="minorHAnsi"/>
          <w:color w:val="auto"/>
        </w:rPr>
        <w:t>ся необхідна інформація</w:t>
      </w:r>
      <w:r w:rsidRPr="00F24B2A">
        <w:rPr>
          <w:rFonts w:eastAsiaTheme="minorHAnsi"/>
          <w:color w:val="auto"/>
        </w:rPr>
        <w:t>,</w:t>
      </w:r>
      <w:r w:rsidR="00B53924" w:rsidRPr="00F24B2A">
        <w:rPr>
          <w:rFonts w:eastAsiaTheme="minorHAnsi"/>
          <w:color w:val="auto"/>
        </w:rPr>
        <w:t xml:space="preserve"> надана  до відділу розвитку ініціатив об’єднань співвласників багатоквартирного будинку Комунального підприємства «Інститут  розвитку міста Кривого Рогу» Криворізької міської ради щодо реалізації </w:t>
      </w:r>
      <w:proofErr w:type="spellStart"/>
      <w:r w:rsidR="00B53924" w:rsidRPr="00F24B2A">
        <w:rPr>
          <w:rFonts w:eastAsiaTheme="minorHAnsi"/>
          <w:color w:val="auto"/>
        </w:rPr>
        <w:t>проєктів</w:t>
      </w:r>
      <w:proofErr w:type="spellEnd"/>
      <w:r w:rsidR="00B53924" w:rsidRPr="00F24B2A">
        <w:rPr>
          <w:rFonts w:eastAsiaTheme="minorHAnsi"/>
          <w:color w:val="auto"/>
        </w:rPr>
        <w:t xml:space="preserve"> надається головному</w:t>
      </w:r>
      <w:r w:rsidRPr="00F24B2A">
        <w:rPr>
          <w:rFonts w:eastAsiaTheme="minorHAnsi"/>
          <w:color w:val="auto"/>
        </w:rPr>
        <w:t xml:space="preserve"> розпоряднику бюджетних </w:t>
      </w:r>
      <w:proofErr w:type="spellStart"/>
      <w:r w:rsidRPr="00F24B2A">
        <w:rPr>
          <w:rFonts w:eastAsiaTheme="minorHAnsi"/>
          <w:color w:val="auto"/>
        </w:rPr>
        <w:t>коштів − </w:t>
      </w:r>
      <w:r w:rsidR="00B53924" w:rsidRPr="00F24B2A">
        <w:rPr>
          <w:rFonts w:eastAsiaTheme="minorHAnsi"/>
          <w:color w:val="auto"/>
        </w:rPr>
        <w:t>депар</w:t>
      </w:r>
      <w:proofErr w:type="spellEnd"/>
      <w:r w:rsidR="00B53924" w:rsidRPr="00F24B2A">
        <w:rPr>
          <w:rFonts w:eastAsiaTheme="minorHAnsi"/>
          <w:color w:val="auto"/>
        </w:rPr>
        <w:t>таменту розвитку інфраструктури міста вико</w:t>
      </w:r>
      <w:r w:rsidR="00203B9D" w:rsidRPr="00F24B2A">
        <w:rPr>
          <w:rFonts w:eastAsiaTheme="minorHAnsi"/>
          <w:color w:val="auto"/>
        </w:rPr>
        <w:t>нкому Криворізької міської ради щомісячно до 5 числа місяця</w:t>
      </w:r>
      <w:r w:rsidRPr="00F24B2A">
        <w:rPr>
          <w:rFonts w:eastAsiaTheme="minorHAnsi"/>
          <w:color w:val="auto"/>
        </w:rPr>
        <w:t>,</w:t>
      </w:r>
      <w:r w:rsidR="00203B9D" w:rsidRPr="00F24B2A">
        <w:rPr>
          <w:rFonts w:eastAsiaTheme="minorHAnsi"/>
          <w:color w:val="auto"/>
        </w:rPr>
        <w:t xml:space="preserve"> наступного за звітним.</w:t>
      </w:r>
    </w:p>
    <w:p w:rsidR="000B7E2F" w:rsidRPr="00F24B2A" w:rsidRDefault="000B7E2F" w:rsidP="000B7E2F">
      <w:pPr>
        <w:tabs>
          <w:tab w:val="left" w:pos="709"/>
          <w:tab w:val="left" w:pos="1843"/>
        </w:tabs>
        <w:spacing w:after="0" w:line="240" w:lineRule="auto"/>
        <w:jc w:val="both"/>
        <w:rPr>
          <w:rStyle w:val="a6"/>
          <w:rFonts w:ascii="Times New Roman" w:hAnsi="Times New Roman"/>
          <w:b w:val="0"/>
          <w:sz w:val="28"/>
          <w:szCs w:val="28"/>
        </w:rPr>
      </w:pPr>
      <w:r w:rsidRPr="00F24B2A">
        <w:rPr>
          <w:rStyle w:val="a6"/>
          <w:rFonts w:ascii="Times New Roman" w:hAnsi="Times New Roman"/>
          <w:b w:val="0"/>
          <w:sz w:val="28"/>
          <w:szCs w:val="28"/>
        </w:rPr>
        <w:tab/>
      </w:r>
      <w:r w:rsidR="009D24FB" w:rsidRPr="00F24B2A">
        <w:rPr>
          <w:rStyle w:val="a6"/>
          <w:rFonts w:ascii="Times New Roman" w:hAnsi="Times New Roman"/>
          <w:b w:val="0"/>
          <w:sz w:val="28"/>
          <w:szCs w:val="28"/>
        </w:rPr>
        <w:t>6</w:t>
      </w:r>
      <w:r w:rsidR="0092439D" w:rsidRPr="00F24B2A">
        <w:rPr>
          <w:rStyle w:val="a6"/>
          <w:rFonts w:ascii="Times New Roman" w:hAnsi="Times New Roman"/>
          <w:b w:val="0"/>
          <w:sz w:val="28"/>
          <w:szCs w:val="28"/>
        </w:rPr>
        <w:t>.2.4</w:t>
      </w:r>
      <w:r w:rsidRPr="00F24B2A">
        <w:rPr>
          <w:rStyle w:val="a6"/>
          <w:rFonts w:ascii="Times New Roman" w:hAnsi="Times New Roman"/>
          <w:b w:val="0"/>
          <w:sz w:val="28"/>
          <w:szCs w:val="28"/>
        </w:rPr>
        <w:t xml:space="preserve">. Упродовж місяця з дати завершення реалізації </w:t>
      </w:r>
      <w:proofErr w:type="spellStart"/>
      <w:r w:rsidRPr="00F24B2A">
        <w:rPr>
          <w:rStyle w:val="a6"/>
          <w:rFonts w:ascii="Times New Roman" w:hAnsi="Times New Roman"/>
          <w:b w:val="0"/>
          <w:sz w:val="28"/>
          <w:szCs w:val="28"/>
        </w:rPr>
        <w:t>проєктів</w:t>
      </w:r>
      <w:proofErr w:type="spellEnd"/>
      <w:r w:rsidRPr="00F24B2A">
        <w:rPr>
          <w:rStyle w:val="a6"/>
          <w:rFonts w:ascii="Times New Roman" w:hAnsi="Times New Roman"/>
          <w:b w:val="0"/>
          <w:sz w:val="28"/>
          <w:szCs w:val="28"/>
        </w:rPr>
        <w:t xml:space="preserve"> </w:t>
      </w:r>
      <w:r w:rsidR="001654AC" w:rsidRPr="00F24B2A">
        <w:rPr>
          <w:rStyle w:val="a6"/>
          <w:rFonts w:ascii="Times New Roman" w:hAnsi="Times New Roman"/>
          <w:b w:val="0"/>
          <w:sz w:val="28"/>
          <w:szCs w:val="28"/>
        </w:rPr>
        <w:t xml:space="preserve">ОСББ </w:t>
      </w:r>
      <w:r w:rsidRPr="00F24B2A">
        <w:rPr>
          <w:rStyle w:val="a6"/>
          <w:rFonts w:ascii="Times New Roman" w:hAnsi="Times New Roman"/>
          <w:b w:val="0"/>
          <w:sz w:val="28"/>
          <w:szCs w:val="28"/>
        </w:rPr>
        <w:t xml:space="preserve">надають фотоматеріали (або інші візуальні матеріали) стану виконання </w:t>
      </w:r>
      <w:proofErr w:type="spellStart"/>
      <w:r w:rsidRPr="00F24B2A">
        <w:rPr>
          <w:rStyle w:val="a6"/>
          <w:rFonts w:ascii="Times New Roman" w:hAnsi="Times New Roman"/>
          <w:b w:val="0"/>
          <w:sz w:val="28"/>
          <w:szCs w:val="28"/>
        </w:rPr>
        <w:t>проєкту</w:t>
      </w:r>
      <w:proofErr w:type="spellEnd"/>
      <w:r w:rsidRPr="00F24B2A">
        <w:rPr>
          <w:rStyle w:val="a6"/>
          <w:rFonts w:ascii="Times New Roman" w:hAnsi="Times New Roman"/>
          <w:b w:val="0"/>
          <w:sz w:val="28"/>
          <w:szCs w:val="28"/>
        </w:rPr>
        <w:t xml:space="preserve"> до та після його р</w:t>
      </w:r>
      <w:r w:rsidR="001654AC" w:rsidRPr="00F24B2A">
        <w:rPr>
          <w:rStyle w:val="a6"/>
          <w:rFonts w:ascii="Times New Roman" w:hAnsi="Times New Roman"/>
          <w:b w:val="0"/>
          <w:sz w:val="28"/>
          <w:szCs w:val="28"/>
        </w:rPr>
        <w:t>еалізації  до відділу розвитку ініціатив об’єднань співвласників багатоквартирного будинку Комунального підприємства «Інститут  розвитку міста Кривого Рогу» Криворізької міської ради.</w:t>
      </w:r>
    </w:p>
    <w:p w:rsidR="000B7E2F" w:rsidRPr="00F24B2A" w:rsidRDefault="000B7E2F" w:rsidP="000B7E2F">
      <w:pPr>
        <w:tabs>
          <w:tab w:val="left" w:pos="709"/>
          <w:tab w:val="left" w:pos="1843"/>
        </w:tabs>
        <w:spacing w:after="0" w:line="240" w:lineRule="auto"/>
        <w:jc w:val="both"/>
        <w:rPr>
          <w:rStyle w:val="a6"/>
          <w:rFonts w:ascii="Times New Roman" w:hAnsi="Times New Roman"/>
          <w:b w:val="0"/>
          <w:sz w:val="28"/>
          <w:szCs w:val="28"/>
        </w:rPr>
      </w:pPr>
      <w:r w:rsidRPr="00F24B2A">
        <w:rPr>
          <w:rStyle w:val="a6"/>
          <w:rFonts w:ascii="Times New Roman" w:hAnsi="Times New Roman"/>
          <w:b w:val="0"/>
          <w:sz w:val="28"/>
          <w:szCs w:val="28"/>
        </w:rPr>
        <w:tab/>
      </w:r>
      <w:r w:rsidR="009D24FB" w:rsidRPr="00F24B2A">
        <w:rPr>
          <w:rStyle w:val="a6"/>
          <w:rFonts w:ascii="Times New Roman" w:hAnsi="Times New Roman"/>
          <w:b w:val="0"/>
          <w:sz w:val="28"/>
          <w:szCs w:val="28"/>
        </w:rPr>
        <w:t>6</w:t>
      </w:r>
      <w:r w:rsidR="00564879" w:rsidRPr="00F24B2A">
        <w:rPr>
          <w:rStyle w:val="a6"/>
          <w:rFonts w:ascii="Times New Roman" w:hAnsi="Times New Roman"/>
          <w:b w:val="0"/>
          <w:sz w:val="28"/>
          <w:szCs w:val="28"/>
        </w:rPr>
        <w:t>.2.</w:t>
      </w:r>
      <w:r w:rsidR="0092439D" w:rsidRPr="00F24B2A">
        <w:rPr>
          <w:rStyle w:val="a6"/>
          <w:rFonts w:ascii="Times New Roman" w:hAnsi="Times New Roman"/>
          <w:b w:val="0"/>
          <w:sz w:val="28"/>
          <w:szCs w:val="28"/>
        </w:rPr>
        <w:t>5. </w:t>
      </w:r>
      <w:r w:rsidRPr="00F24B2A">
        <w:rPr>
          <w:rStyle w:val="a6"/>
          <w:rFonts w:ascii="Times New Roman" w:hAnsi="Times New Roman"/>
          <w:b w:val="0"/>
          <w:sz w:val="28"/>
          <w:szCs w:val="28"/>
        </w:rPr>
        <w:t>Учасники</w:t>
      </w:r>
      <w:r w:rsidR="00ED7E5B" w:rsidRPr="00F24B2A">
        <w:rPr>
          <w:rStyle w:val="a6"/>
          <w:rFonts w:ascii="Times New Roman" w:hAnsi="Times New Roman"/>
          <w:b w:val="0"/>
          <w:sz w:val="28"/>
          <w:szCs w:val="28"/>
        </w:rPr>
        <w:t xml:space="preserve"> реалізації напрямів</w:t>
      </w:r>
      <w:r w:rsidRPr="00F24B2A">
        <w:rPr>
          <w:rStyle w:val="a6"/>
          <w:rFonts w:ascii="Times New Roman" w:hAnsi="Times New Roman"/>
          <w:b w:val="0"/>
          <w:sz w:val="28"/>
          <w:szCs w:val="28"/>
        </w:rPr>
        <w:t xml:space="preserve"> повинні оприлюднювати звіти про цільове використання коштів у мережі Інтернет на єдиному </w:t>
      </w:r>
      <w:proofErr w:type="spellStart"/>
      <w:r w:rsidRPr="00F24B2A">
        <w:rPr>
          <w:rStyle w:val="a6"/>
          <w:rFonts w:ascii="Times New Roman" w:hAnsi="Times New Roman"/>
          <w:b w:val="0"/>
          <w:sz w:val="28"/>
          <w:szCs w:val="28"/>
        </w:rPr>
        <w:t>вебпорталі</w:t>
      </w:r>
      <w:proofErr w:type="spellEnd"/>
      <w:r w:rsidRPr="00F24B2A">
        <w:rPr>
          <w:rStyle w:val="a6"/>
          <w:rFonts w:ascii="Times New Roman" w:hAnsi="Times New Roman"/>
          <w:b w:val="0"/>
          <w:sz w:val="28"/>
          <w:szCs w:val="28"/>
        </w:rPr>
        <w:t xml:space="preserve"> використання публічних коштів Є-Data.</w:t>
      </w:r>
    </w:p>
    <w:p w:rsidR="00203B9D" w:rsidRPr="00F24B2A" w:rsidRDefault="00203B9D" w:rsidP="00ED7E5B">
      <w:pPr>
        <w:tabs>
          <w:tab w:val="left" w:pos="567"/>
        </w:tabs>
        <w:spacing w:after="0" w:line="600" w:lineRule="auto"/>
        <w:jc w:val="both"/>
        <w:rPr>
          <w:rStyle w:val="a6"/>
          <w:rFonts w:ascii="Times New Roman" w:hAnsi="Times New Roman"/>
          <w:i/>
          <w:sz w:val="24"/>
          <w:szCs w:val="24"/>
        </w:rPr>
      </w:pPr>
    </w:p>
    <w:p w:rsidR="00ED7E5B" w:rsidRPr="00F24B2A" w:rsidRDefault="00ED7E5B" w:rsidP="00ED7E5B">
      <w:pPr>
        <w:tabs>
          <w:tab w:val="left" w:pos="567"/>
        </w:tabs>
        <w:spacing w:after="0" w:line="600" w:lineRule="auto"/>
        <w:jc w:val="both"/>
        <w:rPr>
          <w:rStyle w:val="a6"/>
          <w:rFonts w:ascii="Times New Roman" w:hAnsi="Times New Roman"/>
          <w:i/>
          <w:sz w:val="24"/>
          <w:szCs w:val="24"/>
        </w:rPr>
      </w:pPr>
    </w:p>
    <w:p w:rsidR="000B7E2F" w:rsidRPr="00F24B2A" w:rsidRDefault="000B7E2F" w:rsidP="0092439D">
      <w:pPr>
        <w:tabs>
          <w:tab w:val="left" w:pos="993"/>
        </w:tabs>
        <w:spacing w:after="0" w:line="600" w:lineRule="auto"/>
        <w:contextualSpacing/>
        <w:jc w:val="both"/>
        <w:rPr>
          <w:rStyle w:val="a6"/>
          <w:rFonts w:ascii="Times New Roman" w:hAnsi="Times New Roman"/>
          <w:i/>
          <w:sz w:val="28"/>
          <w:szCs w:val="28"/>
        </w:rPr>
      </w:pPr>
      <w:r w:rsidRPr="00F24B2A">
        <w:rPr>
          <w:rFonts w:ascii="Times New Roman" w:hAnsi="Times New Roman"/>
          <w:sz w:val="28"/>
          <w:szCs w:val="28"/>
        </w:rPr>
        <w:t xml:space="preserve">  </w:t>
      </w:r>
      <w:r w:rsidRPr="00F24B2A">
        <w:rPr>
          <w:rStyle w:val="a6"/>
          <w:rFonts w:ascii="Times New Roman" w:hAnsi="Times New Roman"/>
          <w:i/>
          <w:sz w:val="28"/>
          <w:szCs w:val="28"/>
        </w:rPr>
        <w:t>Керуюча справами виконкому</w:t>
      </w:r>
      <w:r w:rsidRPr="00F24B2A">
        <w:rPr>
          <w:rStyle w:val="a6"/>
          <w:rFonts w:ascii="Times New Roman" w:hAnsi="Times New Roman"/>
          <w:i/>
          <w:sz w:val="28"/>
          <w:szCs w:val="28"/>
        </w:rPr>
        <w:tab/>
      </w:r>
      <w:r w:rsidRPr="00F24B2A">
        <w:rPr>
          <w:rStyle w:val="a6"/>
          <w:rFonts w:ascii="Times New Roman" w:hAnsi="Times New Roman"/>
          <w:i/>
          <w:sz w:val="28"/>
          <w:szCs w:val="28"/>
        </w:rPr>
        <w:tab/>
      </w:r>
      <w:r w:rsidR="00BD48EB" w:rsidRPr="00F24B2A">
        <w:rPr>
          <w:rStyle w:val="a6"/>
          <w:rFonts w:ascii="Times New Roman" w:hAnsi="Times New Roman"/>
          <w:i/>
          <w:sz w:val="28"/>
          <w:szCs w:val="28"/>
        </w:rPr>
        <w:tab/>
      </w:r>
      <w:r w:rsidR="00BD48EB" w:rsidRPr="00F24B2A">
        <w:rPr>
          <w:rStyle w:val="a6"/>
          <w:rFonts w:ascii="Times New Roman" w:hAnsi="Times New Roman"/>
          <w:i/>
          <w:sz w:val="28"/>
          <w:szCs w:val="28"/>
        </w:rPr>
        <w:tab/>
      </w:r>
      <w:r w:rsidR="00BD48EB" w:rsidRPr="00F24B2A">
        <w:rPr>
          <w:rStyle w:val="a6"/>
          <w:rFonts w:ascii="Times New Roman" w:hAnsi="Times New Roman"/>
          <w:i/>
          <w:sz w:val="28"/>
          <w:szCs w:val="28"/>
        </w:rPr>
        <w:tab/>
        <w:t>Тетяна Мала</w:t>
      </w:r>
      <w:r w:rsidRPr="00F24B2A">
        <w:rPr>
          <w:rStyle w:val="a6"/>
          <w:rFonts w:ascii="Times New Roman" w:hAnsi="Times New Roman"/>
          <w:i/>
          <w:sz w:val="28"/>
          <w:szCs w:val="28"/>
        </w:rPr>
        <w:tab/>
      </w:r>
      <w:r w:rsidRPr="00F24B2A">
        <w:rPr>
          <w:rStyle w:val="a6"/>
          <w:rFonts w:ascii="Times New Roman" w:hAnsi="Times New Roman"/>
          <w:i/>
          <w:sz w:val="28"/>
          <w:szCs w:val="28"/>
        </w:rPr>
        <w:tab/>
      </w:r>
      <w:r w:rsidRPr="00F24B2A">
        <w:rPr>
          <w:rStyle w:val="a6"/>
          <w:rFonts w:ascii="Times New Roman" w:hAnsi="Times New Roman"/>
          <w:i/>
          <w:sz w:val="28"/>
          <w:szCs w:val="28"/>
        </w:rPr>
        <w:tab/>
      </w:r>
    </w:p>
    <w:p w:rsidR="001D1DEF" w:rsidRPr="00F24B2A" w:rsidRDefault="001D1DEF" w:rsidP="000B7E2F">
      <w:pPr>
        <w:tabs>
          <w:tab w:val="left" w:pos="993"/>
        </w:tabs>
        <w:spacing w:after="0" w:line="240" w:lineRule="auto"/>
        <w:contextualSpacing/>
        <w:jc w:val="both"/>
        <w:rPr>
          <w:rStyle w:val="a6"/>
          <w:rFonts w:ascii="Times New Roman" w:hAnsi="Times New Roman"/>
          <w:i/>
          <w:sz w:val="28"/>
          <w:szCs w:val="28"/>
        </w:rPr>
      </w:pPr>
    </w:p>
    <w:p w:rsidR="009D24FB" w:rsidRPr="00F24B2A" w:rsidRDefault="009D24FB" w:rsidP="000B7E2F">
      <w:pPr>
        <w:tabs>
          <w:tab w:val="left" w:pos="993"/>
        </w:tabs>
        <w:spacing w:after="0" w:line="240" w:lineRule="auto"/>
        <w:contextualSpacing/>
        <w:jc w:val="both"/>
        <w:rPr>
          <w:rStyle w:val="a6"/>
          <w:rFonts w:ascii="Times New Roman" w:hAnsi="Times New Roman"/>
          <w:i/>
          <w:sz w:val="28"/>
          <w:szCs w:val="28"/>
        </w:rPr>
      </w:pPr>
    </w:p>
    <w:p w:rsidR="009D24FB" w:rsidRPr="00F24B2A" w:rsidRDefault="009D24FB" w:rsidP="000B7E2F">
      <w:pPr>
        <w:tabs>
          <w:tab w:val="left" w:pos="993"/>
        </w:tabs>
        <w:spacing w:after="0" w:line="240" w:lineRule="auto"/>
        <w:contextualSpacing/>
        <w:jc w:val="both"/>
        <w:rPr>
          <w:rStyle w:val="a6"/>
          <w:rFonts w:ascii="Times New Roman" w:hAnsi="Times New Roman"/>
          <w:i/>
          <w:sz w:val="28"/>
          <w:szCs w:val="28"/>
        </w:rPr>
      </w:pPr>
    </w:p>
    <w:p w:rsidR="00203B9D" w:rsidRPr="00F24B2A" w:rsidRDefault="00203B9D" w:rsidP="00203B9D">
      <w:pPr>
        <w:spacing w:after="0" w:line="240" w:lineRule="auto"/>
        <w:rPr>
          <w:rFonts w:ascii="Times New Roman" w:hAnsi="Times New Roman"/>
          <w:i/>
          <w:sz w:val="28"/>
          <w:szCs w:val="28"/>
        </w:rPr>
      </w:pPr>
    </w:p>
    <w:p w:rsidR="00FC5FB0" w:rsidRPr="00F24B2A" w:rsidRDefault="00FC5FB0" w:rsidP="00203B9D">
      <w:pPr>
        <w:spacing w:after="0" w:line="240" w:lineRule="auto"/>
        <w:rPr>
          <w:rFonts w:ascii="Times New Roman" w:hAnsi="Times New Roman"/>
          <w:i/>
          <w:sz w:val="28"/>
          <w:szCs w:val="28"/>
        </w:rPr>
      </w:pPr>
    </w:p>
    <w:p w:rsidR="00FC5FB0" w:rsidRPr="00F24B2A" w:rsidRDefault="00FC5FB0" w:rsidP="00203B9D">
      <w:pPr>
        <w:spacing w:after="0" w:line="240" w:lineRule="auto"/>
        <w:rPr>
          <w:rFonts w:ascii="Times New Roman" w:hAnsi="Times New Roman"/>
          <w:i/>
          <w:sz w:val="28"/>
          <w:szCs w:val="28"/>
        </w:rPr>
      </w:pPr>
    </w:p>
    <w:p w:rsidR="00FC5FB0" w:rsidRPr="00F24B2A" w:rsidRDefault="00FC5FB0" w:rsidP="00203B9D">
      <w:pPr>
        <w:spacing w:after="0" w:line="240" w:lineRule="auto"/>
        <w:rPr>
          <w:rFonts w:ascii="Times New Roman" w:hAnsi="Times New Roman"/>
          <w:i/>
          <w:sz w:val="28"/>
          <w:szCs w:val="28"/>
        </w:rPr>
      </w:pPr>
    </w:p>
    <w:p w:rsidR="00FC5FB0" w:rsidRPr="00F24B2A" w:rsidRDefault="00FC5FB0" w:rsidP="00203B9D">
      <w:pPr>
        <w:spacing w:after="0" w:line="240" w:lineRule="auto"/>
        <w:rPr>
          <w:rFonts w:ascii="Times New Roman" w:hAnsi="Times New Roman"/>
          <w:i/>
          <w:sz w:val="28"/>
          <w:szCs w:val="28"/>
        </w:rPr>
      </w:pPr>
    </w:p>
    <w:p w:rsidR="00FC5FB0" w:rsidRPr="00F24B2A" w:rsidRDefault="00FC5FB0" w:rsidP="00203B9D">
      <w:pPr>
        <w:spacing w:after="0" w:line="240" w:lineRule="auto"/>
        <w:rPr>
          <w:rFonts w:ascii="Times New Roman" w:hAnsi="Times New Roman"/>
          <w:i/>
          <w:sz w:val="28"/>
          <w:szCs w:val="28"/>
        </w:rPr>
      </w:pPr>
    </w:p>
    <w:p w:rsidR="00D176BB" w:rsidRPr="00F24B2A" w:rsidRDefault="00D176BB" w:rsidP="00203B9D">
      <w:pPr>
        <w:spacing w:after="0" w:line="240" w:lineRule="auto"/>
        <w:rPr>
          <w:rFonts w:ascii="Times New Roman" w:hAnsi="Times New Roman"/>
          <w:i/>
          <w:sz w:val="28"/>
          <w:szCs w:val="28"/>
        </w:rPr>
      </w:pPr>
    </w:p>
    <w:bookmarkEnd w:id="0"/>
    <w:p w:rsidR="00FC5FB0" w:rsidRPr="00F24B2A" w:rsidRDefault="00FC5FB0" w:rsidP="00203B9D">
      <w:pPr>
        <w:spacing w:after="0" w:line="240" w:lineRule="auto"/>
        <w:rPr>
          <w:rFonts w:ascii="Times New Roman" w:hAnsi="Times New Roman"/>
          <w:i/>
          <w:sz w:val="28"/>
          <w:szCs w:val="28"/>
        </w:rPr>
      </w:pPr>
    </w:p>
    <w:sectPr w:rsidR="00FC5FB0" w:rsidRPr="00F24B2A" w:rsidSect="00036FDD">
      <w:headerReference w:type="default" r:id="rId9"/>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4D" w:rsidRDefault="00BD754D" w:rsidP="00247D4A">
      <w:pPr>
        <w:spacing w:after="0" w:line="240" w:lineRule="auto"/>
      </w:pPr>
      <w:r>
        <w:separator/>
      </w:r>
    </w:p>
  </w:endnote>
  <w:endnote w:type="continuationSeparator" w:id="0">
    <w:p w:rsidR="00BD754D" w:rsidRDefault="00BD754D" w:rsidP="0024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4D" w:rsidRDefault="00BD754D" w:rsidP="00247D4A">
      <w:pPr>
        <w:spacing w:after="0" w:line="240" w:lineRule="auto"/>
      </w:pPr>
      <w:r>
        <w:separator/>
      </w:r>
    </w:p>
  </w:footnote>
  <w:footnote w:type="continuationSeparator" w:id="0">
    <w:p w:rsidR="00BD754D" w:rsidRDefault="00BD754D" w:rsidP="00247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39397"/>
      <w:docPartObj>
        <w:docPartGallery w:val="Page Numbers (Top of Page)"/>
        <w:docPartUnique/>
      </w:docPartObj>
    </w:sdtPr>
    <w:sdtEndPr/>
    <w:sdtContent>
      <w:p w:rsidR="00D65DE7" w:rsidRDefault="00D65DE7">
        <w:pPr>
          <w:pStyle w:val="a7"/>
          <w:jc w:val="center"/>
        </w:pPr>
        <w:r w:rsidRPr="009F4518">
          <w:fldChar w:fldCharType="begin"/>
        </w:r>
        <w:r w:rsidRPr="009F4518">
          <w:instrText>PAGE   \* MERGEFORMAT</w:instrText>
        </w:r>
        <w:r w:rsidRPr="009F4518">
          <w:fldChar w:fldCharType="separate"/>
        </w:r>
        <w:r w:rsidR="00F24B2A" w:rsidRPr="00F24B2A">
          <w:rPr>
            <w:noProof/>
            <w:lang w:val="ru-RU"/>
          </w:rPr>
          <w:t>20</w:t>
        </w:r>
        <w:r w:rsidRPr="009F4518">
          <w:fldChar w:fldCharType="end"/>
        </w:r>
      </w:p>
    </w:sdtContent>
  </w:sdt>
  <w:p w:rsidR="00D65DE7" w:rsidRDefault="00D65D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FBB"/>
    <w:multiLevelType w:val="multilevel"/>
    <w:tmpl w:val="C2141330"/>
    <w:lvl w:ilvl="0">
      <w:start w:val="8"/>
      <w:numFmt w:val="decimal"/>
      <w:lvlText w:val="%1."/>
      <w:lvlJc w:val="left"/>
      <w:pPr>
        <w:ind w:left="675" w:hanging="675"/>
      </w:pPr>
      <w:rPr>
        <w:rFonts w:cstheme="minorBidi" w:hint="default"/>
      </w:rPr>
    </w:lvl>
    <w:lvl w:ilvl="1">
      <w:start w:val="5"/>
      <w:numFmt w:val="decimal"/>
      <w:lvlText w:val="%1.%2."/>
      <w:lvlJc w:val="left"/>
      <w:pPr>
        <w:ind w:left="1003" w:hanging="72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929" w:hanging="108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855" w:hanging="1440"/>
      </w:pPr>
      <w:rPr>
        <w:rFonts w:cstheme="minorBidi" w:hint="default"/>
      </w:rPr>
    </w:lvl>
    <w:lvl w:ilvl="6">
      <w:start w:val="1"/>
      <w:numFmt w:val="decimal"/>
      <w:lvlText w:val="%1.%2.%3.%4.%5.%6.%7."/>
      <w:lvlJc w:val="left"/>
      <w:pPr>
        <w:ind w:left="3498" w:hanging="1800"/>
      </w:pPr>
      <w:rPr>
        <w:rFonts w:cstheme="minorBidi" w:hint="default"/>
      </w:rPr>
    </w:lvl>
    <w:lvl w:ilvl="7">
      <w:start w:val="1"/>
      <w:numFmt w:val="decimal"/>
      <w:lvlText w:val="%1.%2.%3.%4.%5.%6.%7.%8."/>
      <w:lvlJc w:val="left"/>
      <w:pPr>
        <w:ind w:left="3781" w:hanging="1800"/>
      </w:pPr>
      <w:rPr>
        <w:rFonts w:cstheme="minorBidi" w:hint="default"/>
      </w:rPr>
    </w:lvl>
    <w:lvl w:ilvl="8">
      <w:start w:val="1"/>
      <w:numFmt w:val="decimal"/>
      <w:lvlText w:val="%1.%2.%3.%4.%5.%6.%7.%8.%9."/>
      <w:lvlJc w:val="left"/>
      <w:pPr>
        <w:ind w:left="4424" w:hanging="2160"/>
      </w:pPr>
      <w:rPr>
        <w:rFonts w:cstheme="minorBidi" w:hint="default"/>
      </w:rPr>
    </w:lvl>
  </w:abstractNum>
  <w:abstractNum w:abstractNumId="1">
    <w:nsid w:val="04C4065E"/>
    <w:multiLevelType w:val="multilevel"/>
    <w:tmpl w:val="E11A2FDA"/>
    <w:lvl w:ilvl="0">
      <w:start w:val="1"/>
      <w:numFmt w:val="decimal"/>
      <w:lvlText w:val="%1."/>
      <w:lvlJc w:val="left"/>
      <w:pPr>
        <w:ind w:left="1160" w:hanging="450"/>
      </w:pPr>
      <w:rPr>
        <w:rFonts w:hint="default"/>
      </w:rPr>
    </w:lvl>
    <w:lvl w:ilvl="1">
      <w:start w:val="8"/>
      <w:numFmt w:val="decimal"/>
      <w:lvlText w:val="%1.%2."/>
      <w:lvlJc w:val="left"/>
      <w:pPr>
        <w:ind w:left="2138"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14" w:hanging="1080"/>
      </w:pPr>
      <w:rPr>
        <w:rFonts w:hint="default"/>
      </w:rPr>
    </w:lvl>
    <w:lvl w:ilvl="4">
      <w:start w:val="1"/>
      <w:numFmt w:val="decimal"/>
      <w:lvlText w:val="%1.%2.%3.%4.%5."/>
      <w:lvlJc w:val="left"/>
      <w:pPr>
        <w:ind w:left="4622"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758" w:hanging="1800"/>
      </w:pPr>
      <w:rPr>
        <w:rFonts w:hint="default"/>
      </w:rPr>
    </w:lvl>
    <w:lvl w:ilvl="7">
      <w:start w:val="1"/>
      <w:numFmt w:val="decimal"/>
      <w:lvlText w:val="%1.%2.%3.%4.%5.%6.%7.%8."/>
      <w:lvlJc w:val="left"/>
      <w:pPr>
        <w:ind w:left="7466" w:hanging="1800"/>
      </w:pPr>
      <w:rPr>
        <w:rFonts w:hint="default"/>
      </w:rPr>
    </w:lvl>
    <w:lvl w:ilvl="8">
      <w:start w:val="1"/>
      <w:numFmt w:val="decimal"/>
      <w:lvlText w:val="%1.%2.%3.%4.%5.%6.%7.%8.%9."/>
      <w:lvlJc w:val="left"/>
      <w:pPr>
        <w:ind w:left="8534" w:hanging="2160"/>
      </w:pPr>
      <w:rPr>
        <w:rFonts w:hint="default"/>
      </w:rPr>
    </w:lvl>
  </w:abstractNum>
  <w:abstractNum w:abstractNumId="2">
    <w:nsid w:val="05C03A0C"/>
    <w:multiLevelType w:val="multilevel"/>
    <w:tmpl w:val="33689C70"/>
    <w:lvl w:ilvl="0">
      <w:start w:val="2"/>
      <w:numFmt w:val="decimal"/>
      <w:lvlText w:val="%1"/>
      <w:lvlJc w:val="left"/>
      <w:pPr>
        <w:ind w:left="1050" w:hanging="1050"/>
      </w:pPr>
      <w:rPr>
        <w:rFonts w:cstheme="minorBidi" w:hint="default"/>
      </w:rPr>
    </w:lvl>
    <w:lvl w:ilvl="1">
      <w:start w:val="1"/>
      <w:numFmt w:val="decimal"/>
      <w:lvlText w:val="%1.%2"/>
      <w:lvlJc w:val="left"/>
      <w:pPr>
        <w:ind w:left="1191" w:hanging="1050"/>
      </w:pPr>
      <w:rPr>
        <w:rFonts w:cstheme="minorBidi" w:hint="default"/>
      </w:rPr>
    </w:lvl>
    <w:lvl w:ilvl="2">
      <w:start w:val="2"/>
      <w:numFmt w:val="decimal"/>
      <w:lvlText w:val="%1.%2.%3"/>
      <w:lvlJc w:val="left"/>
      <w:pPr>
        <w:ind w:left="1332" w:hanging="1050"/>
      </w:pPr>
      <w:rPr>
        <w:rFonts w:cstheme="minorBidi" w:hint="default"/>
      </w:rPr>
    </w:lvl>
    <w:lvl w:ilvl="3">
      <w:start w:val="2"/>
      <w:numFmt w:val="decimal"/>
      <w:lvlText w:val="%1.%2.%3.%4"/>
      <w:lvlJc w:val="left"/>
      <w:pPr>
        <w:ind w:left="1503" w:hanging="1080"/>
      </w:pPr>
      <w:rPr>
        <w:rFonts w:cstheme="minorBidi" w:hint="default"/>
      </w:rPr>
    </w:lvl>
    <w:lvl w:ilvl="4">
      <w:start w:val="1"/>
      <w:numFmt w:val="decimal"/>
      <w:lvlText w:val="%1.%2.%3.%4.%5"/>
      <w:lvlJc w:val="left"/>
      <w:pPr>
        <w:ind w:left="1931" w:hanging="1080"/>
      </w:pPr>
      <w:rPr>
        <w:rFonts w:cstheme="minorBidi" w:hint="default"/>
      </w:rPr>
    </w:lvl>
    <w:lvl w:ilvl="5">
      <w:start w:val="1"/>
      <w:numFmt w:val="decimal"/>
      <w:lvlText w:val="%1.%2.%3.%4.%5.%6"/>
      <w:lvlJc w:val="left"/>
      <w:pPr>
        <w:ind w:left="2145" w:hanging="1440"/>
      </w:pPr>
      <w:rPr>
        <w:rFonts w:cstheme="minorBidi" w:hint="default"/>
      </w:rPr>
    </w:lvl>
    <w:lvl w:ilvl="6">
      <w:start w:val="1"/>
      <w:numFmt w:val="decimal"/>
      <w:lvlText w:val="%1.%2.%3.%4.%5.%6.%7"/>
      <w:lvlJc w:val="left"/>
      <w:pPr>
        <w:ind w:left="2286" w:hanging="1440"/>
      </w:pPr>
      <w:rPr>
        <w:rFonts w:cstheme="minorBidi" w:hint="default"/>
      </w:rPr>
    </w:lvl>
    <w:lvl w:ilvl="7">
      <w:start w:val="1"/>
      <w:numFmt w:val="decimal"/>
      <w:lvlText w:val="%1.%2.%3.%4.%5.%6.%7.%8"/>
      <w:lvlJc w:val="left"/>
      <w:pPr>
        <w:ind w:left="2787" w:hanging="1800"/>
      </w:pPr>
      <w:rPr>
        <w:rFonts w:cstheme="minorBidi" w:hint="default"/>
      </w:rPr>
    </w:lvl>
    <w:lvl w:ilvl="8">
      <w:start w:val="1"/>
      <w:numFmt w:val="decimal"/>
      <w:lvlText w:val="%1.%2.%3.%4.%5.%6.%7.%8.%9"/>
      <w:lvlJc w:val="left"/>
      <w:pPr>
        <w:ind w:left="3288" w:hanging="2160"/>
      </w:pPr>
      <w:rPr>
        <w:rFonts w:cstheme="minorBidi" w:hint="default"/>
      </w:rPr>
    </w:lvl>
  </w:abstractNum>
  <w:abstractNum w:abstractNumId="3">
    <w:nsid w:val="0650674B"/>
    <w:multiLevelType w:val="multilevel"/>
    <w:tmpl w:val="C57E0FF4"/>
    <w:lvl w:ilvl="0">
      <w:start w:val="1"/>
      <w:numFmt w:val="decimal"/>
      <w:lvlText w:val="%1"/>
      <w:lvlJc w:val="left"/>
      <w:pPr>
        <w:ind w:left="600" w:hanging="600"/>
      </w:pPr>
      <w:rPr>
        <w:rFonts w:hint="default"/>
      </w:rPr>
    </w:lvl>
    <w:lvl w:ilvl="1">
      <w:start w:val="3"/>
      <w:numFmt w:val="decimal"/>
      <w:lvlText w:val="%1.%2"/>
      <w:lvlJc w:val="left"/>
      <w:pPr>
        <w:ind w:left="885" w:hanging="600"/>
      </w:pPr>
      <w:rPr>
        <w:rFonts w:hint="default"/>
      </w:rPr>
    </w:lvl>
    <w:lvl w:ilvl="2">
      <w:start w:val="4"/>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
    <w:nsid w:val="068250C8"/>
    <w:multiLevelType w:val="hybridMultilevel"/>
    <w:tmpl w:val="38989270"/>
    <w:lvl w:ilvl="0" w:tplc="C81A457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nsid w:val="0CE55E96"/>
    <w:multiLevelType w:val="multilevel"/>
    <w:tmpl w:val="B0342B46"/>
    <w:lvl w:ilvl="0">
      <w:start w:val="6"/>
      <w:numFmt w:val="decimal"/>
      <w:lvlText w:val="%1"/>
      <w:lvlJc w:val="left"/>
      <w:pPr>
        <w:ind w:left="825" w:hanging="825"/>
      </w:pPr>
      <w:rPr>
        <w:rFonts w:hint="default"/>
      </w:rPr>
    </w:lvl>
    <w:lvl w:ilvl="1">
      <w:start w:val="1"/>
      <w:numFmt w:val="decimal"/>
      <w:lvlText w:val="%1.%2"/>
      <w:lvlJc w:val="left"/>
      <w:pPr>
        <w:ind w:left="1061" w:hanging="825"/>
      </w:pPr>
      <w:rPr>
        <w:rFonts w:hint="default"/>
      </w:rPr>
    </w:lvl>
    <w:lvl w:ilvl="2">
      <w:start w:val="9"/>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127D0144"/>
    <w:multiLevelType w:val="hybridMultilevel"/>
    <w:tmpl w:val="AA54EFD4"/>
    <w:lvl w:ilvl="0" w:tplc="8BE6A2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C7028EB"/>
    <w:multiLevelType w:val="multilevel"/>
    <w:tmpl w:val="D0CA68F2"/>
    <w:lvl w:ilvl="0">
      <w:start w:val="6"/>
      <w:numFmt w:val="decimal"/>
      <w:lvlText w:val="%1"/>
      <w:lvlJc w:val="left"/>
      <w:pPr>
        <w:ind w:left="825" w:hanging="825"/>
      </w:pPr>
      <w:rPr>
        <w:rFonts w:hint="default"/>
      </w:rPr>
    </w:lvl>
    <w:lvl w:ilvl="1">
      <w:start w:val="1"/>
      <w:numFmt w:val="decimal"/>
      <w:lvlText w:val="%1.%2"/>
      <w:lvlJc w:val="left"/>
      <w:pPr>
        <w:ind w:left="1061" w:hanging="825"/>
      </w:pPr>
      <w:rPr>
        <w:rFonts w:hint="default"/>
      </w:rPr>
    </w:lvl>
    <w:lvl w:ilvl="2">
      <w:start w:val="9"/>
      <w:numFmt w:val="decimal"/>
      <w:lvlText w:val="%1.%2.%3"/>
      <w:lvlJc w:val="left"/>
      <w:pPr>
        <w:ind w:left="1297" w:hanging="82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1D410910"/>
    <w:multiLevelType w:val="multilevel"/>
    <w:tmpl w:val="A6466190"/>
    <w:lvl w:ilvl="0">
      <w:start w:val="2"/>
      <w:numFmt w:val="decimal"/>
      <w:lvlText w:val="%1"/>
      <w:lvlJc w:val="left"/>
      <w:pPr>
        <w:ind w:left="1050" w:hanging="1050"/>
      </w:pPr>
      <w:rPr>
        <w:rFonts w:cstheme="minorBidi" w:hint="default"/>
      </w:rPr>
    </w:lvl>
    <w:lvl w:ilvl="1">
      <w:start w:val="1"/>
      <w:numFmt w:val="decimal"/>
      <w:lvlText w:val="%1.%2"/>
      <w:lvlJc w:val="left"/>
      <w:pPr>
        <w:ind w:left="1191" w:hanging="1050"/>
      </w:pPr>
      <w:rPr>
        <w:rFonts w:cstheme="minorBidi" w:hint="default"/>
      </w:rPr>
    </w:lvl>
    <w:lvl w:ilvl="2">
      <w:start w:val="2"/>
      <w:numFmt w:val="decimal"/>
      <w:lvlText w:val="%1.%2.%3"/>
      <w:lvlJc w:val="left"/>
      <w:pPr>
        <w:ind w:left="1332" w:hanging="1050"/>
      </w:pPr>
      <w:rPr>
        <w:rFonts w:cstheme="minorBidi" w:hint="default"/>
      </w:rPr>
    </w:lvl>
    <w:lvl w:ilvl="3">
      <w:start w:val="2"/>
      <w:numFmt w:val="decimal"/>
      <w:lvlText w:val="%1.%2.%3.%4"/>
      <w:lvlJc w:val="left"/>
      <w:pPr>
        <w:ind w:left="1503" w:hanging="1080"/>
      </w:pPr>
      <w:rPr>
        <w:rFonts w:cstheme="minorBidi" w:hint="default"/>
      </w:rPr>
    </w:lvl>
    <w:lvl w:ilvl="4">
      <w:start w:val="1"/>
      <w:numFmt w:val="decimal"/>
      <w:lvlText w:val="%1.%2.%3.%4.%5"/>
      <w:lvlJc w:val="left"/>
      <w:pPr>
        <w:ind w:left="1644" w:hanging="1080"/>
      </w:pPr>
      <w:rPr>
        <w:rFonts w:cstheme="minorBidi" w:hint="default"/>
      </w:rPr>
    </w:lvl>
    <w:lvl w:ilvl="5">
      <w:start w:val="1"/>
      <w:numFmt w:val="decimal"/>
      <w:lvlText w:val="%1.%2.%3.%4.%5.%6"/>
      <w:lvlJc w:val="left"/>
      <w:pPr>
        <w:ind w:left="2145" w:hanging="1440"/>
      </w:pPr>
      <w:rPr>
        <w:rFonts w:cstheme="minorBidi" w:hint="default"/>
      </w:rPr>
    </w:lvl>
    <w:lvl w:ilvl="6">
      <w:start w:val="1"/>
      <w:numFmt w:val="decimal"/>
      <w:lvlText w:val="%1.%2.%3.%4.%5.%6.%7"/>
      <w:lvlJc w:val="left"/>
      <w:pPr>
        <w:ind w:left="2286" w:hanging="1440"/>
      </w:pPr>
      <w:rPr>
        <w:rFonts w:cstheme="minorBidi" w:hint="default"/>
      </w:rPr>
    </w:lvl>
    <w:lvl w:ilvl="7">
      <w:start w:val="1"/>
      <w:numFmt w:val="decimal"/>
      <w:lvlText w:val="%1.%2.%3.%4.%5.%6.%7.%8"/>
      <w:lvlJc w:val="left"/>
      <w:pPr>
        <w:ind w:left="2787" w:hanging="1800"/>
      </w:pPr>
      <w:rPr>
        <w:rFonts w:cstheme="minorBidi" w:hint="default"/>
      </w:rPr>
    </w:lvl>
    <w:lvl w:ilvl="8">
      <w:start w:val="1"/>
      <w:numFmt w:val="decimal"/>
      <w:lvlText w:val="%1.%2.%3.%4.%5.%6.%7.%8.%9"/>
      <w:lvlJc w:val="left"/>
      <w:pPr>
        <w:ind w:left="3288" w:hanging="2160"/>
      </w:pPr>
      <w:rPr>
        <w:rFonts w:cstheme="minorBidi" w:hint="default"/>
      </w:rPr>
    </w:lvl>
  </w:abstractNum>
  <w:abstractNum w:abstractNumId="9">
    <w:nsid w:val="1E5A233E"/>
    <w:multiLevelType w:val="hybridMultilevel"/>
    <w:tmpl w:val="CDA0E8D6"/>
    <w:lvl w:ilvl="0" w:tplc="32AECEFA">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029799E"/>
    <w:multiLevelType w:val="multilevel"/>
    <w:tmpl w:val="D776594A"/>
    <w:lvl w:ilvl="0">
      <w:start w:val="7"/>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19513B3"/>
    <w:multiLevelType w:val="multilevel"/>
    <w:tmpl w:val="D3004A64"/>
    <w:lvl w:ilvl="0">
      <w:start w:val="1"/>
      <w:numFmt w:val="decimal"/>
      <w:lvlText w:val="%1."/>
      <w:lvlJc w:val="left"/>
      <w:pPr>
        <w:ind w:left="1086" w:hanging="360"/>
      </w:pPr>
      <w:rPr>
        <w:rFonts w:hint="default"/>
      </w:rPr>
    </w:lvl>
    <w:lvl w:ilvl="1">
      <w:start w:val="3"/>
      <w:numFmt w:val="decimal"/>
      <w:isLgl/>
      <w:lvlText w:val="%1.%2"/>
      <w:lvlJc w:val="left"/>
      <w:pPr>
        <w:ind w:left="1551" w:hanging="825"/>
      </w:pPr>
      <w:rPr>
        <w:rFonts w:cstheme="minorBidi" w:hint="default"/>
      </w:rPr>
    </w:lvl>
    <w:lvl w:ilvl="2">
      <w:start w:val="2"/>
      <w:numFmt w:val="decimal"/>
      <w:isLgl/>
      <w:lvlText w:val="%1.%2.%3"/>
      <w:lvlJc w:val="left"/>
      <w:pPr>
        <w:ind w:left="1551" w:hanging="825"/>
      </w:pPr>
      <w:rPr>
        <w:rFonts w:cstheme="minorBidi" w:hint="default"/>
      </w:rPr>
    </w:lvl>
    <w:lvl w:ilvl="3">
      <w:start w:val="1"/>
      <w:numFmt w:val="decimal"/>
      <w:isLgl/>
      <w:lvlText w:val="%1.%2.%3.%4"/>
      <w:lvlJc w:val="left"/>
      <w:pPr>
        <w:ind w:left="1806" w:hanging="1080"/>
      </w:pPr>
      <w:rPr>
        <w:rFonts w:cstheme="minorBidi" w:hint="default"/>
      </w:rPr>
    </w:lvl>
    <w:lvl w:ilvl="4">
      <w:start w:val="1"/>
      <w:numFmt w:val="decimal"/>
      <w:isLgl/>
      <w:lvlText w:val="%1.%2.%3.%4.%5"/>
      <w:lvlJc w:val="left"/>
      <w:pPr>
        <w:ind w:left="1806" w:hanging="1080"/>
      </w:pPr>
      <w:rPr>
        <w:rFonts w:cstheme="minorBidi" w:hint="default"/>
      </w:rPr>
    </w:lvl>
    <w:lvl w:ilvl="5">
      <w:start w:val="1"/>
      <w:numFmt w:val="decimal"/>
      <w:isLgl/>
      <w:lvlText w:val="%1.%2.%3.%4.%5.%6"/>
      <w:lvlJc w:val="left"/>
      <w:pPr>
        <w:ind w:left="2166" w:hanging="1440"/>
      </w:pPr>
      <w:rPr>
        <w:rFonts w:cstheme="minorBidi" w:hint="default"/>
      </w:rPr>
    </w:lvl>
    <w:lvl w:ilvl="6">
      <w:start w:val="1"/>
      <w:numFmt w:val="decimal"/>
      <w:isLgl/>
      <w:lvlText w:val="%1.%2.%3.%4.%5.%6.%7"/>
      <w:lvlJc w:val="left"/>
      <w:pPr>
        <w:ind w:left="2166" w:hanging="1440"/>
      </w:pPr>
      <w:rPr>
        <w:rFonts w:cstheme="minorBidi" w:hint="default"/>
      </w:rPr>
    </w:lvl>
    <w:lvl w:ilvl="7">
      <w:start w:val="1"/>
      <w:numFmt w:val="decimal"/>
      <w:isLgl/>
      <w:lvlText w:val="%1.%2.%3.%4.%5.%6.%7.%8"/>
      <w:lvlJc w:val="left"/>
      <w:pPr>
        <w:ind w:left="2526" w:hanging="1800"/>
      </w:pPr>
      <w:rPr>
        <w:rFonts w:cstheme="minorBidi" w:hint="default"/>
      </w:rPr>
    </w:lvl>
    <w:lvl w:ilvl="8">
      <w:start w:val="1"/>
      <w:numFmt w:val="decimal"/>
      <w:isLgl/>
      <w:lvlText w:val="%1.%2.%3.%4.%5.%6.%7.%8.%9"/>
      <w:lvlJc w:val="left"/>
      <w:pPr>
        <w:ind w:left="2886" w:hanging="2160"/>
      </w:pPr>
      <w:rPr>
        <w:rFonts w:cstheme="minorBidi" w:hint="default"/>
      </w:rPr>
    </w:lvl>
  </w:abstractNum>
  <w:abstractNum w:abstractNumId="12">
    <w:nsid w:val="2C48082E"/>
    <w:multiLevelType w:val="multilevel"/>
    <w:tmpl w:val="D902B660"/>
    <w:lvl w:ilvl="0">
      <w:start w:val="8"/>
      <w:numFmt w:val="decimal"/>
      <w:lvlText w:val="%1"/>
      <w:lvlJc w:val="left"/>
      <w:pPr>
        <w:ind w:left="600" w:hanging="600"/>
      </w:pPr>
      <w:rPr>
        <w:rFonts w:cstheme="minorBidi" w:hint="default"/>
      </w:rPr>
    </w:lvl>
    <w:lvl w:ilvl="1">
      <w:start w:val="5"/>
      <w:numFmt w:val="decimal"/>
      <w:lvlText w:val="%1.%2"/>
      <w:lvlJc w:val="left"/>
      <w:pPr>
        <w:ind w:left="883" w:hanging="60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929" w:hanging="108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855" w:hanging="1440"/>
      </w:pPr>
      <w:rPr>
        <w:rFonts w:cstheme="minorBidi" w:hint="default"/>
      </w:rPr>
    </w:lvl>
    <w:lvl w:ilvl="6">
      <w:start w:val="1"/>
      <w:numFmt w:val="decimal"/>
      <w:lvlText w:val="%1.%2.%3.%4.%5.%6.%7"/>
      <w:lvlJc w:val="left"/>
      <w:pPr>
        <w:ind w:left="3138" w:hanging="1440"/>
      </w:pPr>
      <w:rPr>
        <w:rFonts w:cstheme="minorBidi" w:hint="default"/>
      </w:rPr>
    </w:lvl>
    <w:lvl w:ilvl="7">
      <w:start w:val="1"/>
      <w:numFmt w:val="decimal"/>
      <w:lvlText w:val="%1.%2.%3.%4.%5.%6.%7.%8"/>
      <w:lvlJc w:val="left"/>
      <w:pPr>
        <w:ind w:left="3781" w:hanging="1800"/>
      </w:pPr>
      <w:rPr>
        <w:rFonts w:cstheme="minorBidi" w:hint="default"/>
      </w:rPr>
    </w:lvl>
    <w:lvl w:ilvl="8">
      <w:start w:val="1"/>
      <w:numFmt w:val="decimal"/>
      <w:lvlText w:val="%1.%2.%3.%4.%5.%6.%7.%8.%9"/>
      <w:lvlJc w:val="left"/>
      <w:pPr>
        <w:ind w:left="4424" w:hanging="2160"/>
      </w:pPr>
      <w:rPr>
        <w:rFonts w:cstheme="minorBidi" w:hint="default"/>
      </w:rPr>
    </w:lvl>
  </w:abstractNum>
  <w:abstractNum w:abstractNumId="13">
    <w:nsid w:val="2EDF6406"/>
    <w:multiLevelType w:val="hybridMultilevel"/>
    <w:tmpl w:val="9DFE9A52"/>
    <w:lvl w:ilvl="0" w:tplc="A27C15A4">
      <w:start w:val="1"/>
      <w:numFmt w:val="decimal"/>
      <w:lvlText w:val="%1."/>
      <w:lvlJc w:val="left"/>
      <w:pPr>
        <w:ind w:left="1446" w:hanging="360"/>
      </w:pPr>
      <w:rPr>
        <w:rFonts w:hint="default"/>
      </w:r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14">
    <w:nsid w:val="306C65BD"/>
    <w:multiLevelType w:val="multilevel"/>
    <w:tmpl w:val="84D0AEA6"/>
    <w:lvl w:ilvl="0">
      <w:start w:val="5"/>
      <w:numFmt w:val="decimal"/>
      <w:lvlText w:val="%1"/>
      <w:lvlJc w:val="left"/>
      <w:pPr>
        <w:ind w:left="975" w:hanging="975"/>
      </w:pPr>
      <w:rPr>
        <w:rFonts w:hint="default"/>
      </w:rPr>
    </w:lvl>
    <w:lvl w:ilvl="1">
      <w:start w:val="1"/>
      <w:numFmt w:val="decimal"/>
      <w:lvlText w:val="%1.%2"/>
      <w:lvlJc w:val="left"/>
      <w:pPr>
        <w:ind w:left="1211" w:hanging="975"/>
      </w:pPr>
      <w:rPr>
        <w:rFonts w:hint="default"/>
      </w:rPr>
    </w:lvl>
    <w:lvl w:ilvl="2">
      <w:start w:val="12"/>
      <w:numFmt w:val="decimal"/>
      <w:lvlText w:val="%1.%2.%3"/>
      <w:lvlJc w:val="left"/>
      <w:pPr>
        <w:ind w:left="1447" w:hanging="97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49E4FA7"/>
    <w:multiLevelType w:val="multilevel"/>
    <w:tmpl w:val="09546116"/>
    <w:lvl w:ilvl="0">
      <w:start w:val="2"/>
      <w:numFmt w:val="decimal"/>
      <w:lvlText w:val="%1."/>
      <w:lvlJc w:val="left"/>
      <w:pPr>
        <w:ind w:left="1125" w:hanging="1125"/>
      </w:pPr>
      <w:rPr>
        <w:rFonts w:cstheme="minorBidi" w:hint="default"/>
      </w:rPr>
    </w:lvl>
    <w:lvl w:ilvl="1">
      <w:start w:val="1"/>
      <w:numFmt w:val="decimal"/>
      <w:lvlText w:val="%1.%2."/>
      <w:lvlJc w:val="left"/>
      <w:pPr>
        <w:ind w:left="1266" w:hanging="1125"/>
      </w:pPr>
      <w:rPr>
        <w:rFonts w:cstheme="minorBidi" w:hint="default"/>
      </w:rPr>
    </w:lvl>
    <w:lvl w:ilvl="2">
      <w:start w:val="2"/>
      <w:numFmt w:val="decimal"/>
      <w:lvlText w:val="%1.%2.%3."/>
      <w:lvlJc w:val="left"/>
      <w:pPr>
        <w:ind w:left="1407" w:hanging="1125"/>
      </w:pPr>
      <w:rPr>
        <w:rFonts w:cstheme="minorBidi" w:hint="default"/>
      </w:rPr>
    </w:lvl>
    <w:lvl w:ilvl="3">
      <w:start w:val="2"/>
      <w:numFmt w:val="decimal"/>
      <w:lvlText w:val="%1.%2.%3.%4."/>
      <w:lvlJc w:val="left"/>
      <w:pPr>
        <w:ind w:left="1548" w:hanging="1125"/>
      </w:pPr>
      <w:rPr>
        <w:rFonts w:cstheme="minorBidi" w:hint="default"/>
      </w:rPr>
    </w:lvl>
    <w:lvl w:ilvl="4">
      <w:start w:val="1"/>
      <w:numFmt w:val="decimal"/>
      <w:lvlText w:val="%1.%2.%3.%4.%5."/>
      <w:lvlJc w:val="left"/>
      <w:pPr>
        <w:ind w:left="1689" w:hanging="1125"/>
      </w:pPr>
      <w:rPr>
        <w:rFonts w:cstheme="minorBidi" w:hint="default"/>
      </w:rPr>
    </w:lvl>
    <w:lvl w:ilvl="5">
      <w:start w:val="1"/>
      <w:numFmt w:val="decimal"/>
      <w:lvlText w:val="%1.%2.%3.%4.%5.%6."/>
      <w:lvlJc w:val="left"/>
      <w:pPr>
        <w:ind w:left="2145" w:hanging="1440"/>
      </w:pPr>
      <w:rPr>
        <w:rFonts w:cstheme="minorBidi" w:hint="default"/>
      </w:rPr>
    </w:lvl>
    <w:lvl w:ilvl="6">
      <w:start w:val="1"/>
      <w:numFmt w:val="decimal"/>
      <w:lvlText w:val="%1.%2.%3.%4.%5.%6.%7."/>
      <w:lvlJc w:val="left"/>
      <w:pPr>
        <w:ind w:left="2646" w:hanging="1800"/>
      </w:pPr>
      <w:rPr>
        <w:rFonts w:cstheme="minorBidi" w:hint="default"/>
      </w:rPr>
    </w:lvl>
    <w:lvl w:ilvl="7">
      <w:start w:val="1"/>
      <w:numFmt w:val="decimal"/>
      <w:lvlText w:val="%1.%2.%3.%4.%5.%6.%7.%8."/>
      <w:lvlJc w:val="left"/>
      <w:pPr>
        <w:ind w:left="2787" w:hanging="1800"/>
      </w:pPr>
      <w:rPr>
        <w:rFonts w:cstheme="minorBidi" w:hint="default"/>
      </w:rPr>
    </w:lvl>
    <w:lvl w:ilvl="8">
      <w:start w:val="1"/>
      <w:numFmt w:val="decimal"/>
      <w:lvlText w:val="%1.%2.%3.%4.%5.%6.%7.%8.%9."/>
      <w:lvlJc w:val="left"/>
      <w:pPr>
        <w:ind w:left="3288" w:hanging="2160"/>
      </w:pPr>
      <w:rPr>
        <w:rFonts w:cstheme="minorBidi" w:hint="default"/>
      </w:rPr>
    </w:lvl>
  </w:abstractNum>
  <w:abstractNum w:abstractNumId="16">
    <w:nsid w:val="37ED2B16"/>
    <w:multiLevelType w:val="multilevel"/>
    <w:tmpl w:val="3A38E89C"/>
    <w:lvl w:ilvl="0">
      <w:start w:val="5"/>
      <w:numFmt w:val="decimal"/>
      <w:lvlText w:val="%1"/>
      <w:lvlJc w:val="left"/>
      <w:pPr>
        <w:ind w:left="825" w:hanging="825"/>
      </w:pPr>
      <w:rPr>
        <w:rFonts w:hint="default"/>
      </w:rPr>
    </w:lvl>
    <w:lvl w:ilvl="1">
      <w:start w:val="1"/>
      <w:numFmt w:val="decimal"/>
      <w:lvlText w:val="%1.%2"/>
      <w:lvlJc w:val="left"/>
      <w:pPr>
        <w:ind w:left="1061" w:hanging="825"/>
      </w:pPr>
      <w:rPr>
        <w:rFonts w:hint="default"/>
      </w:rPr>
    </w:lvl>
    <w:lvl w:ilvl="2">
      <w:start w:val="9"/>
      <w:numFmt w:val="decimal"/>
      <w:lvlText w:val="%1.%2.%3"/>
      <w:lvlJc w:val="left"/>
      <w:pPr>
        <w:ind w:left="1297" w:hanging="825"/>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39B04D39"/>
    <w:multiLevelType w:val="multilevel"/>
    <w:tmpl w:val="93605304"/>
    <w:lvl w:ilvl="0">
      <w:start w:val="1"/>
      <w:numFmt w:val="decimal"/>
      <w:lvlText w:val="%1."/>
      <w:lvlJc w:val="left"/>
      <w:pPr>
        <w:ind w:left="450" w:hanging="450"/>
      </w:pPr>
      <w:rPr>
        <w:rFonts w:hint="default"/>
      </w:rPr>
    </w:lvl>
    <w:lvl w:ilvl="1">
      <w:start w:val="1"/>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abstractNum w:abstractNumId="18">
    <w:nsid w:val="3EAB6CBE"/>
    <w:multiLevelType w:val="hybridMultilevel"/>
    <w:tmpl w:val="67F0DD02"/>
    <w:lvl w:ilvl="0" w:tplc="C92ADE50">
      <w:start w:val="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EC261C1"/>
    <w:multiLevelType w:val="multilevel"/>
    <w:tmpl w:val="3EC2142A"/>
    <w:lvl w:ilvl="0">
      <w:start w:val="1"/>
      <w:numFmt w:val="decimal"/>
      <w:lvlText w:val="%1."/>
      <w:lvlJc w:val="left"/>
      <w:pPr>
        <w:ind w:left="366" w:hanging="360"/>
      </w:pPr>
      <w:rPr>
        <w:rFonts w:hint="default"/>
      </w:rPr>
    </w:lvl>
    <w:lvl w:ilvl="1">
      <w:start w:val="1"/>
      <w:numFmt w:val="decimal"/>
      <w:isLgl/>
      <w:lvlText w:val="%1.%2."/>
      <w:lvlJc w:val="left"/>
      <w:pPr>
        <w:ind w:left="726" w:hanging="72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446" w:hanging="1440"/>
      </w:pPr>
      <w:rPr>
        <w:rFonts w:hint="default"/>
      </w:rPr>
    </w:lvl>
    <w:lvl w:ilvl="6">
      <w:start w:val="1"/>
      <w:numFmt w:val="decimal"/>
      <w:isLgl/>
      <w:lvlText w:val="%1.%2.%3.%4.%5.%6.%7."/>
      <w:lvlJc w:val="left"/>
      <w:pPr>
        <w:ind w:left="1806" w:hanging="1800"/>
      </w:pPr>
      <w:rPr>
        <w:rFonts w:hint="default"/>
      </w:rPr>
    </w:lvl>
    <w:lvl w:ilvl="7">
      <w:start w:val="1"/>
      <w:numFmt w:val="decimal"/>
      <w:isLgl/>
      <w:lvlText w:val="%1.%2.%3.%4.%5.%6.%7.%8."/>
      <w:lvlJc w:val="left"/>
      <w:pPr>
        <w:ind w:left="1806" w:hanging="1800"/>
      </w:pPr>
      <w:rPr>
        <w:rFonts w:hint="default"/>
      </w:rPr>
    </w:lvl>
    <w:lvl w:ilvl="8">
      <w:start w:val="1"/>
      <w:numFmt w:val="decimal"/>
      <w:isLgl/>
      <w:lvlText w:val="%1.%2.%3.%4.%5.%6.%7.%8.%9."/>
      <w:lvlJc w:val="left"/>
      <w:pPr>
        <w:ind w:left="2166" w:hanging="2160"/>
      </w:pPr>
      <w:rPr>
        <w:rFonts w:hint="default"/>
      </w:rPr>
    </w:lvl>
  </w:abstractNum>
  <w:abstractNum w:abstractNumId="20">
    <w:nsid w:val="41E1133A"/>
    <w:multiLevelType w:val="hybridMultilevel"/>
    <w:tmpl w:val="08C49116"/>
    <w:lvl w:ilvl="0" w:tplc="99BAE3BC">
      <w:start w:val="1"/>
      <w:numFmt w:val="decimal"/>
      <w:lvlText w:val="%1."/>
      <w:lvlJc w:val="left"/>
      <w:pPr>
        <w:ind w:left="808" w:hanging="360"/>
      </w:pPr>
      <w:rPr>
        <w:rFonts w:ascii="Times New Roman" w:eastAsia="Times New Roman" w:hAnsi="Times New Roman" w:cs="Times New Roman"/>
      </w:rPr>
    </w:lvl>
    <w:lvl w:ilvl="1" w:tplc="04190019">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21">
    <w:nsid w:val="48E24441"/>
    <w:multiLevelType w:val="multilevel"/>
    <w:tmpl w:val="7400A90E"/>
    <w:lvl w:ilvl="0">
      <w:start w:val="6"/>
      <w:numFmt w:val="decimal"/>
      <w:lvlText w:val="%1"/>
      <w:lvlJc w:val="left"/>
      <w:pPr>
        <w:ind w:left="825" w:hanging="825"/>
      </w:pPr>
      <w:rPr>
        <w:rFonts w:cstheme="minorBidi" w:hint="default"/>
      </w:rPr>
    </w:lvl>
    <w:lvl w:ilvl="1">
      <w:start w:val="3"/>
      <w:numFmt w:val="decimal"/>
      <w:lvlText w:val="%1.%2"/>
      <w:lvlJc w:val="left"/>
      <w:pPr>
        <w:ind w:left="1014" w:hanging="825"/>
      </w:pPr>
      <w:rPr>
        <w:rFonts w:cstheme="minorBidi" w:hint="default"/>
      </w:rPr>
    </w:lvl>
    <w:lvl w:ilvl="2">
      <w:start w:val="2"/>
      <w:numFmt w:val="decimal"/>
      <w:lvlText w:val="%1.%2.%3"/>
      <w:lvlJc w:val="left"/>
      <w:pPr>
        <w:ind w:left="1203" w:hanging="825"/>
      </w:pPr>
      <w:rPr>
        <w:rFonts w:cstheme="minorBidi" w:hint="default"/>
      </w:rPr>
    </w:lvl>
    <w:lvl w:ilvl="3">
      <w:start w:val="1"/>
      <w:numFmt w:val="decimal"/>
      <w:lvlText w:val="%1.%2.%3.%4"/>
      <w:lvlJc w:val="left"/>
      <w:pPr>
        <w:ind w:left="1647" w:hanging="1080"/>
      </w:pPr>
      <w:rPr>
        <w:rFonts w:cstheme="minorBidi" w:hint="default"/>
      </w:rPr>
    </w:lvl>
    <w:lvl w:ilvl="4">
      <w:start w:val="1"/>
      <w:numFmt w:val="decimal"/>
      <w:lvlText w:val="%1.%2.%3.%4.%5"/>
      <w:lvlJc w:val="left"/>
      <w:pPr>
        <w:ind w:left="1836" w:hanging="1080"/>
      </w:pPr>
      <w:rPr>
        <w:rFonts w:cstheme="minorBidi" w:hint="default"/>
      </w:rPr>
    </w:lvl>
    <w:lvl w:ilvl="5">
      <w:start w:val="1"/>
      <w:numFmt w:val="decimal"/>
      <w:lvlText w:val="%1.%2.%3.%4.%5.%6"/>
      <w:lvlJc w:val="left"/>
      <w:pPr>
        <w:ind w:left="2385" w:hanging="1440"/>
      </w:pPr>
      <w:rPr>
        <w:rFonts w:cstheme="minorBidi" w:hint="default"/>
      </w:rPr>
    </w:lvl>
    <w:lvl w:ilvl="6">
      <w:start w:val="1"/>
      <w:numFmt w:val="decimal"/>
      <w:lvlText w:val="%1.%2.%3.%4.%5.%6.%7"/>
      <w:lvlJc w:val="left"/>
      <w:pPr>
        <w:ind w:left="2574" w:hanging="1440"/>
      </w:pPr>
      <w:rPr>
        <w:rFonts w:cstheme="minorBidi" w:hint="default"/>
      </w:rPr>
    </w:lvl>
    <w:lvl w:ilvl="7">
      <w:start w:val="1"/>
      <w:numFmt w:val="decimal"/>
      <w:lvlText w:val="%1.%2.%3.%4.%5.%6.%7.%8"/>
      <w:lvlJc w:val="left"/>
      <w:pPr>
        <w:ind w:left="3123" w:hanging="1800"/>
      </w:pPr>
      <w:rPr>
        <w:rFonts w:cstheme="minorBidi" w:hint="default"/>
      </w:rPr>
    </w:lvl>
    <w:lvl w:ilvl="8">
      <w:start w:val="1"/>
      <w:numFmt w:val="decimal"/>
      <w:lvlText w:val="%1.%2.%3.%4.%5.%6.%7.%8.%9"/>
      <w:lvlJc w:val="left"/>
      <w:pPr>
        <w:ind w:left="3672" w:hanging="2160"/>
      </w:pPr>
      <w:rPr>
        <w:rFonts w:cstheme="minorBidi" w:hint="default"/>
      </w:rPr>
    </w:lvl>
  </w:abstractNum>
  <w:abstractNum w:abstractNumId="22">
    <w:nsid w:val="4DE80051"/>
    <w:multiLevelType w:val="multilevel"/>
    <w:tmpl w:val="B0845100"/>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0644B4"/>
    <w:multiLevelType w:val="multilevel"/>
    <w:tmpl w:val="E9388734"/>
    <w:lvl w:ilvl="0">
      <w:start w:val="5"/>
      <w:numFmt w:val="decimal"/>
      <w:lvlText w:val="%1"/>
      <w:lvlJc w:val="left"/>
      <w:pPr>
        <w:ind w:left="975" w:hanging="975"/>
      </w:pPr>
      <w:rPr>
        <w:rFonts w:hint="default"/>
      </w:rPr>
    </w:lvl>
    <w:lvl w:ilvl="1">
      <w:start w:val="1"/>
      <w:numFmt w:val="decimal"/>
      <w:lvlText w:val="%1.%2"/>
      <w:lvlJc w:val="left"/>
      <w:pPr>
        <w:ind w:left="1211" w:hanging="975"/>
      </w:pPr>
      <w:rPr>
        <w:rFonts w:hint="default"/>
      </w:rPr>
    </w:lvl>
    <w:lvl w:ilvl="2">
      <w:start w:val="11"/>
      <w:numFmt w:val="decimal"/>
      <w:lvlText w:val="%1.%2.%3"/>
      <w:lvlJc w:val="left"/>
      <w:pPr>
        <w:ind w:left="1447" w:hanging="97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4">
    <w:nsid w:val="51114F4B"/>
    <w:multiLevelType w:val="multilevel"/>
    <w:tmpl w:val="50C02AE0"/>
    <w:lvl w:ilvl="0">
      <w:start w:val="5"/>
      <w:numFmt w:val="decimal"/>
      <w:lvlText w:val="%1"/>
      <w:lvlJc w:val="left"/>
      <w:pPr>
        <w:ind w:left="825" w:hanging="825"/>
      </w:pPr>
      <w:rPr>
        <w:rFonts w:cstheme="minorBidi" w:hint="default"/>
      </w:rPr>
    </w:lvl>
    <w:lvl w:ilvl="1">
      <w:start w:val="3"/>
      <w:numFmt w:val="decimal"/>
      <w:lvlText w:val="%1.%2"/>
      <w:lvlJc w:val="left"/>
      <w:pPr>
        <w:ind w:left="1014" w:hanging="825"/>
      </w:pPr>
      <w:rPr>
        <w:rFonts w:cstheme="minorBidi" w:hint="default"/>
      </w:rPr>
    </w:lvl>
    <w:lvl w:ilvl="2">
      <w:start w:val="2"/>
      <w:numFmt w:val="decimal"/>
      <w:lvlText w:val="%1.%2.%3"/>
      <w:lvlJc w:val="left"/>
      <w:pPr>
        <w:ind w:left="1203" w:hanging="825"/>
      </w:pPr>
      <w:rPr>
        <w:rFonts w:cstheme="minorBidi" w:hint="default"/>
      </w:rPr>
    </w:lvl>
    <w:lvl w:ilvl="3">
      <w:start w:val="1"/>
      <w:numFmt w:val="decimal"/>
      <w:lvlText w:val="%1.%2.%3.%4"/>
      <w:lvlJc w:val="left"/>
      <w:pPr>
        <w:ind w:left="1647" w:hanging="1080"/>
      </w:pPr>
      <w:rPr>
        <w:rFonts w:cstheme="minorBidi" w:hint="default"/>
      </w:rPr>
    </w:lvl>
    <w:lvl w:ilvl="4">
      <w:start w:val="1"/>
      <w:numFmt w:val="decimal"/>
      <w:lvlText w:val="%1.%2.%3.%4.%5"/>
      <w:lvlJc w:val="left"/>
      <w:pPr>
        <w:ind w:left="1836" w:hanging="1080"/>
      </w:pPr>
      <w:rPr>
        <w:rFonts w:cstheme="minorBidi" w:hint="default"/>
      </w:rPr>
    </w:lvl>
    <w:lvl w:ilvl="5">
      <w:start w:val="1"/>
      <w:numFmt w:val="decimal"/>
      <w:lvlText w:val="%1.%2.%3.%4.%5.%6"/>
      <w:lvlJc w:val="left"/>
      <w:pPr>
        <w:ind w:left="2385" w:hanging="1440"/>
      </w:pPr>
      <w:rPr>
        <w:rFonts w:cstheme="minorBidi" w:hint="default"/>
      </w:rPr>
    </w:lvl>
    <w:lvl w:ilvl="6">
      <w:start w:val="1"/>
      <w:numFmt w:val="decimal"/>
      <w:lvlText w:val="%1.%2.%3.%4.%5.%6.%7"/>
      <w:lvlJc w:val="left"/>
      <w:pPr>
        <w:ind w:left="2574" w:hanging="1440"/>
      </w:pPr>
      <w:rPr>
        <w:rFonts w:cstheme="minorBidi" w:hint="default"/>
      </w:rPr>
    </w:lvl>
    <w:lvl w:ilvl="7">
      <w:start w:val="1"/>
      <w:numFmt w:val="decimal"/>
      <w:lvlText w:val="%1.%2.%3.%4.%5.%6.%7.%8"/>
      <w:lvlJc w:val="left"/>
      <w:pPr>
        <w:ind w:left="3123" w:hanging="1800"/>
      </w:pPr>
      <w:rPr>
        <w:rFonts w:cstheme="minorBidi" w:hint="default"/>
      </w:rPr>
    </w:lvl>
    <w:lvl w:ilvl="8">
      <w:start w:val="1"/>
      <w:numFmt w:val="decimal"/>
      <w:lvlText w:val="%1.%2.%3.%4.%5.%6.%7.%8.%9"/>
      <w:lvlJc w:val="left"/>
      <w:pPr>
        <w:ind w:left="3672" w:hanging="2160"/>
      </w:pPr>
      <w:rPr>
        <w:rFonts w:cstheme="minorBidi" w:hint="default"/>
      </w:rPr>
    </w:lvl>
  </w:abstractNum>
  <w:abstractNum w:abstractNumId="25">
    <w:nsid w:val="5F627140"/>
    <w:multiLevelType w:val="multilevel"/>
    <w:tmpl w:val="E55821A2"/>
    <w:lvl w:ilvl="0">
      <w:start w:val="6"/>
      <w:numFmt w:val="decimal"/>
      <w:lvlText w:val="%1."/>
      <w:lvlJc w:val="left"/>
      <w:pPr>
        <w:ind w:left="675" w:hanging="675"/>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6">
    <w:nsid w:val="61555286"/>
    <w:multiLevelType w:val="multilevel"/>
    <w:tmpl w:val="5CDAA36E"/>
    <w:lvl w:ilvl="0">
      <w:start w:val="8"/>
      <w:numFmt w:val="decimal"/>
      <w:lvlText w:val="%1"/>
      <w:lvlJc w:val="left"/>
      <w:pPr>
        <w:ind w:left="600" w:hanging="600"/>
      </w:pPr>
      <w:rPr>
        <w:rFonts w:cstheme="minorBidi" w:hint="default"/>
      </w:rPr>
    </w:lvl>
    <w:lvl w:ilvl="1">
      <w:start w:val="4"/>
      <w:numFmt w:val="decimal"/>
      <w:lvlText w:val="%1.%2"/>
      <w:lvlJc w:val="left"/>
      <w:pPr>
        <w:ind w:left="883" w:hanging="60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929" w:hanging="108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855" w:hanging="1440"/>
      </w:pPr>
      <w:rPr>
        <w:rFonts w:cstheme="minorBidi" w:hint="default"/>
      </w:rPr>
    </w:lvl>
    <w:lvl w:ilvl="6">
      <w:start w:val="1"/>
      <w:numFmt w:val="decimal"/>
      <w:lvlText w:val="%1.%2.%3.%4.%5.%6.%7"/>
      <w:lvlJc w:val="left"/>
      <w:pPr>
        <w:ind w:left="3138" w:hanging="1440"/>
      </w:pPr>
      <w:rPr>
        <w:rFonts w:cstheme="minorBidi" w:hint="default"/>
      </w:rPr>
    </w:lvl>
    <w:lvl w:ilvl="7">
      <w:start w:val="1"/>
      <w:numFmt w:val="decimal"/>
      <w:lvlText w:val="%1.%2.%3.%4.%5.%6.%7.%8"/>
      <w:lvlJc w:val="left"/>
      <w:pPr>
        <w:ind w:left="3781" w:hanging="1800"/>
      </w:pPr>
      <w:rPr>
        <w:rFonts w:cstheme="minorBidi" w:hint="default"/>
      </w:rPr>
    </w:lvl>
    <w:lvl w:ilvl="8">
      <w:start w:val="1"/>
      <w:numFmt w:val="decimal"/>
      <w:lvlText w:val="%1.%2.%3.%4.%5.%6.%7.%8.%9"/>
      <w:lvlJc w:val="left"/>
      <w:pPr>
        <w:ind w:left="4424" w:hanging="2160"/>
      </w:pPr>
      <w:rPr>
        <w:rFonts w:cstheme="minorBidi" w:hint="default"/>
      </w:rPr>
    </w:lvl>
  </w:abstractNum>
  <w:abstractNum w:abstractNumId="27">
    <w:nsid w:val="642D6F7B"/>
    <w:multiLevelType w:val="multilevel"/>
    <w:tmpl w:val="0B0AF71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5373259"/>
    <w:multiLevelType w:val="multilevel"/>
    <w:tmpl w:val="622812D6"/>
    <w:lvl w:ilvl="0">
      <w:start w:val="3"/>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9">
    <w:nsid w:val="6560639C"/>
    <w:multiLevelType w:val="multilevel"/>
    <w:tmpl w:val="60528DE8"/>
    <w:lvl w:ilvl="0">
      <w:start w:val="1"/>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83751D9"/>
    <w:multiLevelType w:val="multilevel"/>
    <w:tmpl w:val="85D26C38"/>
    <w:lvl w:ilvl="0">
      <w:start w:val="5"/>
      <w:numFmt w:val="decimal"/>
      <w:lvlText w:val="%1"/>
      <w:lvlJc w:val="left"/>
      <w:pPr>
        <w:ind w:left="975" w:hanging="975"/>
      </w:pPr>
      <w:rPr>
        <w:rFonts w:hint="default"/>
      </w:rPr>
    </w:lvl>
    <w:lvl w:ilvl="1">
      <w:start w:val="1"/>
      <w:numFmt w:val="decimal"/>
      <w:lvlText w:val="%1.%2"/>
      <w:lvlJc w:val="left"/>
      <w:pPr>
        <w:ind w:left="1117" w:hanging="975"/>
      </w:pPr>
      <w:rPr>
        <w:rFonts w:hint="default"/>
      </w:rPr>
    </w:lvl>
    <w:lvl w:ilvl="2">
      <w:start w:val="12"/>
      <w:numFmt w:val="decimal"/>
      <w:lvlText w:val="%1.%2.%3"/>
      <w:lvlJc w:val="left"/>
      <w:pPr>
        <w:ind w:left="1259" w:hanging="97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75545D32"/>
    <w:multiLevelType w:val="multilevel"/>
    <w:tmpl w:val="45205A28"/>
    <w:lvl w:ilvl="0">
      <w:start w:val="7"/>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7B9721C0"/>
    <w:multiLevelType w:val="multilevel"/>
    <w:tmpl w:val="F7F8AD6C"/>
    <w:lvl w:ilvl="0">
      <w:start w:val="1"/>
      <w:numFmt w:val="decimal"/>
      <w:lvlText w:val="%1"/>
      <w:lvlJc w:val="left"/>
      <w:pPr>
        <w:ind w:left="825" w:hanging="825"/>
      </w:pPr>
      <w:rPr>
        <w:rFonts w:cstheme="minorBidi" w:hint="default"/>
      </w:rPr>
    </w:lvl>
    <w:lvl w:ilvl="1">
      <w:start w:val="2"/>
      <w:numFmt w:val="decimal"/>
      <w:lvlText w:val="%1.%2"/>
      <w:lvlJc w:val="left"/>
      <w:pPr>
        <w:ind w:left="1014" w:hanging="825"/>
      </w:pPr>
      <w:rPr>
        <w:rFonts w:cstheme="minorBidi" w:hint="default"/>
      </w:rPr>
    </w:lvl>
    <w:lvl w:ilvl="2">
      <w:start w:val="2"/>
      <w:numFmt w:val="decimal"/>
      <w:lvlText w:val="%1.%2.%3"/>
      <w:lvlJc w:val="left"/>
      <w:pPr>
        <w:ind w:left="1203" w:hanging="825"/>
      </w:pPr>
      <w:rPr>
        <w:rFonts w:cstheme="minorBidi" w:hint="default"/>
      </w:rPr>
    </w:lvl>
    <w:lvl w:ilvl="3">
      <w:start w:val="1"/>
      <w:numFmt w:val="decimal"/>
      <w:lvlText w:val="%1.%2.%3.%4"/>
      <w:lvlJc w:val="left"/>
      <w:pPr>
        <w:ind w:left="1647" w:hanging="1080"/>
      </w:pPr>
      <w:rPr>
        <w:rFonts w:cstheme="minorBidi" w:hint="default"/>
      </w:rPr>
    </w:lvl>
    <w:lvl w:ilvl="4">
      <w:start w:val="1"/>
      <w:numFmt w:val="decimal"/>
      <w:lvlText w:val="%1.%2.%3.%4.%5"/>
      <w:lvlJc w:val="left"/>
      <w:pPr>
        <w:ind w:left="1836" w:hanging="1080"/>
      </w:pPr>
      <w:rPr>
        <w:rFonts w:cstheme="minorBidi" w:hint="default"/>
      </w:rPr>
    </w:lvl>
    <w:lvl w:ilvl="5">
      <w:start w:val="1"/>
      <w:numFmt w:val="decimal"/>
      <w:lvlText w:val="%1.%2.%3.%4.%5.%6"/>
      <w:lvlJc w:val="left"/>
      <w:pPr>
        <w:ind w:left="2385" w:hanging="1440"/>
      </w:pPr>
      <w:rPr>
        <w:rFonts w:cstheme="minorBidi" w:hint="default"/>
      </w:rPr>
    </w:lvl>
    <w:lvl w:ilvl="6">
      <w:start w:val="1"/>
      <w:numFmt w:val="decimal"/>
      <w:lvlText w:val="%1.%2.%3.%4.%5.%6.%7"/>
      <w:lvlJc w:val="left"/>
      <w:pPr>
        <w:ind w:left="2574" w:hanging="1440"/>
      </w:pPr>
      <w:rPr>
        <w:rFonts w:cstheme="minorBidi" w:hint="default"/>
      </w:rPr>
    </w:lvl>
    <w:lvl w:ilvl="7">
      <w:start w:val="1"/>
      <w:numFmt w:val="decimal"/>
      <w:lvlText w:val="%1.%2.%3.%4.%5.%6.%7.%8"/>
      <w:lvlJc w:val="left"/>
      <w:pPr>
        <w:ind w:left="3123" w:hanging="1800"/>
      </w:pPr>
      <w:rPr>
        <w:rFonts w:cstheme="minorBidi" w:hint="default"/>
      </w:rPr>
    </w:lvl>
    <w:lvl w:ilvl="8">
      <w:start w:val="1"/>
      <w:numFmt w:val="decimal"/>
      <w:lvlText w:val="%1.%2.%3.%4.%5.%6.%7.%8.%9"/>
      <w:lvlJc w:val="left"/>
      <w:pPr>
        <w:ind w:left="3672" w:hanging="2160"/>
      </w:pPr>
      <w:rPr>
        <w:rFonts w:cstheme="minorBidi" w:hint="default"/>
      </w:rPr>
    </w:lvl>
  </w:abstractNum>
  <w:abstractNum w:abstractNumId="33">
    <w:nsid w:val="7EE60AC0"/>
    <w:multiLevelType w:val="multilevel"/>
    <w:tmpl w:val="3E861274"/>
    <w:lvl w:ilvl="0">
      <w:start w:val="5"/>
      <w:numFmt w:val="decimal"/>
      <w:lvlText w:val="%1"/>
      <w:lvlJc w:val="left"/>
      <w:pPr>
        <w:ind w:left="930" w:hanging="930"/>
      </w:pPr>
      <w:rPr>
        <w:rFonts w:hint="default"/>
      </w:rPr>
    </w:lvl>
    <w:lvl w:ilvl="1">
      <w:start w:val="1"/>
      <w:numFmt w:val="decimal"/>
      <w:lvlText w:val="%1.%2"/>
      <w:lvlJc w:val="left"/>
      <w:pPr>
        <w:ind w:left="1080" w:hanging="930"/>
      </w:pPr>
      <w:rPr>
        <w:rFonts w:hint="default"/>
      </w:rPr>
    </w:lvl>
    <w:lvl w:ilvl="2">
      <w:start w:val="12"/>
      <w:numFmt w:val="decimal"/>
      <w:lvlText w:val="%1.%2.%3"/>
      <w:lvlJc w:val="left"/>
      <w:pPr>
        <w:ind w:left="1230" w:hanging="930"/>
      </w:pPr>
      <w:rPr>
        <w:rFonts w:hint="default"/>
      </w:rPr>
    </w:lvl>
    <w:lvl w:ilvl="3">
      <w:start w:val="5"/>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num w:numId="1">
    <w:abstractNumId w:val="19"/>
  </w:num>
  <w:num w:numId="2">
    <w:abstractNumId w:val="22"/>
  </w:num>
  <w:num w:numId="3">
    <w:abstractNumId w:val="9"/>
  </w:num>
  <w:num w:numId="4">
    <w:abstractNumId w:val="1"/>
  </w:num>
  <w:num w:numId="5">
    <w:abstractNumId w:val="24"/>
  </w:num>
  <w:num w:numId="6">
    <w:abstractNumId w:val="29"/>
  </w:num>
  <w:num w:numId="7">
    <w:abstractNumId w:val="31"/>
  </w:num>
  <w:num w:numId="8">
    <w:abstractNumId w:val="10"/>
  </w:num>
  <w:num w:numId="9">
    <w:abstractNumId w:val="18"/>
  </w:num>
  <w:num w:numId="10">
    <w:abstractNumId w:val="21"/>
  </w:num>
  <w:num w:numId="11">
    <w:abstractNumId w:val="25"/>
  </w:num>
  <w:num w:numId="12">
    <w:abstractNumId w:val="26"/>
  </w:num>
  <w:num w:numId="13">
    <w:abstractNumId w:val="0"/>
  </w:num>
  <w:num w:numId="14">
    <w:abstractNumId w:val="12"/>
  </w:num>
  <w:num w:numId="15">
    <w:abstractNumId w:val="17"/>
  </w:num>
  <w:num w:numId="16">
    <w:abstractNumId w:val="11"/>
  </w:num>
  <w:num w:numId="17">
    <w:abstractNumId w:val="3"/>
  </w:num>
  <w:num w:numId="18">
    <w:abstractNumId w:val="20"/>
  </w:num>
  <w:num w:numId="19">
    <w:abstractNumId w:val="32"/>
  </w:num>
  <w:num w:numId="20">
    <w:abstractNumId w:val="13"/>
  </w:num>
  <w:num w:numId="21">
    <w:abstractNumId w:val="27"/>
  </w:num>
  <w:num w:numId="22">
    <w:abstractNumId w:val="8"/>
  </w:num>
  <w:num w:numId="23">
    <w:abstractNumId w:val="30"/>
  </w:num>
  <w:num w:numId="24">
    <w:abstractNumId w:val="33"/>
  </w:num>
  <w:num w:numId="25">
    <w:abstractNumId w:val="15"/>
  </w:num>
  <w:num w:numId="26">
    <w:abstractNumId w:val="6"/>
  </w:num>
  <w:num w:numId="27">
    <w:abstractNumId w:val="4"/>
  </w:num>
  <w:num w:numId="28">
    <w:abstractNumId w:val="2"/>
  </w:num>
  <w:num w:numId="29">
    <w:abstractNumId w:val="28"/>
  </w:num>
  <w:num w:numId="30">
    <w:abstractNumId w:val="14"/>
  </w:num>
  <w:num w:numId="31">
    <w:abstractNumId w:val="23"/>
  </w:num>
  <w:num w:numId="32">
    <w:abstractNumId w:val="16"/>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4A3B"/>
    <w:rsid w:val="00021E21"/>
    <w:rsid w:val="00036FDD"/>
    <w:rsid w:val="00042E54"/>
    <w:rsid w:val="00046E4F"/>
    <w:rsid w:val="00060D9B"/>
    <w:rsid w:val="00085574"/>
    <w:rsid w:val="000B61D6"/>
    <w:rsid w:val="000B7E2F"/>
    <w:rsid w:val="000C2924"/>
    <w:rsid w:val="000E5D54"/>
    <w:rsid w:val="000F4EF9"/>
    <w:rsid w:val="00103C8C"/>
    <w:rsid w:val="00104DA4"/>
    <w:rsid w:val="00114362"/>
    <w:rsid w:val="00116F56"/>
    <w:rsid w:val="001266B0"/>
    <w:rsid w:val="00132B5C"/>
    <w:rsid w:val="0015680C"/>
    <w:rsid w:val="00157064"/>
    <w:rsid w:val="00160C51"/>
    <w:rsid w:val="00164106"/>
    <w:rsid w:val="001654AC"/>
    <w:rsid w:val="00186353"/>
    <w:rsid w:val="00192D9B"/>
    <w:rsid w:val="00197FEB"/>
    <w:rsid w:val="001B0A9E"/>
    <w:rsid w:val="001B13CC"/>
    <w:rsid w:val="001D01BB"/>
    <w:rsid w:val="001D04E9"/>
    <w:rsid w:val="001D1DEF"/>
    <w:rsid w:val="001D437B"/>
    <w:rsid w:val="001E4A4A"/>
    <w:rsid w:val="00203B9D"/>
    <w:rsid w:val="00216C06"/>
    <w:rsid w:val="0022212D"/>
    <w:rsid w:val="00244415"/>
    <w:rsid w:val="00247D4A"/>
    <w:rsid w:val="00250C0C"/>
    <w:rsid w:val="00250E82"/>
    <w:rsid w:val="00252229"/>
    <w:rsid w:val="002744D6"/>
    <w:rsid w:val="002A1F18"/>
    <w:rsid w:val="002B1230"/>
    <w:rsid w:val="002B5F93"/>
    <w:rsid w:val="002C1817"/>
    <w:rsid w:val="002C237E"/>
    <w:rsid w:val="002E1AE5"/>
    <w:rsid w:val="002E255F"/>
    <w:rsid w:val="002E3A44"/>
    <w:rsid w:val="002E6017"/>
    <w:rsid w:val="002F11C9"/>
    <w:rsid w:val="00330353"/>
    <w:rsid w:val="00342993"/>
    <w:rsid w:val="0035078B"/>
    <w:rsid w:val="00352746"/>
    <w:rsid w:val="003735F6"/>
    <w:rsid w:val="00392799"/>
    <w:rsid w:val="003930A4"/>
    <w:rsid w:val="00397660"/>
    <w:rsid w:val="003A2073"/>
    <w:rsid w:val="003C6694"/>
    <w:rsid w:val="003D0D58"/>
    <w:rsid w:val="003D3293"/>
    <w:rsid w:val="003F7277"/>
    <w:rsid w:val="004103D9"/>
    <w:rsid w:val="004145CF"/>
    <w:rsid w:val="00414A3B"/>
    <w:rsid w:val="00426B39"/>
    <w:rsid w:val="0044366C"/>
    <w:rsid w:val="00460181"/>
    <w:rsid w:val="00471432"/>
    <w:rsid w:val="00473786"/>
    <w:rsid w:val="00494FA3"/>
    <w:rsid w:val="004B3B0C"/>
    <w:rsid w:val="004C1941"/>
    <w:rsid w:val="004E081D"/>
    <w:rsid w:val="004F7371"/>
    <w:rsid w:val="00503C01"/>
    <w:rsid w:val="005042AD"/>
    <w:rsid w:val="00515AA2"/>
    <w:rsid w:val="00520EB0"/>
    <w:rsid w:val="00525829"/>
    <w:rsid w:val="00526D80"/>
    <w:rsid w:val="00541D26"/>
    <w:rsid w:val="0055125F"/>
    <w:rsid w:val="00553F3D"/>
    <w:rsid w:val="00556264"/>
    <w:rsid w:val="00564879"/>
    <w:rsid w:val="00597096"/>
    <w:rsid w:val="005A30B8"/>
    <w:rsid w:val="005B25EA"/>
    <w:rsid w:val="005C44F1"/>
    <w:rsid w:val="005D6C0D"/>
    <w:rsid w:val="00624F3F"/>
    <w:rsid w:val="00636E08"/>
    <w:rsid w:val="006461A9"/>
    <w:rsid w:val="00646680"/>
    <w:rsid w:val="00647FA2"/>
    <w:rsid w:val="006660F1"/>
    <w:rsid w:val="00677E97"/>
    <w:rsid w:val="00682F19"/>
    <w:rsid w:val="00687603"/>
    <w:rsid w:val="006B7429"/>
    <w:rsid w:val="006B7A12"/>
    <w:rsid w:val="006E7369"/>
    <w:rsid w:val="00714A89"/>
    <w:rsid w:val="007167DF"/>
    <w:rsid w:val="00717038"/>
    <w:rsid w:val="00743DB7"/>
    <w:rsid w:val="00746A5F"/>
    <w:rsid w:val="00760E3F"/>
    <w:rsid w:val="00766398"/>
    <w:rsid w:val="00775612"/>
    <w:rsid w:val="007C2010"/>
    <w:rsid w:val="007D4E1C"/>
    <w:rsid w:val="007E2D18"/>
    <w:rsid w:val="007E3328"/>
    <w:rsid w:val="008048F4"/>
    <w:rsid w:val="008051E2"/>
    <w:rsid w:val="0080711C"/>
    <w:rsid w:val="0080753E"/>
    <w:rsid w:val="0080759C"/>
    <w:rsid w:val="0081305D"/>
    <w:rsid w:val="008175E5"/>
    <w:rsid w:val="00841E04"/>
    <w:rsid w:val="00844626"/>
    <w:rsid w:val="00851C78"/>
    <w:rsid w:val="008528E6"/>
    <w:rsid w:val="008600B1"/>
    <w:rsid w:val="008644CC"/>
    <w:rsid w:val="00866520"/>
    <w:rsid w:val="00873ACD"/>
    <w:rsid w:val="00873CCB"/>
    <w:rsid w:val="00876EA3"/>
    <w:rsid w:val="00892C4D"/>
    <w:rsid w:val="008B5778"/>
    <w:rsid w:val="008C1044"/>
    <w:rsid w:val="008C2FD4"/>
    <w:rsid w:val="008D19E4"/>
    <w:rsid w:val="0092439D"/>
    <w:rsid w:val="00941D97"/>
    <w:rsid w:val="00956841"/>
    <w:rsid w:val="009679B8"/>
    <w:rsid w:val="00974711"/>
    <w:rsid w:val="0098698C"/>
    <w:rsid w:val="009923A9"/>
    <w:rsid w:val="009C3F33"/>
    <w:rsid w:val="009D24FB"/>
    <w:rsid w:val="009F1461"/>
    <w:rsid w:val="009F4518"/>
    <w:rsid w:val="009F7FE2"/>
    <w:rsid w:val="00A15F36"/>
    <w:rsid w:val="00A2780B"/>
    <w:rsid w:val="00A427B3"/>
    <w:rsid w:val="00A55236"/>
    <w:rsid w:val="00A6303D"/>
    <w:rsid w:val="00AA1B8F"/>
    <w:rsid w:val="00AA240F"/>
    <w:rsid w:val="00AD7A2A"/>
    <w:rsid w:val="00B4187A"/>
    <w:rsid w:val="00B42987"/>
    <w:rsid w:val="00B53924"/>
    <w:rsid w:val="00B803F7"/>
    <w:rsid w:val="00BA2928"/>
    <w:rsid w:val="00BA4A02"/>
    <w:rsid w:val="00BA5D19"/>
    <w:rsid w:val="00BB6943"/>
    <w:rsid w:val="00BD48EB"/>
    <w:rsid w:val="00BD754D"/>
    <w:rsid w:val="00C00C2D"/>
    <w:rsid w:val="00C16E0C"/>
    <w:rsid w:val="00C1779F"/>
    <w:rsid w:val="00C24F8E"/>
    <w:rsid w:val="00C31852"/>
    <w:rsid w:val="00C46740"/>
    <w:rsid w:val="00C46A47"/>
    <w:rsid w:val="00C53C88"/>
    <w:rsid w:val="00C57459"/>
    <w:rsid w:val="00CA1D72"/>
    <w:rsid w:val="00CB48C9"/>
    <w:rsid w:val="00CB6344"/>
    <w:rsid w:val="00CC72A2"/>
    <w:rsid w:val="00CE5D83"/>
    <w:rsid w:val="00CE6240"/>
    <w:rsid w:val="00CF4048"/>
    <w:rsid w:val="00D176BB"/>
    <w:rsid w:val="00D217E2"/>
    <w:rsid w:val="00D331EC"/>
    <w:rsid w:val="00D61F06"/>
    <w:rsid w:val="00D65DE7"/>
    <w:rsid w:val="00D72FBB"/>
    <w:rsid w:val="00D73276"/>
    <w:rsid w:val="00D7577A"/>
    <w:rsid w:val="00D8625F"/>
    <w:rsid w:val="00DC5E65"/>
    <w:rsid w:val="00DD3D24"/>
    <w:rsid w:val="00DD6301"/>
    <w:rsid w:val="00DE3DE0"/>
    <w:rsid w:val="00DE6052"/>
    <w:rsid w:val="00E056FB"/>
    <w:rsid w:val="00E56030"/>
    <w:rsid w:val="00E71F43"/>
    <w:rsid w:val="00E90997"/>
    <w:rsid w:val="00EA38E3"/>
    <w:rsid w:val="00ED7E5B"/>
    <w:rsid w:val="00EF78A5"/>
    <w:rsid w:val="00F01A61"/>
    <w:rsid w:val="00F02F44"/>
    <w:rsid w:val="00F16F85"/>
    <w:rsid w:val="00F2285A"/>
    <w:rsid w:val="00F24B2A"/>
    <w:rsid w:val="00F41901"/>
    <w:rsid w:val="00F468C2"/>
    <w:rsid w:val="00F53E2E"/>
    <w:rsid w:val="00F70C2D"/>
    <w:rsid w:val="00F77C38"/>
    <w:rsid w:val="00F86429"/>
    <w:rsid w:val="00F9534C"/>
    <w:rsid w:val="00FA0805"/>
    <w:rsid w:val="00FA7925"/>
    <w:rsid w:val="00FB0084"/>
    <w:rsid w:val="00FB4B92"/>
    <w:rsid w:val="00FC55A9"/>
    <w:rsid w:val="00FC5FB0"/>
    <w:rsid w:val="00FD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5E5"/>
    <w:rPr>
      <w:rFonts w:ascii="Calibri" w:eastAsia="Calibri" w:hAnsi="Calibri" w:cs="Times New Roman"/>
      <w:lang w:val="uk-UA"/>
    </w:rPr>
  </w:style>
  <w:style w:type="paragraph" w:styleId="1">
    <w:name w:val="heading 1"/>
    <w:basedOn w:val="a"/>
    <w:next w:val="a"/>
    <w:link w:val="10"/>
    <w:uiPriority w:val="9"/>
    <w:qFormat/>
    <w:rsid w:val="00866520"/>
    <w:pPr>
      <w:keepNext/>
      <w:spacing w:after="0"/>
      <w:ind w:left="-6336"/>
      <w:jc w:val="center"/>
      <w:outlineLvl w:val="0"/>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5E5"/>
    <w:pPr>
      <w:ind w:left="720"/>
      <w:contextualSpacing/>
    </w:pPr>
  </w:style>
  <w:style w:type="paragraph" w:styleId="HTML">
    <w:name w:val="HTML Preformatted"/>
    <w:basedOn w:val="a"/>
    <w:link w:val="HTML0"/>
    <w:uiPriority w:val="99"/>
    <w:semiHidden/>
    <w:unhideWhenUsed/>
    <w:rsid w:val="000B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B7E2F"/>
    <w:rPr>
      <w:rFonts w:ascii="Courier New" w:eastAsia="Times New Roman" w:hAnsi="Courier New" w:cs="Courier New"/>
      <w:sz w:val="20"/>
      <w:szCs w:val="20"/>
      <w:lang w:eastAsia="ru-RU"/>
    </w:rPr>
  </w:style>
  <w:style w:type="paragraph" w:customStyle="1" w:styleId="11">
    <w:name w:val="Абзац списка1"/>
    <w:basedOn w:val="a"/>
    <w:rsid w:val="000B7E2F"/>
    <w:pPr>
      <w:spacing w:after="160" w:line="256" w:lineRule="auto"/>
      <w:ind w:left="720"/>
    </w:pPr>
    <w:rPr>
      <w:rFonts w:eastAsia="Times New Roman"/>
      <w:lang w:val="ru-RU"/>
    </w:rPr>
  </w:style>
  <w:style w:type="paragraph" w:styleId="a4">
    <w:name w:val="Balloon Text"/>
    <w:basedOn w:val="a"/>
    <w:link w:val="a5"/>
    <w:uiPriority w:val="99"/>
    <w:semiHidden/>
    <w:unhideWhenUsed/>
    <w:rsid w:val="000B7E2F"/>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0B7E2F"/>
    <w:rPr>
      <w:rFonts w:ascii="Tahoma" w:hAnsi="Tahoma" w:cs="Tahoma"/>
      <w:sz w:val="16"/>
      <w:szCs w:val="16"/>
      <w:lang w:val="uk-UA"/>
    </w:rPr>
  </w:style>
  <w:style w:type="paragraph" w:customStyle="1" w:styleId="2">
    <w:name w:val="Абзац списка2"/>
    <w:basedOn w:val="a"/>
    <w:rsid w:val="000B7E2F"/>
    <w:pPr>
      <w:spacing w:after="160" w:line="256" w:lineRule="auto"/>
      <w:ind w:left="720"/>
    </w:pPr>
    <w:rPr>
      <w:rFonts w:eastAsia="Times New Roman"/>
      <w:lang w:val="ru-RU"/>
    </w:rPr>
  </w:style>
  <w:style w:type="paragraph" w:customStyle="1" w:styleId="12">
    <w:name w:val="Без интервала1"/>
    <w:rsid w:val="000B7E2F"/>
    <w:pPr>
      <w:spacing w:after="0" w:line="240" w:lineRule="auto"/>
    </w:pPr>
    <w:rPr>
      <w:rFonts w:ascii="Calibri" w:eastAsia="Times New Roman" w:hAnsi="Calibri" w:cs="Times New Roman"/>
    </w:rPr>
  </w:style>
  <w:style w:type="character" w:styleId="a6">
    <w:name w:val="Strong"/>
    <w:qFormat/>
    <w:rsid w:val="000B7E2F"/>
    <w:rPr>
      <w:b/>
      <w:bCs/>
    </w:rPr>
  </w:style>
  <w:style w:type="paragraph" w:styleId="a7">
    <w:name w:val="header"/>
    <w:basedOn w:val="a"/>
    <w:link w:val="a8"/>
    <w:uiPriority w:val="99"/>
    <w:unhideWhenUsed/>
    <w:rsid w:val="000B7E2F"/>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0B7E2F"/>
    <w:rPr>
      <w:lang w:val="uk-UA"/>
    </w:rPr>
  </w:style>
  <w:style w:type="paragraph" w:styleId="a9">
    <w:name w:val="footer"/>
    <w:basedOn w:val="a"/>
    <w:link w:val="aa"/>
    <w:uiPriority w:val="99"/>
    <w:unhideWhenUsed/>
    <w:rsid w:val="000B7E2F"/>
    <w:pPr>
      <w:tabs>
        <w:tab w:val="center" w:pos="4819"/>
        <w:tab w:val="right" w:pos="9639"/>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0B7E2F"/>
    <w:rPr>
      <w:lang w:val="uk-UA"/>
    </w:rPr>
  </w:style>
  <w:style w:type="character" w:styleId="ab">
    <w:name w:val="Hyperlink"/>
    <w:basedOn w:val="a0"/>
    <w:uiPriority w:val="99"/>
    <w:semiHidden/>
    <w:unhideWhenUsed/>
    <w:rsid w:val="000B7E2F"/>
    <w:rPr>
      <w:color w:val="0000FF"/>
      <w:u w:val="single"/>
    </w:rPr>
  </w:style>
  <w:style w:type="paragraph" w:customStyle="1" w:styleId="rvps2">
    <w:name w:val="rvps2"/>
    <w:basedOn w:val="a"/>
    <w:rsid w:val="000B7E2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c">
    <w:name w:val="Body Text Indent"/>
    <w:basedOn w:val="a"/>
    <w:link w:val="ad"/>
    <w:uiPriority w:val="99"/>
    <w:unhideWhenUsed/>
    <w:rsid w:val="003735F6"/>
    <w:pPr>
      <w:tabs>
        <w:tab w:val="left" w:pos="0"/>
        <w:tab w:val="left" w:pos="709"/>
      </w:tabs>
      <w:spacing w:after="0" w:line="240" w:lineRule="auto"/>
      <w:ind w:firstLine="567"/>
      <w:jc w:val="both"/>
    </w:pPr>
    <w:rPr>
      <w:rFonts w:ascii="Times New Roman" w:eastAsia="Times New Roman" w:hAnsi="Times New Roman"/>
      <w:color w:val="FF0000"/>
      <w:sz w:val="28"/>
      <w:szCs w:val="28"/>
    </w:rPr>
  </w:style>
  <w:style w:type="character" w:customStyle="1" w:styleId="ad">
    <w:name w:val="Основной текст с отступом Знак"/>
    <w:basedOn w:val="a0"/>
    <w:link w:val="ac"/>
    <w:uiPriority w:val="99"/>
    <w:rsid w:val="003735F6"/>
    <w:rPr>
      <w:rFonts w:ascii="Times New Roman" w:eastAsia="Times New Roman" w:hAnsi="Times New Roman" w:cs="Times New Roman"/>
      <w:color w:val="FF0000"/>
      <w:sz w:val="28"/>
      <w:szCs w:val="28"/>
      <w:lang w:val="uk-UA"/>
    </w:rPr>
  </w:style>
  <w:style w:type="character" w:customStyle="1" w:styleId="10">
    <w:name w:val="Заголовок 1 Знак"/>
    <w:basedOn w:val="a0"/>
    <w:link w:val="1"/>
    <w:uiPriority w:val="9"/>
    <w:rsid w:val="00866520"/>
    <w:rPr>
      <w:rFonts w:ascii="Times New Roman" w:eastAsia="Times New Roman" w:hAnsi="Times New Roman" w:cs="Times New Roman"/>
      <w:sz w:val="28"/>
      <w:szCs w:val="28"/>
      <w:lang w:val="uk-UA"/>
    </w:rPr>
  </w:style>
  <w:style w:type="paragraph" w:styleId="ae">
    <w:name w:val="caption"/>
    <w:basedOn w:val="a"/>
    <w:next w:val="a"/>
    <w:uiPriority w:val="35"/>
    <w:unhideWhenUsed/>
    <w:qFormat/>
    <w:rsid w:val="00866520"/>
    <w:pPr>
      <w:spacing w:after="0"/>
      <w:jc w:val="center"/>
    </w:pPr>
    <w:rPr>
      <w:rFonts w:ascii="Times New Roman" w:hAnsi="Times New Roman"/>
      <w:b/>
      <w:i/>
      <w:sz w:val="24"/>
      <w:szCs w:val="24"/>
    </w:rPr>
  </w:style>
  <w:style w:type="table" w:customStyle="1" w:styleId="GridTableLight">
    <w:name w:val="Grid Table Light"/>
    <w:basedOn w:val="a1"/>
    <w:uiPriority w:val="40"/>
    <w:rsid w:val="001D1DEF"/>
    <w:pPr>
      <w:spacing w:after="0" w:line="240" w:lineRule="auto"/>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Body Text"/>
    <w:basedOn w:val="a"/>
    <w:link w:val="af0"/>
    <w:uiPriority w:val="99"/>
    <w:unhideWhenUsed/>
    <w:rsid w:val="00F16F85"/>
    <w:pPr>
      <w:spacing w:after="0" w:line="240" w:lineRule="auto"/>
      <w:jc w:val="both"/>
    </w:pPr>
    <w:rPr>
      <w:rFonts w:ascii="Times New Roman" w:hAnsi="Times New Roman"/>
      <w:b/>
      <w:i/>
      <w:sz w:val="28"/>
      <w:szCs w:val="28"/>
      <w:u w:val="single"/>
    </w:rPr>
  </w:style>
  <w:style w:type="character" w:customStyle="1" w:styleId="af0">
    <w:name w:val="Основной текст Знак"/>
    <w:basedOn w:val="a0"/>
    <w:link w:val="af"/>
    <w:uiPriority w:val="99"/>
    <w:rsid w:val="00F16F85"/>
    <w:rPr>
      <w:rFonts w:ascii="Times New Roman" w:eastAsia="Calibri" w:hAnsi="Times New Roman" w:cs="Times New Roman"/>
      <w:b/>
      <w:i/>
      <w:sz w:val="28"/>
      <w:szCs w:val="28"/>
      <w:u w:val="single"/>
      <w:lang w:val="uk-UA"/>
    </w:rPr>
  </w:style>
  <w:style w:type="paragraph" w:styleId="20">
    <w:name w:val="Body Text 2"/>
    <w:basedOn w:val="a"/>
    <w:link w:val="21"/>
    <w:uiPriority w:val="99"/>
    <w:unhideWhenUsed/>
    <w:rsid w:val="00132B5C"/>
    <w:pPr>
      <w:tabs>
        <w:tab w:val="left" w:pos="142"/>
        <w:tab w:val="left" w:pos="709"/>
      </w:tabs>
      <w:spacing w:after="0" w:line="240" w:lineRule="auto"/>
      <w:jc w:val="both"/>
    </w:pPr>
    <w:rPr>
      <w:rFonts w:ascii="Times New Roman" w:eastAsia="Times New Roman" w:hAnsi="Times New Roman"/>
      <w:sz w:val="28"/>
      <w:szCs w:val="28"/>
      <w:lang w:eastAsia="ja-JP"/>
    </w:rPr>
  </w:style>
  <w:style w:type="character" w:customStyle="1" w:styleId="21">
    <w:name w:val="Основной текст 2 Знак"/>
    <w:basedOn w:val="a0"/>
    <w:link w:val="20"/>
    <w:uiPriority w:val="99"/>
    <w:rsid w:val="00132B5C"/>
    <w:rPr>
      <w:rFonts w:ascii="Times New Roman" w:eastAsia="Times New Roman" w:hAnsi="Times New Roman" w:cs="Times New Roman"/>
      <w:sz w:val="28"/>
      <w:szCs w:val="28"/>
      <w:lang w:val="uk-UA" w:eastAsia="ja-JP"/>
    </w:rPr>
  </w:style>
  <w:style w:type="paragraph" w:styleId="22">
    <w:name w:val="Body Text Indent 2"/>
    <w:basedOn w:val="a"/>
    <w:link w:val="23"/>
    <w:uiPriority w:val="99"/>
    <w:unhideWhenUsed/>
    <w:rsid w:val="00132B5C"/>
    <w:pPr>
      <w:tabs>
        <w:tab w:val="left" w:pos="709"/>
        <w:tab w:val="left" w:pos="1134"/>
      </w:tabs>
      <w:spacing w:after="0" w:line="240" w:lineRule="auto"/>
      <w:ind w:firstLine="567"/>
      <w:jc w:val="both"/>
    </w:pPr>
    <w:rPr>
      <w:rFonts w:ascii="Times New Roman" w:eastAsia="Times New Roman" w:hAnsi="Times New Roman"/>
      <w:sz w:val="28"/>
      <w:szCs w:val="28"/>
      <w:lang w:eastAsia="ja-JP"/>
    </w:rPr>
  </w:style>
  <w:style w:type="character" w:customStyle="1" w:styleId="23">
    <w:name w:val="Основной текст с отступом 2 Знак"/>
    <w:basedOn w:val="a0"/>
    <w:link w:val="22"/>
    <w:uiPriority w:val="99"/>
    <w:rsid w:val="00132B5C"/>
    <w:rPr>
      <w:rFonts w:ascii="Times New Roman" w:eastAsia="Times New Roman" w:hAnsi="Times New Roman" w:cs="Times New Roman"/>
      <w:sz w:val="28"/>
      <w:szCs w:val="28"/>
      <w:lang w:val="uk-UA" w:eastAsia="ja-JP"/>
    </w:rPr>
  </w:style>
  <w:style w:type="paragraph" w:styleId="3">
    <w:name w:val="Body Text Indent 3"/>
    <w:basedOn w:val="a"/>
    <w:link w:val="30"/>
    <w:uiPriority w:val="99"/>
    <w:unhideWhenUsed/>
    <w:rsid w:val="00197FEB"/>
    <w:pPr>
      <w:spacing w:after="0" w:line="240" w:lineRule="auto"/>
      <w:ind w:firstLine="567"/>
      <w:jc w:val="both"/>
    </w:pPr>
    <w:rPr>
      <w:rFonts w:ascii="Times New Roman" w:hAnsi="Times New Roman"/>
      <w:b/>
      <w:i/>
      <w:sz w:val="28"/>
      <w:szCs w:val="28"/>
    </w:rPr>
  </w:style>
  <w:style w:type="character" w:customStyle="1" w:styleId="30">
    <w:name w:val="Основной текст с отступом 3 Знак"/>
    <w:basedOn w:val="a0"/>
    <w:link w:val="3"/>
    <w:uiPriority w:val="99"/>
    <w:rsid w:val="00197FEB"/>
    <w:rPr>
      <w:rFonts w:ascii="Times New Roman" w:eastAsia="Calibri" w:hAnsi="Times New Roman" w:cs="Times New Roman"/>
      <w:b/>
      <w:i/>
      <w:sz w:val="28"/>
      <w:szCs w:val="28"/>
      <w:lang w:val="uk-UA"/>
    </w:rPr>
  </w:style>
  <w:style w:type="character" w:styleId="af1">
    <w:name w:val="line number"/>
    <w:basedOn w:val="a0"/>
    <w:uiPriority w:val="99"/>
    <w:semiHidden/>
    <w:unhideWhenUsed/>
    <w:rsid w:val="009F4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2444">
      <w:bodyDiv w:val="1"/>
      <w:marLeft w:val="0"/>
      <w:marRight w:val="0"/>
      <w:marTop w:val="0"/>
      <w:marBottom w:val="0"/>
      <w:divBdr>
        <w:top w:val="none" w:sz="0" w:space="0" w:color="auto"/>
        <w:left w:val="none" w:sz="0" w:space="0" w:color="auto"/>
        <w:bottom w:val="none" w:sz="0" w:space="0" w:color="auto"/>
        <w:right w:val="none" w:sz="0" w:space="0" w:color="auto"/>
      </w:divBdr>
    </w:div>
    <w:div w:id="451870734">
      <w:bodyDiv w:val="1"/>
      <w:marLeft w:val="0"/>
      <w:marRight w:val="0"/>
      <w:marTop w:val="0"/>
      <w:marBottom w:val="0"/>
      <w:divBdr>
        <w:top w:val="none" w:sz="0" w:space="0" w:color="auto"/>
        <w:left w:val="none" w:sz="0" w:space="0" w:color="auto"/>
        <w:bottom w:val="none" w:sz="0" w:space="0" w:color="auto"/>
        <w:right w:val="none" w:sz="0" w:space="0" w:color="auto"/>
      </w:divBdr>
    </w:div>
    <w:div w:id="727724164">
      <w:bodyDiv w:val="1"/>
      <w:marLeft w:val="0"/>
      <w:marRight w:val="0"/>
      <w:marTop w:val="0"/>
      <w:marBottom w:val="0"/>
      <w:divBdr>
        <w:top w:val="none" w:sz="0" w:space="0" w:color="auto"/>
        <w:left w:val="none" w:sz="0" w:space="0" w:color="auto"/>
        <w:bottom w:val="none" w:sz="0" w:space="0" w:color="auto"/>
        <w:right w:val="none" w:sz="0" w:space="0" w:color="auto"/>
      </w:divBdr>
    </w:div>
    <w:div w:id="11262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753A-37EF-4C6F-A53A-3AFC950E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21</Pages>
  <Words>7577</Words>
  <Characters>43194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36</dc:creator>
  <cp:keywords/>
  <dc:description/>
  <cp:lastModifiedBy>org301</cp:lastModifiedBy>
  <cp:revision>136</cp:revision>
  <cp:lastPrinted>2021-12-03T13:32:00Z</cp:lastPrinted>
  <dcterms:created xsi:type="dcterms:W3CDTF">2019-08-22T07:46:00Z</dcterms:created>
  <dcterms:modified xsi:type="dcterms:W3CDTF">2021-12-10T12:34:00Z</dcterms:modified>
</cp:coreProperties>
</file>