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2F" w:rsidRPr="00E44859" w:rsidRDefault="003B502F" w:rsidP="003B502F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Д</w:t>
      </w:r>
      <w:r w:rsidRPr="00E44859">
        <w:rPr>
          <w:i/>
          <w:iCs/>
          <w:lang w:val="uk-UA"/>
        </w:rPr>
        <w:t>одаток</w:t>
      </w:r>
      <w:r>
        <w:rPr>
          <w:i/>
          <w:iCs/>
          <w:lang w:val="uk-UA"/>
        </w:rPr>
        <w:t xml:space="preserve"> </w:t>
      </w:r>
    </w:p>
    <w:p w:rsidR="003B502F" w:rsidRPr="00E44859" w:rsidRDefault="003B502F" w:rsidP="003B502F">
      <w:pPr>
        <w:rPr>
          <w:i/>
          <w:iCs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 xml:space="preserve">       </w:t>
      </w:r>
      <w:r w:rsidRPr="00E44859">
        <w:rPr>
          <w:i/>
          <w:iCs/>
          <w:lang w:val="uk-UA"/>
        </w:rPr>
        <w:t xml:space="preserve"> до рішення міської ради</w:t>
      </w:r>
    </w:p>
    <w:p w:rsidR="003B502F" w:rsidRDefault="003D3012" w:rsidP="003D3012">
      <w:pPr>
        <w:ind w:firstLine="6804"/>
        <w:rPr>
          <w:i/>
          <w:iCs/>
          <w:lang w:val="uk-UA"/>
        </w:rPr>
      </w:pPr>
      <w:r>
        <w:rPr>
          <w:i/>
          <w:iCs/>
          <w:lang w:val="uk-UA"/>
        </w:rPr>
        <w:t xml:space="preserve"> </w:t>
      </w:r>
      <w:bookmarkStart w:id="0" w:name="_GoBack"/>
      <w:bookmarkEnd w:id="0"/>
      <w:r>
        <w:rPr>
          <w:i/>
          <w:iCs/>
          <w:lang w:val="uk-UA"/>
        </w:rPr>
        <w:t>24.11.2021 №953</w:t>
      </w:r>
    </w:p>
    <w:p w:rsidR="003B502F" w:rsidRDefault="003B502F" w:rsidP="003B502F">
      <w:pPr>
        <w:shd w:val="clear" w:color="auto" w:fill="FFFFFF"/>
        <w:tabs>
          <w:tab w:val="left" w:pos="567"/>
        </w:tabs>
        <w:ind w:right="151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3B502F" w:rsidRPr="00B74BB8" w:rsidRDefault="003B502F" w:rsidP="003B502F">
      <w:pPr>
        <w:shd w:val="clear" w:color="auto" w:fill="FFFFFF"/>
        <w:tabs>
          <w:tab w:val="left" w:pos="567"/>
        </w:tabs>
        <w:ind w:right="151"/>
        <w:contextualSpacing/>
        <w:rPr>
          <w:b/>
          <w:bCs/>
          <w:i/>
          <w:color w:val="000000"/>
          <w:sz w:val="28"/>
          <w:szCs w:val="28"/>
          <w:lang w:val="uk-UA"/>
        </w:rPr>
      </w:pPr>
      <w:r w:rsidRPr="00AF6B8D">
        <w:rPr>
          <w:b/>
          <w:bCs/>
          <w:i/>
          <w:color w:val="000000"/>
          <w:sz w:val="28"/>
          <w:szCs w:val="28"/>
        </w:rPr>
        <w:t xml:space="preserve">                                            </w:t>
      </w:r>
      <w:r>
        <w:rPr>
          <w:b/>
          <w:bCs/>
          <w:i/>
          <w:color w:val="000000"/>
          <w:sz w:val="28"/>
          <w:szCs w:val="28"/>
          <w:lang w:val="uk-UA"/>
        </w:rPr>
        <w:t>ПРОЄКТ ДОГОВОРУ</w:t>
      </w:r>
    </w:p>
    <w:p w:rsidR="003B502F" w:rsidRPr="003F05FF" w:rsidRDefault="003B502F" w:rsidP="003B502F">
      <w:pPr>
        <w:pStyle w:val="aa"/>
        <w:tabs>
          <w:tab w:val="left" w:pos="851"/>
          <w:tab w:val="left" w:pos="993"/>
        </w:tabs>
        <w:ind w:left="0"/>
        <w:rPr>
          <w:b/>
          <w:i/>
          <w:sz w:val="28"/>
          <w:szCs w:val="28"/>
          <w:lang w:val="uk-UA"/>
        </w:rPr>
      </w:pPr>
      <w:r w:rsidRPr="00AF6B8D">
        <w:rPr>
          <w:b/>
          <w:bCs/>
          <w:i/>
          <w:sz w:val="28"/>
          <w:szCs w:val="28"/>
        </w:rPr>
        <w:t xml:space="preserve">               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Pr="00B74BB8">
        <w:rPr>
          <w:b/>
          <w:bCs/>
          <w:i/>
          <w:sz w:val="28"/>
          <w:szCs w:val="28"/>
          <w:lang w:val="uk-UA"/>
        </w:rPr>
        <w:t>приймання-передачі об</w:t>
      </w:r>
      <w:r w:rsidRPr="00B74BB8">
        <w:rPr>
          <w:i/>
          <w:color w:val="000000"/>
          <w:spacing w:val="-4"/>
          <w:sz w:val="28"/>
          <w:szCs w:val="28"/>
          <w:lang w:val="uk-UA"/>
        </w:rPr>
        <w:t>'</w:t>
      </w:r>
      <w:r w:rsidRPr="00B74BB8">
        <w:rPr>
          <w:b/>
          <w:bCs/>
          <w:i/>
          <w:sz w:val="28"/>
          <w:szCs w:val="28"/>
          <w:lang w:val="uk-UA"/>
        </w:rPr>
        <w:t>єкт</w:t>
      </w:r>
      <w:r>
        <w:rPr>
          <w:b/>
          <w:bCs/>
          <w:i/>
          <w:sz w:val="28"/>
          <w:szCs w:val="28"/>
          <w:lang w:val="uk-UA"/>
        </w:rPr>
        <w:t xml:space="preserve">а соціальної </w:t>
      </w:r>
      <w:r w:rsidRPr="003F05FF">
        <w:rPr>
          <w:b/>
          <w:bCs/>
          <w:i/>
          <w:sz w:val="28"/>
          <w:szCs w:val="28"/>
          <w:lang w:val="uk-UA"/>
        </w:rPr>
        <w:t>інфраструк</w:t>
      </w:r>
      <w:r>
        <w:rPr>
          <w:b/>
          <w:bCs/>
          <w:i/>
          <w:sz w:val="28"/>
          <w:szCs w:val="28"/>
          <w:lang w:val="uk-UA"/>
        </w:rPr>
        <w:t>тури</w:t>
      </w:r>
    </w:p>
    <w:p w:rsidR="003B502F" w:rsidRDefault="003B502F" w:rsidP="003B502F">
      <w:pPr>
        <w:shd w:val="clear" w:color="auto" w:fill="FFFFFF"/>
        <w:tabs>
          <w:tab w:val="left" w:pos="567"/>
        </w:tabs>
        <w:spacing w:before="240"/>
        <w:ind w:right="115"/>
        <w:contextualSpacing/>
        <w:jc w:val="center"/>
        <w:rPr>
          <w:b/>
          <w:bCs/>
          <w:sz w:val="16"/>
          <w:szCs w:val="16"/>
          <w:lang w:val="uk-UA"/>
        </w:rPr>
      </w:pPr>
    </w:p>
    <w:p w:rsidR="003B502F" w:rsidRPr="00801760" w:rsidRDefault="003B502F" w:rsidP="003B502F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i/>
          <w:spacing w:val="-5"/>
          <w:sz w:val="28"/>
          <w:szCs w:val="28"/>
          <w:lang w:val="uk-UA"/>
        </w:rPr>
      </w:pPr>
      <w:r w:rsidRPr="00801760">
        <w:rPr>
          <w:b/>
          <w:i/>
          <w:spacing w:val="-1"/>
          <w:sz w:val="28"/>
          <w:szCs w:val="28"/>
          <w:lang w:val="uk-UA"/>
        </w:rPr>
        <w:t xml:space="preserve">м. Кривий </w:t>
      </w:r>
      <w:proofErr w:type="spellStart"/>
      <w:r w:rsidRPr="00801760">
        <w:rPr>
          <w:b/>
          <w:i/>
          <w:spacing w:val="-1"/>
          <w:sz w:val="28"/>
          <w:szCs w:val="28"/>
          <w:lang w:val="uk-UA"/>
        </w:rPr>
        <w:t>Piг</w:t>
      </w:r>
      <w:proofErr w:type="spellEnd"/>
      <w:r w:rsidRPr="00801760">
        <w:rPr>
          <w:b/>
          <w:i/>
          <w:sz w:val="28"/>
          <w:szCs w:val="28"/>
          <w:lang w:val="uk-UA"/>
        </w:rPr>
        <w:tab/>
        <w:t xml:space="preserve">        «___»_________</w:t>
      </w:r>
      <w:r w:rsidRPr="00801760">
        <w:rPr>
          <w:b/>
          <w:i/>
          <w:spacing w:val="-5"/>
          <w:sz w:val="28"/>
          <w:szCs w:val="28"/>
          <w:lang w:val="uk-UA"/>
        </w:rPr>
        <w:t>202</w:t>
      </w:r>
      <w:r>
        <w:rPr>
          <w:b/>
          <w:i/>
          <w:spacing w:val="-5"/>
          <w:sz w:val="28"/>
          <w:szCs w:val="28"/>
          <w:lang w:val="uk-UA"/>
        </w:rPr>
        <w:t>1</w:t>
      </w:r>
      <w:r w:rsidRPr="00801760">
        <w:rPr>
          <w:b/>
          <w:i/>
          <w:spacing w:val="-5"/>
          <w:sz w:val="28"/>
          <w:szCs w:val="28"/>
          <w:lang w:val="uk-UA"/>
        </w:rPr>
        <w:t xml:space="preserve"> р.</w:t>
      </w:r>
    </w:p>
    <w:p w:rsidR="003B502F" w:rsidRDefault="003B502F" w:rsidP="003B502F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spacing w:val="-5"/>
          <w:sz w:val="16"/>
          <w:szCs w:val="16"/>
          <w:lang w:val="uk-UA"/>
        </w:rPr>
      </w:pPr>
    </w:p>
    <w:p w:rsidR="003B502F" w:rsidRPr="008957FA" w:rsidRDefault="003B502F" w:rsidP="003B502F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spacing w:val="-5"/>
          <w:sz w:val="16"/>
          <w:szCs w:val="16"/>
          <w:lang w:val="uk-UA"/>
        </w:rPr>
      </w:pPr>
    </w:p>
    <w:p w:rsidR="003B502F" w:rsidRPr="001E4D0C" w:rsidRDefault="003B502F" w:rsidP="003B502F">
      <w:pPr>
        <w:shd w:val="clear" w:color="auto" w:fill="FFFFFF"/>
        <w:tabs>
          <w:tab w:val="left" w:pos="567"/>
          <w:tab w:val="left" w:pos="709"/>
        </w:tabs>
        <w:ind w:firstLine="426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</w:t>
      </w:r>
      <w:r w:rsidRPr="001E4D0C">
        <w:rPr>
          <w:color w:val="000000"/>
          <w:spacing w:val="2"/>
          <w:sz w:val="28"/>
          <w:szCs w:val="28"/>
          <w:lang w:val="uk-UA"/>
        </w:rPr>
        <w:t xml:space="preserve">Криворізька міська рада (надалі – 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Міська </w:t>
      </w:r>
      <w:r>
        <w:rPr>
          <w:color w:val="000000"/>
          <w:spacing w:val="-1"/>
          <w:sz w:val="28"/>
          <w:szCs w:val="28"/>
          <w:lang w:val="uk-UA"/>
        </w:rPr>
        <w:t>рада)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 в особі секретаря  </w:t>
      </w:r>
      <w:r w:rsidRPr="001E4D0C">
        <w:rPr>
          <w:iCs/>
          <w:color w:val="000000"/>
          <w:spacing w:val="-1"/>
          <w:sz w:val="28"/>
          <w:szCs w:val="28"/>
          <w:lang w:val="uk-UA"/>
        </w:rPr>
        <w:t>міської ради</w:t>
      </w:r>
      <w:r w:rsidR="005C37E6">
        <w:rPr>
          <w:i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iCs/>
          <w:color w:val="000000"/>
          <w:spacing w:val="-1"/>
          <w:sz w:val="28"/>
          <w:szCs w:val="28"/>
          <w:lang w:val="uk-UA"/>
        </w:rPr>
        <w:t>–</w:t>
      </w:r>
      <w:r w:rsidR="005C37E6">
        <w:rPr>
          <w:i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iCs/>
          <w:color w:val="000000"/>
          <w:spacing w:val="-1"/>
          <w:sz w:val="28"/>
          <w:szCs w:val="28"/>
          <w:lang w:val="uk-UA"/>
        </w:rPr>
        <w:t>в</w:t>
      </w:r>
      <w:r w:rsidR="00CA4527">
        <w:rPr>
          <w:iCs/>
          <w:color w:val="000000"/>
          <w:spacing w:val="-1"/>
          <w:sz w:val="28"/>
          <w:szCs w:val="28"/>
          <w:lang w:val="uk-UA"/>
        </w:rPr>
        <w:t xml:space="preserve">иконуючого </w:t>
      </w:r>
      <w:r>
        <w:rPr>
          <w:iCs/>
          <w:color w:val="000000"/>
          <w:spacing w:val="-1"/>
          <w:sz w:val="28"/>
          <w:szCs w:val="28"/>
          <w:lang w:val="uk-UA"/>
        </w:rPr>
        <w:t>о</w:t>
      </w:r>
      <w:r w:rsidR="00CA4527">
        <w:rPr>
          <w:iCs/>
          <w:color w:val="000000"/>
          <w:spacing w:val="-1"/>
          <w:sz w:val="28"/>
          <w:szCs w:val="28"/>
          <w:lang w:val="uk-UA"/>
        </w:rPr>
        <w:t>бов</w:t>
      </w:r>
      <w:r w:rsidR="00CA4527" w:rsidRPr="00CA4527">
        <w:rPr>
          <w:iCs/>
          <w:color w:val="000000"/>
          <w:spacing w:val="-1"/>
          <w:sz w:val="28"/>
          <w:szCs w:val="28"/>
          <w:lang w:val="uk-UA"/>
        </w:rPr>
        <w:t>’</w:t>
      </w:r>
      <w:r w:rsidR="00CA4527">
        <w:rPr>
          <w:iCs/>
          <w:color w:val="000000"/>
          <w:spacing w:val="-1"/>
          <w:sz w:val="28"/>
          <w:szCs w:val="28"/>
          <w:lang w:val="uk-UA"/>
        </w:rPr>
        <w:t>язки</w:t>
      </w:r>
      <w:r>
        <w:rPr>
          <w:iCs/>
          <w:color w:val="000000"/>
          <w:spacing w:val="-1"/>
          <w:sz w:val="28"/>
          <w:szCs w:val="28"/>
          <w:lang w:val="uk-UA"/>
        </w:rPr>
        <w:t xml:space="preserve"> міського голови</w:t>
      </w:r>
      <w:r w:rsidRPr="001E4D0C">
        <w:rPr>
          <w:iCs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645C25">
        <w:rPr>
          <w:b/>
          <w:iCs/>
          <w:color w:val="000000"/>
          <w:spacing w:val="-1"/>
          <w:sz w:val="28"/>
          <w:szCs w:val="28"/>
          <w:lang w:val="uk-UA"/>
        </w:rPr>
        <w:t>Вілкула</w:t>
      </w:r>
      <w:proofErr w:type="spellEnd"/>
      <w:r w:rsidRPr="00645C25">
        <w:rPr>
          <w:b/>
          <w:iCs/>
          <w:color w:val="000000"/>
          <w:spacing w:val="-1"/>
          <w:sz w:val="28"/>
          <w:szCs w:val="28"/>
          <w:lang w:val="uk-UA"/>
        </w:rPr>
        <w:t xml:space="preserve"> Юрія Григоровича</w:t>
      </w:r>
      <w:r w:rsidRPr="001E4D0C"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, 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який діє на </w:t>
      </w:r>
      <w:r w:rsidRPr="001E4D0C">
        <w:rPr>
          <w:iCs/>
          <w:color w:val="000000"/>
          <w:spacing w:val="-1"/>
          <w:sz w:val="28"/>
          <w:szCs w:val="28"/>
          <w:lang w:val="uk-UA"/>
        </w:rPr>
        <w:t>під</w:t>
      </w:r>
      <w:r w:rsidRPr="001E4D0C">
        <w:rPr>
          <w:color w:val="000000"/>
          <w:spacing w:val="8"/>
          <w:sz w:val="28"/>
          <w:szCs w:val="28"/>
          <w:lang w:val="uk-UA"/>
        </w:rPr>
        <w:t xml:space="preserve">ставі Закону України </w:t>
      </w:r>
      <w:r>
        <w:rPr>
          <w:color w:val="000000"/>
          <w:spacing w:val="8"/>
          <w:sz w:val="28"/>
          <w:szCs w:val="28"/>
          <w:lang w:val="uk-UA"/>
        </w:rPr>
        <w:t>«</w:t>
      </w:r>
      <w:r w:rsidRPr="001E4D0C">
        <w:rPr>
          <w:color w:val="000000"/>
          <w:spacing w:val="8"/>
          <w:sz w:val="28"/>
          <w:szCs w:val="28"/>
          <w:lang w:val="uk-UA"/>
        </w:rPr>
        <w:t>Про місцеве с</w:t>
      </w:r>
      <w:r>
        <w:rPr>
          <w:color w:val="000000"/>
          <w:spacing w:val="8"/>
          <w:sz w:val="28"/>
          <w:szCs w:val="28"/>
          <w:lang w:val="uk-UA"/>
        </w:rPr>
        <w:t>амоврядування в Україні»</w:t>
      </w:r>
      <w:r w:rsidR="00CA4527">
        <w:rPr>
          <w:color w:val="000000"/>
          <w:spacing w:val="8"/>
          <w:sz w:val="28"/>
          <w:szCs w:val="28"/>
          <w:lang w:val="uk-UA"/>
        </w:rPr>
        <w:t>,</w:t>
      </w:r>
      <w:r>
        <w:rPr>
          <w:color w:val="000000"/>
          <w:spacing w:val="8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8"/>
          <w:sz w:val="28"/>
          <w:szCs w:val="28"/>
          <w:lang w:val="uk-UA"/>
        </w:rPr>
        <w:t>з</w:t>
      </w:r>
      <w:r>
        <w:rPr>
          <w:color w:val="000000"/>
          <w:spacing w:val="8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8"/>
          <w:sz w:val="28"/>
          <w:szCs w:val="28"/>
          <w:lang w:val="uk-UA"/>
        </w:rPr>
        <w:t>од</w:t>
      </w:r>
      <w:r>
        <w:rPr>
          <w:color w:val="000000"/>
          <w:spacing w:val="8"/>
          <w:sz w:val="28"/>
          <w:szCs w:val="28"/>
          <w:lang w:val="uk-UA"/>
        </w:rPr>
        <w:t>н</w:t>
      </w:r>
      <w:r w:rsidR="00CA4527">
        <w:rPr>
          <w:color w:val="000000"/>
          <w:spacing w:val="8"/>
          <w:sz w:val="28"/>
          <w:szCs w:val="28"/>
          <w:lang w:val="uk-UA"/>
        </w:rPr>
        <w:t>ого</w:t>
      </w:r>
      <w:r>
        <w:rPr>
          <w:color w:val="000000"/>
          <w:spacing w:val="8"/>
          <w:sz w:val="28"/>
          <w:szCs w:val="28"/>
          <w:lang w:val="uk-UA"/>
        </w:rPr>
        <w:t xml:space="preserve"> </w:t>
      </w:r>
      <w:r w:rsidR="00CA4527">
        <w:rPr>
          <w:color w:val="000000"/>
          <w:spacing w:val="8"/>
          <w:sz w:val="28"/>
          <w:szCs w:val="28"/>
          <w:lang w:val="uk-UA"/>
        </w:rPr>
        <w:t>боку,</w:t>
      </w:r>
      <w:r>
        <w:rPr>
          <w:color w:val="000000"/>
          <w:spacing w:val="8"/>
          <w:sz w:val="28"/>
          <w:szCs w:val="28"/>
          <w:lang w:val="uk-UA"/>
        </w:rPr>
        <w:t xml:space="preserve"> </w:t>
      </w:r>
      <w:r>
        <w:rPr>
          <w:color w:val="000000"/>
          <w:spacing w:val="6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>Акціонерн</w:t>
      </w:r>
      <w:r w:rsidR="00645C25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 товариств</w:t>
      </w:r>
      <w:r w:rsidR="00645C25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«Південний гірничо-</w:t>
      </w:r>
      <w:proofErr w:type="spellStart"/>
      <w:r>
        <w:rPr>
          <w:sz w:val="28"/>
          <w:lang w:val="uk-UA"/>
        </w:rPr>
        <w:t>збага</w:t>
      </w:r>
      <w:proofErr w:type="spellEnd"/>
      <w:r w:rsidR="00CA4527">
        <w:rPr>
          <w:sz w:val="28"/>
          <w:lang w:val="uk-UA"/>
        </w:rPr>
        <w:t>-</w:t>
      </w:r>
      <w:proofErr w:type="spellStart"/>
      <w:r>
        <w:rPr>
          <w:sz w:val="28"/>
          <w:lang w:val="uk-UA"/>
        </w:rPr>
        <w:t>чувальний</w:t>
      </w:r>
      <w:proofErr w:type="spellEnd"/>
      <w:r>
        <w:rPr>
          <w:sz w:val="28"/>
          <w:lang w:val="uk-UA"/>
        </w:rPr>
        <w:t xml:space="preserve"> комбінат»</w:t>
      </w:r>
      <w:r w:rsidRPr="001E4D0C">
        <w:rPr>
          <w:color w:val="000000"/>
          <w:spacing w:val="6"/>
          <w:sz w:val="28"/>
          <w:szCs w:val="28"/>
          <w:lang w:val="uk-UA"/>
        </w:rPr>
        <w:t xml:space="preserve"> (</w:t>
      </w:r>
      <w:r w:rsidRPr="001E4D0C">
        <w:rPr>
          <w:color w:val="000000"/>
          <w:spacing w:val="-2"/>
          <w:sz w:val="28"/>
          <w:szCs w:val="28"/>
          <w:lang w:val="uk-UA"/>
        </w:rPr>
        <w:t>надалі –</w:t>
      </w:r>
      <w:r>
        <w:rPr>
          <w:color w:val="000000"/>
          <w:spacing w:val="-2"/>
          <w:sz w:val="28"/>
          <w:szCs w:val="28"/>
          <w:lang w:val="uk-UA"/>
        </w:rPr>
        <w:t xml:space="preserve"> Товариство) </w:t>
      </w:r>
      <w:r w:rsidRPr="001E4D0C">
        <w:rPr>
          <w:sz w:val="28"/>
          <w:szCs w:val="28"/>
          <w:lang w:val="uk-UA"/>
        </w:rPr>
        <w:t>в особі генерального директора</w:t>
      </w:r>
      <w:r w:rsidRPr="007E280A">
        <w:rPr>
          <w:sz w:val="28"/>
          <w:szCs w:val="28"/>
          <w:lang w:val="uk-UA"/>
        </w:rPr>
        <w:t xml:space="preserve"> </w:t>
      </w:r>
      <w:r w:rsidRPr="00645C25">
        <w:rPr>
          <w:b/>
          <w:sz w:val="28"/>
          <w:szCs w:val="28"/>
          <w:lang w:val="uk-UA"/>
        </w:rPr>
        <w:t>Федіна Костянтина Анатолійовича</w:t>
      </w:r>
      <w:r w:rsidRPr="00645C25">
        <w:rPr>
          <w:b/>
          <w:iCs/>
          <w:color w:val="000000"/>
          <w:spacing w:val="1"/>
          <w:sz w:val="28"/>
          <w:szCs w:val="28"/>
          <w:lang w:val="uk-UA"/>
        </w:rPr>
        <w:t>,</w:t>
      </w:r>
      <w:r>
        <w:rPr>
          <w:iCs/>
          <w:color w:val="000000"/>
          <w:spacing w:val="1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1"/>
          <w:sz w:val="28"/>
          <w:szCs w:val="28"/>
          <w:lang w:val="uk-UA"/>
        </w:rPr>
        <w:t>який діє на</w:t>
      </w:r>
      <w:r>
        <w:rPr>
          <w:i/>
          <w:iCs/>
          <w:color w:val="000000"/>
          <w:spacing w:val="1"/>
          <w:lang w:val="uk-UA"/>
        </w:rPr>
        <w:t xml:space="preserve"> </w:t>
      </w:r>
      <w:r w:rsidRPr="001E4D0C">
        <w:rPr>
          <w:color w:val="000000"/>
          <w:spacing w:val="1"/>
          <w:sz w:val="28"/>
          <w:szCs w:val="28"/>
          <w:lang w:val="uk-UA"/>
        </w:rPr>
        <w:t xml:space="preserve">підставі Статуту Товариства, протоколу </w:t>
      </w:r>
      <w:r w:rsidRPr="00F8641A">
        <w:rPr>
          <w:sz w:val="28"/>
          <w:lang w:val="uk-UA"/>
        </w:rPr>
        <w:t>№</w:t>
      </w:r>
      <w:r>
        <w:rPr>
          <w:sz w:val="28"/>
          <w:lang w:val="uk-UA"/>
        </w:rPr>
        <w:t>125/</w:t>
      </w:r>
      <w:r w:rsidR="00CA4527">
        <w:rPr>
          <w:sz w:val="28"/>
          <w:lang w:val="uk-UA"/>
        </w:rPr>
        <w:t>2021 засідання Наглядової ради Т</w:t>
      </w:r>
      <w:r>
        <w:rPr>
          <w:sz w:val="28"/>
          <w:lang w:val="uk-UA"/>
        </w:rPr>
        <w:t xml:space="preserve">овариства </w:t>
      </w:r>
      <w:r w:rsidRPr="00F8641A">
        <w:rPr>
          <w:sz w:val="28"/>
          <w:lang w:val="uk-UA"/>
        </w:rPr>
        <w:t>від</w:t>
      </w:r>
      <w:r>
        <w:rPr>
          <w:sz w:val="28"/>
          <w:lang w:val="uk-UA"/>
        </w:rPr>
        <w:t xml:space="preserve"> 02.09.</w:t>
      </w:r>
      <w:r w:rsidRPr="00F8641A">
        <w:rPr>
          <w:sz w:val="28"/>
          <w:lang w:val="uk-UA"/>
        </w:rPr>
        <w:t>20</w:t>
      </w:r>
      <w:r>
        <w:rPr>
          <w:sz w:val="28"/>
          <w:lang w:val="uk-UA"/>
        </w:rPr>
        <w:t xml:space="preserve">21, </w:t>
      </w:r>
      <w:r>
        <w:rPr>
          <w:color w:val="000000"/>
          <w:spacing w:val="1"/>
          <w:sz w:val="28"/>
          <w:szCs w:val="28"/>
          <w:lang w:val="uk-UA"/>
        </w:rPr>
        <w:t>з іншо</w:t>
      </w:r>
      <w:r w:rsidR="00CA4527">
        <w:rPr>
          <w:color w:val="000000"/>
          <w:spacing w:val="1"/>
          <w:sz w:val="28"/>
          <w:szCs w:val="28"/>
          <w:lang w:val="uk-UA"/>
        </w:rPr>
        <w:t>го</w:t>
      </w:r>
      <w:r>
        <w:rPr>
          <w:color w:val="000000"/>
          <w:spacing w:val="1"/>
          <w:sz w:val="28"/>
          <w:szCs w:val="28"/>
          <w:lang w:val="uk-UA"/>
        </w:rPr>
        <w:t>, які надалі</w:t>
      </w:r>
      <w:r w:rsidRPr="001E4D0C">
        <w:rPr>
          <w:color w:val="000000"/>
          <w:spacing w:val="1"/>
          <w:sz w:val="28"/>
          <w:szCs w:val="28"/>
          <w:lang w:val="uk-UA"/>
        </w:rPr>
        <w:t xml:space="preserve"> </w:t>
      </w:r>
      <w:r w:rsidR="00CA4527">
        <w:rPr>
          <w:color w:val="000000"/>
          <w:spacing w:val="1"/>
          <w:sz w:val="28"/>
          <w:szCs w:val="28"/>
          <w:lang w:val="uk-UA"/>
        </w:rPr>
        <w:t>й</w:t>
      </w:r>
      <w:r w:rsidRPr="001E4D0C">
        <w:rPr>
          <w:color w:val="000000"/>
          <w:spacing w:val="1"/>
          <w:sz w:val="28"/>
          <w:szCs w:val="28"/>
          <w:lang w:val="uk-UA"/>
        </w:rPr>
        <w:t>менуються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1"/>
          <w:sz w:val="28"/>
          <w:szCs w:val="28"/>
          <w:lang w:val="uk-UA"/>
        </w:rPr>
        <w:t xml:space="preserve">– Сторони, а кожний окремо – Сторона, уклали цей </w:t>
      </w:r>
      <w:r w:rsidRPr="001E4D0C">
        <w:rPr>
          <w:color w:val="000000"/>
          <w:spacing w:val="-3"/>
          <w:sz w:val="28"/>
          <w:szCs w:val="28"/>
          <w:lang w:val="uk-UA"/>
        </w:rPr>
        <w:t>договір (</w:t>
      </w:r>
      <w:r w:rsidRPr="001E4D0C">
        <w:rPr>
          <w:color w:val="000000"/>
          <w:spacing w:val="-2"/>
          <w:sz w:val="28"/>
          <w:szCs w:val="28"/>
          <w:lang w:val="uk-UA"/>
        </w:rPr>
        <w:t>надалі –</w:t>
      </w:r>
      <w:r>
        <w:rPr>
          <w:color w:val="000000"/>
          <w:spacing w:val="-2"/>
          <w:sz w:val="28"/>
          <w:szCs w:val="28"/>
          <w:lang w:val="uk-UA"/>
        </w:rPr>
        <w:t xml:space="preserve"> Договір)</w:t>
      </w:r>
      <w:r w:rsidRPr="001E4D0C">
        <w:rPr>
          <w:color w:val="000000"/>
          <w:spacing w:val="-2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3"/>
          <w:sz w:val="28"/>
          <w:szCs w:val="28"/>
          <w:lang w:val="uk-UA"/>
        </w:rPr>
        <w:t>про таке:</w:t>
      </w:r>
    </w:p>
    <w:p w:rsidR="003B502F" w:rsidRPr="001E4D0C" w:rsidRDefault="003B502F" w:rsidP="003B502F">
      <w:pPr>
        <w:shd w:val="clear" w:color="auto" w:fill="FFFFFF"/>
        <w:tabs>
          <w:tab w:val="left" w:pos="567"/>
        </w:tabs>
        <w:jc w:val="both"/>
        <w:rPr>
          <w:sz w:val="20"/>
          <w:szCs w:val="20"/>
          <w:lang w:val="uk-UA"/>
        </w:rPr>
      </w:pPr>
    </w:p>
    <w:p w:rsidR="003B502F" w:rsidRPr="001E4D0C" w:rsidRDefault="000D7200" w:rsidP="000D72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    1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 xml:space="preserve">. На </w:t>
      </w:r>
      <w:proofErr w:type="spellStart"/>
      <w:r w:rsidR="003B502F" w:rsidRPr="001E4D0C">
        <w:rPr>
          <w:color w:val="000000"/>
          <w:spacing w:val="-4"/>
          <w:sz w:val="28"/>
          <w:szCs w:val="28"/>
          <w:lang w:val="uk-UA"/>
        </w:rPr>
        <w:t>нижчевизначених</w:t>
      </w:r>
      <w:proofErr w:type="spellEnd"/>
      <w:r w:rsidR="003B502F" w:rsidRPr="001E4D0C">
        <w:rPr>
          <w:color w:val="000000"/>
          <w:spacing w:val="-4"/>
          <w:sz w:val="28"/>
          <w:szCs w:val="28"/>
          <w:lang w:val="uk-UA"/>
        </w:rPr>
        <w:t xml:space="preserve"> умовах Товариство передає, а Міська рада приймає у власність </w:t>
      </w:r>
      <w:r w:rsidR="003B502F">
        <w:rPr>
          <w:color w:val="000000"/>
          <w:spacing w:val="-4"/>
          <w:sz w:val="28"/>
          <w:szCs w:val="28"/>
          <w:lang w:val="uk-UA"/>
        </w:rPr>
        <w:t xml:space="preserve">Криворізької міської 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 xml:space="preserve">територіальної громади </w:t>
      </w:r>
      <w:r w:rsidR="003B502F">
        <w:rPr>
          <w:color w:val="000000"/>
          <w:spacing w:val="-4"/>
          <w:sz w:val="28"/>
          <w:szCs w:val="28"/>
          <w:lang w:val="uk-UA"/>
        </w:rPr>
        <w:t>о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 xml:space="preserve">б'єкт соціальної </w:t>
      </w:r>
      <w:r w:rsidR="003B502F" w:rsidRPr="003F05FF">
        <w:rPr>
          <w:bCs/>
          <w:sz w:val="28"/>
          <w:szCs w:val="28"/>
          <w:lang w:val="uk-UA"/>
        </w:rPr>
        <w:t xml:space="preserve">інфраструктури </w:t>
      </w:r>
      <w:r w:rsidR="003B502F" w:rsidRPr="003F05FF">
        <w:rPr>
          <w:color w:val="000000"/>
          <w:sz w:val="28"/>
          <w:szCs w:val="28"/>
          <w:lang w:val="uk-UA"/>
        </w:rPr>
        <w:t xml:space="preserve">– </w:t>
      </w:r>
      <w:r w:rsidR="003B502F">
        <w:rPr>
          <w:color w:val="000000"/>
          <w:sz w:val="28"/>
          <w:szCs w:val="28"/>
          <w:lang w:val="uk-UA"/>
        </w:rPr>
        <w:t xml:space="preserve">нежитлову будівлю «Дитячий ігровий майданчик» </w:t>
      </w:r>
      <w:r w:rsidR="00AD16BA" w:rsidRPr="00AD16BA">
        <w:rPr>
          <w:iCs/>
          <w:sz w:val="28"/>
          <w:szCs w:val="28"/>
        </w:rPr>
        <w:t xml:space="preserve">з </w:t>
      </w:r>
      <w:proofErr w:type="spellStart"/>
      <w:r w:rsidR="00AD16BA" w:rsidRPr="00AD16BA">
        <w:rPr>
          <w:iCs/>
          <w:sz w:val="28"/>
          <w:szCs w:val="28"/>
        </w:rPr>
        <w:t>огоро</w:t>
      </w:r>
      <w:proofErr w:type="spellEnd"/>
      <w:r w:rsidR="00AD16BA">
        <w:rPr>
          <w:iCs/>
          <w:sz w:val="28"/>
          <w:szCs w:val="28"/>
          <w:lang w:val="uk-UA"/>
        </w:rPr>
        <w:t>-</w:t>
      </w:r>
      <w:proofErr w:type="spellStart"/>
      <w:r w:rsidR="00AD16BA" w:rsidRPr="00AD16BA">
        <w:rPr>
          <w:iCs/>
          <w:sz w:val="28"/>
          <w:szCs w:val="28"/>
        </w:rPr>
        <w:t>жею</w:t>
      </w:r>
      <w:proofErr w:type="spellEnd"/>
      <w:r w:rsidR="00AD16BA" w:rsidRPr="00AD16BA">
        <w:rPr>
          <w:iCs/>
          <w:sz w:val="28"/>
          <w:szCs w:val="28"/>
        </w:rPr>
        <w:t xml:space="preserve">, </w:t>
      </w:r>
      <w:proofErr w:type="spellStart"/>
      <w:r w:rsidR="00AD16BA" w:rsidRPr="00AD16BA">
        <w:rPr>
          <w:iCs/>
          <w:sz w:val="28"/>
          <w:szCs w:val="28"/>
        </w:rPr>
        <w:t>вимощенням</w:t>
      </w:r>
      <w:proofErr w:type="spellEnd"/>
      <w:r w:rsidR="00AD16BA" w:rsidRPr="00AD16BA">
        <w:rPr>
          <w:iCs/>
          <w:sz w:val="28"/>
          <w:szCs w:val="28"/>
        </w:rPr>
        <w:t xml:space="preserve">, </w:t>
      </w:r>
      <w:proofErr w:type="spellStart"/>
      <w:r w:rsidR="00AD16BA" w:rsidRPr="00AD16BA">
        <w:rPr>
          <w:iCs/>
          <w:sz w:val="28"/>
          <w:szCs w:val="28"/>
        </w:rPr>
        <w:t>електричними</w:t>
      </w:r>
      <w:proofErr w:type="spellEnd"/>
      <w:r w:rsidR="00AD16BA" w:rsidRPr="00AD16BA">
        <w:rPr>
          <w:iCs/>
          <w:sz w:val="28"/>
          <w:szCs w:val="28"/>
        </w:rPr>
        <w:t xml:space="preserve"> мережами</w:t>
      </w:r>
      <w:r w:rsidR="003B502F">
        <w:rPr>
          <w:color w:val="000000"/>
          <w:sz w:val="28"/>
          <w:szCs w:val="28"/>
          <w:lang w:val="uk-UA"/>
        </w:rPr>
        <w:t xml:space="preserve">, розташований за адресою: </w:t>
      </w:r>
      <w:r w:rsidR="002F430B">
        <w:rPr>
          <w:color w:val="000000"/>
          <w:sz w:val="28"/>
          <w:szCs w:val="28"/>
          <w:lang w:val="uk-UA"/>
        </w:rPr>
        <w:t xml:space="preserve">                   </w:t>
      </w:r>
      <w:r w:rsidR="003B502F">
        <w:rPr>
          <w:color w:val="000000"/>
          <w:sz w:val="28"/>
          <w:szCs w:val="28"/>
          <w:lang w:val="uk-UA"/>
        </w:rPr>
        <w:t>м. Кривий Ріг,</w:t>
      </w:r>
      <w:r w:rsidR="003B502F" w:rsidRPr="0029202B">
        <w:rPr>
          <w:color w:val="000000"/>
          <w:sz w:val="28"/>
          <w:szCs w:val="28"/>
          <w:lang w:val="uk-UA"/>
        </w:rPr>
        <w:t xml:space="preserve"> </w:t>
      </w:r>
      <w:r w:rsidR="003B502F">
        <w:rPr>
          <w:color w:val="000000"/>
          <w:sz w:val="28"/>
          <w:szCs w:val="28"/>
          <w:lang w:val="uk-UA"/>
        </w:rPr>
        <w:t>вулиця Макаренка</w:t>
      </w:r>
      <w:r w:rsidR="003B502F" w:rsidRPr="003F05FF">
        <w:rPr>
          <w:color w:val="000000"/>
          <w:sz w:val="28"/>
          <w:szCs w:val="28"/>
          <w:lang w:val="uk-UA"/>
        </w:rPr>
        <w:t xml:space="preserve">, </w:t>
      </w:r>
      <w:r w:rsidR="003B502F">
        <w:rPr>
          <w:color w:val="000000"/>
          <w:sz w:val="28"/>
          <w:szCs w:val="28"/>
          <w:lang w:val="uk-UA"/>
        </w:rPr>
        <w:t>1</w:t>
      </w:r>
      <w:r w:rsidR="003B502F" w:rsidRPr="003F05FF">
        <w:rPr>
          <w:color w:val="000000"/>
          <w:sz w:val="28"/>
          <w:szCs w:val="28"/>
          <w:lang w:val="uk-UA"/>
        </w:rPr>
        <w:t xml:space="preserve"> 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>(надалі – Об</w:t>
      </w:r>
      <w:r w:rsidR="003B502F" w:rsidRPr="0029202B">
        <w:rPr>
          <w:color w:val="000000"/>
          <w:spacing w:val="-4"/>
          <w:sz w:val="28"/>
          <w:szCs w:val="28"/>
          <w:lang w:val="uk-UA"/>
        </w:rPr>
        <w:t>’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>єкт).</w:t>
      </w:r>
    </w:p>
    <w:p w:rsidR="003B502F" w:rsidRDefault="003B502F" w:rsidP="003B502F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 w:rsidRPr="001E4D0C">
        <w:rPr>
          <w:color w:val="000000"/>
          <w:spacing w:val="-4"/>
          <w:sz w:val="28"/>
          <w:szCs w:val="28"/>
          <w:lang w:val="uk-UA"/>
        </w:rPr>
        <w:t>При цьому співробітництво Сторін здійснюється на принципах партнерства та відповідно до чинного законодавства України.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</w:p>
    <w:p w:rsidR="003B502F" w:rsidRPr="001E4D0C" w:rsidRDefault="000D7200" w:rsidP="000D7200">
      <w:pPr>
        <w:shd w:val="clear" w:color="auto" w:fill="FFFFFF"/>
        <w:tabs>
          <w:tab w:val="left" w:pos="0"/>
        </w:tabs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    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>2. Обов</w:t>
      </w:r>
      <w:r w:rsidR="003B502F" w:rsidRPr="001E4D0C">
        <w:rPr>
          <w:color w:val="000000"/>
          <w:spacing w:val="8"/>
          <w:sz w:val="28"/>
          <w:szCs w:val="28"/>
          <w:lang w:val="uk-UA"/>
        </w:rPr>
        <w:t>'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>язки Сторін:</w:t>
      </w:r>
    </w:p>
    <w:p w:rsidR="003B502F" w:rsidRPr="00CA4527" w:rsidRDefault="000D7200" w:rsidP="000D7200">
      <w:pPr>
        <w:shd w:val="clear" w:color="auto" w:fill="FFFFFF"/>
        <w:tabs>
          <w:tab w:val="left" w:pos="0"/>
          <w:tab w:val="left" w:pos="709"/>
        </w:tabs>
        <w:jc w:val="both"/>
        <w:rPr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     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>2.1. Товариство зобов</w:t>
      </w:r>
      <w:r w:rsidR="003B502F" w:rsidRPr="001E4D0C">
        <w:rPr>
          <w:color w:val="000000"/>
          <w:spacing w:val="8"/>
          <w:sz w:val="28"/>
          <w:szCs w:val="28"/>
          <w:lang w:val="uk-UA"/>
        </w:rPr>
        <w:t>'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>язується</w:t>
      </w:r>
      <w:r w:rsidR="00CA4527">
        <w:rPr>
          <w:color w:val="000000"/>
          <w:spacing w:val="-4"/>
          <w:sz w:val="28"/>
          <w:szCs w:val="28"/>
          <w:lang w:val="uk-UA"/>
        </w:rPr>
        <w:t xml:space="preserve"> </w:t>
      </w:r>
      <w:r w:rsidR="002F430B">
        <w:rPr>
          <w:color w:val="000000"/>
          <w:spacing w:val="-4"/>
          <w:sz w:val="28"/>
          <w:szCs w:val="28"/>
          <w:lang w:val="uk-UA"/>
        </w:rPr>
        <w:t xml:space="preserve"> власн</w:t>
      </w:r>
      <w:r w:rsidR="00CA4527">
        <w:rPr>
          <w:color w:val="000000"/>
          <w:spacing w:val="-4"/>
          <w:sz w:val="28"/>
          <w:szCs w:val="28"/>
          <w:lang w:val="uk-UA"/>
        </w:rPr>
        <w:t>им</w:t>
      </w:r>
      <w:r w:rsidR="002F430B">
        <w:rPr>
          <w:color w:val="000000"/>
          <w:spacing w:val="-4"/>
          <w:sz w:val="28"/>
          <w:szCs w:val="28"/>
          <w:lang w:val="uk-UA"/>
        </w:rPr>
        <w:t xml:space="preserve"> </w:t>
      </w:r>
      <w:r w:rsidR="003B502F">
        <w:rPr>
          <w:color w:val="000000"/>
          <w:spacing w:val="-4"/>
          <w:sz w:val="28"/>
          <w:szCs w:val="28"/>
          <w:lang w:val="uk-UA"/>
        </w:rPr>
        <w:t>кошт</w:t>
      </w:r>
      <w:r w:rsidR="00CA4527">
        <w:rPr>
          <w:color w:val="000000"/>
          <w:spacing w:val="-4"/>
          <w:sz w:val="28"/>
          <w:szCs w:val="28"/>
          <w:lang w:val="uk-UA"/>
        </w:rPr>
        <w:t>ом</w:t>
      </w:r>
      <w:r w:rsidR="003B502F" w:rsidRPr="001E09E8">
        <w:rPr>
          <w:color w:val="000000"/>
          <w:spacing w:val="-4"/>
          <w:sz w:val="28"/>
          <w:szCs w:val="28"/>
          <w:lang w:val="uk-UA"/>
        </w:rPr>
        <w:t xml:space="preserve"> вик</w:t>
      </w:r>
      <w:r w:rsidR="003B502F">
        <w:rPr>
          <w:color w:val="000000"/>
          <w:spacing w:val="-4"/>
          <w:sz w:val="28"/>
          <w:szCs w:val="28"/>
          <w:lang w:val="uk-UA"/>
        </w:rPr>
        <w:t>онати ремонтні роботи на Об'єкті</w:t>
      </w:r>
      <w:r w:rsidR="003B502F" w:rsidRPr="001E09E8">
        <w:rPr>
          <w:color w:val="000000"/>
          <w:spacing w:val="-4"/>
          <w:sz w:val="28"/>
          <w:szCs w:val="28"/>
          <w:lang w:val="uk-UA"/>
        </w:rPr>
        <w:t xml:space="preserve"> за видами робіт та </w:t>
      </w:r>
      <w:r w:rsidR="003B502F">
        <w:rPr>
          <w:color w:val="000000"/>
          <w:spacing w:val="-4"/>
          <w:sz w:val="28"/>
          <w:szCs w:val="28"/>
          <w:lang w:val="uk-UA"/>
        </w:rPr>
        <w:t>в</w:t>
      </w:r>
      <w:r w:rsidR="003B502F" w:rsidRPr="001E09E8">
        <w:rPr>
          <w:color w:val="000000"/>
          <w:spacing w:val="-4"/>
          <w:sz w:val="28"/>
          <w:szCs w:val="28"/>
          <w:lang w:val="uk-UA"/>
        </w:rPr>
        <w:t xml:space="preserve"> строки</w:t>
      </w:r>
      <w:r w:rsidR="003B502F">
        <w:rPr>
          <w:color w:val="000000"/>
          <w:spacing w:val="-4"/>
          <w:sz w:val="28"/>
          <w:szCs w:val="28"/>
          <w:lang w:val="uk-UA"/>
        </w:rPr>
        <w:t>, погоджені Сторонами</w:t>
      </w:r>
      <w:r w:rsidR="002F430B">
        <w:rPr>
          <w:color w:val="000000"/>
          <w:spacing w:val="-4"/>
          <w:sz w:val="28"/>
          <w:szCs w:val="28"/>
          <w:lang w:val="uk-UA"/>
        </w:rPr>
        <w:t xml:space="preserve"> та викладеними в </w:t>
      </w:r>
      <w:r w:rsidR="002F430B" w:rsidRPr="00CA4527">
        <w:rPr>
          <w:spacing w:val="-4"/>
          <w:sz w:val="28"/>
          <w:szCs w:val="28"/>
          <w:lang w:val="uk-UA"/>
        </w:rPr>
        <w:t>додатку</w:t>
      </w:r>
      <w:r w:rsidR="003B502F" w:rsidRPr="00CA4527">
        <w:rPr>
          <w:spacing w:val="-4"/>
          <w:sz w:val="28"/>
          <w:szCs w:val="28"/>
          <w:lang w:val="uk-UA"/>
        </w:rPr>
        <w:t>.</w:t>
      </w:r>
    </w:p>
    <w:p w:rsidR="00A40F0C" w:rsidRDefault="000D7200" w:rsidP="000D7200">
      <w:pPr>
        <w:shd w:val="clear" w:color="auto" w:fill="FFFFFF"/>
        <w:tabs>
          <w:tab w:val="left" w:pos="0"/>
        </w:tabs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    </w:t>
      </w:r>
      <w:r w:rsidR="00A40F0C">
        <w:rPr>
          <w:color w:val="000000"/>
          <w:spacing w:val="-4"/>
          <w:sz w:val="28"/>
          <w:szCs w:val="28"/>
          <w:lang w:val="uk-UA"/>
        </w:rPr>
        <w:t>2.</w:t>
      </w:r>
      <w:r w:rsidR="00C106A9">
        <w:rPr>
          <w:color w:val="000000"/>
          <w:spacing w:val="-4"/>
          <w:sz w:val="28"/>
          <w:szCs w:val="28"/>
          <w:lang w:val="uk-UA"/>
        </w:rPr>
        <w:t>2</w:t>
      </w:r>
      <w:r w:rsidR="00A40F0C">
        <w:rPr>
          <w:color w:val="000000"/>
          <w:spacing w:val="-4"/>
          <w:sz w:val="28"/>
          <w:szCs w:val="28"/>
          <w:lang w:val="uk-UA"/>
        </w:rPr>
        <w:t xml:space="preserve">. Міська рада зобов’язується забезпечити належне утримання об’єкта соціальної інфраструктури. </w:t>
      </w:r>
    </w:p>
    <w:p w:rsidR="003B502F" w:rsidRPr="001E4D0C" w:rsidRDefault="000D7200" w:rsidP="000D72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    3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>. Приймання-передача Об'єкт</w:t>
      </w:r>
      <w:r w:rsidR="003B502F">
        <w:rPr>
          <w:color w:val="000000"/>
          <w:spacing w:val="-4"/>
          <w:sz w:val="28"/>
          <w:szCs w:val="28"/>
          <w:lang w:val="uk-UA"/>
        </w:rPr>
        <w:t>а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 xml:space="preserve"> з власності Товариства у власність </w:t>
      </w:r>
      <w:r w:rsidR="00A40F0C">
        <w:rPr>
          <w:color w:val="000000"/>
          <w:spacing w:val="-4"/>
          <w:sz w:val="28"/>
          <w:szCs w:val="28"/>
          <w:lang w:val="uk-UA"/>
        </w:rPr>
        <w:t xml:space="preserve">Криворізької міської </w:t>
      </w:r>
      <w:r w:rsidR="003B502F" w:rsidRPr="001E4D0C">
        <w:rPr>
          <w:color w:val="000000"/>
          <w:spacing w:val="-4"/>
          <w:sz w:val="28"/>
          <w:szCs w:val="28"/>
          <w:lang w:val="uk-UA"/>
        </w:rPr>
        <w:t xml:space="preserve">територіальної громади здійснюється шляхом складання та підписання комісійного акта приймання-передачі. </w:t>
      </w:r>
    </w:p>
    <w:p w:rsidR="003B502F" w:rsidRPr="001E4D0C" w:rsidRDefault="000D7200" w:rsidP="000D7200">
      <w:pPr>
        <w:tabs>
          <w:tab w:val="left" w:pos="0"/>
        </w:tabs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          </w:t>
      </w:r>
      <w:r w:rsidR="00A40F0C">
        <w:rPr>
          <w:color w:val="000000"/>
          <w:spacing w:val="3"/>
          <w:sz w:val="28"/>
          <w:szCs w:val="28"/>
          <w:lang w:val="uk-UA"/>
        </w:rPr>
        <w:t>4</w:t>
      </w:r>
      <w:r w:rsidR="003B502F" w:rsidRPr="001E4D0C">
        <w:rPr>
          <w:color w:val="000000"/>
          <w:spacing w:val="3"/>
          <w:sz w:val="28"/>
          <w:szCs w:val="28"/>
          <w:lang w:val="uk-UA"/>
        </w:rPr>
        <w:t>. За невиконання або неналежне виконання умов Договору Сторони несуть відповідальність відповідно до чинного законодавства України.</w:t>
      </w:r>
    </w:p>
    <w:p w:rsidR="003B502F" w:rsidRPr="001E4D0C" w:rsidRDefault="00A40F0C" w:rsidP="000D7200">
      <w:pPr>
        <w:shd w:val="clear" w:color="auto" w:fill="FFFFFF"/>
        <w:tabs>
          <w:tab w:val="left" w:pos="567"/>
          <w:tab w:val="left" w:pos="709"/>
          <w:tab w:val="left" w:pos="5245"/>
        </w:tabs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20"/>
          <w:sz w:val="28"/>
          <w:szCs w:val="28"/>
          <w:lang w:val="uk-UA"/>
        </w:rPr>
        <w:tab/>
      </w:r>
      <w:r w:rsidR="00D4692C">
        <w:rPr>
          <w:color w:val="000000"/>
          <w:spacing w:val="-20"/>
          <w:sz w:val="28"/>
          <w:szCs w:val="28"/>
          <w:lang w:val="uk-UA"/>
        </w:rPr>
        <w:t xml:space="preserve">   </w:t>
      </w:r>
      <w:r>
        <w:rPr>
          <w:color w:val="000000"/>
          <w:spacing w:val="-20"/>
          <w:sz w:val="28"/>
          <w:szCs w:val="28"/>
          <w:lang w:val="uk-UA"/>
        </w:rPr>
        <w:t>5</w:t>
      </w:r>
      <w:r w:rsidR="003B502F" w:rsidRPr="001E4D0C">
        <w:rPr>
          <w:color w:val="000000"/>
          <w:spacing w:val="-20"/>
          <w:sz w:val="28"/>
          <w:szCs w:val="28"/>
          <w:lang w:val="uk-UA"/>
        </w:rPr>
        <w:t>.</w:t>
      </w:r>
      <w:r>
        <w:rPr>
          <w:color w:val="000000"/>
          <w:spacing w:val="-20"/>
          <w:sz w:val="28"/>
          <w:szCs w:val="28"/>
          <w:lang w:val="uk-UA"/>
        </w:rPr>
        <w:t xml:space="preserve"> </w:t>
      </w:r>
      <w:r w:rsidR="00CA4527">
        <w:rPr>
          <w:color w:val="000000"/>
          <w:spacing w:val="3"/>
          <w:sz w:val="28"/>
          <w:szCs w:val="28"/>
          <w:lang w:val="uk-UA"/>
        </w:rPr>
        <w:t>Укладаючи та виконуючи умови Д</w:t>
      </w:r>
      <w:r w:rsidR="003B502F" w:rsidRPr="001E4D0C">
        <w:rPr>
          <w:color w:val="000000"/>
          <w:spacing w:val="3"/>
          <w:sz w:val="28"/>
          <w:szCs w:val="28"/>
          <w:lang w:val="uk-UA"/>
        </w:rPr>
        <w:t xml:space="preserve">оговору, Сторони не отримують </w:t>
      </w:r>
      <w:r w:rsidR="003B502F">
        <w:rPr>
          <w:color w:val="000000"/>
          <w:spacing w:val="3"/>
          <w:sz w:val="28"/>
          <w:szCs w:val="28"/>
          <w:lang w:val="uk-UA"/>
        </w:rPr>
        <w:t>у</w:t>
      </w:r>
      <w:r w:rsidR="003B502F" w:rsidRPr="001E4D0C">
        <w:rPr>
          <w:color w:val="000000"/>
          <w:spacing w:val="3"/>
          <w:sz w:val="28"/>
          <w:szCs w:val="28"/>
          <w:lang w:val="uk-UA"/>
        </w:rPr>
        <w:t xml:space="preserve"> будь-якому вигляді фінансової вигоди, не використовують службове становище з метою впливу</w:t>
      </w:r>
      <w:r w:rsidR="003B502F">
        <w:rPr>
          <w:color w:val="000000"/>
          <w:spacing w:val="3"/>
          <w:sz w:val="28"/>
          <w:szCs w:val="28"/>
          <w:lang w:val="uk-UA"/>
        </w:rPr>
        <w:t xml:space="preserve"> на рішення, </w:t>
      </w:r>
      <w:r w:rsidR="00CA4527">
        <w:rPr>
          <w:color w:val="000000"/>
          <w:spacing w:val="3"/>
          <w:sz w:val="28"/>
          <w:szCs w:val="28"/>
          <w:lang w:val="uk-UA"/>
        </w:rPr>
        <w:t>що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3B502F">
        <w:rPr>
          <w:color w:val="000000"/>
          <w:spacing w:val="3"/>
          <w:sz w:val="28"/>
          <w:szCs w:val="28"/>
          <w:lang w:val="uk-UA"/>
        </w:rPr>
        <w:t xml:space="preserve">можуть бути </w:t>
      </w:r>
      <w:r w:rsidR="00CA4527">
        <w:rPr>
          <w:color w:val="000000"/>
          <w:spacing w:val="3"/>
          <w:sz w:val="28"/>
          <w:szCs w:val="28"/>
          <w:lang w:val="uk-UA"/>
        </w:rPr>
        <w:t>ухвалени</w:t>
      </w:r>
      <w:r>
        <w:rPr>
          <w:color w:val="000000"/>
          <w:spacing w:val="3"/>
          <w:sz w:val="28"/>
          <w:szCs w:val="28"/>
          <w:lang w:val="uk-UA"/>
        </w:rPr>
        <w:t>ми</w:t>
      </w:r>
      <w:r w:rsidR="003B502F">
        <w:rPr>
          <w:color w:val="000000"/>
          <w:spacing w:val="3"/>
          <w:sz w:val="28"/>
          <w:szCs w:val="28"/>
          <w:lang w:val="uk-UA"/>
        </w:rPr>
        <w:t xml:space="preserve"> стосовно</w:t>
      </w:r>
      <w:r>
        <w:rPr>
          <w:color w:val="000000"/>
          <w:spacing w:val="3"/>
          <w:sz w:val="28"/>
          <w:szCs w:val="28"/>
          <w:lang w:val="uk-UA"/>
        </w:rPr>
        <w:t xml:space="preserve"> Договору,</w:t>
      </w:r>
      <w:r w:rsidR="003B502F">
        <w:rPr>
          <w:color w:val="000000"/>
          <w:spacing w:val="3"/>
          <w:sz w:val="28"/>
          <w:szCs w:val="28"/>
          <w:lang w:val="uk-UA"/>
        </w:rPr>
        <w:t xml:space="preserve"> не намагаються вплинути</w:t>
      </w:r>
      <w:r w:rsidR="003B502F" w:rsidRPr="001E4D0C">
        <w:rPr>
          <w:color w:val="000000"/>
          <w:spacing w:val="3"/>
          <w:sz w:val="28"/>
          <w:szCs w:val="28"/>
          <w:lang w:val="uk-UA"/>
        </w:rPr>
        <w:t xml:space="preserve"> на будь-яке рішення</w:t>
      </w:r>
      <w:r w:rsidR="003B502F">
        <w:rPr>
          <w:color w:val="000000"/>
          <w:spacing w:val="3"/>
          <w:sz w:val="28"/>
          <w:szCs w:val="28"/>
          <w:lang w:val="uk-UA"/>
        </w:rPr>
        <w:t xml:space="preserve"> іншої Сторо</w:t>
      </w:r>
      <w:r w:rsidR="003B502F" w:rsidRPr="001E4D0C">
        <w:rPr>
          <w:color w:val="000000"/>
          <w:spacing w:val="3"/>
          <w:sz w:val="28"/>
          <w:szCs w:val="28"/>
          <w:lang w:val="uk-UA"/>
        </w:rPr>
        <w:t>н</w:t>
      </w:r>
      <w:r w:rsidR="003B502F">
        <w:rPr>
          <w:color w:val="000000"/>
          <w:spacing w:val="3"/>
          <w:sz w:val="28"/>
          <w:szCs w:val="28"/>
          <w:lang w:val="uk-UA"/>
        </w:rPr>
        <w:t>и відносно</w:t>
      </w:r>
      <w:r w:rsidR="003B502F" w:rsidRPr="001E4D0C">
        <w:rPr>
          <w:color w:val="000000"/>
          <w:spacing w:val="3"/>
          <w:sz w:val="28"/>
          <w:szCs w:val="28"/>
          <w:lang w:val="uk-UA"/>
        </w:rPr>
        <w:t xml:space="preserve"> предмету Договору з метою отримання будь-якої особистої вигоди. </w:t>
      </w:r>
    </w:p>
    <w:p w:rsidR="00D4692C" w:rsidRDefault="00D4692C" w:rsidP="00D4692C">
      <w:pPr>
        <w:shd w:val="clear" w:color="auto" w:fill="FFFFFF"/>
        <w:tabs>
          <w:tab w:val="left" w:pos="5245"/>
        </w:tabs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     </w:t>
      </w:r>
      <w:r w:rsidR="00160F73">
        <w:rPr>
          <w:color w:val="000000"/>
          <w:spacing w:val="-1"/>
          <w:sz w:val="28"/>
          <w:szCs w:val="28"/>
          <w:lang w:val="uk-UA"/>
        </w:rPr>
        <w:t>6</w:t>
      </w:r>
      <w:r w:rsidR="003B502F">
        <w:rPr>
          <w:color w:val="000000"/>
          <w:spacing w:val="-1"/>
          <w:sz w:val="28"/>
          <w:szCs w:val="28"/>
          <w:lang w:val="uk-UA"/>
        </w:rPr>
        <w:t xml:space="preserve">. </w:t>
      </w:r>
      <w:r w:rsidR="003B502F" w:rsidRPr="001E4D0C">
        <w:rPr>
          <w:color w:val="000000"/>
          <w:spacing w:val="-1"/>
          <w:sz w:val="28"/>
          <w:szCs w:val="28"/>
          <w:lang w:val="uk-UA"/>
        </w:rPr>
        <w:t>У випадку виявлення порушень</w:t>
      </w:r>
      <w:r w:rsidR="003B502F">
        <w:rPr>
          <w:color w:val="000000"/>
          <w:spacing w:val="-1"/>
          <w:sz w:val="28"/>
          <w:szCs w:val="28"/>
          <w:lang w:val="uk-UA"/>
        </w:rPr>
        <w:t xml:space="preserve"> вищезазначених вимог або умов</w:t>
      </w:r>
      <w:r>
        <w:rPr>
          <w:color w:val="000000"/>
          <w:spacing w:val="-1"/>
          <w:sz w:val="28"/>
          <w:szCs w:val="28"/>
          <w:lang w:val="uk-UA"/>
        </w:rPr>
        <w:t xml:space="preserve">, кожна </w:t>
      </w:r>
      <w:r w:rsidR="003B502F">
        <w:rPr>
          <w:color w:val="000000"/>
          <w:spacing w:val="-1"/>
          <w:sz w:val="28"/>
          <w:szCs w:val="28"/>
          <w:lang w:val="uk-UA"/>
        </w:rPr>
        <w:t>і</w:t>
      </w:r>
      <w:r w:rsidR="00160F73">
        <w:rPr>
          <w:color w:val="000000"/>
          <w:spacing w:val="-1"/>
          <w:sz w:val="28"/>
          <w:szCs w:val="28"/>
          <w:lang w:val="uk-UA"/>
        </w:rPr>
        <w:t>з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="003B502F" w:rsidRPr="001E4D0C">
        <w:rPr>
          <w:color w:val="000000"/>
          <w:spacing w:val="-1"/>
          <w:sz w:val="28"/>
          <w:szCs w:val="28"/>
          <w:lang w:val="uk-UA"/>
        </w:rPr>
        <w:t>Сторін залишає за собою право до</w:t>
      </w:r>
      <w:r w:rsidR="003B502F">
        <w:rPr>
          <w:color w:val="000000"/>
          <w:spacing w:val="-1"/>
          <w:sz w:val="28"/>
          <w:szCs w:val="28"/>
          <w:lang w:val="uk-UA"/>
        </w:rPr>
        <w:t>строкового розірвання Договору</w:t>
      </w:r>
      <w:r w:rsidR="00160F73">
        <w:rPr>
          <w:color w:val="000000"/>
          <w:spacing w:val="-1"/>
          <w:sz w:val="28"/>
          <w:szCs w:val="28"/>
          <w:lang w:val="uk-UA"/>
        </w:rPr>
        <w:t xml:space="preserve">, при </w:t>
      </w:r>
      <w:r>
        <w:rPr>
          <w:color w:val="000000"/>
          <w:spacing w:val="-1"/>
          <w:sz w:val="28"/>
          <w:szCs w:val="28"/>
          <w:lang w:val="uk-UA"/>
        </w:rPr>
        <w:t xml:space="preserve">цьому          </w:t>
      </w:r>
    </w:p>
    <w:p w:rsidR="00D4692C" w:rsidRDefault="00D4692C" w:rsidP="00D4692C">
      <w:pPr>
        <w:shd w:val="clear" w:color="auto" w:fill="FFFFFF"/>
        <w:tabs>
          <w:tab w:val="left" w:pos="5245"/>
        </w:tabs>
        <w:rPr>
          <w:color w:val="000000"/>
          <w:spacing w:val="-1"/>
          <w:sz w:val="28"/>
          <w:szCs w:val="28"/>
          <w:lang w:val="uk-UA"/>
        </w:rPr>
      </w:pPr>
    </w:p>
    <w:p w:rsidR="00D4692C" w:rsidRDefault="00D4692C" w:rsidP="00D4692C">
      <w:pPr>
        <w:shd w:val="clear" w:color="auto" w:fill="FFFFFF"/>
        <w:tabs>
          <w:tab w:val="left" w:pos="5245"/>
        </w:tabs>
        <w:rPr>
          <w:bCs/>
          <w:spacing w:val="-8"/>
          <w:sz w:val="28"/>
          <w:szCs w:val="28"/>
          <w:lang w:val="uk-UA"/>
        </w:rPr>
      </w:pPr>
    </w:p>
    <w:p w:rsidR="00D4692C" w:rsidRDefault="00D4692C" w:rsidP="00D4692C">
      <w:pPr>
        <w:shd w:val="clear" w:color="auto" w:fill="FFFFFF"/>
        <w:tabs>
          <w:tab w:val="left" w:pos="0"/>
          <w:tab w:val="left" w:pos="7088"/>
        </w:tabs>
        <w:jc w:val="center"/>
        <w:rPr>
          <w:spacing w:val="-4"/>
          <w:sz w:val="28"/>
          <w:szCs w:val="28"/>
          <w:lang w:val="uk-UA"/>
        </w:rPr>
      </w:pPr>
      <w:r>
        <w:rPr>
          <w:i/>
          <w:spacing w:val="-7"/>
          <w:lang w:val="uk-UA"/>
        </w:rPr>
        <w:lastRenderedPageBreak/>
        <w:t xml:space="preserve">                                                                              2                                                          Продовження додатка</w:t>
      </w:r>
    </w:p>
    <w:p w:rsidR="003B502F" w:rsidRPr="00A52EBC" w:rsidRDefault="00160F73" w:rsidP="00D4692C">
      <w:pPr>
        <w:shd w:val="clear" w:color="auto" w:fill="FFFFFF"/>
        <w:tabs>
          <w:tab w:val="left" w:pos="0"/>
        </w:tabs>
        <w:jc w:val="both"/>
        <w:rPr>
          <w:color w:val="FF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Сторона, </w:t>
      </w:r>
      <w:r w:rsidR="00CA4527">
        <w:rPr>
          <w:color w:val="000000"/>
          <w:spacing w:val="-1"/>
          <w:sz w:val="28"/>
          <w:szCs w:val="28"/>
          <w:lang w:val="uk-UA"/>
        </w:rPr>
        <w:t xml:space="preserve">що </w:t>
      </w:r>
      <w:r>
        <w:rPr>
          <w:color w:val="000000"/>
          <w:spacing w:val="-1"/>
          <w:sz w:val="28"/>
          <w:szCs w:val="28"/>
          <w:lang w:val="uk-UA"/>
        </w:rPr>
        <w:t>ініціювала розірвання, не буде нести відповідальність за його наслідки.</w:t>
      </w:r>
    </w:p>
    <w:p w:rsidR="003B502F" w:rsidRPr="005F423F" w:rsidRDefault="000D7200" w:rsidP="000D7200">
      <w:pPr>
        <w:shd w:val="clear" w:color="auto" w:fill="FFFFFF"/>
        <w:tabs>
          <w:tab w:val="left" w:pos="0"/>
          <w:tab w:val="left" w:pos="709"/>
        </w:tabs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</w:t>
      </w:r>
      <w:r w:rsidR="00160F73">
        <w:rPr>
          <w:spacing w:val="-4"/>
          <w:sz w:val="28"/>
          <w:szCs w:val="28"/>
          <w:lang w:val="uk-UA"/>
        </w:rPr>
        <w:t>7</w:t>
      </w:r>
      <w:r w:rsidR="003B502F" w:rsidRPr="005F423F">
        <w:rPr>
          <w:spacing w:val="-4"/>
          <w:sz w:val="28"/>
          <w:szCs w:val="28"/>
          <w:lang w:val="uk-UA"/>
        </w:rPr>
        <w:t xml:space="preserve">. Усі суперечки й розбіжності щодо Договору вирішуються Сторонами шляхом переговорів. Суперечки та розбіжності, </w:t>
      </w:r>
      <w:r w:rsidR="00CA4527">
        <w:rPr>
          <w:spacing w:val="-4"/>
          <w:sz w:val="28"/>
          <w:szCs w:val="28"/>
          <w:lang w:val="uk-UA"/>
        </w:rPr>
        <w:t>що</w:t>
      </w:r>
      <w:r w:rsidR="003B502F" w:rsidRPr="005F423F">
        <w:rPr>
          <w:spacing w:val="-4"/>
          <w:sz w:val="28"/>
          <w:szCs w:val="28"/>
          <w:lang w:val="uk-UA"/>
        </w:rPr>
        <w:t xml:space="preserve"> не будуть врегульовані ш</w:t>
      </w:r>
      <w:r w:rsidR="003B502F">
        <w:rPr>
          <w:spacing w:val="-4"/>
          <w:sz w:val="28"/>
          <w:szCs w:val="28"/>
          <w:lang w:val="uk-UA"/>
        </w:rPr>
        <w:t xml:space="preserve">ляхом переговорів, вирішуються </w:t>
      </w:r>
      <w:r w:rsidR="00CA4527">
        <w:rPr>
          <w:spacing w:val="-4"/>
          <w:sz w:val="28"/>
          <w:szCs w:val="28"/>
          <w:lang w:val="uk-UA"/>
        </w:rPr>
        <w:t>в</w:t>
      </w:r>
      <w:r w:rsidR="003B502F" w:rsidRPr="005F423F">
        <w:rPr>
          <w:spacing w:val="-4"/>
          <w:sz w:val="28"/>
          <w:szCs w:val="28"/>
          <w:lang w:val="uk-UA"/>
        </w:rPr>
        <w:t xml:space="preserve"> судовому порядку відповідно до чинного законодавства України.</w:t>
      </w:r>
    </w:p>
    <w:p w:rsidR="003B502F" w:rsidRPr="005F423F" w:rsidRDefault="000D7200" w:rsidP="000D7200">
      <w:pPr>
        <w:tabs>
          <w:tab w:val="left" w:pos="0"/>
          <w:tab w:val="left" w:pos="540"/>
          <w:tab w:val="left" w:pos="851"/>
        </w:tabs>
        <w:jc w:val="both"/>
        <w:rPr>
          <w:spacing w:val="-4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       </w:t>
      </w:r>
      <w:r w:rsidR="00160F73">
        <w:rPr>
          <w:spacing w:val="-20"/>
          <w:sz w:val="28"/>
          <w:szCs w:val="28"/>
          <w:lang w:val="uk-UA"/>
        </w:rPr>
        <w:t>8.</w:t>
      </w:r>
      <w:r w:rsidR="003B502F" w:rsidRPr="005F423F">
        <w:rPr>
          <w:spacing w:val="-20"/>
          <w:sz w:val="28"/>
          <w:szCs w:val="28"/>
          <w:lang w:val="uk-UA"/>
        </w:rPr>
        <w:t xml:space="preserve"> </w:t>
      </w:r>
      <w:r w:rsidR="003B502F" w:rsidRPr="005F423F">
        <w:rPr>
          <w:spacing w:val="2"/>
          <w:sz w:val="28"/>
          <w:szCs w:val="28"/>
          <w:lang w:val="uk-UA"/>
        </w:rPr>
        <w:t>Договір набуває чинності з дати його підписання</w:t>
      </w:r>
      <w:r w:rsidR="008E00B2">
        <w:rPr>
          <w:spacing w:val="2"/>
          <w:sz w:val="28"/>
          <w:szCs w:val="28"/>
          <w:lang w:val="uk-UA"/>
        </w:rPr>
        <w:t xml:space="preserve"> та починає діяти з моменту здійснення приймання-передачі Об’єкт</w:t>
      </w:r>
      <w:r w:rsidR="00AD16BA">
        <w:rPr>
          <w:spacing w:val="2"/>
          <w:sz w:val="28"/>
          <w:szCs w:val="28"/>
          <w:lang w:val="uk-UA"/>
        </w:rPr>
        <w:t>а</w:t>
      </w:r>
      <w:r w:rsidR="008E00B2">
        <w:rPr>
          <w:spacing w:val="2"/>
          <w:sz w:val="28"/>
          <w:szCs w:val="28"/>
          <w:lang w:val="uk-UA"/>
        </w:rPr>
        <w:t xml:space="preserve"> за відповідними актами</w:t>
      </w:r>
      <w:r w:rsidR="003B502F">
        <w:rPr>
          <w:spacing w:val="2"/>
          <w:sz w:val="28"/>
          <w:szCs w:val="28"/>
          <w:lang w:val="uk-UA"/>
        </w:rPr>
        <w:t>.</w:t>
      </w:r>
      <w:r w:rsidR="003B502F" w:rsidRPr="005F423F">
        <w:rPr>
          <w:spacing w:val="2"/>
          <w:sz w:val="28"/>
          <w:szCs w:val="28"/>
          <w:lang w:val="uk-UA"/>
        </w:rPr>
        <w:t xml:space="preserve"> </w:t>
      </w:r>
      <w:r w:rsidR="008E00B2">
        <w:rPr>
          <w:spacing w:val="2"/>
          <w:sz w:val="28"/>
          <w:szCs w:val="28"/>
          <w:lang w:val="uk-UA"/>
        </w:rPr>
        <w:t>Договір</w:t>
      </w:r>
      <w:r w:rsidR="003B502F" w:rsidRPr="005F423F">
        <w:rPr>
          <w:spacing w:val="-1"/>
          <w:sz w:val="28"/>
          <w:szCs w:val="28"/>
          <w:lang w:val="uk-UA"/>
        </w:rPr>
        <w:t xml:space="preserve"> укладається на невизначений строк і є чинним протягом часу, необхідного Сторонам для виконання взятих </w:t>
      </w:r>
      <w:r w:rsidR="008E00B2">
        <w:rPr>
          <w:spacing w:val="-1"/>
          <w:sz w:val="28"/>
          <w:szCs w:val="28"/>
          <w:lang w:val="uk-UA"/>
        </w:rPr>
        <w:t xml:space="preserve">на себе </w:t>
      </w:r>
      <w:r w:rsidR="003B502F" w:rsidRPr="005F423F">
        <w:rPr>
          <w:spacing w:val="-1"/>
          <w:sz w:val="28"/>
          <w:szCs w:val="28"/>
          <w:lang w:val="uk-UA"/>
        </w:rPr>
        <w:t xml:space="preserve">зобов'язань. Договір </w:t>
      </w:r>
      <w:r w:rsidR="003B502F" w:rsidRPr="005F423F">
        <w:rPr>
          <w:spacing w:val="-4"/>
          <w:sz w:val="28"/>
          <w:szCs w:val="28"/>
          <w:lang w:val="uk-UA"/>
        </w:rPr>
        <w:t xml:space="preserve">може бути припинено за взаємною згодою </w:t>
      </w:r>
      <w:r w:rsidR="003B502F">
        <w:rPr>
          <w:spacing w:val="-4"/>
          <w:sz w:val="28"/>
          <w:szCs w:val="28"/>
          <w:lang w:val="uk-UA"/>
        </w:rPr>
        <w:t>С</w:t>
      </w:r>
      <w:r w:rsidR="003B502F" w:rsidRPr="005F423F">
        <w:rPr>
          <w:spacing w:val="-4"/>
          <w:sz w:val="28"/>
          <w:szCs w:val="28"/>
          <w:lang w:val="uk-UA"/>
        </w:rPr>
        <w:t xml:space="preserve">торін. </w:t>
      </w:r>
    </w:p>
    <w:p w:rsidR="003B502F" w:rsidRPr="005F423F" w:rsidRDefault="000D7200" w:rsidP="000D7200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</w:t>
      </w:r>
      <w:r w:rsidR="00535C1B">
        <w:rPr>
          <w:spacing w:val="-4"/>
          <w:sz w:val="28"/>
          <w:szCs w:val="28"/>
          <w:lang w:val="uk-UA"/>
        </w:rPr>
        <w:t>9</w:t>
      </w:r>
      <w:r w:rsidR="003B502F" w:rsidRPr="005F423F">
        <w:rPr>
          <w:spacing w:val="-4"/>
          <w:sz w:val="28"/>
          <w:szCs w:val="28"/>
          <w:lang w:val="uk-UA"/>
        </w:rPr>
        <w:t xml:space="preserve">. Будь-які зміни та доповнення до Договору вносяться за згодою Сторін. Усі зміни </w:t>
      </w:r>
      <w:r w:rsidR="009D3905">
        <w:rPr>
          <w:spacing w:val="-4"/>
          <w:sz w:val="28"/>
          <w:szCs w:val="28"/>
          <w:lang w:val="uk-UA"/>
        </w:rPr>
        <w:t>й</w:t>
      </w:r>
      <w:r w:rsidR="003B502F" w:rsidRPr="005F423F">
        <w:rPr>
          <w:spacing w:val="-4"/>
          <w:sz w:val="28"/>
          <w:szCs w:val="28"/>
          <w:lang w:val="uk-UA"/>
        </w:rPr>
        <w:t xml:space="preserve"> доповнення до нього мають силу тільки в тому випадку, якщо вони складені в письмовій формі й підписані Сторонами.</w:t>
      </w:r>
    </w:p>
    <w:p w:rsidR="003B502F" w:rsidRPr="005F423F" w:rsidRDefault="003B502F" w:rsidP="000D7200">
      <w:pPr>
        <w:shd w:val="clear" w:color="auto" w:fill="FFFFFF"/>
        <w:tabs>
          <w:tab w:val="left" w:pos="567"/>
          <w:tab w:val="left" w:pos="5245"/>
        </w:tabs>
        <w:jc w:val="both"/>
        <w:rPr>
          <w:spacing w:val="-4"/>
          <w:sz w:val="28"/>
          <w:szCs w:val="28"/>
          <w:lang w:val="uk-UA"/>
        </w:rPr>
      </w:pPr>
      <w:r>
        <w:rPr>
          <w:bCs/>
          <w:spacing w:val="-8"/>
          <w:sz w:val="28"/>
          <w:szCs w:val="28"/>
          <w:lang w:val="uk-UA"/>
        </w:rPr>
        <w:tab/>
        <w:t xml:space="preserve">  </w:t>
      </w:r>
      <w:r w:rsidRPr="005F423F">
        <w:rPr>
          <w:spacing w:val="-4"/>
          <w:sz w:val="28"/>
          <w:szCs w:val="28"/>
          <w:lang w:val="uk-UA"/>
        </w:rPr>
        <w:t>1</w:t>
      </w:r>
      <w:r w:rsidR="00535C1B">
        <w:rPr>
          <w:spacing w:val="-4"/>
          <w:sz w:val="28"/>
          <w:szCs w:val="28"/>
          <w:lang w:val="uk-UA"/>
        </w:rPr>
        <w:t>0</w:t>
      </w:r>
      <w:r w:rsidRPr="005F423F">
        <w:rPr>
          <w:spacing w:val="-4"/>
          <w:sz w:val="28"/>
          <w:szCs w:val="28"/>
          <w:lang w:val="uk-UA"/>
        </w:rPr>
        <w:t xml:space="preserve">. Договір складено у двох примірниках, що мають однакову юридичну силу. </w:t>
      </w:r>
    </w:p>
    <w:p w:rsidR="003B502F" w:rsidRDefault="003B502F" w:rsidP="003B502F">
      <w:pPr>
        <w:shd w:val="clear" w:color="auto" w:fill="FFFFFF"/>
        <w:tabs>
          <w:tab w:val="left" w:pos="0"/>
          <w:tab w:val="left" w:pos="993"/>
        </w:tabs>
        <w:jc w:val="both"/>
        <w:rPr>
          <w:b/>
          <w:bCs/>
          <w:spacing w:val="-14"/>
          <w:sz w:val="28"/>
          <w:szCs w:val="28"/>
          <w:lang w:val="uk-UA"/>
        </w:rPr>
      </w:pPr>
    </w:p>
    <w:p w:rsidR="00535C1B" w:rsidRDefault="00535C1B" w:rsidP="003B502F">
      <w:pPr>
        <w:shd w:val="clear" w:color="auto" w:fill="FFFFFF"/>
        <w:tabs>
          <w:tab w:val="left" w:pos="0"/>
          <w:tab w:val="left" w:pos="993"/>
        </w:tabs>
        <w:jc w:val="both"/>
        <w:rPr>
          <w:b/>
          <w:bCs/>
          <w:spacing w:val="-14"/>
          <w:sz w:val="28"/>
          <w:szCs w:val="28"/>
          <w:lang w:val="uk-UA"/>
        </w:rPr>
      </w:pPr>
    </w:p>
    <w:p w:rsidR="003B502F" w:rsidRPr="005F2070" w:rsidRDefault="003B502F" w:rsidP="00715400">
      <w:pPr>
        <w:shd w:val="clear" w:color="auto" w:fill="FFFFFF"/>
        <w:tabs>
          <w:tab w:val="left" w:pos="567"/>
          <w:tab w:val="left" w:pos="5245"/>
          <w:tab w:val="left" w:pos="5387"/>
        </w:tabs>
        <w:jc w:val="both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A41634">
        <w:rPr>
          <w:b/>
          <w:bCs/>
          <w:i/>
          <w:spacing w:val="-8"/>
          <w:sz w:val="28"/>
          <w:szCs w:val="28"/>
          <w:lang w:val="uk-UA"/>
        </w:rPr>
        <w:t>К</w:t>
      </w:r>
      <w:r w:rsidRPr="005F2070">
        <w:rPr>
          <w:b/>
          <w:bCs/>
          <w:i/>
          <w:spacing w:val="-14"/>
          <w:sz w:val="28"/>
          <w:szCs w:val="28"/>
          <w:lang w:val="uk-UA"/>
        </w:rPr>
        <w:t>pивopiзька</w:t>
      </w:r>
      <w:proofErr w:type="spellEnd"/>
      <w:r w:rsidRPr="005F2070">
        <w:rPr>
          <w:b/>
          <w:bCs/>
          <w:i/>
          <w:spacing w:val="-14"/>
          <w:sz w:val="28"/>
          <w:szCs w:val="28"/>
          <w:lang w:val="uk-UA"/>
        </w:rPr>
        <w:t xml:space="preserve"> міська рада</w:t>
      </w:r>
      <w:r w:rsidRPr="005F2070">
        <w:rPr>
          <w:b/>
          <w:bCs/>
          <w:i/>
          <w:sz w:val="28"/>
          <w:szCs w:val="28"/>
          <w:lang w:val="uk-UA"/>
        </w:rPr>
        <w:tab/>
      </w:r>
      <w:r w:rsidR="00715400">
        <w:rPr>
          <w:b/>
          <w:bCs/>
          <w:i/>
          <w:sz w:val="28"/>
          <w:szCs w:val="28"/>
          <w:lang w:val="uk-UA"/>
        </w:rPr>
        <w:t xml:space="preserve"> </w:t>
      </w:r>
      <w:r w:rsidRPr="005F2070">
        <w:rPr>
          <w:b/>
          <w:i/>
          <w:color w:val="000000"/>
          <w:sz w:val="28"/>
          <w:szCs w:val="28"/>
          <w:lang w:val="uk-UA"/>
        </w:rPr>
        <w:t xml:space="preserve">Акціонерне товариство </w:t>
      </w:r>
    </w:p>
    <w:p w:rsidR="003B502F" w:rsidRPr="005F2070" w:rsidRDefault="003B502F" w:rsidP="003B502F">
      <w:pPr>
        <w:shd w:val="clear" w:color="auto" w:fill="FFFFFF"/>
        <w:tabs>
          <w:tab w:val="left" w:pos="0"/>
          <w:tab w:val="left" w:pos="993"/>
        </w:tabs>
        <w:jc w:val="both"/>
        <w:rPr>
          <w:b/>
          <w:i/>
          <w:sz w:val="28"/>
          <w:lang w:val="uk-UA"/>
        </w:rPr>
      </w:pP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  <w:t xml:space="preserve"> </w:t>
      </w:r>
      <w:r w:rsidR="009D3905">
        <w:rPr>
          <w:b/>
          <w:i/>
          <w:color w:val="000000"/>
          <w:sz w:val="28"/>
          <w:szCs w:val="28"/>
          <w:lang w:val="uk-UA"/>
        </w:rPr>
        <w:t xml:space="preserve"> </w:t>
      </w:r>
      <w:r w:rsidRPr="005F2070">
        <w:rPr>
          <w:b/>
          <w:i/>
          <w:color w:val="000000"/>
          <w:sz w:val="28"/>
          <w:szCs w:val="28"/>
          <w:lang w:val="uk-UA"/>
        </w:rPr>
        <w:t xml:space="preserve"> </w:t>
      </w:r>
      <w:r w:rsidR="00715400">
        <w:rPr>
          <w:b/>
          <w:i/>
          <w:color w:val="000000"/>
          <w:sz w:val="28"/>
          <w:szCs w:val="28"/>
          <w:lang w:val="uk-UA"/>
        </w:rPr>
        <w:t xml:space="preserve"> </w:t>
      </w:r>
      <w:r w:rsidRPr="005F2070">
        <w:rPr>
          <w:b/>
          <w:i/>
          <w:sz w:val="28"/>
          <w:lang w:val="uk-UA"/>
        </w:rPr>
        <w:t>«Південний</w:t>
      </w:r>
      <w:r>
        <w:rPr>
          <w:b/>
          <w:i/>
          <w:sz w:val="28"/>
          <w:lang w:val="uk-UA"/>
        </w:rPr>
        <w:t xml:space="preserve"> гі</w:t>
      </w:r>
      <w:r w:rsidRPr="005F2070">
        <w:rPr>
          <w:b/>
          <w:i/>
          <w:sz w:val="28"/>
          <w:lang w:val="uk-UA"/>
        </w:rPr>
        <w:t>рничо-</w:t>
      </w:r>
      <w:r>
        <w:rPr>
          <w:b/>
          <w:i/>
          <w:sz w:val="28"/>
          <w:lang w:val="uk-UA"/>
        </w:rPr>
        <w:t xml:space="preserve"> </w:t>
      </w:r>
      <w:r w:rsidRPr="005F2070">
        <w:rPr>
          <w:b/>
          <w:i/>
          <w:sz w:val="28"/>
          <w:lang w:val="uk-UA"/>
        </w:rPr>
        <w:t xml:space="preserve"> </w:t>
      </w:r>
    </w:p>
    <w:p w:rsidR="003B502F" w:rsidRPr="005F2070" w:rsidRDefault="003B502F" w:rsidP="003B502F">
      <w:pPr>
        <w:shd w:val="clear" w:color="auto" w:fill="FFFFFF"/>
        <w:tabs>
          <w:tab w:val="left" w:pos="0"/>
          <w:tab w:val="left" w:pos="993"/>
        </w:tabs>
        <w:jc w:val="both"/>
        <w:rPr>
          <w:b/>
          <w:bCs/>
          <w:i/>
          <w:sz w:val="28"/>
          <w:szCs w:val="28"/>
          <w:lang w:val="uk-UA"/>
        </w:rPr>
      </w:pPr>
      <w:r w:rsidRPr="005F2070">
        <w:rPr>
          <w:b/>
          <w:i/>
          <w:sz w:val="28"/>
          <w:lang w:val="uk-UA"/>
        </w:rPr>
        <w:t xml:space="preserve">  </w:t>
      </w:r>
      <w:r w:rsidRPr="005F2070">
        <w:rPr>
          <w:b/>
          <w:i/>
          <w:sz w:val="28"/>
          <w:lang w:val="uk-UA"/>
        </w:rPr>
        <w:tab/>
      </w:r>
      <w:r w:rsidRPr="005F2070">
        <w:rPr>
          <w:b/>
          <w:i/>
          <w:sz w:val="28"/>
          <w:lang w:val="uk-UA"/>
        </w:rPr>
        <w:tab/>
      </w:r>
      <w:r w:rsidRPr="005F2070">
        <w:rPr>
          <w:b/>
          <w:i/>
          <w:sz w:val="28"/>
          <w:lang w:val="uk-UA"/>
        </w:rPr>
        <w:tab/>
      </w:r>
      <w:r w:rsidRPr="005F2070">
        <w:rPr>
          <w:b/>
          <w:i/>
          <w:sz w:val="28"/>
          <w:lang w:val="uk-UA"/>
        </w:rPr>
        <w:tab/>
      </w:r>
      <w:r w:rsidRPr="005F2070">
        <w:rPr>
          <w:b/>
          <w:i/>
          <w:sz w:val="28"/>
          <w:lang w:val="uk-UA"/>
        </w:rPr>
        <w:tab/>
      </w:r>
      <w:r w:rsidRPr="005F2070">
        <w:rPr>
          <w:b/>
          <w:i/>
          <w:sz w:val="28"/>
          <w:lang w:val="uk-UA"/>
        </w:rPr>
        <w:tab/>
        <w:t xml:space="preserve">            </w:t>
      </w:r>
      <w:r w:rsidR="00715400">
        <w:rPr>
          <w:b/>
          <w:i/>
          <w:sz w:val="28"/>
          <w:lang w:val="uk-UA"/>
        </w:rPr>
        <w:t xml:space="preserve">  </w:t>
      </w:r>
      <w:r>
        <w:rPr>
          <w:b/>
          <w:i/>
          <w:sz w:val="28"/>
          <w:lang w:val="uk-UA"/>
        </w:rPr>
        <w:t xml:space="preserve">збагачувальний </w:t>
      </w:r>
      <w:r w:rsidRPr="005F2070">
        <w:rPr>
          <w:b/>
          <w:i/>
          <w:sz w:val="28"/>
          <w:lang w:val="uk-UA"/>
        </w:rPr>
        <w:t>комбінат»</w:t>
      </w:r>
    </w:p>
    <w:p w:rsidR="009D3905" w:rsidRDefault="009D3905" w:rsidP="009D3905">
      <w:pPr>
        <w:shd w:val="clear" w:color="auto" w:fill="FFFFFF"/>
        <w:tabs>
          <w:tab w:val="left" w:pos="567"/>
          <w:tab w:val="left" w:pos="5387"/>
        </w:tabs>
        <w:jc w:val="both"/>
        <w:rPr>
          <w:bCs/>
          <w:i/>
          <w:spacing w:val="-5"/>
          <w:sz w:val="28"/>
          <w:szCs w:val="28"/>
          <w:lang w:val="uk-UA"/>
        </w:rPr>
      </w:pPr>
    </w:p>
    <w:p w:rsidR="009D3905" w:rsidRPr="005E16E9" w:rsidRDefault="003B502F" w:rsidP="009D3905">
      <w:pPr>
        <w:shd w:val="clear" w:color="auto" w:fill="FFFFFF"/>
        <w:tabs>
          <w:tab w:val="left" w:pos="567"/>
          <w:tab w:val="left" w:pos="5387"/>
        </w:tabs>
        <w:jc w:val="both"/>
        <w:rPr>
          <w:i/>
          <w:sz w:val="28"/>
          <w:szCs w:val="28"/>
          <w:lang w:val="uk-UA"/>
        </w:rPr>
      </w:pPr>
      <w:proofErr w:type="spellStart"/>
      <w:r w:rsidRPr="005E16E9">
        <w:rPr>
          <w:bCs/>
          <w:i/>
          <w:spacing w:val="-5"/>
          <w:sz w:val="28"/>
          <w:szCs w:val="28"/>
          <w:lang w:val="uk-UA"/>
        </w:rPr>
        <w:t>пл</w:t>
      </w:r>
      <w:proofErr w:type="spellEnd"/>
      <w:r w:rsidRPr="005E16E9">
        <w:rPr>
          <w:bCs/>
          <w:i/>
          <w:spacing w:val="-5"/>
          <w:sz w:val="28"/>
          <w:szCs w:val="28"/>
          <w:lang w:val="uk-UA"/>
        </w:rPr>
        <w:t xml:space="preserve">. Молодіжна, 1,          </w:t>
      </w:r>
      <w:r w:rsidR="009D3905">
        <w:rPr>
          <w:bCs/>
          <w:i/>
          <w:spacing w:val="-5"/>
          <w:sz w:val="28"/>
          <w:szCs w:val="28"/>
          <w:lang w:val="uk-UA"/>
        </w:rPr>
        <w:t xml:space="preserve">                                </w:t>
      </w:r>
      <w:r w:rsidR="00715400">
        <w:rPr>
          <w:bCs/>
          <w:i/>
          <w:spacing w:val="-5"/>
          <w:sz w:val="28"/>
          <w:szCs w:val="28"/>
          <w:lang w:val="uk-UA"/>
        </w:rPr>
        <w:t xml:space="preserve"> </w:t>
      </w:r>
      <w:r w:rsidR="009D3905" w:rsidRPr="005E16E9">
        <w:rPr>
          <w:bCs/>
          <w:i/>
          <w:spacing w:val="-4"/>
          <w:sz w:val="28"/>
          <w:szCs w:val="28"/>
          <w:lang w:val="uk-UA"/>
        </w:rPr>
        <w:t xml:space="preserve">м. Кривий </w:t>
      </w:r>
      <w:proofErr w:type="spellStart"/>
      <w:r w:rsidR="009D3905" w:rsidRPr="005E16E9">
        <w:rPr>
          <w:bCs/>
          <w:i/>
          <w:spacing w:val="-4"/>
          <w:sz w:val="28"/>
          <w:szCs w:val="28"/>
          <w:lang w:val="uk-UA"/>
        </w:rPr>
        <w:t>Piг</w:t>
      </w:r>
      <w:proofErr w:type="spellEnd"/>
      <w:r w:rsidR="009D3905" w:rsidRPr="005E16E9">
        <w:rPr>
          <w:bCs/>
          <w:i/>
          <w:spacing w:val="-4"/>
          <w:sz w:val="28"/>
          <w:szCs w:val="28"/>
          <w:lang w:val="uk-UA"/>
        </w:rPr>
        <w:t>,</w:t>
      </w:r>
      <w:r w:rsidR="009D3905" w:rsidRPr="005E16E9">
        <w:rPr>
          <w:bCs/>
          <w:i/>
          <w:spacing w:val="-8"/>
          <w:sz w:val="28"/>
          <w:szCs w:val="28"/>
          <w:lang w:val="uk-UA"/>
        </w:rPr>
        <w:t xml:space="preserve"> 50</w:t>
      </w:r>
      <w:r w:rsidR="009D3905">
        <w:rPr>
          <w:bCs/>
          <w:i/>
          <w:spacing w:val="-8"/>
          <w:sz w:val="28"/>
          <w:szCs w:val="28"/>
          <w:lang w:val="uk-UA"/>
        </w:rPr>
        <w:t>0</w:t>
      </w:r>
      <w:r w:rsidR="009D3905" w:rsidRPr="005E16E9">
        <w:rPr>
          <w:bCs/>
          <w:i/>
          <w:spacing w:val="-8"/>
          <w:sz w:val="28"/>
          <w:szCs w:val="28"/>
          <w:lang w:val="uk-UA"/>
        </w:rPr>
        <w:t xml:space="preserve">26  </w:t>
      </w:r>
    </w:p>
    <w:p w:rsidR="003B502F" w:rsidRPr="005E16E9" w:rsidRDefault="003B502F" w:rsidP="009D3905">
      <w:pPr>
        <w:shd w:val="clear" w:color="auto" w:fill="FFFFFF"/>
        <w:tabs>
          <w:tab w:val="left" w:pos="567"/>
          <w:tab w:val="left" w:pos="5387"/>
        </w:tabs>
        <w:jc w:val="both"/>
        <w:rPr>
          <w:i/>
          <w:sz w:val="28"/>
          <w:szCs w:val="28"/>
          <w:lang w:val="uk-UA"/>
        </w:rPr>
      </w:pPr>
      <w:r w:rsidRPr="005E16E9">
        <w:rPr>
          <w:bCs/>
          <w:i/>
          <w:spacing w:val="-4"/>
          <w:sz w:val="28"/>
          <w:szCs w:val="28"/>
          <w:lang w:val="uk-UA"/>
        </w:rPr>
        <w:t xml:space="preserve">м. Кривий </w:t>
      </w:r>
      <w:proofErr w:type="spellStart"/>
      <w:r w:rsidRPr="005E16E9">
        <w:rPr>
          <w:bCs/>
          <w:i/>
          <w:spacing w:val="-4"/>
          <w:sz w:val="28"/>
          <w:szCs w:val="28"/>
          <w:lang w:val="uk-UA"/>
        </w:rPr>
        <w:t>Piг</w:t>
      </w:r>
      <w:proofErr w:type="spellEnd"/>
      <w:r w:rsidRPr="005E16E9">
        <w:rPr>
          <w:bCs/>
          <w:i/>
          <w:spacing w:val="-4"/>
          <w:sz w:val="28"/>
          <w:szCs w:val="28"/>
          <w:lang w:val="uk-UA"/>
        </w:rPr>
        <w:t>,</w:t>
      </w:r>
      <w:r w:rsidRPr="005E16E9">
        <w:rPr>
          <w:bCs/>
          <w:i/>
          <w:spacing w:val="-8"/>
          <w:sz w:val="28"/>
          <w:szCs w:val="28"/>
          <w:lang w:val="uk-UA"/>
        </w:rPr>
        <w:t xml:space="preserve"> 50</w:t>
      </w:r>
      <w:r w:rsidR="00535C1B">
        <w:rPr>
          <w:bCs/>
          <w:i/>
          <w:spacing w:val="-8"/>
          <w:sz w:val="28"/>
          <w:szCs w:val="28"/>
          <w:lang w:val="uk-UA"/>
        </w:rPr>
        <w:t>0</w:t>
      </w:r>
      <w:r w:rsidRPr="005E16E9">
        <w:rPr>
          <w:bCs/>
          <w:i/>
          <w:spacing w:val="-8"/>
          <w:sz w:val="28"/>
          <w:szCs w:val="28"/>
          <w:lang w:val="uk-UA"/>
        </w:rPr>
        <w:t xml:space="preserve">26  </w:t>
      </w:r>
    </w:p>
    <w:p w:rsidR="003B502F" w:rsidRPr="005E16E9" w:rsidRDefault="003B502F" w:rsidP="003B502F">
      <w:pPr>
        <w:shd w:val="clear" w:color="auto" w:fill="FFFFFF"/>
        <w:tabs>
          <w:tab w:val="left" w:pos="567"/>
          <w:tab w:val="left" w:pos="5387"/>
        </w:tabs>
        <w:spacing w:before="120"/>
        <w:jc w:val="both"/>
        <w:rPr>
          <w:i/>
          <w:spacing w:val="-3"/>
          <w:sz w:val="28"/>
          <w:szCs w:val="28"/>
          <w:lang w:val="uk-UA"/>
        </w:rPr>
      </w:pPr>
    </w:p>
    <w:p w:rsidR="007D1F0B" w:rsidRDefault="007D1F0B" w:rsidP="003B502F">
      <w:pPr>
        <w:shd w:val="clear" w:color="auto" w:fill="FFFFFF"/>
        <w:tabs>
          <w:tab w:val="left" w:pos="567"/>
          <w:tab w:val="left" w:pos="5387"/>
        </w:tabs>
        <w:jc w:val="both"/>
        <w:rPr>
          <w:b/>
          <w:i/>
          <w:spacing w:val="-3"/>
          <w:sz w:val="28"/>
          <w:szCs w:val="28"/>
          <w:lang w:val="uk-UA"/>
        </w:rPr>
      </w:pPr>
    </w:p>
    <w:p w:rsidR="003B502F" w:rsidRDefault="003B502F" w:rsidP="00715400">
      <w:pPr>
        <w:shd w:val="clear" w:color="auto" w:fill="FFFFFF"/>
        <w:tabs>
          <w:tab w:val="left" w:pos="567"/>
          <w:tab w:val="left" w:pos="5387"/>
        </w:tabs>
        <w:jc w:val="both"/>
        <w:rPr>
          <w:b/>
          <w:i/>
          <w:spacing w:val="-4"/>
          <w:sz w:val="28"/>
          <w:szCs w:val="28"/>
          <w:lang w:val="uk-UA"/>
        </w:rPr>
      </w:pPr>
      <w:r w:rsidRPr="005F2070">
        <w:rPr>
          <w:b/>
          <w:i/>
          <w:spacing w:val="-3"/>
          <w:sz w:val="28"/>
          <w:szCs w:val="28"/>
          <w:lang w:val="uk-UA"/>
        </w:rPr>
        <w:t>Секретар міської ради</w:t>
      </w:r>
      <w:r>
        <w:rPr>
          <w:b/>
          <w:i/>
          <w:spacing w:val="-3"/>
          <w:sz w:val="28"/>
          <w:szCs w:val="28"/>
          <w:lang w:val="uk-UA"/>
        </w:rPr>
        <w:t xml:space="preserve"> - </w:t>
      </w:r>
      <w:r w:rsidRPr="005F2070">
        <w:rPr>
          <w:b/>
          <w:i/>
          <w:sz w:val="28"/>
          <w:szCs w:val="28"/>
          <w:lang w:val="uk-UA"/>
        </w:rPr>
        <w:t xml:space="preserve">                            </w:t>
      </w:r>
      <w:r w:rsidR="00715400">
        <w:rPr>
          <w:b/>
          <w:i/>
          <w:sz w:val="28"/>
          <w:szCs w:val="28"/>
          <w:lang w:val="uk-UA"/>
        </w:rPr>
        <w:t xml:space="preserve">  </w:t>
      </w:r>
      <w:r w:rsidRPr="005F2070">
        <w:rPr>
          <w:b/>
          <w:i/>
          <w:sz w:val="28"/>
          <w:szCs w:val="28"/>
          <w:lang w:val="uk-UA"/>
        </w:rPr>
        <w:t xml:space="preserve"> Г</w:t>
      </w:r>
      <w:r w:rsidRPr="005F2070">
        <w:rPr>
          <w:b/>
          <w:i/>
          <w:spacing w:val="-4"/>
          <w:sz w:val="28"/>
          <w:szCs w:val="28"/>
          <w:lang w:val="uk-UA"/>
        </w:rPr>
        <w:t>енеральний директор</w:t>
      </w:r>
    </w:p>
    <w:p w:rsidR="00715400" w:rsidRPr="00715400" w:rsidRDefault="00715400" w:rsidP="003B502F">
      <w:pPr>
        <w:shd w:val="clear" w:color="auto" w:fill="FFFFFF"/>
        <w:tabs>
          <w:tab w:val="left" w:pos="567"/>
          <w:tab w:val="left" w:pos="5387"/>
        </w:tabs>
        <w:jc w:val="both"/>
        <w:rPr>
          <w:b/>
          <w:i/>
          <w:iCs/>
          <w:color w:val="000000"/>
          <w:spacing w:val="-1"/>
          <w:sz w:val="28"/>
          <w:szCs w:val="28"/>
          <w:lang w:val="uk-UA"/>
        </w:rPr>
      </w:pPr>
      <w:r w:rsidRPr="00715400">
        <w:rPr>
          <w:b/>
          <w:i/>
          <w:iCs/>
          <w:color w:val="000000"/>
          <w:spacing w:val="-1"/>
          <w:sz w:val="28"/>
          <w:szCs w:val="28"/>
          <w:lang w:val="uk-UA"/>
        </w:rPr>
        <w:t>виконуючого обов’язки</w:t>
      </w:r>
    </w:p>
    <w:p w:rsidR="003B502F" w:rsidRDefault="003B502F" w:rsidP="003B502F">
      <w:pPr>
        <w:shd w:val="clear" w:color="auto" w:fill="FFFFFF"/>
        <w:tabs>
          <w:tab w:val="left" w:pos="567"/>
          <w:tab w:val="left" w:pos="5387"/>
        </w:tabs>
        <w:jc w:val="both"/>
        <w:rPr>
          <w:b/>
          <w:i/>
          <w:spacing w:val="-4"/>
          <w:sz w:val="28"/>
          <w:szCs w:val="28"/>
          <w:lang w:val="uk-UA"/>
        </w:rPr>
      </w:pPr>
      <w:r>
        <w:rPr>
          <w:b/>
          <w:i/>
          <w:spacing w:val="-4"/>
          <w:sz w:val="28"/>
          <w:szCs w:val="28"/>
          <w:lang w:val="uk-UA"/>
        </w:rPr>
        <w:t>міського голови</w:t>
      </w:r>
    </w:p>
    <w:p w:rsidR="00715400" w:rsidRPr="005F2070" w:rsidRDefault="00715400" w:rsidP="003B502F">
      <w:pPr>
        <w:shd w:val="clear" w:color="auto" w:fill="FFFFFF"/>
        <w:tabs>
          <w:tab w:val="left" w:pos="567"/>
          <w:tab w:val="left" w:pos="5387"/>
        </w:tabs>
        <w:jc w:val="both"/>
        <w:rPr>
          <w:b/>
          <w:i/>
          <w:spacing w:val="-4"/>
          <w:sz w:val="28"/>
          <w:szCs w:val="28"/>
          <w:lang w:val="uk-UA"/>
        </w:rPr>
      </w:pPr>
    </w:p>
    <w:p w:rsidR="003B502F" w:rsidRPr="005F2070" w:rsidRDefault="00394905" w:rsidP="00394905">
      <w:pPr>
        <w:shd w:val="clear" w:color="auto" w:fill="FFFFFF"/>
        <w:tabs>
          <w:tab w:val="left" w:pos="567"/>
          <w:tab w:val="left" w:pos="5103"/>
          <w:tab w:val="left" w:leader="underscore" w:pos="7567"/>
        </w:tabs>
        <w:jc w:val="both"/>
        <w:rPr>
          <w:b/>
          <w:i/>
          <w:spacing w:val="-1"/>
          <w:sz w:val="28"/>
          <w:szCs w:val="28"/>
          <w:lang w:val="uk-UA"/>
        </w:rPr>
      </w:pPr>
      <w:r>
        <w:rPr>
          <w:b/>
          <w:i/>
          <w:spacing w:val="-1"/>
          <w:sz w:val="28"/>
          <w:szCs w:val="28"/>
          <w:lang w:val="uk-UA"/>
        </w:rPr>
        <w:t>__________</w:t>
      </w:r>
      <w:r w:rsidR="003B502F">
        <w:rPr>
          <w:b/>
          <w:i/>
          <w:spacing w:val="-1"/>
          <w:sz w:val="28"/>
          <w:szCs w:val="28"/>
          <w:lang w:val="uk-UA"/>
        </w:rPr>
        <w:t xml:space="preserve">Юрій </w:t>
      </w:r>
      <w:proofErr w:type="spellStart"/>
      <w:r w:rsidR="003B502F">
        <w:rPr>
          <w:b/>
          <w:i/>
          <w:spacing w:val="-1"/>
          <w:sz w:val="28"/>
          <w:szCs w:val="28"/>
          <w:lang w:val="uk-UA"/>
        </w:rPr>
        <w:t>Вілкул</w:t>
      </w:r>
      <w:proofErr w:type="spellEnd"/>
      <w:r w:rsidR="003B502F" w:rsidRPr="005F2070">
        <w:rPr>
          <w:b/>
          <w:i/>
          <w:spacing w:val="-1"/>
          <w:sz w:val="28"/>
          <w:szCs w:val="28"/>
          <w:lang w:val="uk-UA"/>
        </w:rPr>
        <w:t xml:space="preserve">                     </w:t>
      </w:r>
      <w:r w:rsidR="003B502F">
        <w:rPr>
          <w:b/>
          <w:i/>
          <w:spacing w:val="-1"/>
          <w:sz w:val="28"/>
          <w:szCs w:val="28"/>
          <w:lang w:val="uk-UA"/>
        </w:rPr>
        <w:t xml:space="preserve">   </w:t>
      </w:r>
      <w:r w:rsidR="00715400">
        <w:rPr>
          <w:b/>
          <w:i/>
          <w:spacing w:val="-1"/>
          <w:sz w:val="28"/>
          <w:szCs w:val="28"/>
          <w:lang w:val="uk-UA"/>
        </w:rPr>
        <w:t xml:space="preserve"> </w:t>
      </w:r>
      <w:r>
        <w:rPr>
          <w:b/>
          <w:i/>
          <w:spacing w:val="-1"/>
          <w:sz w:val="28"/>
          <w:szCs w:val="28"/>
          <w:lang w:val="uk-UA"/>
        </w:rPr>
        <w:t xml:space="preserve">        </w:t>
      </w:r>
      <w:r w:rsidR="003B502F" w:rsidRPr="005F2070">
        <w:rPr>
          <w:b/>
          <w:i/>
          <w:spacing w:val="-1"/>
          <w:sz w:val="28"/>
          <w:szCs w:val="28"/>
          <w:lang w:val="uk-UA"/>
        </w:rPr>
        <w:t xml:space="preserve"> ______________ К</w:t>
      </w:r>
      <w:r w:rsidR="003B502F">
        <w:rPr>
          <w:b/>
          <w:i/>
          <w:spacing w:val="-1"/>
          <w:sz w:val="28"/>
          <w:szCs w:val="28"/>
          <w:lang w:val="uk-UA"/>
        </w:rPr>
        <w:t xml:space="preserve">остянтин </w:t>
      </w:r>
      <w:r w:rsidR="003B502F" w:rsidRPr="005F2070">
        <w:rPr>
          <w:b/>
          <w:i/>
          <w:spacing w:val="-1"/>
          <w:sz w:val="28"/>
          <w:szCs w:val="28"/>
          <w:lang w:val="uk-UA"/>
        </w:rPr>
        <w:t>Федін</w:t>
      </w:r>
    </w:p>
    <w:p w:rsidR="003B502F" w:rsidRPr="005E16E9" w:rsidRDefault="003B502F" w:rsidP="003B502F">
      <w:pPr>
        <w:shd w:val="clear" w:color="auto" w:fill="FFFFFF"/>
        <w:tabs>
          <w:tab w:val="left" w:pos="567"/>
          <w:tab w:val="left" w:leader="underscore" w:pos="7567"/>
        </w:tabs>
        <w:jc w:val="both"/>
        <w:rPr>
          <w:i/>
          <w:spacing w:val="-1"/>
          <w:lang w:val="uk-UA"/>
        </w:rPr>
      </w:pPr>
      <w:r w:rsidRPr="005E16E9">
        <w:rPr>
          <w:i/>
          <w:spacing w:val="-1"/>
          <w:lang w:val="uk-UA"/>
        </w:rPr>
        <w:t xml:space="preserve"> (підпис)   </w:t>
      </w:r>
      <w:r w:rsidRPr="005E16E9">
        <w:rPr>
          <w:i/>
          <w:spacing w:val="-7"/>
          <w:lang w:val="uk-UA"/>
        </w:rPr>
        <w:t>М П</w:t>
      </w:r>
      <w:r w:rsidRPr="005E16E9">
        <w:rPr>
          <w:i/>
          <w:spacing w:val="-1"/>
          <w:lang w:val="uk-UA"/>
        </w:rPr>
        <w:t xml:space="preserve">                                                            </w:t>
      </w:r>
      <w:r>
        <w:rPr>
          <w:i/>
          <w:spacing w:val="-1"/>
          <w:lang w:val="uk-UA"/>
        </w:rPr>
        <w:t xml:space="preserve"> </w:t>
      </w:r>
      <w:r w:rsidRPr="005E16E9">
        <w:rPr>
          <w:i/>
          <w:spacing w:val="-1"/>
          <w:lang w:val="uk-UA"/>
        </w:rPr>
        <w:t xml:space="preserve">    </w:t>
      </w:r>
      <w:r>
        <w:rPr>
          <w:i/>
          <w:spacing w:val="-1"/>
          <w:lang w:val="uk-UA"/>
        </w:rPr>
        <w:t xml:space="preserve">  </w:t>
      </w:r>
      <w:r w:rsidRPr="005E16E9">
        <w:rPr>
          <w:i/>
          <w:spacing w:val="-1"/>
          <w:lang w:val="uk-UA"/>
        </w:rPr>
        <w:t xml:space="preserve">(підпис)  </w:t>
      </w:r>
      <w:r w:rsidRPr="005E16E9">
        <w:rPr>
          <w:i/>
          <w:spacing w:val="-7"/>
          <w:lang w:val="uk-UA"/>
        </w:rPr>
        <w:t>М П</w:t>
      </w:r>
      <w:r w:rsidRPr="005E16E9">
        <w:rPr>
          <w:i/>
          <w:spacing w:val="-1"/>
          <w:lang w:val="uk-UA"/>
        </w:rPr>
        <w:t xml:space="preserve">        </w:t>
      </w:r>
    </w:p>
    <w:p w:rsidR="00535C1B" w:rsidRDefault="00535C1B" w:rsidP="003B502F">
      <w:pPr>
        <w:shd w:val="clear" w:color="auto" w:fill="FFFFFF"/>
        <w:tabs>
          <w:tab w:val="left" w:pos="0"/>
          <w:tab w:val="left" w:pos="851"/>
          <w:tab w:val="left" w:pos="5387"/>
        </w:tabs>
        <w:spacing w:before="120"/>
        <w:jc w:val="both"/>
        <w:rPr>
          <w:i/>
          <w:lang w:val="uk-UA"/>
        </w:rPr>
      </w:pPr>
    </w:p>
    <w:p w:rsidR="00535C1B" w:rsidRDefault="00535C1B" w:rsidP="003B502F">
      <w:pPr>
        <w:shd w:val="clear" w:color="auto" w:fill="FFFFFF"/>
        <w:tabs>
          <w:tab w:val="left" w:pos="0"/>
          <w:tab w:val="left" w:pos="851"/>
          <w:tab w:val="left" w:pos="5387"/>
        </w:tabs>
        <w:spacing w:before="120"/>
        <w:jc w:val="both"/>
        <w:rPr>
          <w:i/>
          <w:lang w:val="uk-UA"/>
        </w:rPr>
      </w:pPr>
    </w:p>
    <w:p w:rsidR="00297C9C" w:rsidRDefault="003B502F" w:rsidP="003B502F">
      <w:pPr>
        <w:shd w:val="clear" w:color="auto" w:fill="FFFFFF"/>
        <w:tabs>
          <w:tab w:val="left" w:pos="0"/>
          <w:tab w:val="left" w:pos="851"/>
          <w:tab w:val="left" w:pos="5387"/>
        </w:tabs>
        <w:spacing w:before="120"/>
        <w:jc w:val="both"/>
        <w:rPr>
          <w:i/>
          <w:lang w:val="uk-UA"/>
        </w:rPr>
      </w:pPr>
      <w:r w:rsidRPr="005E16E9">
        <w:rPr>
          <w:i/>
          <w:lang w:val="uk-UA"/>
        </w:rPr>
        <w:t xml:space="preserve">     </w:t>
      </w:r>
    </w:p>
    <w:p w:rsidR="003B502F" w:rsidRPr="005E16E9" w:rsidRDefault="003B502F" w:rsidP="003B502F">
      <w:pPr>
        <w:shd w:val="clear" w:color="auto" w:fill="FFFFFF"/>
        <w:tabs>
          <w:tab w:val="left" w:pos="0"/>
          <w:tab w:val="left" w:pos="851"/>
          <w:tab w:val="left" w:pos="5387"/>
        </w:tabs>
        <w:spacing w:before="120"/>
        <w:jc w:val="both"/>
        <w:rPr>
          <w:i/>
          <w:lang w:val="uk-UA"/>
        </w:rPr>
      </w:pPr>
      <w:r w:rsidRPr="005E16E9">
        <w:rPr>
          <w:i/>
          <w:lang w:val="uk-UA"/>
        </w:rPr>
        <w:t xml:space="preserve">                                                          </w:t>
      </w:r>
    </w:p>
    <w:p w:rsidR="003B502F" w:rsidRPr="005F423F" w:rsidRDefault="003B502F" w:rsidP="003B502F">
      <w:pPr>
        <w:rPr>
          <w:i/>
          <w:iCs/>
          <w:lang w:val="uk-UA"/>
        </w:rPr>
      </w:pPr>
      <w:r>
        <w:rPr>
          <w:b/>
          <w:bCs/>
          <w:i/>
          <w:iCs/>
          <w:sz w:val="28"/>
          <w:lang w:val="uk-UA"/>
        </w:rPr>
        <w:t>Керуюча справами виконкому</w:t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>Тетяна Мала</w:t>
      </w:r>
    </w:p>
    <w:p w:rsidR="003B502F" w:rsidRPr="005F423F" w:rsidRDefault="003B502F" w:rsidP="003B502F">
      <w:pPr>
        <w:ind w:left="7080"/>
        <w:rPr>
          <w:i/>
          <w:iCs/>
          <w:lang w:val="uk-UA"/>
        </w:rPr>
      </w:pPr>
    </w:p>
    <w:p w:rsidR="003B502F" w:rsidRPr="00F1598F" w:rsidRDefault="003B502F" w:rsidP="003B502F">
      <w:pPr>
        <w:rPr>
          <w:lang w:val="uk-UA"/>
        </w:rPr>
      </w:pPr>
    </w:p>
    <w:p w:rsidR="003B502F" w:rsidRDefault="003B502F" w:rsidP="000F720E">
      <w:pPr>
        <w:pStyle w:val="a3"/>
        <w:ind w:left="0" w:firstLine="0"/>
        <w:rPr>
          <w:b/>
          <w:bCs/>
          <w:iCs/>
          <w:color w:val="000000"/>
        </w:rPr>
      </w:pPr>
    </w:p>
    <w:p w:rsidR="00933392" w:rsidRDefault="00933392" w:rsidP="000F720E">
      <w:pPr>
        <w:pStyle w:val="a3"/>
        <w:ind w:left="0" w:firstLine="0"/>
        <w:rPr>
          <w:b/>
          <w:bCs/>
          <w:iCs/>
          <w:color w:val="000000"/>
        </w:rPr>
      </w:pPr>
    </w:p>
    <w:p w:rsidR="00933392" w:rsidRDefault="00933392" w:rsidP="000F720E">
      <w:pPr>
        <w:pStyle w:val="a3"/>
        <w:ind w:left="0" w:firstLine="0"/>
        <w:rPr>
          <w:b/>
          <w:bCs/>
          <w:iCs/>
          <w:color w:val="000000"/>
        </w:rPr>
      </w:pPr>
    </w:p>
    <w:p w:rsidR="000078A3" w:rsidRDefault="00535C1B" w:rsidP="000F720E">
      <w:pPr>
        <w:pStyle w:val="a3"/>
        <w:ind w:left="0" w:firstLine="0"/>
        <w:rPr>
          <w:bCs/>
          <w:iCs/>
          <w:color w:val="000000"/>
        </w:rPr>
      </w:pPr>
      <w:r w:rsidRPr="00535C1B">
        <w:rPr>
          <w:bCs/>
          <w:iCs/>
          <w:color w:val="000000"/>
        </w:rPr>
        <w:tab/>
      </w:r>
      <w:r w:rsidRPr="00535C1B">
        <w:rPr>
          <w:bCs/>
          <w:iCs/>
          <w:color w:val="000000"/>
        </w:rPr>
        <w:tab/>
      </w:r>
      <w:r w:rsidRPr="00535C1B">
        <w:rPr>
          <w:bCs/>
          <w:iCs/>
          <w:color w:val="000000"/>
        </w:rPr>
        <w:tab/>
      </w:r>
      <w:r w:rsidRPr="00535C1B">
        <w:rPr>
          <w:bCs/>
          <w:iCs/>
          <w:color w:val="000000"/>
        </w:rPr>
        <w:tab/>
      </w:r>
      <w:r w:rsidRPr="00535C1B">
        <w:rPr>
          <w:bCs/>
          <w:iCs/>
          <w:color w:val="000000"/>
        </w:rPr>
        <w:tab/>
      </w:r>
      <w:r w:rsidRPr="00535C1B">
        <w:rPr>
          <w:bCs/>
          <w:iCs/>
          <w:color w:val="000000"/>
        </w:rPr>
        <w:tab/>
      </w:r>
      <w:r w:rsidRPr="00535C1B">
        <w:rPr>
          <w:bCs/>
          <w:iCs/>
          <w:color w:val="000000"/>
        </w:rPr>
        <w:tab/>
      </w:r>
      <w:r w:rsidRPr="00535C1B">
        <w:rPr>
          <w:bCs/>
          <w:iCs/>
          <w:color w:val="000000"/>
        </w:rPr>
        <w:tab/>
      </w:r>
      <w:r w:rsidRPr="00535C1B">
        <w:rPr>
          <w:bCs/>
          <w:iCs/>
          <w:color w:val="000000"/>
        </w:rPr>
        <w:tab/>
      </w:r>
    </w:p>
    <w:p w:rsidR="000078A3" w:rsidRDefault="000078A3" w:rsidP="000F720E">
      <w:pPr>
        <w:pStyle w:val="a3"/>
        <w:ind w:left="0" w:firstLine="0"/>
        <w:rPr>
          <w:bCs/>
          <w:iCs/>
          <w:color w:val="000000"/>
        </w:rPr>
      </w:pPr>
    </w:p>
    <w:p w:rsidR="000078A3" w:rsidRDefault="000078A3" w:rsidP="000F720E">
      <w:pPr>
        <w:pStyle w:val="a3"/>
        <w:ind w:left="0" w:firstLine="0"/>
        <w:rPr>
          <w:bCs/>
          <w:iCs/>
          <w:color w:val="000000"/>
        </w:rPr>
      </w:pPr>
    </w:p>
    <w:p w:rsidR="00A814CA" w:rsidRPr="008B2882" w:rsidRDefault="00535C1B" w:rsidP="00AD16BA">
      <w:pPr>
        <w:pStyle w:val="a3"/>
        <w:ind w:left="5664" w:firstLine="0"/>
        <w:rPr>
          <w:bCs/>
          <w:iCs/>
          <w:sz w:val="24"/>
          <w:szCs w:val="24"/>
          <w:lang w:val="ru-RU"/>
        </w:rPr>
      </w:pPr>
      <w:r w:rsidRPr="00A814CA">
        <w:rPr>
          <w:bCs/>
          <w:iCs/>
          <w:sz w:val="24"/>
          <w:szCs w:val="24"/>
        </w:rPr>
        <w:lastRenderedPageBreak/>
        <w:t xml:space="preserve">Додаток </w:t>
      </w:r>
    </w:p>
    <w:p w:rsidR="00AD16BA" w:rsidRPr="00A814CA" w:rsidRDefault="00A814CA" w:rsidP="00AD16BA">
      <w:pPr>
        <w:pStyle w:val="a3"/>
        <w:ind w:left="5664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</w:t>
      </w:r>
      <w:r w:rsidR="00535C1B" w:rsidRPr="00A814CA">
        <w:rPr>
          <w:bCs/>
          <w:iCs/>
          <w:sz w:val="24"/>
          <w:szCs w:val="24"/>
        </w:rPr>
        <w:t>о</w:t>
      </w:r>
      <w:r w:rsidRPr="00A814CA">
        <w:rPr>
          <w:bCs/>
          <w:iCs/>
          <w:sz w:val="24"/>
          <w:szCs w:val="24"/>
          <w:lang w:val="ru-RU"/>
        </w:rPr>
        <w:t xml:space="preserve"> </w:t>
      </w:r>
      <w:r w:rsidR="00535C1B" w:rsidRPr="00A814CA">
        <w:rPr>
          <w:bCs/>
          <w:iCs/>
          <w:sz w:val="24"/>
          <w:szCs w:val="24"/>
        </w:rPr>
        <w:t xml:space="preserve"> Договору</w:t>
      </w:r>
      <w:r w:rsidRPr="00A814CA">
        <w:rPr>
          <w:bCs/>
          <w:iCs/>
          <w:sz w:val="24"/>
          <w:szCs w:val="24"/>
          <w:lang w:val="ru-RU"/>
        </w:rPr>
        <w:t xml:space="preserve"> </w:t>
      </w:r>
      <w:r w:rsidR="00AD16BA" w:rsidRPr="00A814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AD16BA" w:rsidRPr="00A814CA">
        <w:rPr>
          <w:bCs/>
          <w:sz w:val="24"/>
          <w:szCs w:val="24"/>
        </w:rPr>
        <w:t>приймання-передачі об</w:t>
      </w:r>
      <w:r w:rsidR="00AD16BA" w:rsidRPr="00A814CA">
        <w:rPr>
          <w:color w:val="000000"/>
          <w:spacing w:val="-4"/>
          <w:sz w:val="24"/>
          <w:szCs w:val="24"/>
        </w:rPr>
        <w:t>'</w:t>
      </w:r>
      <w:r w:rsidR="00AD16BA" w:rsidRPr="00A814CA">
        <w:rPr>
          <w:bCs/>
          <w:sz w:val="24"/>
          <w:szCs w:val="24"/>
        </w:rPr>
        <w:t>єкта соціальної інфраструктури (пункт 2.1)</w:t>
      </w:r>
    </w:p>
    <w:p w:rsidR="00535C1B" w:rsidRPr="00AD16BA" w:rsidRDefault="00535C1B" w:rsidP="000F720E">
      <w:pPr>
        <w:pStyle w:val="a3"/>
        <w:ind w:left="0" w:firstLine="0"/>
        <w:rPr>
          <w:bCs/>
          <w:iCs/>
        </w:rPr>
      </w:pPr>
      <w:r w:rsidRPr="00AD16BA">
        <w:rPr>
          <w:bCs/>
          <w:iCs/>
        </w:rPr>
        <w:tab/>
      </w:r>
      <w:r w:rsidRPr="00AD16BA">
        <w:rPr>
          <w:bCs/>
          <w:iCs/>
        </w:rPr>
        <w:tab/>
      </w:r>
      <w:r w:rsidRPr="00AD16BA">
        <w:rPr>
          <w:bCs/>
          <w:iCs/>
        </w:rPr>
        <w:tab/>
      </w:r>
      <w:r w:rsidRPr="00AD16BA">
        <w:rPr>
          <w:bCs/>
          <w:iCs/>
        </w:rPr>
        <w:tab/>
      </w:r>
      <w:r w:rsidRPr="00AD16BA">
        <w:rPr>
          <w:bCs/>
          <w:iCs/>
        </w:rPr>
        <w:tab/>
      </w:r>
      <w:r w:rsidRPr="00AD16BA">
        <w:rPr>
          <w:bCs/>
          <w:iCs/>
        </w:rPr>
        <w:tab/>
      </w:r>
      <w:r w:rsidRPr="00AD16BA">
        <w:rPr>
          <w:bCs/>
          <w:iCs/>
        </w:rPr>
        <w:tab/>
      </w:r>
      <w:r w:rsidRPr="00AD16BA">
        <w:rPr>
          <w:bCs/>
          <w:iCs/>
        </w:rPr>
        <w:tab/>
      </w:r>
      <w:r w:rsidRPr="00AD16BA">
        <w:rPr>
          <w:bCs/>
          <w:iCs/>
        </w:rPr>
        <w:tab/>
      </w:r>
    </w:p>
    <w:p w:rsidR="005929BA" w:rsidRDefault="00535C1B" w:rsidP="005929BA">
      <w:pPr>
        <w:pStyle w:val="a3"/>
        <w:ind w:left="0" w:firstLine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Перелік</w:t>
      </w:r>
      <w:r w:rsidR="00AD16BA" w:rsidRPr="00AD16BA">
        <w:rPr>
          <w:b/>
          <w:bCs/>
          <w:iCs/>
          <w:color w:val="000000"/>
        </w:rPr>
        <w:t xml:space="preserve"> </w:t>
      </w:r>
    </w:p>
    <w:p w:rsidR="00535C1B" w:rsidRPr="005929BA" w:rsidRDefault="00AD16BA" w:rsidP="005929BA">
      <w:pPr>
        <w:pStyle w:val="a3"/>
        <w:ind w:left="0" w:firstLine="0"/>
        <w:jc w:val="center"/>
        <w:rPr>
          <w:b/>
          <w:color w:val="000000"/>
        </w:rPr>
      </w:pPr>
      <w:r w:rsidRPr="00E6405E">
        <w:rPr>
          <w:b/>
          <w:bCs/>
          <w:iCs/>
          <w:color w:val="000000"/>
        </w:rPr>
        <w:t>ремонтних робіт</w:t>
      </w:r>
      <w:r w:rsidRPr="00AD16BA">
        <w:rPr>
          <w:b/>
          <w:bCs/>
          <w:iCs/>
          <w:color w:val="000000"/>
        </w:rPr>
        <w:t xml:space="preserve"> </w:t>
      </w:r>
      <w:r w:rsidRPr="00E6405E">
        <w:rPr>
          <w:b/>
          <w:bCs/>
          <w:iCs/>
          <w:color w:val="000000"/>
        </w:rPr>
        <w:t>та послуг</w:t>
      </w:r>
      <w:r>
        <w:rPr>
          <w:b/>
          <w:bCs/>
          <w:iCs/>
          <w:color w:val="000000"/>
        </w:rPr>
        <w:t xml:space="preserve">, що </w:t>
      </w:r>
      <w:r w:rsidR="00535C1B" w:rsidRPr="00E6405E">
        <w:rPr>
          <w:b/>
          <w:bCs/>
          <w:iCs/>
          <w:color w:val="000000"/>
        </w:rPr>
        <w:t>необхідн</w:t>
      </w:r>
      <w:r>
        <w:rPr>
          <w:b/>
          <w:bCs/>
          <w:iCs/>
          <w:color w:val="000000"/>
        </w:rPr>
        <w:t>о</w:t>
      </w:r>
      <w:r w:rsidR="00535C1B" w:rsidRPr="00E6405E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 xml:space="preserve">виконати </w:t>
      </w:r>
      <w:r w:rsidR="00A814CA">
        <w:rPr>
          <w:b/>
          <w:bCs/>
          <w:iCs/>
          <w:color w:val="000000"/>
        </w:rPr>
        <w:t>в</w:t>
      </w:r>
      <w:r>
        <w:rPr>
          <w:b/>
          <w:bCs/>
          <w:iCs/>
          <w:color w:val="000000"/>
        </w:rPr>
        <w:t xml:space="preserve"> </w:t>
      </w:r>
      <w:r w:rsidR="00E6405E" w:rsidRPr="00E6405E">
        <w:rPr>
          <w:b/>
          <w:color w:val="000000"/>
        </w:rPr>
        <w:t>нежитловій будівлі «Дитячий ігровий майданчик</w:t>
      </w:r>
      <w:r w:rsidR="00E6405E" w:rsidRPr="005929BA">
        <w:rPr>
          <w:b/>
          <w:color w:val="000000"/>
        </w:rPr>
        <w:t xml:space="preserve">» </w:t>
      </w:r>
      <w:r w:rsidR="005929BA" w:rsidRPr="005929BA">
        <w:rPr>
          <w:b/>
          <w:iCs/>
        </w:rPr>
        <w:t>з огорожею, вимощенням, електричними мережами</w:t>
      </w:r>
      <w:r w:rsidR="00520B45">
        <w:rPr>
          <w:b/>
          <w:iCs/>
        </w:rPr>
        <w:t>*</w:t>
      </w:r>
    </w:p>
    <w:p w:rsidR="008B2882" w:rsidRPr="0053778C" w:rsidRDefault="008B2882" w:rsidP="008B2882">
      <w:pPr>
        <w:ind w:left="720"/>
        <w:jc w:val="both"/>
        <w:rPr>
          <w:b/>
          <w:i/>
          <w:sz w:val="16"/>
          <w:szCs w:val="16"/>
          <w:lang w:val="uk-UA"/>
        </w:rPr>
      </w:pPr>
    </w:p>
    <w:p w:rsidR="008B2882" w:rsidRPr="008B2882" w:rsidRDefault="008B2882" w:rsidP="008B2882">
      <w:pPr>
        <w:ind w:left="720"/>
        <w:jc w:val="both"/>
        <w:rPr>
          <w:b/>
          <w:i/>
          <w:sz w:val="28"/>
          <w:szCs w:val="28"/>
          <w:lang w:val="uk-UA"/>
        </w:rPr>
      </w:pPr>
      <w:r w:rsidRPr="008B2882">
        <w:rPr>
          <w:b/>
          <w:i/>
          <w:sz w:val="28"/>
          <w:szCs w:val="28"/>
          <w:lang w:val="uk-UA"/>
        </w:rPr>
        <w:t>Фасад будівлі</w:t>
      </w:r>
      <w:r>
        <w:rPr>
          <w:b/>
          <w:i/>
          <w:sz w:val="28"/>
          <w:szCs w:val="28"/>
          <w:lang w:val="uk-UA"/>
        </w:rPr>
        <w:t>:</w:t>
      </w:r>
    </w:p>
    <w:p w:rsidR="008B2882" w:rsidRDefault="008B2882" w:rsidP="008B2882">
      <w:pPr>
        <w:ind w:left="720"/>
        <w:jc w:val="both"/>
        <w:rPr>
          <w:sz w:val="28"/>
          <w:szCs w:val="28"/>
          <w:lang w:val="uk-UA"/>
        </w:rPr>
      </w:pPr>
      <w:r w:rsidRPr="007B238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Косметичний ремонт фасаду будівлі</w:t>
      </w:r>
      <w:r w:rsidR="00520B45">
        <w:rPr>
          <w:sz w:val="28"/>
          <w:szCs w:val="28"/>
          <w:lang w:val="uk-UA"/>
        </w:rPr>
        <w:t>.</w:t>
      </w:r>
    </w:p>
    <w:p w:rsidR="00520B45" w:rsidRDefault="008B2882" w:rsidP="0053778C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Ремонт та облаштування вхідних дверей; прибудова </w:t>
      </w:r>
      <w:r w:rsidRPr="00380731">
        <w:rPr>
          <w:sz w:val="28"/>
          <w:szCs w:val="28"/>
          <w:lang w:val="uk-UA"/>
        </w:rPr>
        <w:t>тамбур</w:t>
      </w:r>
      <w:r>
        <w:rPr>
          <w:sz w:val="28"/>
          <w:szCs w:val="28"/>
          <w:lang w:val="uk-UA"/>
        </w:rPr>
        <w:t xml:space="preserve">у перед </w:t>
      </w:r>
    </w:p>
    <w:p w:rsidR="008B2882" w:rsidRDefault="008B2882" w:rsidP="005377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вхідними дверима з </w:t>
      </w:r>
      <w:r w:rsidR="00520B4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становленням кондиціонеру</w:t>
      </w:r>
      <w:r w:rsidR="00520B45">
        <w:rPr>
          <w:sz w:val="28"/>
          <w:szCs w:val="28"/>
          <w:lang w:val="uk-UA"/>
        </w:rPr>
        <w:t>.</w:t>
      </w:r>
    </w:p>
    <w:p w:rsidR="008B2882" w:rsidRPr="00380731" w:rsidRDefault="008B2882" w:rsidP="0053778C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8D3E23">
        <w:t xml:space="preserve"> </w:t>
      </w:r>
      <w:r>
        <w:rPr>
          <w:lang w:val="uk-UA"/>
        </w:rPr>
        <w:t>Р</w:t>
      </w:r>
      <w:r w:rsidRPr="008D3E23">
        <w:rPr>
          <w:sz w:val="28"/>
          <w:szCs w:val="28"/>
          <w:lang w:val="uk-UA"/>
        </w:rPr>
        <w:t>емонт тераси та зовнішнього освітлення.</w:t>
      </w:r>
    </w:p>
    <w:p w:rsidR="008B2882" w:rsidRDefault="008B2882" w:rsidP="0053778C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Заміна тротуарної плитки на терасі.</w:t>
      </w:r>
    </w:p>
    <w:p w:rsidR="00520B45" w:rsidRDefault="008B2882" w:rsidP="0053778C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20B4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Заміна дверей </w:t>
      </w:r>
      <w:r w:rsidRPr="008D3E23">
        <w:rPr>
          <w:sz w:val="28"/>
          <w:szCs w:val="28"/>
          <w:lang w:val="uk-UA"/>
        </w:rPr>
        <w:t>запасн</w:t>
      </w:r>
      <w:r>
        <w:rPr>
          <w:sz w:val="28"/>
          <w:szCs w:val="28"/>
          <w:lang w:val="uk-UA"/>
        </w:rPr>
        <w:t>ого</w:t>
      </w:r>
      <w:r w:rsidRPr="008D3E23">
        <w:rPr>
          <w:sz w:val="28"/>
          <w:szCs w:val="28"/>
          <w:lang w:val="uk-UA"/>
        </w:rPr>
        <w:t xml:space="preserve"> виход</w:t>
      </w:r>
      <w:r>
        <w:rPr>
          <w:sz w:val="28"/>
          <w:szCs w:val="28"/>
          <w:lang w:val="uk-UA"/>
        </w:rPr>
        <w:t xml:space="preserve">у та встановлення додаткових </w:t>
      </w:r>
      <w:r w:rsidR="00520B45">
        <w:rPr>
          <w:sz w:val="28"/>
          <w:szCs w:val="28"/>
          <w:lang w:val="uk-UA"/>
        </w:rPr>
        <w:t>дверей</w:t>
      </w:r>
    </w:p>
    <w:p w:rsidR="008B2882" w:rsidRDefault="00520B45" w:rsidP="005377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протипожежного захисту</w:t>
      </w:r>
      <w:r w:rsidR="008B2882">
        <w:rPr>
          <w:sz w:val="28"/>
          <w:szCs w:val="28"/>
          <w:lang w:val="uk-UA"/>
        </w:rPr>
        <w:t>.</w:t>
      </w:r>
    </w:p>
    <w:p w:rsidR="008B2882" w:rsidRDefault="008B2882" w:rsidP="0053778C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C1344">
        <w:rPr>
          <w:sz w:val="28"/>
          <w:szCs w:val="28"/>
          <w:lang w:val="uk-UA"/>
        </w:rPr>
        <w:t>. Відновлення ґ</w:t>
      </w:r>
      <w:r>
        <w:rPr>
          <w:sz w:val="28"/>
          <w:szCs w:val="28"/>
          <w:lang w:val="uk-UA"/>
        </w:rPr>
        <w:t>анку запасного виходу.</w:t>
      </w:r>
    </w:p>
    <w:p w:rsidR="008B2882" w:rsidRDefault="008B2882" w:rsidP="0053778C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Демонтаж вивіски.</w:t>
      </w:r>
    </w:p>
    <w:p w:rsidR="008B2882" w:rsidRPr="0053778C" w:rsidRDefault="008B2882" w:rsidP="008B2882">
      <w:pPr>
        <w:jc w:val="center"/>
        <w:rPr>
          <w:b/>
          <w:i/>
          <w:sz w:val="16"/>
          <w:szCs w:val="16"/>
          <w:lang w:val="uk-UA"/>
        </w:rPr>
      </w:pPr>
    </w:p>
    <w:p w:rsidR="008B2882" w:rsidRPr="008B2882" w:rsidRDefault="008B2882" w:rsidP="008B2882">
      <w:pPr>
        <w:ind w:left="720"/>
        <w:jc w:val="both"/>
        <w:rPr>
          <w:b/>
          <w:i/>
          <w:sz w:val="28"/>
          <w:szCs w:val="28"/>
          <w:lang w:val="uk-UA"/>
        </w:rPr>
      </w:pPr>
      <w:r w:rsidRPr="008B2882">
        <w:rPr>
          <w:b/>
          <w:i/>
          <w:sz w:val="28"/>
          <w:szCs w:val="28"/>
          <w:lang w:val="uk-UA"/>
        </w:rPr>
        <w:t>Внутрішні приміщення будівлі</w:t>
      </w:r>
      <w:r>
        <w:rPr>
          <w:b/>
          <w:i/>
          <w:sz w:val="28"/>
          <w:szCs w:val="28"/>
          <w:lang w:val="uk-UA"/>
        </w:rPr>
        <w:t>:</w:t>
      </w:r>
    </w:p>
    <w:p w:rsidR="008B2882" w:rsidRDefault="008B2882" w:rsidP="008B2882">
      <w:pPr>
        <w:ind w:left="720"/>
        <w:jc w:val="both"/>
        <w:rPr>
          <w:sz w:val="28"/>
          <w:szCs w:val="28"/>
          <w:lang w:val="uk-UA"/>
        </w:rPr>
      </w:pPr>
      <w:r w:rsidRPr="007B238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380731">
        <w:rPr>
          <w:sz w:val="28"/>
          <w:szCs w:val="28"/>
          <w:lang w:val="uk-UA"/>
        </w:rPr>
        <w:t>Ремонт стелі</w:t>
      </w:r>
      <w:r w:rsidR="003516D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8B2882" w:rsidRPr="00C179F9" w:rsidRDefault="008B2882" w:rsidP="008B2882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Ремонт та фарбування внутрішніх стін</w:t>
      </w:r>
      <w:r w:rsidR="003516D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8B2882" w:rsidRDefault="008B2882" w:rsidP="008B2882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Ревізія  </w:t>
      </w:r>
      <w:r w:rsidRPr="00380731">
        <w:rPr>
          <w:sz w:val="28"/>
          <w:szCs w:val="28"/>
          <w:lang w:val="uk-UA"/>
        </w:rPr>
        <w:t xml:space="preserve">системи </w:t>
      </w:r>
      <w:r w:rsidRPr="001A7455">
        <w:rPr>
          <w:sz w:val="28"/>
          <w:szCs w:val="28"/>
          <w:lang w:val="uk-UA"/>
        </w:rPr>
        <w:t>кондиціонування</w:t>
      </w:r>
      <w:r w:rsidRPr="00380731">
        <w:rPr>
          <w:sz w:val="28"/>
          <w:szCs w:val="28"/>
          <w:lang w:val="uk-UA"/>
        </w:rPr>
        <w:t xml:space="preserve"> та внутрішнього освітлення.</w:t>
      </w:r>
    </w:p>
    <w:p w:rsidR="003516DC" w:rsidRDefault="008B2882" w:rsidP="008B2882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3516DC">
        <w:rPr>
          <w:sz w:val="28"/>
          <w:szCs w:val="28"/>
          <w:lang w:val="uk-UA"/>
        </w:rPr>
        <w:t>У</w:t>
      </w:r>
      <w:r w:rsidRPr="00380731">
        <w:rPr>
          <w:sz w:val="28"/>
          <w:szCs w:val="28"/>
          <w:lang w:val="uk-UA"/>
        </w:rPr>
        <w:t>становлення</w:t>
      </w:r>
      <w:r w:rsidRPr="003516DC">
        <w:rPr>
          <w:sz w:val="28"/>
          <w:szCs w:val="28"/>
          <w:lang w:val="uk-UA"/>
        </w:rPr>
        <w:t xml:space="preserve"> тепл</w:t>
      </w:r>
      <w:r w:rsidRPr="00380731">
        <w:rPr>
          <w:sz w:val="28"/>
          <w:szCs w:val="28"/>
          <w:lang w:val="uk-UA"/>
        </w:rPr>
        <w:t>ої</w:t>
      </w:r>
      <w:r w:rsidRPr="003516DC">
        <w:rPr>
          <w:sz w:val="28"/>
          <w:szCs w:val="28"/>
          <w:lang w:val="uk-UA"/>
        </w:rPr>
        <w:t xml:space="preserve"> </w:t>
      </w:r>
      <w:proofErr w:type="spellStart"/>
      <w:r w:rsidRPr="00380731">
        <w:rPr>
          <w:sz w:val="28"/>
          <w:szCs w:val="28"/>
        </w:rPr>
        <w:t>підлог</w:t>
      </w:r>
      <w:proofErr w:type="spellEnd"/>
      <w:r>
        <w:rPr>
          <w:sz w:val="28"/>
          <w:szCs w:val="28"/>
          <w:lang w:val="uk-UA"/>
        </w:rPr>
        <w:t xml:space="preserve">и </w:t>
      </w:r>
      <w:r w:rsidRPr="00380731">
        <w:rPr>
          <w:sz w:val="28"/>
          <w:szCs w:val="28"/>
          <w:lang w:val="uk-UA"/>
        </w:rPr>
        <w:t xml:space="preserve">(облаштування куточка для </w:t>
      </w:r>
      <w:r>
        <w:rPr>
          <w:sz w:val="28"/>
          <w:szCs w:val="28"/>
          <w:lang w:val="uk-UA"/>
        </w:rPr>
        <w:t xml:space="preserve">дітей </w:t>
      </w:r>
      <w:proofErr w:type="spellStart"/>
      <w:r w:rsidR="0053778C">
        <w:rPr>
          <w:sz w:val="28"/>
          <w:szCs w:val="28"/>
          <w:lang w:val="uk-UA"/>
        </w:rPr>
        <w:t>молод</w:t>
      </w:r>
      <w:proofErr w:type="spellEnd"/>
      <w:r w:rsidR="0053778C">
        <w:rPr>
          <w:sz w:val="28"/>
          <w:szCs w:val="28"/>
          <w:lang w:val="uk-UA"/>
        </w:rPr>
        <w:t>-</w:t>
      </w:r>
    </w:p>
    <w:p w:rsidR="008B2882" w:rsidRDefault="008B2882" w:rsidP="003516D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шого</w:t>
      </w:r>
      <w:proofErr w:type="spellEnd"/>
      <w:r>
        <w:rPr>
          <w:sz w:val="28"/>
          <w:szCs w:val="28"/>
          <w:lang w:val="uk-UA"/>
        </w:rPr>
        <w:t xml:space="preserve"> віку</w:t>
      </w:r>
      <w:r w:rsidRPr="00380731">
        <w:rPr>
          <w:sz w:val="28"/>
          <w:szCs w:val="28"/>
          <w:lang w:val="uk-UA"/>
        </w:rPr>
        <w:t>).</w:t>
      </w:r>
    </w:p>
    <w:p w:rsidR="008B2882" w:rsidRDefault="008B2882" w:rsidP="008B2882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Ремонт санвузлів (перебудова приміщення, </w:t>
      </w:r>
      <w:r w:rsidR="003516D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становлення дверей)</w:t>
      </w:r>
      <w:r w:rsidR="003516DC">
        <w:rPr>
          <w:sz w:val="28"/>
          <w:szCs w:val="28"/>
          <w:lang w:val="uk-UA"/>
        </w:rPr>
        <w:t>.</w:t>
      </w:r>
    </w:p>
    <w:p w:rsidR="003516DC" w:rsidRDefault="008B2882" w:rsidP="003516DC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3516D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становлення </w:t>
      </w:r>
      <w:r w:rsidR="003516DC">
        <w:rPr>
          <w:sz w:val="28"/>
          <w:szCs w:val="28"/>
          <w:lang w:val="uk-UA"/>
        </w:rPr>
        <w:t xml:space="preserve">дверей протипожежного захисту </w:t>
      </w:r>
      <w:r w:rsidR="005377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книгосховищах</w:t>
      </w:r>
      <w:r w:rsidR="003516DC">
        <w:rPr>
          <w:sz w:val="28"/>
          <w:szCs w:val="28"/>
          <w:lang w:val="uk-UA"/>
        </w:rPr>
        <w:t xml:space="preserve">                   </w:t>
      </w:r>
    </w:p>
    <w:p w:rsidR="008B2882" w:rsidRDefault="008B2882" w:rsidP="003516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 шт.)</w:t>
      </w:r>
      <w:r w:rsidR="003516DC">
        <w:rPr>
          <w:sz w:val="28"/>
          <w:szCs w:val="28"/>
          <w:lang w:val="uk-UA"/>
        </w:rPr>
        <w:t>.</w:t>
      </w:r>
    </w:p>
    <w:p w:rsidR="008B2882" w:rsidRPr="0053778C" w:rsidRDefault="008B2882" w:rsidP="008B2882">
      <w:pPr>
        <w:ind w:left="720"/>
        <w:jc w:val="both"/>
        <w:rPr>
          <w:sz w:val="16"/>
          <w:szCs w:val="16"/>
          <w:lang w:val="uk-UA"/>
        </w:rPr>
      </w:pPr>
    </w:p>
    <w:p w:rsidR="008B2882" w:rsidRPr="008B2882" w:rsidRDefault="008B2882" w:rsidP="008B2882">
      <w:pPr>
        <w:ind w:left="720"/>
        <w:jc w:val="both"/>
        <w:rPr>
          <w:b/>
          <w:i/>
          <w:sz w:val="28"/>
          <w:szCs w:val="28"/>
          <w:lang w:val="uk-UA"/>
        </w:rPr>
      </w:pPr>
      <w:r w:rsidRPr="008B2882">
        <w:rPr>
          <w:b/>
          <w:i/>
          <w:sz w:val="28"/>
          <w:szCs w:val="28"/>
          <w:lang w:val="uk-UA"/>
        </w:rPr>
        <w:t>Обладнання</w:t>
      </w:r>
      <w:r>
        <w:rPr>
          <w:b/>
          <w:i/>
          <w:sz w:val="28"/>
          <w:szCs w:val="28"/>
          <w:lang w:val="uk-UA"/>
        </w:rPr>
        <w:t>:</w:t>
      </w:r>
    </w:p>
    <w:p w:rsidR="007C1344" w:rsidRDefault="008B2882" w:rsidP="008B2882">
      <w:pPr>
        <w:ind w:left="720"/>
        <w:jc w:val="both"/>
        <w:rPr>
          <w:sz w:val="28"/>
          <w:szCs w:val="28"/>
          <w:lang w:val="uk-UA"/>
        </w:rPr>
      </w:pPr>
      <w:r w:rsidRPr="006C14B4">
        <w:rPr>
          <w:sz w:val="28"/>
          <w:szCs w:val="28"/>
          <w:lang w:val="uk-UA"/>
        </w:rPr>
        <w:t>1.</w:t>
      </w:r>
      <w:r w:rsidR="007C1344">
        <w:rPr>
          <w:sz w:val="28"/>
          <w:szCs w:val="28"/>
          <w:lang w:val="uk-UA"/>
        </w:rPr>
        <w:t>У</w:t>
      </w:r>
      <w:r w:rsidRPr="00380731">
        <w:rPr>
          <w:sz w:val="28"/>
          <w:szCs w:val="28"/>
          <w:lang w:val="uk-UA"/>
        </w:rPr>
        <w:t xml:space="preserve">становлення пожежонебезпечних стелажів  для зберігання книжкового </w:t>
      </w:r>
    </w:p>
    <w:p w:rsidR="008B2882" w:rsidRPr="006C14B4" w:rsidRDefault="008B2882" w:rsidP="007C1344">
      <w:pPr>
        <w:jc w:val="both"/>
        <w:rPr>
          <w:sz w:val="28"/>
          <w:szCs w:val="28"/>
          <w:lang w:val="uk-UA"/>
        </w:rPr>
      </w:pPr>
      <w:r w:rsidRPr="00380731">
        <w:rPr>
          <w:sz w:val="28"/>
          <w:szCs w:val="28"/>
          <w:lang w:val="uk-UA"/>
        </w:rPr>
        <w:t>фонду.</w:t>
      </w:r>
    </w:p>
    <w:p w:rsidR="008B2882" w:rsidRDefault="008B2882" w:rsidP="008B2882">
      <w:pPr>
        <w:ind w:left="480" w:first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35F3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становлення ролетів на </w:t>
      </w:r>
      <w:r w:rsidR="00F35F34">
        <w:rPr>
          <w:sz w:val="28"/>
          <w:szCs w:val="28"/>
          <w:lang w:val="uk-UA"/>
        </w:rPr>
        <w:t>дво</w:t>
      </w:r>
      <w:r>
        <w:rPr>
          <w:sz w:val="28"/>
          <w:szCs w:val="28"/>
          <w:lang w:val="uk-UA"/>
        </w:rPr>
        <w:t>х вікнах</w:t>
      </w:r>
      <w:r w:rsidR="00F35F34">
        <w:rPr>
          <w:sz w:val="28"/>
          <w:szCs w:val="28"/>
          <w:lang w:val="uk-UA"/>
        </w:rPr>
        <w:t>.</w:t>
      </w:r>
    </w:p>
    <w:p w:rsidR="008B2882" w:rsidRPr="008D3E23" w:rsidRDefault="008B2882" w:rsidP="008B2882">
      <w:pPr>
        <w:ind w:left="720"/>
        <w:jc w:val="both"/>
        <w:rPr>
          <w:color w:val="000000" w:themeColor="text1"/>
          <w:sz w:val="28"/>
          <w:szCs w:val="28"/>
          <w:lang w:val="uk-UA"/>
        </w:rPr>
      </w:pPr>
      <w:r w:rsidRPr="008D3E23">
        <w:rPr>
          <w:color w:val="000000" w:themeColor="text1"/>
          <w:sz w:val="28"/>
          <w:szCs w:val="28"/>
          <w:lang w:val="uk-UA"/>
        </w:rPr>
        <w:t xml:space="preserve">3. </w:t>
      </w:r>
      <w:r w:rsidR="00F35F34">
        <w:rPr>
          <w:color w:val="000000" w:themeColor="text1"/>
          <w:sz w:val="28"/>
          <w:szCs w:val="28"/>
          <w:lang w:val="uk-UA"/>
        </w:rPr>
        <w:t>У</w:t>
      </w:r>
      <w:r w:rsidRPr="008D3E23">
        <w:rPr>
          <w:color w:val="000000" w:themeColor="text1"/>
          <w:sz w:val="28"/>
          <w:szCs w:val="28"/>
          <w:lang w:val="uk-UA"/>
        </w:rPr>
        <w:t>становлення водонагрівача.</w:t>
      </w:r>
    </w:p>
    <w:p w:rsidR="008B2882" w:rsidRDefault="008B2882" w:rsidP="008B2882">
      <w:pPr>
        <w:jc w:val="both"/>
        <w:rPr>
          <w:sz w:val="28"/>
          <w:szCs w:val="28"/>
          <w:lang w:val="uk-UA"/>
        </w:rPr>
      </w:pPr>
      <w:r w:rsidRPr="008D3E23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4</w:t>
      </w:r>
      <w:r w:rsidR="00F35F34">
        <w:rPr>
          <w:color w:val="000000" w:themeColor="text1"/>
          <w:sz w:val="28"/>
          <w:szCs w:val="28"/>
          <w:lang w:val="uk-UA"/>
        </w:rPr>
        <w:t>. У</w:t>
      </w:r>
      <w:r w:rsidRPr="008D3E23">
        <w:rPr>
          <w:color w:val="000000" w:themeColor="text1"/>
          <w:sz w:val="28"/>
          <w:szCs w:val="28"/>
          <w:lang w:val="uk-UA"/>
        </w:rPr>
        <w:t>становлення приладів обліку:</w:t>
      </w:r>
    </w:p>
    <w:p w:rsidR="008B2882" w:rsidRDefault="00F35F34" w:rsidP="008B28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="008B2882">
        <w:rPr>
          <w:sz w:val="28"/>
          <w:szCs w:val="28"/>
          <w:lang w:val="uk-UA"/>
        </w:rPr>
        <w:t xml:space="preserve"> водопостачання, </w:t>
      </w:r>
    </w:p>
    <w:p w:rsidR="008B2882" w:rsidRPr="00380731" w:rsidRDefault="00F35F34" w:rsidP="008B28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="008B2882">
        <w:rPr>
          <w:sz w:val="28"/>
          <w:szCs w:val="28"/>
          <w:lang w:val="uk-UA"/>
        </w:rPr>
        <w:t xml:space="preserve"> електропостачання.</w:t>
      </w:r>
    </w:p>
    <w:p w:rsidR="008B2882" w:rsidRPr="00380731" w:rsidRDefault="008B2882" w:rsidP="008B28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5. Заміна сантехніки. </w:t>
      </w:r>
    </w:p>
    <w:p w:rsidR="008B2882" w:rsidRPr="001A7455" w:rsidRDefault="008B2882" w:rsidP="008B2882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1A7455">
        <w:rPr>
          <w:sz w:val="28"/>
          <w:szCs w:val="28"/>
          <w:lang w:val="uk-UA"/>
        </w:rPr>
        <w:t>. Ревізія каналізації.</w:t>
      </w:r>
    </w:p>
    <w:p w:rsidR="008B2882" w:rsidRPr="001A7455" w:rsidRDefault="008B2882" w:rsidP="008B2882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35F34">
        <w:rPr>
          <w:sz w:val="28"/>
          <w:szCs w:val="28"/>
          <w:lang w:val="uk-UA"/>
        </w:rPr>
        <w:t>. У</w:t>
      </w:r>
      <w:r>
        <w:rPr>
          <w:sz w:val="28"/>
          <w:szCs w:val="28"/>
          <w:lang w:val="uk-UA"/>
        </w:rPr>
        <w:t>с</w:t>
      </w:r>
      <w:r w:rsidR="00F35F34">
        <w:rPr>
          <w:sz w:val="28"/>
          <w:szCs w:val="28"/>
          <w:lang w:val="uk-UA"/>
        </w:rPr>
        <w:t>тановлення теплових конвекторів</w:t>
      </w:r>
      <w:r>
        <w:rPr>
          <w:sz w:val="28"/>
          <w:szCs w:val="28"/>
          <w:lang w:val="uk-UA"/>
        </w:rPr>
        <w:t>.</w:t>
      </w:r>
    </w:p>
    <w:p w:rsidR="00E6405E" w:rsidRPr="0053778C" w:rsidRDefault="00E6405E" w:rsidP="00E6405E">
      <w:pPr>
        <w:pStyle w:val="a3"/>
        <w:ind w:left="0" w:firstLine="0"/>
        <w:rPr>
          <w:i w:val="0"/>
          <w:color w:val="000000"/>
          <w:sz w:val="16"/>
          <w:szCs w:val="16"/>
        </w:rPr>
      </w:pPr>
    </w:p>
    <w:p w:rsidR="00E6405E" w:rsidRPr="00E6405E" w:rsidRDefault="00520B45" w:rsidP="00520B45">
      <w:pPr>
        <w:pStyle w:val="a3"/>
        <w:ind w:left="0" w:firstLine="0"/>
        <w:rPr>
          <w:b/>
          <w:bCs/>
          <w:i w:val="0"/>
          <w:iCs/>
          <w:color w:val="000000"/>
        </w:rPr>
      </w:pPr>
      <w:r>
        <w:rPr>
          <w:i w:val="0"/>
          <w:color w:val="000000"/>
        </w:rPr>
        <w:t>*</w:t>
      </w:r>
      <w:r w:rsidR="00E6405E">
        <w:rPr>
          <w:i w:val="0"/>
          <w:color w:val="000000"/>
        </w:rPr>
        <w:t>Строки виконання: 2021</w:t>
      </w:r>
      <w:r w:rsidR="005929BA">
        <w:rPr>
          <w:i w:val="0"/>
          <w:color w:val="000000"/>
        </w:rPr>
        <w:t xml:space="preserve">, </w:t>
      </w:r>
      <w:r w:rsidR="00E6405E">
        <w:rPr>
          <w:i w:val="0"/>
          <w:color w:val="000000"/>
        </w:rPr>
        <w:t>2022 рр.</w:t>
      </w:r>
    </w:p>
    <w:p w:rsidR="00933392" w:rsidRDefault="00933392" w:rsidP="000F720E">
      <w:pPr>
        <w:pStyle w:val="a3"/>
        <w:ind w:left="0" w:firstLine="0"/>
        <w:rPr>
          <w:b/>
          <w:bCs/>
          <w:iCs/>
          <w:color w:val="000000"/>
        </w:rPr>
      </w:pPr>
    </w:p>
    <w:p w:rsidR="00A814CA" w:rsidRDefault="00A814CA" w:rsidP="000F720E">
      <w:pPr>
        <w:pStyle w:val="a3"/>
        <w:ind w:left="0" w:firstLine="0"/>
        <w:rPr>
          <w:b/>
          <w:bCs/>
          <w:iCs/>
          <w:color w:val="000000"/>
        </w:rPr>
      </w:pPr>
    </w:p>
    <w:p w:rsidR="0053778C" w:rsidRDefault="0053778C" w:rsidP="000F720E">
      <w:pPr>
        <w:pStyle w:val="a3"/>
        <w:ind w:left="0" w:firstLine="0"/>
        <w:rPr>
          <w:b/>
          <w:bCs/>
          <w:iCs/>
          <w:color w:val="000000"/>
        </w:rPr>
      </w:pPr>
    </w:p>
    <w:p w:rsidR="009B778E" w:rsidRDefault="00A814CA" w:rsidP="008B2882">
      <w:pPr>
        <w:pStyle w:val="a3"/>
        <w:tabs>
          <w:tab w:val="left" w:pos="1701"/>
          <w:tab w:val="left" w:pos="2268"/>
          <w:tab w:val="left" w:pos="6521"/>
        </w:tabs>
        <w:ind w:left="0" w:firstLine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______________________________</w:t>
      </w:r>
    </w:p>
    <w:p w:rsidR="009B778E" w:rsidRDefault="009B778E" w:rsidP="000F720E">
      <w:pPr>
        <w:pStyle w:val="a3"/>
        <w:ind w:left="0" w:firstLine="0"/>
        <w:rPr>
          <w:b/>
          <w:bCs/>
          <w:iCs/>
          <w:color w:val="000000"/>
        </w:rPr>
      </w:pPr>
    </w:p>
    <w:sectPr w:rsidR="009B778E" w:rsidSect="000F720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4548"/>
    <w:multiLevelType w:val="hybridMultilevel"/>
    <w:tmpl w:val="7C9A7EE4"/>
    <w:lvl w:ilvl="0" w:tplc="8618DA4C">
      <w:start w:val="1"/>
      <w:numFmt w:val="decimal"/>
      <w:lvlText w:val="%1"/>
      <w:lvlJc w:val="left"/>
      <w:pPr>
        <w:ind w:left="1185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658F5ECB"/>
    <w:multiLevelType w:val="hybridMultilevel"/>
    <w:tmpl w:val="65E2EC8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1E86"/>
    <w:multiLevelType w:val="multilevel"/>
    <w:tmpl w:val="D8641BCE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  <w:lang w:val="ru-RU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8"/>
    <w:rsid w:val="00003BB5"/>
    <w:rsid w:val="000078A3"/>
    <w:rsid w:val="00051281"/>
    <w:rsid w:val="000524E3"/>
    <w:rsid w:val="00071723"/>
    <w:rsid w:val="000A27AD"/>
    <w:rsid w:val="000D7200"/>
    <w:rsid w:val="000E55F3"/>
    <w:rsid w:val="000E760C"/>
    <w:rsid w:val="000F720E"/>
    <w:rsid w:val="000F7625"/>
    <w:rsid w:val="00113FF0"/>
    <w:rsid w:val="00125ABF"/>
    <w:rsid w:val="001421BE"/>
    <w:rsid w:val="00160F73"/>
    <w:rsid w:val="00170A0C"/>
    <w:rsid w:val="001A35C6"/>
    <w:rsid w:val="001A3C32"/>
    <w:rsid w:val="001B1A07"/>
    <w:rsid w:val="001B4A13"/>
    <w:rsid w:val="001E0358"/>
    <w:rsid w:val="001E6FE6"/>
    <w:rsid w:val="00202B98"/>
    <w:rsid w:val="00235B3E"/>
    <w:rsid w:val="00237507"/>
    <w:rsid w:val="002466E9"/>
    <w:rsid w:val="00246E31"/>
    <w:rsid w:val="00297C9C"/>
    <w:rsid w:val="002A08FA"/>
    <w:rsid w:val="002A1EF7"/>
    <w:rsid w:val="002C0AF6"/>
    <w:rsid w:val="002E0994"/>
    <w:rsid w:val="002E5693"/>
    <w:rsid w:val="002E7B4E"/>
    <w:rsid w:val="002F430B"/>
    <w:rsid w:val="00310087"/>
    <w:rsid w:val="0033275A"/>
    <w:rsid w:val="0033493E"/>
    <w:rsid w:val="00341178"/>
    <w:rsid w:val="003516DC"/>
    <w:rsid w:val="00356015"/>
    <w:rsid w:val="00394905"/>
    <w:rsid w:val="00395D55"/>
    <w:rsid w:val="003B4B32"/>
    <w:rsid w:val="003B502F"/>
    <w:rsid w:val="003B6DE3"/>
    <w:rsid w:val="003C2F5B"/>
    <w:rsid w:val="003D0F4A"/>
    <w:rsid w:val="003D3012"/>
    <w:rsid w:val="003E343F"/>
    <w:rsid w:val="003F7F7D"/>
    <w:rsid w:val="00405FC5"/>
    <w:rsid w:val="004168A1"/>
    <w:rsid w:val="00420862"/>
    <w:rsid w:val="00422C5C"/>
    <w:rsid w:val="0048697C"/>
    <w:rsid w:val="004A78B4"/>
    <w:rsid w:val="004B16C9"/>
    <w:rsid w:val="004C5BFB"/>
    <w:rsid w:val="004D1EB6"/>
    <w:rsid w:val="004E24AD"/>
    <w:rsid w:val="00501AFE"/>
    <w:rsid w:val="00520B45"/>
    <w:rsid w:val="0053432B"/>
    <w:rsid w:val="00535C1B"/>
    <w:rsid w:val="0053778C"/>
    <w:rsid w:val="00541478"/>
    <w:rsid w:val="005641E5"/>
    <w:rsid w:val="00566EDE"/>
    <w:rsid w:val="00583D27"/>
    <w:rsid w:val="005905F0"/>
    <w:rsid w:val="005929BA"/>
    <w:rsid w:val="00595053"/>
    <w:rsid w:val="00595F72"/>
    <w:rsid w:val="005A55CC"/>
    <w:rsid w:val="005C37E6"/>
    <w:rsid w:val="005D7AA4"/>
    <w:rsid w:val="006006AD"/>
    <w:rsid w:val="006128E0"/>
    <w:rsid w:val="00612EEC"/>
    <w:rsid w:val="0062714F"/>
    <w:rsid w:val="00645C25"/>
    <w:rsid w:val="0064714C"/>
    <w:rsid w:val="006911B9"/>
    <w:rsid w:val="006A67E1"/>
    <w:rsid w:val="006B5222"/>
    <w:rsid w:val="006D7315"/>
    <w:rsid w:val="0070414E"/>
    <w:rsid w:val="00715400"/>
    <w:rsid w:val="0072659F"/>
    <w:rsid w:val="007918EC"/>
    <w:rsid w:val="007941FD"/>
    <w:rsid w:val="007966E5"/>
    <w:rsid w:val="007C1344"/>
    <w:rsid w:val="007D1F0B"/>
    <w:rsid w:val="007F7CAC"/>
    <w:rsid w:val="008066E5"/>
    <w:rsid w:val="00814EC1"/>
    <w:rsid w:val="00843DD7"/>
    <w:rsid w:val="00857BD9"/>
    <w:rsid w:val="008723CA"/>
    <w:rsid w:val="0087788D"/>
    <w:rsid w:val="008953B7"/>
    <w:rsid w:val="008B2882"/>
    <w:rsid w:val="008E00B2"/>
    <w:rsid w:val="00907A2F"/>
    <w:rsid w:val="00924092"/>
    <w:rsid w:val="009273F6"/>
    <w:rsid w:val="00933392"/>
    <w:rsid w:val="00934CFC"/>
    <w:rsid w:val="00962DAF"/>
    <w:rsid w:val="009A3B19"/>
    <w:rsid w:val="009A7A83"/>
    <w:rsid w:val="009B778E"/>
    <w:rsid w:val="009C66D2"/>
    <w:rsid w:val="009D19B5"/>
    <w:rsid w:val="009D3905"/>
    <w:rsid w:val="009D6368"/>
    <w:rsid w:val="00A04C5B"/>
    <w:rsid w:val="00A342AA"/>
    <w:rsid w:val="00A40F0C"/>
    <w:rsid w:val="00A44A68"/>
    <w:rsid w:val="00A57539"/>
    <w:rsid w:val="00A75868"/>
    <w:rsid w:val="00A76684"/>
    <w:rsid w:val="00A814CA"/>
    <w:rsid w:val="00AA25E5"/>
    <w:rsid w:val="00AC3AD9"/>
    <w:rsid w:val="00AD02E2"/>
    <w:rsid w:val="00AD16BA"/>
    <w:rsid w:val="00AD456F"/>
    <w:rsid w:val="00AF12AB"/>
    <w:rsid w:val="00B10C35"/>
    <w:rsid w:val="00B201D4"/>
    <w:rsid w:val="00B446B6"/>
    <w:rsid w:val="00B45816"/>
    <w:rsid w:val="00B50DC1"/>
    <w:rsid w:val="00BA7651"/>
    <w:rsid w:val="00BC5240"/>
    <w:rsid w:val="00BF4B47"/>
    <w:rsid w:val="00BF4F6F"/>
    <w:rsid w:val="00C0604C"/>
    <w:rsid w:val="00C106A9"/>
    <w:rsid w:val="00C14819"/>
    <w:rsid w:val="00C43E39"/>
    <w:rsid w:val="00C62936"/>
    <w:rsid w:val="00CA4527"/>
    <w:rsid w:val="00CD4976"/>
    <w:rsid w:val="00CE10A9"/>
    <w:rsid w:val="00CE2EB6"/>
    <w:rsid w:val="00CF0531"/>
    <w:rsid w:val="00D018D8"/>
    <w:rsid w:val="00D11147"/>
    <w:rsid w:val="00D22931"/>
    <w:rsid w:val="00D35C1E"/>
    <w:rsid w:val="00D4692C"/>
    <w:rsid w:val="00D473F6"/>
    <w:rsid w:val="00D618F1"/>
    <w:rsid w:val="00D758FB"/>
    <w:rsid w:val="00D839CD"/>
    <w:rsid w:val="00D909C1"/>
    <w:rsid w:val="00DA0F6B"/>
    <w:rsid w:val="00DA474B"/>
    <w:rsid w:val="00DB0E7D"/>
    <w:rsid w:val="00DB75C1"/>
    <w:rsid w:val="00DC0E29"/>
    <w:rsid w:val="00DD024C"/>
    <w:rsid w:val="00DF7527"/>
    <w:rsid w:val="00E01B1D"/>
    <w:rsid w:val="00E04614"/>
    <w:rsid w:val="00E07E89"/>
    <w:rsid w:val="00E105A4"/>
    <w:rsid w:val="00E1604C"/>
    <w:rsid w:val="00E55F07"/>
    <w:rsid w:val="00E56A53"/>
    <w:rsid w:val="00E60D3D"/>
    <w:rsid w:val="00E63C56"/>
    <w:rsid w:val="00E6405E"/>
    <w:rsid w:val="00E80553"/>
    <w:rsid w:val="00EB3C68"/>
    <w:rsid w:val="00EE2063"/>
    <w:rsid w:val="00EE528D"/>
    <w:rsid w:val="00EF3661"/>
    <w:rsid w:val="00EF5A9B"/>
    <w:rsid w:val="00F04617"/>
    <w:rsid w:val="00F20CDD"/>
    <w:rsid w:val="00F35F34"/>
    <w:rsid w:val="00F444F0"/>
    <w:rsid w:val="00F77386"/>
    <w:rsid w:val="00F868CF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71A3"/>
  <w15:docId w15:val="{F6474D81-45AC-411D-B6E9-35BBE7A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9B77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2327-94D6-4DE0-B8B0-424396CF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5</cp:revision>
  <cp:lastPrinted>2021-11-09T12:08:00Z</cp:lastPrinted>
  <dcterms:created xsi:type="dcterms:W3CDTF">2021-11-12T14:11:00Z</dcterms:created>
  <dcterms:modified xsi:type="dcterms:W3CDTF">2021-11-29T09:46:00Z</dcterms:modified>
</cp:coreProperties>
</file>