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C" w:rsidRPr="00EC5D67" w:rsidRDefault="00CB68DC" w:rsidP="00CB68DC">
      <w:pPr>
        <w:ind w:left="5387" w:firstLine="2693"/>
        <w:rPr>
          <w:i/>
          <w:sz w:val="28"/>
          <w:szCs w:val="28"/>
          <w:lang w:val="uk-UA"/>
        </w:rPr>
      </w:pPr>
      <w:bookmarkStart w:id="0" w:name="_GoBack"/>
      <w:proofErr w:type="spellStart"/>
      <w:r w:rsidRPr="00EC5D67">
        <w:rPr>
          <w:i/>
          <w:sz w:val="28"/>
          <w:szCs w:val="28"/>
          <w:lang w:val="uk-UA"/>
        </w:rPr>
        <w:t>Проєкт</w:t>
      </w:r>
      <w:proofErr w:type="spellEnd"/>
    </w:p>
    <w:p w:rsidR="001D46FC" w:rsidRPr="00EC5D67" w:rsidRDefault="001D46FC" w:rsidP="001D46FC">
      <w:pPr>
        <w:ind w:left="5387" w:firstLine="1573"/>
        <w:rPr>
          <w:i/>
          <w:color w:val="7030A0"/>
          <w:sz w:val="12"/>
          <w:szCs w:val="12"/>
          <w:lang w:val="uk-UA"/>
        </w:rPr>
      </w:pPr>
    </w:p>
    <w:p w:rsidR="001D46FC" w:rsidRPr="00EC5D67" w:rsidRDefault="001D46FC" w:rsidP="001D46FC">
      <w:pPr>
        <w:jc w:val="center"/>
        <w:rPr>
          <w:i/>
          <w:color w:val="7030A0"/>
          <w:sz w:val="28"/>
          <w:szCs w:val="28"/>
          <w:lang w:val="uk-UA"/>
        </w:rPr>
      </w:pPr>
    </w:p>
    <w:p w:rsidR="00766278" w:rsidRPr="00EC5D67" w:rsidRDefault="00766278" w:rsidP="001D46FC">
      <w:pPr>
        <w:rPr>
          <w:b/>
          <w:i/>
          <w:color w:val="4A442A" w:themeColor="background2" w:themeShade="40"/>
          <w:sz w:val="28"/>
          <w:szCs w:val="28"/>
          <w:lang w:val="uk-UA"/>
        </w:rPr>
      </w:pPr>
    </w:p>
    <w:p w:rsidR="00895C50" w:rsidRPr="00EC5D67" w:rsidRDefault="00EA0C86" w:rsidP="003A0AD7">
      <w:pPr>
        <w:rPr>
          <w:b/>
          <w:i/>
          <w:color w:val="4A442A" w:themeColor="background2" w:themeShade="40"/>
          <w:sz w:val="16"/>
          <w:szCs w:val="16"/>
          <w:lang w:val="uk-UA"/>
        </w:rPr>
      </w:pPr>
      <w:r w:rsidRPr="00EC5D67">
        <w:rPr>
          <w:b/>
          <w:i/>
          <w:color w:val="4A442A" w:themeColor="background2" w:themeShade="40"/>
          <w:sz w:val="16"/>
          <w:szCs w:val="16"/>
          <w:lang w:val="uk-UA"/>
        </w:rPr>
        <w:t xml:space="preserve">  </w:t>
      </w:r>
    </w:p>
    <w:p w:rsidR="00766278" w:rsidRPr="00EC5D67" w:rsidRDefault="00766278" w:rsidP="00766278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 xml:space="preserve">Програма  </w:t>
      </w:r>
    </w:p>
    <w:p w:rsidR="00766278" w:rsidRPr="00EC5D67" w:rsidRDefault="00766278" w:rsidP="00766278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 xml:space="preserve">перспективного розвитку освіти </w:t>
      </w:r>
    </w:p>
    <w:p w:rsidR="00766278" w:rsidRPr="00EC5D67" w:rsidRDefault="003A0AD7" w:rsidP="00766278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м. Кривого Рогу на 2022</w:t>
      </w:r>
      <w:r w:rsidR="00CB68DC" w:rsidRPr="00EC5D67">
        <w:rPr>
          <w:i/>
          <w:sz w:val="28"/>
          <w:szCs w:val="28"/>
          <w:lang w:val="uk-UA"/>
        </w:rPr>
        <w:t>–</w:t>
      </w:r>
      <w:r w:rsidR="00766278" w:rsidRPr="00EC5D67">
        <w:rPr>
          <w:b/>
          <w:i/>
          <w:sz w:val="28"/>
          <w:szCs w:val="28"/>
          <w:lang w:val="uk-UA"/>
        </w:rPr>
        <w:t>2024 роки</w:t>
      </w:r>
    </w:p>
    <w:p w:rsidR="00766278" w:rsidRPr="00EC5D67" w:rsidRDefault="00766278" w:rsidP="00766278">
      <w:pPr>
        <w:rPr>
          <w:b/>
          <w:i/>
          <w:sz w:val="16"/>
          <w:szCs w:val="16"/>
          <w:lang w:val="uk-UA"/>
        </w:rPr>
      </w:pPr>
    </w:p>
    <w:p w:rsidR="00895C50" w:rsidRPr="00EC5D67" w:rsidRDefault="00895C50" w:rsidP="00766278">
      <w:pPr>
        <w:rPr>
          <w:b/>
          <w:i/>
          <w:sz w:val="6"/>
          <w:szCs w:val="6"/>
          <w:lang w:val="uk-UA"/>
        </w:rPr>
      </w:pPr>
    </w:p>
    <w:p w:rsidR="00764839" w:rsidRPr="00EC5D67" w:rsidRDefault="00764839" w:rsidP="00766278">
      <w:pPr>
        <w:rPr>
          <w:b/>
          <w:i/>
          <w:sz w:val="6"/>
          <w:szCs w:val="6"/>
          <w:lang w:val="uk-UA"/>
        </w:rPr>
      </w:pPr>
    </w:p>
    <w:p w:rsidR="003A0AD7" w:rsidRPr="00EC5D67" w:rsidRDefault="003A0AD7" w:rsidP="003A0AD7">
      <w:pPr>
        <w:jc w:val="center"/>
        <w:rPr>
          <w:b/>
          <w:bCs/>
          <w:i/>
          <w:sz w:val="28"/>
          <w:szCs w:val="28"/>
          <w:lang w:val="uk-UA"/>
        </w:rPr>
      </w:pPr>
      <w:r w:rsidRPr="00EC5D67">
        <w:rPr>
          <w:b/>
          <w:bCs/>
          <w:i/>
          <w:sz w:val="28"/>
          <w:szCs w:val="28"/>
          <w:lang w:val="uk-UA"/>
        </w:rPr>
        <w:t>І.</w:t>
      </w:r>
      <w:r w:rsidRPr="00EC5D67">
        <w:rPr>
          <w:b/>
          <w:i/>
          <w:sz w:val="28"/>
          <w:szCs w:val="28"/>
          <w:lang w:val="uk-UA"/>
        </w:rPr>
        <w:t xml:space="preserve"> ПАСПОРТ Програми </w:t>
      </w:r>
    </w:p>
    <w:p w:rsidR="003A0AD7" w:rsidRPr="00EC5D67" w:rsidRDefault="003A0AD7" w:rsidP="003A0AD7">
      <w:pPr>
        <w:jc w:val="center"/>
        <w:rPr>
          <w:b/>
          <w:i/>
          <w:sz w:val="18"/>
          <w:szCs w:val="10"/>
          <w:lang w:val="uk-UA"/>
        </w:rPr>
      </w:pP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Назва:</w:t>
      </w:r>
      <w:r w:rsidRPr="00EC5D67">
        <w:rPr>
          <w:sz w:val="28"/>
          <w:szCs w:val="28"/>
          <w:lang w:val="uk-UA"/>
        </w:rPr>
        <w:t xml:space="preserve"> Програма перспективного розвитку освіти м. Кривого Рогу на 2022 – 2024 роки</w:t>
      </w:r>
      <w:r w:rsidR="00CB68DC" w:rsidRPr="00EC5D67">
        <w:rPr>
          <w:sz w:val="28"/>
          <w:szCs w:val="28"/>
          <w:lang w:val="uk-UA"/>
        </w:rPr>
        <w:t xml:space="preserve"> (надалі – Програма)</w:t>
      </w:r>
      <w:r w:rsidRPr="00EC5D67">
        <w:rPr>
          <w:sz w:val="28"/>
          <w:szCs w:val="28"/>
          <w:lang w:val="uk-UA"/>
        </w:rPr>
        <w:t>.</w:t>
      </w: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Підстава для розроблення:</w:t>
      </w:r>
      <w:r w:rsidRPr="00EC5D67">
        <w:rPr>
          <w:sz w:val="28"/>
          <w:szCs w:val="28"/>
          <w:lang w:val="uk-UA"/>
        </w:rPr>
        <w:t xml:space="preserve"> Закони України «Про освіту», «Про повну загальну середню освіту», «Про позашкільну освіту», «Про дошкільну освіту», «Про охорону дитинства», «Про місцеве самоврядування в Україні».</w:t>
      </w:r>
    </w:p>
    <w:p w:rsidR="00043F59" w:rsidRPr="00EC5D67" w:rsidRDefault="00DE722C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З</w:t>
      </w:r>
      <w:r w:rsidR="00043F59" w:rsidRPr="00EC5D67">
        <w:rPr>
          <w:b/>
          <w:i/>
          <w:sz w:val="28"/>
          <w:szCs w:val="28"/>
          <w:lang w:val="uk-UA"/>
        </w:rPr>
        <w:t>амовни</w:t>
      </w:r>
      <w:r w:rsidRPr="00EC5D67">
        <w:rPr>
          <w:b/>
          <w:i/>
          <w:sz w:val="28"/>
          <w:szCs w:val="28"/>
          <w:lang w:val="uk-UA"/>
        </w:rPr>
        <w:t xml:space="preserve">к </w:t>
      </w:r>
      <w:r w:rsidR="00043F59" w:rsidRPr="00EC5D67">
        <w:rPr>
          <w:b/>
          <w:i/>
          <w:sz w:val="28"/>
          <w:szCs w:val="28"/>
          <w:lang w:val="uk-UA"/>
        </w:rPr>
        <w:t>Програми:</w:t>
      </w:r>
      <w:r w:rsidR="00043F59" w:rsidRPr="00EC5D67">
        <w:rPr>
          <w:sz w:val="28"/>
          <w:szCs w:val="28"/>
          <w:lang w:val="uk-UA"/>
        </w:rPr>
        <w:t xml:space="preserve"> департамент освіти і науки виконкому Кривор</w:t>
      </w:r>
      <w:r w:rsidR="00043F59" w:rsidRPr="00EC5D67">
        <w:rPr>
          <w:sz w:val="28"/>
          <w:szCs w:val="28"/>
          <w:lang w:val="uk-UA"/>
        </w:rPr>
        <w:t>і</w:t>
      </w:r>
      <w:r w:rsidR="00043F59" w:rsidRPr="00EC5D67">
        <w:rPr>
          <w:sz w:val="28"/>
          <w:szCs w:val="28"/>
          <w:lang w:val="uk-UA"/>
        </w:rPr>
        <w:t>зької міської ради.</w:t>
      </w: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Відповідальні за виконання:</w:t>
      </w:r>
      <w:r w:rsidRPr="00EC5D67">
        <w:rPr>
          <w:sz w:val="28"/>
          <w:szCs w:val="28"/>
          <w:lang w:val="uk-UA"/>
        </w:rPr>
        <w:t xml:space="preserve"> департамент освіти і науки виконкому Криворізької міської ради, відділи освіти виконкомів районних у місті рад, з</w:t>
      </w:r>
      <w:r w:rsidRPr="00EC5D67">
        <w:rPr>
          <w:sz w:val="28"/>
          <w:szCs w:val="28"/>
          <w:lang w:val="uk-UA"/>
        </w:rPr>
        <w:t>а</w:t>
      </w:r>
      <w:r w:rsidRPr="00EC5D67">
        <w:rPr>
          <w:sz w:val="28"/>
          <w:szCs w:val="28"/>
          <w:lang w:val="uk-UA"/>
        </w:rPr>
        <w:t>клади освіти комунальної форми власності, розпорядники коштів галузі.</w:t>
      </w:r>
    </w:p>
    <w:p w:rsidR="00DE722C" w:rsidRPr="00EC5D67" w:rsidRDefault="00DE722C" w:rsidP="007315C6">
      <w:pPr>
        <w:numPr>
          <w:ilvl w:val="0"/>
          <w:numId w:val="2"/>
        </w:numPr>
        <w:tabs>
          <w:tab w:val="clear" w:pos="1070"/>
          <w:tab w:val="left" w:pos="0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Мета:</w:t>
      </w:r>
      <w:r w:rsidRPr="00EC5D67">
        <w:rPr>
          <w:sz w:val="28"/>
          <w:szCs w:val="28"/>
          <w:lang w:val="uk-UA"/>
        </w:rPr>
        <w:t xml:space="preserve"> </w:t>
      </w:r>
      <w:r w:rsidRPr="00EC5D67">
        <w:rPr>
          <w:color w:val="000000" w:themeColor="text1"/>
          <w:sz w:val="28"/>
          <w:szCs w:val="28"/>
          <w:lang w:val="uk-UA"/>
        </w:rPr>
        <w:t xml:space="preserve">забезпечення якості освіти та </w:t>
      </w:r>
      <w:r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>рівного доступу до освітньої ді</w:t>
      </w:r>
      <w:r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льності </w:t>
      </w:r>
      <w:r w:rsidR="00374C5B"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шляхом </w:t>
      </w:r>
      <w:r w:rsidR="00C84FAA"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374C5B" w:rsidRPr="00EC5D67">
        <w:rPr>
          <w:color w:val="000000" w:themeColor="text1"/>
          <w:sz w:val="28"/>
          <w:szCs w:val="28"/>
          <w:shd w:val="clear" w:color="auto" w:fill="FFFFFF"/>
          <w:lang w:val="uk-UA"/>
        </w:rPr>
        <w:t>провадження  основних засад Концепції «Нова українська школа».</w:t>
      </w: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Початок:</w:t>
      </w:r>
      <w:r w:rsidRPr="00EC5D67">
        <w:rPr>
          <w:sz w:val="28"/>
          <w:szCs w:val="28"/>
          <w:lang w:val="uk-UA"/>
        </w:rPr>
        <w:t xml:space="preserve"> </w:t>
      </w:r>
      <w:r w:rsidR="00374C5B" w:rsidRPr="00EC5D67">
        <w:rPr>
          <w:sz w:val="28"/>
          <w:szCs w:val="28"/>
          <w:lang w:val="uk-UA"/>
        </w:rPr>
        <w:t xml:space="preserve">січень </w:t>
      </w:r>
      <w:r w:rsidRPr="00EC5D67">
        <w:rPr>
          <w:sz w:val="28"/>
          <w:szCs w:val="28"/>
          <w:lang w:val="uk-UA"/>
        </w:rPr>
        <w:t>2022 р</w:t>
      </w:r>
      <w:r w:rsidR="00374C5B" w:rsidRPr="00EC5D67">
        <w:rPr>
          <w:sz w:val="28"/>
          <w:szCs w:val="28"/>
          <w:lang w:val="uk-UA"/>
        </w:rPr>
        <w:t>о</w:t>
      </w:r>
      <w:r w:rsidRPr="00EC5D67">
        <w:rPr>
          <w:sz w:val="28"/>
          <w:szCs w:val="28"/>
          <w:lang w:val="uk-UA"/>
        </w:rPr>
        <w:t>к</w:t>
      </w:r>
      <w:r w:rsidR="00374C5B" w:rsidRPr="00EC5D67">
        <w:rPr>
          <w:sz w:val="28"/>
          <w:szCs w:val="28"/>
          <w:lang w:val="uk-UA"/>
        </w:rPr>
        <w:t>у</w:t>
      </w:r>
      <w:r w:rsidRPr="00EC5D67">
        <w:rPr>
          <w:sz w:val="28"/>
          <w:szCs w:val="28"/>
          <w:lang w:val="uk-UA"/>
        </w:rPr>
        <w:t xml:space="preserve">. </w:t>
      </w:r>
      <w:r w:rsidRPr="00EC5D67">
        <w:rPr>
          <w:b/>
          <w:i/>
          <w:sz w:val="28"/>
          <w:szCs w:val="28"/>
          <w:lang w:val="uk-UA"/>
        </w:rPr>
        <w:t>Закінчення:</w:t>
      </w:r>
      <w:r w:rsidRPr="00EC5D67">
        <w:rPr>
          <w:sz w:val="28"/>
          <w:szCs w:val="28"/>
          <w:lang w:val="uk-UA"/>
        </w:rPr>
        <w:t xml:space="preserve"> </w:t>
      </w:r>
      <w:r w:rsidR="00374C5B" w:rsidRPr="00EC5D67">
        <w:rPr>
          <w:sz w:val="28"/>
          <w:szCs w:val="28"/>
          <w:lang w:val="uk-UA"/>
        </w:rPr>
        <w:t xml:space="preserve">грудень </w:t>
      </w:r>
      <w:r w:rsidRPr="00EC5D67">
        <w:rPr>
          <w:sz w:val="28"/>
          <w:szCs w:val="28"/>
          <w:lang w:val="uk-UA"/>
        </w:rPr>
        <w:t>2024 р</w:t>
      </w:r>
      <w:r w:rsidR="00374C5B" w:rsidRPr="00EC5D67">
        <w:rPr>
          <w:sz w:val="28"/>
          <w:szCs w:val="28"/>
          <w:lang w:val="uk-UA"/>
        </w:rPr>
        <w:t>оку</w:t>
      </w:r>
      <w:r w:rsidRPr="00EC5D67">
        <w:rPr>
          <w:sz w:val="28"/>
          <w:szCs w:val="28"/>
          <w:lang w:val="uk-UA"/>
        </w:rPr>
        <w:t>.</w:t>
      </w: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Етапи виконання:</w:t>
      </w:r>
      <w:r w:rsidRPr="00EC5D67">
        <w:rPr>
          <w:sz w:val="28"/>
          <w:szCs w:val="28"/>
          <w:lang w:val="uk-UA"/>
        </w:rPr>
        <w:t xml:space="preserve"> І етап – 2022 рік, ІІ етап – 2023 рік, ІІІ етап – 2024 рік.</w:t>
      </w:r>
    </w:p>
    <w:p w:rsidR="003A0AD7" w:rsidRPr="00EC5D67" w:rsidRDefault="003A0AD7" w:rsidP="007315C6">
      <w:pPr>
        <w:numPr>
          <w:ilvl w:val="0"/>
          <w:numId w:val="2"/>
        </w:numPr>
        <w:tabs>
          <w:tab w:val="clear" w:pos="1070"/>
          <w:tab w:val="left" w:pos="709"/>
          <w:tab w:val="left" w:pos="1080"/>
        </w:tabs>
        <w:spacing w:after="6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Загальні орієнтовні обсяги фінансування:</w:t>
      </w:r>
      <w:r w:rsidR="00487965" w:rsidRPr="00EC5D67">
        <w:rPr>
          <w:sz w:val="28"/>
          <w:szCs w:val="28"/>
          <w:lang w:val="uk-UA"/>
        </w:rPr>
        <w:t xml:space="preserve"> 530 428</w:t>
      </w:r>
      <w:r w:rsidRPr="00EC5D67">
        <w:rPr>
          <w:sz w:val="28"/>
          <w:szCs w:val="28"/>
          <w:lang w:val="uk-UA"/>
        </w:rPr>
        <w:t>,9 тис. грн.</w:t>
      </w:r>
    </w:p>
    <w:p w:rsidR="003A0AD7" w:rsidRPr="00EC5D67" w:rsidRDefault="003A0AD7" w:rsidP="003A0AD7">
      <w:pPr>
        <w:tabs>
          <w:tab w:val="left" w:pos="709"/>
          <w:tab w:val="left" w:pos="1080"/>
        </w:tabs>
        <w:jc w:val="both"/>
        <w:rPr>
          <w:sz w:val="12"/>
          <w:szCs w:val="12"/>
          <w:lang w:val="uk-UA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985"/>
        <w:gridCol w:w="1498"/>
        <w:gridCol w:w="1915"/>
        <w:gridCol w:w="1494"/>
      </w:tblGrid>
      <w:tr w:rsidR="003A0AD7" w:rsidRPr="00EC5D67" w:rsidTr="00CB68DC">
        <w:tc>
          <w:tcPr>
            <w:tcW w:w="3261" w:type="dxa"/>
            <w:vMerge w:val="restart"/>
            <w:shd w:val="clear" w:color="auto" w:fill="auto"/>
          </w:tcPr>
          <w:p w:rsidR="00B53972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 xml:space="preserve">Джерела </w:t>
            </w:r>
          </w:p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Орієнтовний обсяг фіна</w:t>
            </w:r>
            <w:r w:rsidRPr="00EC5D67">
              <w:rPr>
                <w:b/>
                <w:i/>
                <w:sz w:val="28"/>
                <w:szCs w:val="28"/>
                <w:lang w:val="uk-UA"/>
              </w:rPr>
              <w:t>н</w:t>
            </w:r>
            <w:r w:rsidRPr="00EC5D67">
              <w:rPr>
                <w:b/>
                <w:i/>
                <w:sz w:val="28"/>
                <w:szCs w:val="28"/>
                <w:lang w:val="uk-UA"/>
              </w:rPr>
              <w:t>сування,</w:t>
            </w:r>
          </w:p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 xml:space="preserve"> усього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За роками (етапами) виконання</w:t>
            </w:r>
          </w:p>
        </w:tc>
      </w:tr>
      <w:tr w:rsidR="003A0AD7" w:rsidRPr="00EC5D67" w:rsidTr="00CB68DC">
        <w:tc>
          <w:tcPr>
            <w:tcW w:w="3261" w:type="dxa"/>
            <w:vMerge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2022</w:t>
            </w:r>
          </w:p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(І етап)</w:t>
            </w:r>
          </w:p>
        </w:tc>
        <w:tc>
          <w:tcPr>
            <w:tcW w:w="1423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2023</w:t>
            </w:r>
          </w:p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(ІІ етап)</w:t>
            </w:r>
          </w:p>
        </w:tc>
        <w:tc>
          <w:tcPr>
            <w:tcW w:w="1554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 xml:space="preserve">2024  </w:t>
            </w:r>
          </w:p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(ІІІ етап)</w:t>
            </w:r>
          </w:p>
        </w:tc>
      </w:tr>
      <w:tr w:rsidR="003A0AD7" w:rsidRPr="00EC5D67" w:rsidTr="00CB68DC">
        <w:tc>
          <w:tcPr>
            <w:tcW w:w="3261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5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25 000,0</w:t>
            </w:r>
          </w:p>
        </w:tc>
        <w:tc>
          <w:tcPr>
            <w:tcW w:w="1423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26 325,0</w:t>
            </w:r>
          </w:p>
        </w:tc>
        <w:tc>
          <w:tcPr>
            <w:tcW w:w="1554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27 641,3</w:t>
            </w:r>
          </w:p>
        </w:tc>
      </w:tr>
      <w:tr w:rsidR="003A0AD7" w:rsidRPr="00EC5D67" w:rsidTr="00CB68DC">
        <w:tc>
          <w:tcPr>
            <w:tcW w:w="3261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5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6 200,0</w:t>
            </w:r>
          </w:p>
        </w:tc>
        <w:tc>
          <w:tcPr>
            <w:tcW w:w="1423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6 528,6</w:t>
            </w:r>
          </w:p>
        </w:tc>
        <w:tc>
          <w:tcPr>
            <w:tcW w:w="1554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6 855,0</w:t>
            </w:r>
          </w:p>
        </w:tc>
      </w:tr>
      <w:tr w:rsidR="003A0AD7" w:rsidRPr="00EC5D67" w:rsidTr="00CB68DC">
        <w:tc>
          <w:tcPr>
            <w:tcW w:w="3261" w:type="dxa"/>
            <w:shd w:val="clear" w:color="auto" w:fill="auto"/>
          </w:tcPr>
          <w:p w:rsidR="003A0AD7" w:rsidRPr="00EC5D67" w:rsidRDefault="00CB68DC" w:rsidP="00C84FAA">
            <w:pPr>
              <w:tabs>
                <w:tab w:val="left" w:pos="709"/>
              </w:tabs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C5D67">
              <w:rPr>
                <w:spacing w:val="-6"/>
                <w:sz w:val="28"/>
                <w:szCs w:val="28"/>
                <w:lang w:val="uk-UA"/>
              </w:rPr>
              <w:t>Б</w:t>
            </w:r>
            <w:r w:rsidR="003A0AD7" w:rsidRPr="00EC5D67">
              <w:rPr>
                <w:spacing w:val="-6"/>
                <w:sz w:val="28"/>
                <w:szCs w:val="28"/>
                <w:lang w:val="uk-UA"/>
              </w:rPr>
              <w:t>юджет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487965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136 128</w:t>
            </w:r>
            <w:r w:rsidR="003A0AD7" w:rsidRPr="00EC5D6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23" w:type="dxa"/>
            <w:shd w:val="clear" w:color="auto" w:fill="auto"/>
          </w:tcPr>
          <w:p w:rsidR="003A0AD7" w:rsidRPr="00EC5D67" w:rsidRDefault="00487965" w:rsidP="00487965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140 851</w:t>
            </w:r>
            <w:r w:rsidR="003A0AD7" w:rsidRPr="00EC5D6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4" w:type="dxa"/>
            <w:shd w:val="clear" w:color="auto" w:fill="auto"/>
          </w:tcPr>
          <w:p w:rsidR="003A0AD7" w:rsidRPr="00EC5D67" w:rsidRDefault="00487965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154 900</w:t>
            </w:r>
            <w:r w:rsidR="003A0AD7" w:rsidRPr="00EC5D67">
              <w:rPr>
                <w:sz w:val="28"/>
                <w:szCs w:val="28"/>
                <w:lang w:val="uk-UA"/>
              </w:rPr>
              <w:t>,0</w:t>
            </w:r>
          </w:p>
        </w:tc>
      </w:tr>
      <w:tr w:rsidR="003A0AD7" w:rsidRPr="00EC5D67" w:rsidTr="00CB68DC">
        <w:tc>
          <w:tcPr>
            <w:tcW w:w="3261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5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4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0AD7" w:rsidRPr="00EC5D67" w:rsidTr="00CB68DC">
        <w:tc>
          <w:tcPr>
            <w:tcW w:w="3261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85" w:type="dxa"/>
            <w:shd w:val="clear" w:color="auto" w:fill="auto"/>
          </w:tcPr>
          <w:p w:rsidR="003A0AD7" w:rsidRPr="00EC5D67" w:rsidRDefault="003A0AD7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A0AD7" w:rsidRPr="00EC5D67" w:rsidRDefault="00487965" w:rsidP="00C84FAA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167 328</w:t>
            </w:r>
            <w:r w:rsidR="003A0AD7" w:rsidRPr="00EC5D67">
              <w:rPr>
                <w:b/>
                <w:i/>
                <w:sz w:val="28"/>
                <w:szCs w:val="28"/>
                <w:lang w:val="uk-UA"/>
              </w:rPr>
              <w:t>,0</w:t>
            </w:r>
          </w:p>
        </w:tc>
        <w:tc>
          <w:tcPr>
            <w:tcW w:w="1423" w:type="dxa"/>
            <w:shd w:val="clear" w:color="auto" w:fill="auto"/>
          </w:tcPr>
          <w:p w:rsidR="003A0AD7" w:rsidRPr="00EC5D67" w:rsidRDefault="00487965" w:rsidP="00487965">
            <w:pPr>
              <w:pStyle w:val="a7"/>
              <w:numPr>
                <w:ilvl w:val="0"/>
                <w:numId w:val="36"/>
              </w:numPr>
              <w:tabs>
                <w:tab w:val="left" w:pos="709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704</w:t>
            </w:r>
            <w:r w:rsidR="003A0AD7" w:rsidRPr="00EC5D67">
              <w:rPr>
                <w:b/>
                <w:i/>
                <w:sz w:val="28"/>
                <w:szCs w:val="28"/>
                <w:lang w:val="uk-UA"/>
              </w:rPr>
              <w:t>,6</w:t>
            </w:r>
          </w:p>
        </w:tc>
        <w:tc>
          <w:tcPr>
            <w:tcW w:w="1554" w:type="dxa"/>
            <w:shd w:val="clear" w:color="auto" w:fill="auto"/>
          </w:tcPr>
          <w:p w:rsidR="003A0AD7" w:rsidRPr="00EC5D67" w:rsidRDefault="00487965" w:rsidP="00487965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5D67">
              <w:rPr>
                <w:b/>
                <w:i/>
                <w:sz w:val="28"/>
                <w:szCs w:val="28"/>
                <w:lang w:val="uk-UA"/>
              </w:rPr>
              <w:t>189 396</w:t>
            </w:r>
            <w:r w:rsidR="003A0AD7" w:rsidRPr="00EC5D67">
              <w:rPr>
                <w:b/>
                <w:i/>
                <w:sz w:val="28"/>
                <w:szCs w:val="28"/>
                <w:lang w:val="uk-UA"/>
              </w:rPr>
              <w:t>,3</w:t>
            </w:r>
          </w:p>
        </w:tc>
      </w:tr>
    </w:tbl>
    <w:p w:rsidR="003A0AD7" w:rsidRPr="00EC5D67" w:rsidRDefault="003A0AD7" w:rsidP="003A0AD7">
      <w:pPr>
        <w:rPr>
          <w:b/>
          <w:bCs/>
          <w:i/>
          <w:sz w:val="10"/>
          <w:szCs w:val="10"/>
          <w:lang w:val="uk-UA"/>
        </w:rPr>
      </w:pPr>
    </w:p>
    <w:p w:rsidR="007315C6" w:rsidRPr="00EC5D67" w:rsidRDefault="007315C6" w:rsidP="007315C6">
      <w:pPr>
        <w:pStyle w:val="a7"/>
        <w:tabs>
          <w:tab w:val="left" w:pos="851"/>
        </w:tabs>
        <w:ind w:left="567"/>
        <w:jc w:val="both"/>
        <w:rPr>
          <w:b/>
          <w:bCs/>
          <w:i/>
          <w:sz w:val="18"/>
          <w:szCs w:val="28"/>
          <w:lang w:val="uk-UA"/>
        </w:rPr>
      </w:pPr>
    </w:p>
    <w:p w:rsidR="007315C6" w:rsidRPr="00EC5D67" w:rsidRDefault="00C84FAA" w:rsidP="007315C6">
      <w:pPr>
        <w:pStyle w:val="a7"/>
        <w:numPr>
          <w:ilvl w:val="0"/>
          <w:numId w:val="2"/>
        </w:numPr>
        <w:tabs>
          <w:tab w:val="clear" w:pos="1070"/>
          <w:tab w:val="num" w:pos="0"/>
          <w:tab w:val="left" w:pos="851"/>
        </w:tabs>
        <w:ind w:left="0" w:firstLine="567"/>
        <w:jc w:val="both"/>
        <w:rPr>
          <w:b/>
          <w:bCs/>
          <w:i/>
          <w:sz w:val="28"/>
          <w:szCs w:val="28"/>
          <w:lang w:val="uk-UA"/>
        </w:rPr>
      </w:pPr>
      <w:r w:rsidRPr="00EC5D67">
        <w:rPr>
          <w:b/>
          <w:bCs/>
          <w:i/>
          <w:sz w:val="28"/>
          <w:szCs w:val="28"/>
          <w:lang w:val="uk-UA"/>
        </w:rPr>
        <w:t xml:space="preserve">Очікувані кінцеві результати виконання Програми: </w:t>
      </w:r>
      <w:r w:rsidR="007315C6" w:rsidRPr="00EC5D67">
        <w:rPr>
          <w:bCs/>
          <w:sz w:val="28"/>
          <w:szCs w:val="28"/>
          <w:lang w:val="uk-UA"/>
        </w:rPr>
        <w:t>підвищення яко</w:t>
      </w:r>
      <w:r w:rsidR="00175216" w:rsidRPr="00EC5D67">
        <w:rPr>
          <w:bCs/>
          <w:sz w:val="28"/>
          <w:szCs w:val="28"/>
          <w:lang w:val="uk-UA"/>
        </w:rPr>
        <w:t>сті рівнів дошкільної, загальної середньої, позашкільної освіти</w:t>
      </w:r>
      <w:r w:rsidR="007315C6" w:rsidRPr="00EC5D67">
        <w:rPr>
          <w:bCs/>
          <w:sz w:val="28"/>
          <w:szCs w:val="28"/>
          <w:lang w:val="uk-UA"/>
        </w:rPr>
        <w:t xml:space="preserve">; </w:t>
      </w:r>
      <w:r w:rsidRPr="00EC5D67">
        <w:rPr>
          <w:bCs/>
          <w:sz w:val="28"/>
          <w:szCs w:val="28"/>
          <w:lang w:val="uk-UA"/>
        </w:rPr>
        <w:t>с</w:t>
      </w:r>
      <w:r w:rsidRPr="00EC5D67">
        <w:rPr>
          <w:sz w:val="28"/>
          <w:szCs w:val="28"/>
          <w:lang w:val="uk-UA"/>
        </w:rPr>
        <w:t xml:space="preserve">творення умов для особистісного розвитку </w:t>
      </w:r>
      <w:r w:rsidR="00432A38" w:rsidRPr="00EC5D67">
        <w:rPr>
          <w:sz w:val="28"/>
          <w:szCs w:val="28"/>
          <w:lang w:val="uk-UA"/>
        </w:rPr>
        <w:t>й</w:t>
      </w:r>
      <w:r w:rsidRPr="00EC5D67">
        <w:rPr>
          <w:sz w:val="28"/>
          <w:szCs w:val="28"/>
          <w:lang w:val="uk-UA"/>
        </w:rPr>
        <w:t xml:space="preserve"> творчої самореалізації учасників освітнього п</w:t>
      </w:r>
      <w:r w:rsidR="007315C6" w:rsidRPr="00EC5D67">
        <w:rPr>
          <w:sz w:val="28"/>
          <w:szCs w:val="28"/>
          <w:lang w:val="uk-UA"/>
        </w:rPr>
        <w:t>р</w:t>
      </w:r>
      <w:r w:rsidR="007315C6" w:rsidRPr="00EC5D67">
        <w:rPr>
          <w:sz w:val="28"/>
          <w:szCs w:val="28"/>
          <w:lang w:val="uk-UA"/>
        </w:rPr>
        <w:t>о</w:t>
      </w:r>
      <w:r w:rsidR="007315C6" w:rsidRPr="00EC5D67">
        <w:rPr>
          <w:sz w:val="28"/>
          <w:szCs w:val="28"/>
          <w:lang w:val="uk-UA"/>
        </w:rPr>
        <w:t xml:space="preserve">цесу, </w:t>
      </w:r>
      <w:r w:rsidRPr="00EC5D67">
        <w:rPr>
          <w:sz w:val="28"/>
          <w:szCs w:val="28"/>
          <w:lang w:val="uk-UA"/>
        </w:rPr>
        <w:t>удоск</w:t>
      </w:r>
      <w:r w:rsidR="007315C6" w:rsidRPr="00EC5D67">
        <w:rPr>
          <w:sz w:val="28"/>
          <w:szCs w:val="28"/>
          <w:lang w:val="uk-UA"/>
        </w:rPr>
        <w:t>оналення мережі закладів освіти;</w:t>
      </w:r>
      <w:r w:rsidRPr="00EC5D67">
        <w:rPr>
          <w:sz w:val="28"/>
          <w:szCs w:val="28"/>
          <w:lang w:val="uk-UA"/>
        </w:rPr>
        <w:t xml:space="preserve"> функціонування цілісної системи </w:t>
      </w:r>
      <w:r w:rsidRPr="00EC5D67">
        <w:rPr>
          <w:sz w:val="28"/>
          <w:szCs w:val="28"/>
          <w:lang w:val="uk-UA"/>
        </w:rPr>
        <w:lastRenderedPageBreak/>
        <w:t>освіти, єдиного культурно-освітнього простору для найповнішого комплексн</w:t>
      </w:r>
      <w:r w:rsidRPr="00EC5D67">
        <w:rPr>
          <w:sz w:val="28"/>
          <w:szCs w:val="28"/>
          <w:lang w:val="uk-UA"/>
        </w:rPr>
        <w:t>о</w:t>
      </w:r>
      <w:r w:rsidRPr="00EC5D67">
        <w:rPr>
          <w:sz w:val="28"/>
          <w:szCs w:val="28"/>
          <w:lang w:val="uk-UA"/>
        </w:rPr>
        <w:t xml:space="preserve">го задоволення потреб </w:t>
      </w:r>
      <w:r w:rsidR="007315C6" w:rsidRPr="00EC5D67">
        <w:rPr>
          <w:sz w:val="28"/>
          <w:szCs w:val="28"/>
          <w:lang w:val="uk-UA"/>
        </w:rPr>
        <w:t>громадян</w:t>
      </w:r>
      <w:r w:rsidRPr="00EC5D67">
        <w:rPr>
          <w:sz w:val="28"/>
          <w:szCs w:val="28"/>
          <w:lang w:val="uk-UA"/>
        </w:rPr>
        <w:t xml:space="preserve"> в освітніх послугах</w:t>
      </w:r>
      <w:r w:rsidR="007315C6" w:rsidRPr="00EC5D67">
        <w:rPr>
          <w:sz w:val="28"/>
          <w:szCs w:val="28"/>
          <w:lang w:val="uk-UA"/>
        </w:rPr>
        <w:t>; створення дієвої системи ресурсного забезпечення освіти</w:t>
      </w:r>
      <w:r w:rsidR="00175216" w:rsidRPr="00EC5D67">
        <w:rPr>
          <w:sz w:val="28"/>
          <w:szCs w:val="28"/>
          <w:lang w:val="uk-UA"/>
        </w:rPr>
        <w:t>; наближення системи освіти міста до європе</w:t>
      </w:r>
      <w:r w:rsidR="00175216" w:rsidRPr="00EC5D67">
        <w:rPr>
          <w:sz w:val="28"/>
          <w:szCs w:val="28"/>
          <w:lang w:val="uk-UA"/>
        </w:rPr>
        <w:t>й</w:t>
      </w:r>
      <w:r w:rsidR="00175216" w:rsidRPr="00EC5D67">
        <w:rPr>
          <w:sz w:val="28"/>
          <w:szCs w:val="28"/>
          <w:lang w:val="uk-UA"/>
        </w:rPr>
        <w:t>ських вимірів і стандартів.</w:t>
      </w:r>
    </w:p>
    <w:p w:rsidR="007315C6" w:rsidRPr="00EC5D67" w:rsidRDefault="007315C6" w:rsidP="007315C6">
      <w:pPr>
        <w:pStyle w:val="a7"/>
        <w:tabs>
          <w:tab w:val="left" w:pos="851"/>
        </w:tabs>
        <w:ind w:left="567"/>
        <w:jc w:val="both"/>
        <w:rPr>
          <w:b/>
          <w:bCs/>
          <w:i/>
          <w:sz w:val="12"/>
          <w:szCs w:val="28"/>
          <w:lang w:val="uk-UA"/>
        </w:rPr>
      </w:pPr>
    </w:p>
    <w:p w:rsidR="00C84FAA" w:rsidRPr="00EC5D67" w:rsidRDefault="00C84FAA" w:rsidP="007315C6">
      <w:pPr>
        <w:pStyle w:val="a7"/>
        <w:numPr>
          <w:ilvl w:val="0"/>
          <w:numId w:val="2"/>
        </w:numPr>
        <w:tabs>
          <w:tab w:val="clear" w:pos="1070"/>
          <w:tab w:val="num" w:pos="0"/>
          <w:tab w:val="left" w:pos="851"/>
          <w:tab w:val="left" w:pos="993"/>
        </w:tabs>
        <w:ind w:left="0" w:firstLine="567"/>
        <w:jc w:val="both"/>
        <w:rPr>
          <w:b/>
          <w:bCs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Координація та контроль за виконанням:</w:t>
      </w:r>
      <w:r w:rsidRPr="00EC5D67">
        <w:rPr>
          <w:sz w:val="28"/>
          <w:szCs w:val="28"/>
          <w:lang w:val="uk-UA"/>
        </w:rPr>
        <w:t xml:space="preserve"> контроль за виконанням здійснює постійна комісія міської ради з питань освіти, науки, молоді, культури та спорту, сім’ї і дітей. Департамент освіти і науки виконкому Криворізької м</w:t>
      </w:r>
      <w:r w:rsidRPr="00EC5D67">
        <w:rPr>
          <w:sz w:val="28"/>
          <w:szCs w:val="28"/>
          <w:lang w:val="uk-UA"/>
        </w:rPr>
        <w:t>і</w:t>
      </w:r>
      <w:r w:rsidRPr="00EC5D67">
        <w:rPr>
          <w:sz w:val="28"/>
          <w:szCs w:val="28"/>
          <w:lang w:val="uk-UA"/>
        </w:rPr>
        <w:t>ської ради здійснює</w:t>
      </w:r>
      <w:r w:rsidR="00432A38" w:rsidRPr="00EC5D67">
        <w:rPr>
          <w:sz w:val="28"/>
          <w:szCs w:val="28"/>
          <w:lang w:val="uk-UA"/>
        </w:rPr>
        <w:t xml:space="preserve"> контроль</w:t>
      </w:r>
      <w:r w:rsidRPr="00EC5D67">
        <w:rPr>
          <w:sz w:val="28"/>
          <w:szCs w:val="28"/>
          <w:lang w:val="uk-UA"/>
        </w:rPr>
        <w:t xml:space="preserve"> за виконанням заходів і завдань Програми шл</w:t>
      </w:r>
      <w:r w:rsidRPr="00EC5D67">
        <w:rPr>
          <w:sz w:val="28"/>
          <w:szCs w:val="28"/>
          <w:lang w:val="uk-UA"/>
        </w:rPr>
        <w:t>я</w:t>
      </w:r>
      <w:r w:rsidRPr="00EC5D67">
        <w:rPr>
          <w:sz w:val="28"/>
          <w:szCs w:val="28"/>
          <w:lang w:val="uk-UA"/>
        </w:rPr>
        <w:t>хом звітування перед міською радою про використання бюджетних коштів на виконання бюджетних заходів програми.</w:t>
      </w:r>
    </w:p>
    <w:p w:rsidR="00C84FAA" w:rsidRPr="00EC5D67" w:rsidRDefault="00C84FAA" w:rsidP="00C84FAA">
      <w:pPr>
        <w:ind w:firstLine="709"/>
        <w:jc w:val="both"/>
        <w:rPr>
          <w:bCs/>
          <w:sz w:val="16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 xml:space="preserve"> </w:t>
      </w:r>
    </w:p>
    <w:p w:rsidR="00766278" w:rsidRPr="00EC5D67" w:rsidRDefault="003A0AD7" w:rsidP="00766278">
      <w:pPr>
        <w:jc w:val="center"/>
        <w:rPr>
          <w:b/>
          <w:bCs/>
          <w:i/>
          <w:sz w:val="28"/>
          <w:szCs w:val="28"/>
          <w:lang w:val="uk-UA"/>
        </w:rPr>
      </w:pPr>
      <w:r w:rsidRPr="00EC5D67">
        <w:rPr>
          <w:b/>
          <w:bCs/>
          <w:i/>
          <w:sz w:val="28"/>
          <w:szCs w:val="28"/>
          <w:lang w:val="uk-UA"/>
        </w:rPr>
        <w:t xml:space="preserve">ІІ. </w:t>
      </w:r>
      <w:r w:rsidR="001166EE" w:rsidRPr="00EC5D67">
        <w:rPr>
          <w:b/>
          <w:bCs/>
          <w:i/>
          <w:sz w:val="28"/>
          <w:szCs w:val="28"/>
          <w:lang w:val="uk-UA"/>
        </w:rPr>
        <w:t>Загальні положення</w:t>
      </w:r>
    </w:p>
    <w:p w:rsidR="00F80D04" w:rsidRPr="00EC5D67" w:rsidRDefault="00F80D04" w:rsidP="00766278">
      <w:pPr>
        <w:ind w:right="38" w:firstLine="720"/>
        <w:jc w:val="both"/>
        <w:rPr>
          <w:spacing w:val="-2"/>
          <w:sz w:val="16"/>
          <w:szCs w:val="10"/>
          <w:lang w:val="uk-UA"/>
        </w:rPr>
      </w:pPr>
    </w:p>
    <w:p w:rsidR="00766278" w:rsidRPr="00EC5D67" w:rsidRDefault="00766278" w:rsidP="00766278">
      <w:pPr>
        <w:ind w:right="38" w:firstLine="720"/>
        <w:jc w:val="both"/>
        <w:rPr>
          <w:spacing w:val="-2"/>
          <w:sz w:val="28"/>
          <w:szCs w:val="28"/>
          <w:lang w:val="uk-UA"/>
        </w:rPr>
      </w:pPr>
      <w:r w:rsidRPr="00EC5D67">
        <w:rPr>
          <w:spacing w:val="-2"/>
          <w:sz w:val="28"/>
          <w:szCs w:val="28"/>
          <w:lang w:val="uk-UA"/>
        </w:rPr>
        <w:t>У 20</w:t>
      </w:r>
      <w:r w:rsidR="00F80D04" w:rsidRPr="00EC5D67">
        <w:rPr>
          <w:spacing w:val="-2"/>
          <w:sz w:val="28"/>
          <w:szCs w:val="28"/>
          <w:lang w:val="uk-UA"/>
        </w:rPr>
        <w:t>2</w:t>
      </w:r>
      <w:r w:rsidR="001166EE" w:rsidRPr="00EC5D67">
        <w:rPr>
          <w:spacing w:val="-2"/>
          <w:sz w:val="28"/>
          <w:szCs w:val="28"/>
          <w:lang w:val="uk-UA"/>
        </w:rPr>
        <w:t>1 році завершуєть</w:t>
      </w:r>
      <w:r w:rsidRPr="00EC5D67">
        <w:rPr>
          <w:spacing w:val="-2"/>
          <w:sz w:val="28"/>
          <w:szCs w:val="28"/>
          <w:lang w:val="uk-UA"/>
        </w:rPr>
        <w:t>ся реалізація Програми перспективного розвитку освіти м. Кривого Рогу  на 201</w:t>
      </w:r>
      <w:r w:rsidR="00F80D04" w:rsidRPr="00EC5D67">
        <w:rPr>
          <w:spacing w:val="-2"/>
          <w:sz w:val="28"/>
          <w:szCs w:val="28"/>
          <w:lang w:val="uk-UA"/>
        </w:rPr>
        <w:t>9</w:t>
      </w:r>
      <w:r w:rsidR="00CB68DC" w:rsidRPr="00EC5D67">
        <w:rPr>
          <w:spacing w:val="-2"/>
          <w:sz w:val="28"/>
          <w:szCs w:val="28"/>
          <w:lang w:val="uk-UA"/>
        </w:rPr>
        <w:t>–</w:t>
      </w:r>
      <w:r w:rsidRPr="00EC5D67">
        <w:rPr>
          <w:spacing w:val="-2"/>
          <w:sz w:val="28"/>
          <w:szCs w:val="28"/>
          <w:lang w:val="uk-UA"/>
        </w:rPr>
        <w:t>20</w:t>
      </w:r>
      <w:r w:rsidR="00F80D04" w:rsidRPr="00EC5D67">
        <w:rPr>
          <w:spacing w:val="-2"/>
          <w:sz w:val="28"/>
          <w:szCs w:val="28"/>
          <w:lang w:val="uk-UA"/>
        </w:rPr>
        <w:t>21</w:t>
      </w:r>
      <w:r w:rsidRPr="00EC5D67">
        <w:rPr>
          <w:spacing w:val="-2"/>
          <w:sz w:val="28"/>
          <w:szCs w:val="28"/>
          <w:lang w:val="uk-UA"/>
        </w:rPr>
        <w:t xml:space="preserve"> роки.</w:t>
      </w:r>
    </w:p>
    <w:p w:rsidR="00766278" w:rsidRPr="00EC5D67" w:rsidRDefault="00766278" w:rsidP="00766278">
      <w:pPr>
        <w:ind w:right="38" w:firstLine="720"/>
        <w:jc w:val="both"/>
        <w:rPr>
          <w:spacing w:val="-2"/>
          <w:sz w:val="28"/>
          <w:szCs w:val="28"/>
          <w:lang w:val="uk-UA"/>
        </w:rPr>
      </w:pPr>
      <w:r w:rsidRPr="00EC5D67">
        <w:rPr>
          <w:spacing w:val="-2"/>
          <w:sz w:val="28"/>
          <w:szCs w:val="28"/>
          <w:lang w:val="uk-UA"/>
        </w:rPr>
        <w:t xml:space="preserve">За цей період було ухвалено новий Закон України «Про </w:t>
      </w:r>
      <w:r w:rsidR="00F80D04" w:rsidRPr="00EC5D67">
        <w:rPr>
          <w:spacing w:val="-2"/>
          <w:sz w:val="28"/>
          <w:szCs w:val="28"/>
          <w:lang w:val="uk-UA"/>
        </w:rPr>
        <w:t xml:space="preserve">повну загальну середню </w:t>
      </w:r>
      <w:r w:rsidRPr="00EC5D67">
        <w:rPr>
          <w:spacing w:val="-2"/>
          <w:sz w:val="28"/>
          <w:szCs w:val="28"/>
          <w:lang w:val="uk-UA"/>
        </w:rPr>
        <w:t>освіту», унесено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Pr="00EC5D67">
        <w:rPr>
          <w:spacing w:val="-2"/>
          <w:sz w:val="28"/>
          <w:szCs w:val="28"/>
          <w:lang w:val="uk-UA"/>
        </w:rPr>
        <w:t xml:space="preserve"> зміни в нормативно-правові акти, якими </w:t>
      </w:r>
      <w:r w:rsidR="003A0AD7" w:rsidRPr="00EC5D67">
        <w:rPr>
          <w:spacing w:val="-2"/>
          <w:sz w:val="28"/>
          <w:szCs w:val="28"/>
          <w:lang w:val="uk-UA"/>
        </w:rPr>
        <w:t>визначено необхідність</w:t>
      </w:r>
      <w:r w:rsidR="00AF07F1" w:rsidRPr="00EC5D67">
        <w:rPr>
          <w:spacing w:val="-2"/>
          <w:sz w:val="28"/>
          <w:szCs w:val="28"/>
          <w:lang w:val="uk-UA"/>
        </w:rPr>
        <w:t xml:space="preserve"> осучаснення процесів реформування освіти України.</w:t>
      </w:r>
      <w:r w:rsidRPr="00EC5D67">
        <w:rPr>
          <w:spacing w:val="-2"/>
          <w:sz w:val="28"/>
          <w:szCs w:val="28"/>
          <w:lang w:val="uk-UA"/>
        </w:rPr>
        <w:t xml:space="preserve"> </w:t>
      </w:r>
    </w:p>
    <w:p w:rsidR="00766278" w:rsidRPr="00EC5D67" w:rsidRDefault="00766278" w:rsidP="00766278">
      <w:pPr>
        <w:tabs>
          <w:tab w:val="left" w:pos="840"/>
        </w:tabs>
        <w:ind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Освітня галузь міста характеризується стабільними кількісними та які</w:t>
      </w:r>
      <w:r w:rsidRPr="00EC5D67">
        <w:rPr>
          <w:sz w:val="28"/>
          <w:szCs w:val="28"/>
          <w:lang w:val="uk-UA"/>
        </w:rPr>
        <w:t>с</w:t>
      </w:r>
      <w:r w:rsidRPr="00EC5D67">
        <w:rPr>
          <w:sz w:val="28"/>
          <w:szCs w:val="28"/>
          <w:lang w:val="uk-UA"/>
        </w:rPr>
        <w:t>ними показниками, позитивними тенденціями розвитку, що забезпечуються р</w:t>
      </w:r>
      <w:r w:rsidRPr="00EC5D67">
        <w:rPr>
          <w:sz w:val="28"/>
          <w:szCs w:val="28"/>
          <w:lang w:val="uk-UA"/>
        </w:rPr>
        <w:t>е</w:t>
      </w:r>
      <w:r w:rsidRPr="00EC5D67">
        <w:rPr>
          <w:sz w:val="28"/>
          <w:szCs w:val="28"/>
          <w:lang w:val="uk-UA"/>
        </w:rPr>
        <w:t xml:space="preserve">алізацією завдань </w:t>
      </w:r>
      <w:r w:rsidR="00175216" w:rsidRPr="00EC5D67">
        <w:rPr>
          <w:sz w:val="28"/>
          <w:szCs w:val="28"/>
          <w:lang w:val="uk-UA"/>
        </w:rPr>
        <w:t xml:space="preserve"> </w:t>
      </w:r>
      <w:r w:rsidRPr="00EC5D67">
        <w:rPr>
          <w:sz w:val="28"/>
          <w:szCs w:val="28"/>
          <w:lang w:val="uk-UA"/>
        </w:rPr>
        <w:t xml:space="preserve">Стратегічного плану розвитку міста Кривого Рогу на період до 2025 року (рішення міської ради від 31.03.2016 №376), місцевими </w:t>
      </w:r>
      <w:proofErr w:type="spellStart"/>
      <w:r w:rsidRPr="00EC5D67">
        <w:rPr>
          <w:sz w:val="28"/>
          <w:szCs w:val="28"/>
          <w:lang w:val="uk-UA"/>
        </w:rPr>
        <w:t>про</w:t>
      </w:r>
      <w:r w:rsidR="00F80D04" w:rsidRPr="00EC5D67">
        <w:rPr>
          <w:sz w:val="28"/>
          <w:szCs w:val="28"/>
          <w:lang w:val="uk-UA"/>
        </w:rPr>
        <w:t>є</w:t>
      </w:r>
      <w:r w:rsidRPr="00EC5D67">
        <w:rPr>
          <w:sz w:val="28"/>
          <w:szCs w:val="28"/>
          <w:lang w:val="uk-UA"/>
        </w:rPr>
        <w:t>ктами</w:t>
      </w:r>
      <w:proofErr w:type="spellEnd"/>
      <w:r w:rsidRPr="00EC5D67">
        <w:rPr>
          <w:sz w:val="28"/>
          <w:szCs w:val="28"/>
          <w:lang w:val="uk-UA"/>
        </w:rPr>
        <w:t xml:space="preserve"> та планами дій у сфері освіти.</w:t>
      </w:r>
    </w:p>
    <w:p w:rsidR="004C0874" w:rsidRPr="00EC5D67" w:rsidRDefault="00766278" w:rsidP="004C0874">
      <w:pPr>
        <w:ind w:right="38" w:firstLine="720"/>
        <w:jc w:val="both"/>
        <w:rPr>
          <w:spacing w:val="-2"/>
          <w:sz w:val="28"/>
          <w:szCs w:val="28"/>
          <w:lang w:val="uk-UA"/>
        </w:rPr>
      </w:pPr>
      <w:r w:rsidRPr="00EC5D67">
        <w:rPr>
          <w:spacing w:val="-2"/>
          <w:sz w:val="28"/>
          <w:szCs w:val="28"/>
          <w:lang w:val="uk-UA"/>
        </w:rPr>
        <w:t>Значна увага направлена</w:t>
      </w:r>
      <w:r w:rsidR="00F80D04" w:rsidRPr="00EC5D67">
        <w:rPr>
          <w:spacing w:val="-2"/>
          <w:sz w:val="28"/>
          <w:szCs w:val="28"/>
          <w:lang w:val="uk-UA"/>
        </w:rPr>
        <w:t xml:space="preserve"> на розбудову безпечного </w:t>
      </w:r>
      <w:r w:rsidR="00764839" w:rsidRPr="00EC5D67">
        <w:rPr>
          <w:spacing w:val="-2"/>
          <w:sz w:val="28"/>
          <w:szCs w:val="28"/>
          <w:lang w:val="uk-UA"/>
        </w:rPr>
        <w:t>інклюзивного</w:t>
      </w:r>
      <w:r w:rsidR="00CF4F9A" w:rsidRPr="00EC5D67">
        <w:rPr>
          <w:spacing w:val="-2"/>
          <w:sz w:val="28"/>
          <w:szCs w:val="28"/>
          <w:lang w:val="uk-UA"/>
        </w:rPr>
        <w:t xml:space="preserve"> цифров</w:t>
      </w:r>
      <w:r w:rsidR="00CF4F9A" w:rsidRPr="00EC5D67">
        <w:rPr>
          <w:spacing w:val="-2"/>
          <w:sz w:val="28"/>
          <w:szCs w:val="28"/>
          <w:lang w:val="uk-UA"/>
        </w:rPr>
        <w:t>о</w:t>
      </w:r>
      <w:r w:rsidR="00CF4F9A" w:rsidRPr="00EC5D67">
        <w:rPr>
          <w:spacing w:val="-2"/>
          <w:sz w:val="28"/>
          <w:szCs w:val="28"/>
          <w:lang w:val="uk-UA"/>
        </w:rPr>
        <w:t>го</w:t>
      </w:r>
      <w:r w:rsidR="00F80D04" w:rsidRPr="00EC5D67">
        <w:rPr>
          <w:spacing w:val="-2"/>
          <w:sz w:val="28"/>
          <w:szCs w:val="28"/>
          <w:lang w:val="uk-UA"/>
        </w:rPr>
        <w:t xml:space="preserve"> освітнього </w:t>
      </w:r>
      <w:r w:rsidR="00CF4F9A" w:rsidRPr="00EC5D67">
        <w:rPr>
          <w:spacing w:val="-2"/>
          <w:sz w:val="28"/>
          <w:szCs w:val="28"/>
          <w:lang w:val="uk-UA"/>
        </w:rPr>
        <w:t xml:space="preserve">середовища </w:t>
      </w:r>
      <w:r w:rsidR="00F80D04" w:rsidRPr="00EC5D67">
        <w:rPr>
          <w:spacing w:val="-2"/>
          <w:sz w:val="28"/>
          <w:szCs w:val="28"/>
          <w:lang w:val="uk-UA"/>
        </w:rPr>
        <w:t xml:space="preserve">у </w:t>
      </w:r>
      <w:r w:rsidR="00764839" w:rsidRPr="00EC5D67">
        <w:rPr>
          <w:spacing w:val="-2"/>
          <w:sz w:val="28"/>
          <w:szCs w:val="28"/>
          <w:lang w:val="uk-UA"/>
        </w:rPr>
        <w:t>н</w:t>
      </w:r>
      <w:r w:rsidR="00F80D04" w:rsidRPr="00EC5D67">
        <w:rPr>
          <w:spacing w:val="-2"/>
          <w:sz w:val="28"/>
          <w:szCs w:val="28"/>
          <w:lang w:val="uk-UA"/>
        </w:rPr>
        <w:t xml:space="preserve">овій українській школі, </w:t>
      </w:r>
      <w:r w:rsidR="00CF4F9A" w:rsidRPr="00EC5D67">
        <w:rPr>
          <w:spacing w:val="-2"/>
          <w:sz w:val="28"/>
          <w:szCs w:val="28"/>
          <w:lang w:val="uk-UA"/>
        </w:rPr>
        <w:t xml:space="preserve">формування ефективної мережі закладів загальної середньої освіти, </w:t>
      </w:r>
      <w:r w:rsidR="00F80D04" w:rsidRPr="00EC5D67">
        <w:rPr>
          <w:spacing w:val="-2"/>
          <w:sz w:val="28"/>
          <w:szCs w:val="28"/>
          <w:lang w:val="uk-UA"/>
        </w:rPr>
        <w:t>створенн</w:t>
      </w:r>
      <w:r w:rsidR="004C0874" w:rsidRPr="00EC5D67">
        <w:rPr>
          <w:spacing w:val="-2"/>
          <w:sz w:val="28"/>
          <w:szCs w:val="28"/>
          <w:lang w:val="uk-UA"/>
        </w:rPr>
        <w:t>я умов для оновленої спр</w:t>
      </w:r>
      <w:r w:rsidR="004C0874" w:rsidRPr="00EC5D67">
        <w:rPr>
          <w:spacing w:val="-2"/>
          <w:sz w:val="28"/>
          <w:szCs w:val="28"/>
          <w:lang w:val="uk-UA"/>
        </w:rPr>
        <w:t>о</w:t>
      </w:r>
      <w:r w:rsidR="004C0874" w:rsidRPr="00EC5D67">
        <w:rPr>
          <w:spacing w:val="-2"/>
          <w:sz w:val="28"/>
          <w:szCs w:val="28"/>
          <w:lang w:val="uk-UA"/>
        </w:rPr>
        <w:t>можної й</w:t>
      </w:r>
      <w:r w:rsidR="00F80D04" w:rsidRPr="00EC5D67">
        <w:rPr>
          <w:spacing w:val="-2"/>
          <w:sz w:val="28"/>
          <w:szCs w:val="28"/>
          <w:lang w:val="uk-UA"/>
        </w:rPr>
        <w:t xml:space="preserve"> потужної освітн</w:t>
      </w:r>
      <w:r w:rsidR="004C0874" w:rsidRPr="00EC5D67">
        <w:rPr>
          <w:spacing w:val="-2"/>
          <w:sz w:val="28"/>
          <w:szCs w:val="28"/>
          <w:lang w:val="uk-UA"/>
        </w:rPr>
        <w:t>ьої системи</w:t>
      </w:r>
      <w:r w:rsidR="00CF4F9A" w:rsidRPr="00EC5D67">
        <w:rPr>
          <w:spacing w:val="-2"/>
          <w:sz w:val="28"/>
          <w:szCs w:val="28"/>
          <w:lang w:val="uk-UA"/>
        </w:rPr>
        <w:t xml:space="preserve"> міста.</w:t>
      </w:r>
    </w:p>
    <w:p w:rsidR="00766278" w:rsidRPr="00EC5D67" w:rsidRDefault="00764839" w:rsidP="00CA137A">
      <w:pPr>
        <w:ind w:right="38"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Програма</w:t>
      </w:r>
      <w:r w:rsidR="00766278" w:rsidRPr="00EC5D67">
        <w:rPr>
          <w:sz w:val="28"/>
          <w:szCs w:val="28"/>
          <w:lang w:val="uk-UA"/>
        </w:rPr>
        <w:t xml:space="preserve"> визначає стратегічні пріоритети розвитку освіти міста, орган</w:t>
      </w:r>
      <w:r w:rsidR="00766278" w:rsidRPr="00EC5D67">
        <w:rPr>
          <w:sz w:val="28"/>
          <w:szCs w:val="28"/>
          <w:lang w:val="uk-UA"/>
        </w:rPr>
        <w:t>і</w:t>
      </w:r>
      <w:r w:rsidR="00766278" w:rsidRPr="00EC5D67">
        <w:rPr>
          <w:sz w:val="28"/>
          <w:szCs w:val="28"/>
          <w:lang w:val="uk-UA"/>
        </w:rPr>
        <w:t xml:space="preserve">заційні шляхи їх реалізації, обґрунтовує їх необхідне ресурсне забезпечення. </w:t>
      </w:r>
    </w:p>
    <w:p w:rsidR="00766278" w:rsidRPr="00EC5D67" w:rsidRDefault="00766278" w:rsidP="00137405">
      <w:pPr>
        <w:ind w:right="38" w:firstLine="720"/>
        <w:jc w:val="both"/>
        <w:rPr>
          <w:spacing w:val="-2"/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Програма розроблена відповідно до Конституції України, Законів Укра</w:t>
      </w:r>
      <w:r w:rsidRPr="00EC5D67">
        <w:rPr>
          <w:sz w:val="28"/>
          <w:szCs w:val="28"/>
          <w:lang w:val="uk-UA"/>
        </w:rPr>
        <w:t>ї</w:t>
      </w:r>
      <w:r w:rsidRPr="00EC5D67">
        <w:rPr>
          <w:sz w:val="28"/>
          <w:szCs w:val="28"/>
          <w:lang w:val="uk-UA"/>
        </w:rPr>
        <w:t>ни «Про освіту», «Про</w:t>
      </w:r>
      <w:r w:rsidR="00137405" w:rsidRPr="00EC5D67">
        <w:rPr>
          <w:sz w:val="28"/>
          <w:szCs w:val="28"/>
          <w:lang w:val="uk-UA"/>
        </w:rPr>
        <w:t xml:space="preserve"> повну </w:t>
      </w:r>
      <w:r w:rsidRPr="00EC5D67">
        <w:rPr>
          <w:sz w:val="28"/>
          <w:szCs w:val="28"/>
          <w:lang w:val="uk-UA"/>
        </w:rPr>
        <w:t>загальну середню освіту», «Про позашкільну освіту», «Про дошкільну освіту», «Про охорону дитинства», Указу Президента України</w:t>
      </w:r>
      <w:r w:rsidRPr="00EC5D67">
        <w:rPr>
          <w:spacing w:val="-2"/>
          <w:sz w:val="28"/>
          <w:szCs w:val="28"/>
          <w:lang w:val="uk-UA"/>
        </w:rPr>
        <w:t xml:space="preserve"> </w:t>
      </w:r>
      <w:r w:rsidR="00CF4F9A" w:rsidRPr="00EC5D67">
        <w:rPr>
          <w:spacing w:val="-2"/>
          <w:sz w:val="28"/>
          <w:szCs w:val="28"/>
          <w:lang w:val="uk-UA"/>
        </w:rPr>
        <w:t>від  25 </w:t>
      </w:r>
      <w:r w:rsidR="00137405" w:rsidRPr="00EC5D67">
        <w:rPr>
          <w:spacing w:val="-2"/>
          <w:sz w:val="28"/>
          <w:szCs w:val="28"/>
          <w:lang w:val="uk-UA"/>
        </w:rPr>
        <w:t>травня 2020 року №195/2020 «Про Національну стратегію ро</w:t>
      </w:r>
      <w:r w:rsidR="00137405" w:rsidRPr="00EC5D67">
        <w:rPr>
          <w:spacing w:val="-2"/>
          <w:sz w:val="28"/>
          <w:szCs w:val="28"/>
          <w:lang w:val="uk-UA"/>
        </w:rPr>
        <w:t>з</w:t>
      </w:r>
      <w:r w:rsidR="00137405" w:rsidRPr="00EC5D67">
        <w:rPr>
          <w:spacing w:val="-2"/>
          <w:sz w:val="28"/>
          <w:szCs w:val="28"/>
          <w:lang w:val="uk-UA"/>
        </w:rPr>
        <w:t xml:space="preserve">будови безпечного і здорового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="00137405" w:rsidRPr="00EC5D67">
        <w:rPr>
          <w:spacing w:val="-2"/>
          <w:sz w:val="28"/>
          <w:szCs w:val="28"/>
          <w:lang w:val="uk-UA"/>
        </w:rPr>
        <w:t xml:space="preserve">освітнього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="00137405" w:rsidRPr="00EC5D67">
        <w:rPr>
          <w:spacing w:val="-2"/>
          <w:sz w:val="28"/>
          <w:szCs w:val="28"/>
          <w:lang w:val="uk-UA"/>
        </w:rPr>
        <w:t>середовища у новій українській шк</w:t>
      </w:r>
      <w:r w:rsidR="00137405" w:rsidRPr="00EC5D67">
        <w:rPr>
          <w:spacing w:val="-2"/>
          <w:sz w:val="28"/>
          <w:szCs w:val="28"/>
          <w:lang w:val="uk-UA"/>
        </w:rPr>
        <w:t>о</w:t>
      </w:r>
      <w:r w:rsidR="00137405" w:rsidRPr="00EC5D67">
        <w:rPr>
          <w:spacing w:val="-2"/>
          <w:sz w:val="28"/>
          <w:szCs w:val="28"/>
          <w:lang w:val="uk-UA"/>
        </w:rPr>
        <w:t xml:space="preserve">лі», </w:t>
      </w:r>
      <w:r w:rsidRPr="00EC5D67">
        <w:rPr>
          <w:spacing w:val="-2"/>
          <w:sz w:val="28"/>
          <w:szCs w:val="28"/>
          <w:lang w:val="uk-UA"/>
        </w:rPr>
        <w:t xml:space="preserve">Розпорядження  Кабінету Міністрів України від 13 грудня 2017 року №903-р «Про затвердження плану заходів на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Pr="00EC5D67">
        <w:rPr>
          <w:spacing w:val="-2"/>
          <w:sz w:val="28"/>
          <w:szCs w:val="28"/>
          <w:lang w:val="uk-UA"/>
        </w:rPr>
        <w:t xml:space="preserve">2017 – 2029 роки із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Pr="00EC5D67">
        <w:rPr>
          <w:spacing w:val="-2"/>
          <w:sz w:val="28"/>
          <w:szCs w:val="28"/>
          <w:lang w:val="uk-UA"/>
        </w:rPr>
        <w:t>запровадження Конц</w:t>
      </w:r>
      <w:r w:rsidRPr="00EC5D67">
        <w:rPr>
          <w:spacing w:val="-2"/>
          <w:sz w:val="28"/>
          <w:szCs w:val="28"/>
          <w:lang w:val="uk-UA"/>
        </w:rPr>
        <w:t>е</w:t>
      </w:r>
      <w:r w:rsidRPr="00EC5D67">
        <w:rPr>
          <w:spacing w:val="-2"/>
          <w:sz w:val="28"/>
          <w:szCs w:val="28"/>
          <w:lang w:val="uk-UA"/>
        </w:rPr>
        <w:t xml:space="preserve">пції реалізації державної політики у сфері реформування загальної середньої освіти «Нова українська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Pr="00EC5D67">
        <w:rPr>
          <w:spacing w:val="-2"/>
          <w:sz w:val="28"/>
          <w:szCs w:val="28"/>
          <w:lang w:val="uk-UA"/>
        </w:rPr>
        <w:t>школа»</w:t>
      </w:r>
      <w:r w:rsidR="006F36D7" w:rsidRPr="00EC5D67">
        <w:rPr>
          <w:spacing w:val="-2"/>
          <w:sz w:val="28"/>
          <w:szCs w:val="28"/>
          <w:lang w:val="uk-UA"/>
        </w:rPr>
        <w:t xml:space="preserve">, </w:t>
      </w:r>
      <w:r w:rsidR="00764839" w:rsidRPr="00EC5D67">
        <w:rPr>
          <w:spacing w:val="-2"/>
          <w:sz w:val="28"/>
          <w:szCs w:val="28"/>
          <w:lang w:val="uk-UA"/>
        </w:rPr>
        <w:t>П</w:t>
      </w:r>
      <w:r w:rsidR="006F36D7" w:rsidRPr="00EC5D67">
        <w:rPr>
          <w:spacing w:val="-2"/>
          <w:sz w:val="28"/>
          <w:szCs w:val="28"/>
          <w:lang w:val="uk-UA"/>
        </w:rPr>
        <w:t>останов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="00137405" w:rsidRPr="00EC5D67">
        <w:rPr>
          <w:spacing w:val="-2"/>
          <w:sz w:val="28"/>
          <w:szCs w:val="28"/>
          <w:lang w:val="uk-UA"/>
        </w:rPr>
        <w:t xml:space="preserve"> Кабінету </w:t>
      </w:r>
      <w:r w:rsidR="00175216" w:rsidRPr="00EC5D67">
        <w:rPr>
          <w:spacing w:val="-2"/>
          <w:sz w:val="28"/>
          <w:szCs w:val="28"/>
          <w:lang w:val="uk-UA"/>
        </w:rPr>
        <w:t xml:space="preserve"> </w:t>
      </w:r>
      <w:r w:rsidR="00137405" w:rsidRPr="00EC5D67">
        <w:rPr>
          <w:spacing w:val="-2"/>
          <w:sz w:val="28"/>
          <w:szCs w:val="28"/>
          <w:lang w:val="uk-UA"/>
        </w:rPr>
        <w:t xml:space="preserve">Міністрів України </w:t>
      </w:r>
      <w:r w:rsidR="00764839" w:rsidRPr="00EC5D67">
        <w:rPr>
          <w:spacing w:val="-2"/>
          <w:sz w:val="28"/>
          <w:szCs w:val="28"/>
          <w:lang w:val="uk-UA"/>
        </w:rPr>
        <w:t xml:space="preserve">від 21 серпня </w:t>
      </w:r>
      <w:r w:rsidR="006F36D7" w:rsidRPr="00EC5D67">
        <w:rPr>
          <w:spacing w:val="-2"/>
          <w:sz w:val="28"/>
          <w:szCs w:val="28"/>
          <w:lang w:val="uk-UA"/>
        </w:rPr>
        <w:t>2019</w:t>
      </w:r>
      <w:r w:rsidR="00764839" w:rsidRPr="00EC5D67">
        <w:rPr>
          <w:spacing w:val="-2"/>
          <w:sz w:val="28"/>
          <w:szCs w:val="28"/>
          <w:lang w:val="uk-UA"/>
        </w:rPr>
        <w:t xml:space="preserve"> року</w:t>
      </w:r>
      <w:r w:rsidR="006F36D7" w:rsidRPr="00EC5D67">
        <w:rPr>
          <w:spacing w:val="-2"/>
          <w:sz w:val="28"/>
          <w:szCs w:val="28"/>
          <w:lang w:val="uk-UA"/>
        </w:rPr>
        <w:t xml:space="preserve"> №800 «Деякі питання підвищення кваліфікації педагогічних і науково-педагогічних працівників»,</w:t>
      </w:r>
      <w:r w:rsidR="00764839" w:rsidRPr="00EC5D67">
        <w:rPr>
          <w:spacing w:val="-2"/>
          <w:sz w:val="28"/>
          <w:szCs w:val="28"/>
          <w:lang w:val="uk-UA"/>
        </w:rPr>
        <w:t xml:space="preserve"> зі змінами, </w:t>
      </w:r>
      <w:r w:rsidR="00137405" w:rsidRPr="00EC5D67">
        <w:rPr>
          <w:spacing w:val="-2"/>
          <w:sz w:val="28"/>
          <w:szCs w:val="28"/>
          <w:lang w:val="uk-UA"/>
        </w:rPr>
        <w:t>24 березня 2021 року №305 «Про затвердження норм та Порядку організації харчування у закладах освіти та дит</w:t>
      </w:r>
      <w:r w:rsidR="00137405" w:rsidRPr="00EC5D67">
        <w:rPr>
          <w:spacing w:val="-2"/>
          <w:sz w:val="28"/>
          <w:szCs w:val="28"/>
          <w:lang w:val="uk-UA"/>
        </w:rPr>
        <w:t>я</w:t>
      </w:r>
      <w:r w:rsidR="00137405" w:rsidRPr="00EC5D67">
        <w:rPr>
          <w:spacing w:val="-2"/>
          <w:sz w:val="28"/>
          <w:szCs w:val="28"/>
          <w:lang w:val="uk-UA"/>
        </w:rPr>
        <w:t>чих заклада</w:t>
      </w:r>
      <w:r w:rsidR="00764839" w:rsidRPr="00EC5D67">
        <w:rPr>
          <w:spacing w:val="-2"/>
          <w:sz w:val="28"/>
          <w:szCs w:val="28"/>
          <w:lang w:val="uk-UA"/>
        </w:rPr>
        <w:t>х оздоровлення та відпочинку», Н</w:t>
      </w:r>
      <w:r w:rsidR="00137405" w:rsidRPr="00EC5D67">
        <w:rPr>
          <w:spacing w:val="-2"/>
          <w:sz w:val="28"/>
          <w:szCs w:val="28"/>
          <w:lang w:val="uk-UA"/>
        </w:rPr>
        <w:t>аказу Міністерства охорони зд</w:t>
      </w:r>
      <w:r w:rsidR="00137405" w:rsidRPr="00EC5D67">
        <w:rPr>
          <w:spacing w:val="-2"/>
          <w:sz w:val="28"/>
          <w:szCs w:val="28"/>
          <w:lang w:val="uk-UA"/>
        </w:rPr>
        <w:t>о</w:t>
      </w:r>
      <w:r w:rsidR="00764839" w:rsidRPr="00EC5D67">
        <w:rPr>
          <w:spacing w:val="-2"/>
          <w:sz w:val="28"/>
          <w:szCs w:val="28"/>
          <w:lang w:val="uk-UA"/>
        </w:rPr>
        <w:t>ров’я України від 25 вересня 2</w:t>
      </w:r>
      <w:r w:rsidR="00137405" w:rsidRPr="00EC5D67">
        <w:rPr>
          <w:spacing w:val="-2"/>
          <w:sz w:val="28"/>
          <w:szCs w:val="28"/>
          <w:lang w:val="uk-UA"/>
        </w:rPr>
        <w:t>020</w:t>
      </w:r>
      <w:r w:rsidR="00764839" w:rsidRPr="00EC5D67">
        <w:rPr>
          <w:spacing w:val="-2"/>
          <w:sz w:val="28"/>
          <w:szCs w:val="28"/>
          <w:lang w:val="uk-UA"/>
        </w:rPr>
        <w:t xml:space="preserve"> року</w:t>
      </w:r>
      <w:r w:rsidR="00137405" w:rsidRPr="00EC5D67">
        <w:rPr>
          <w:spacing w:val="-2"/>
          <w:sz w:val="28"/>
          <w:szCs w:val="28"/>
          <w:lang w:val="uk-UA"/>
        </w:rPr>
        <w:t xml:space="preserve"> №2205 «Про затвердження Санітарного регламенту для закладів загальної середньої освіти»</w:t>
      </w:r>
      <w:r w:rsidRPr="00EC5D67">
        <w:rPr>
          <w:spacing w:val="-2"/>
          <w:sz w:val="28"/>
          <w:szCs w:val="28"/>
          <w:lang w:val="uk-UA"/>
        </w:rPr>
        <w:t>.</w:t>
      </w:r>
    </w:p>
    <w:p w:rsidR="00175216" w:rsidRPr="00EC5D67" w:rsidRDefault="00175216" w:rsidP="00895C50">
      <w:pPr>
        <w:jc w:val="center"/>
        <w:rPr>
          <w:b/>
          <w:i/>
          <w:sz w:val="28"/>
          <w:szCs w:val="28"/>
          <w:lang w:val="uk-UA"/>
        </w:rPr>
      </w:pPr>
    </w:p>
    <w:p w:rsidR="00895C50" w:rsidRPr="00EC5D67" w:rsidRDefault="003A0AD7" w:rsidP="00895C50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lastRenderedPageBreak/>
        <w:t>І</w:t>
      </w:r>
      <w:r w:rsidR="00895C50" w:rsidRPr="00EC5D67">
        <w:rPr>
          <w:b/>
          <w:i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:rsidR="00895C50" w:rsidRPr="00EC5D67" w:rsidRDefault="00895C50" w:rsidP="00895C50">
      <w:pPr>
        <w:tabs>
          <w:tab w:val="left" w:pos="284"/>
        </w:tabs>
        <w:contextualSpacing/>
        <w:jc w:val="both"/>
        <w:rPr>
          <w:b/>
          <w:i/>
          <w:iCs/>
          <w:spacing w:val="6"/>
          <w:sz w:val="16"/>
          <w:szCs w:val="16"/>
          <w:lang w:val="uk-UA"/>
        </w:rPr>
      </w:pPr>
    </w:p>
    <w:p w:rsidR="00764839" w:rsidRPr="00EC5D67" w:rsidRDefault="00764839" w:rsidP="00175216">
      <w:pPr>
        <w:pStyle w:val="a7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Серед проблем, на розв’язання яких спрямована Програма</w:t>
      </w:r>
      <w:r w:rsidR="00175216" w:rsidRPr="00EC5D67">
        <w:rPr>
          <w:color w:val="000000"/>
          <w:sz w:val="28"/>
          <w:szCs w:val="28"/>
          <w:lang w:val="uk-UA" w:eastAsia="en-US"/>
        </w:rPr>
        <w:t>,</w:t>
      </w:r>
      <w:r w:rsidRPr="00EC5D67">
        <w:rPr>
          <w:color w:val="000000"/>
          <w:sz w:val="28"/>
          <w:szCs w:val="28"/>
          <w:lang w:val="uk-UA" w:eastAsia="en-US"/>
        </w:rPr>
        <w:t xml:space="preserve"> слід зазначити: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невідповідність наявної мережі закладів загальної середньої освіти  діючому законодавству;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зростання попиту на робітничі кадри;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зниження рівня профільної освіти;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 xml:space="preserve">зниження рівня співпраці між підприємствами </w:t>
      </w:r>
      <w:r w:rsidR="00764839" w:rsidRPr="00EC5D67">
        <w:rPr>
          <w:color w:val="000000"/>
          <w:sz w:val="28"/>
          <w:szCs w:val="28"/>
          <w:lang w:val="uk-UA" w:eastAsia="en-US"/>
        </w:rPr>
        <w:t>й</w:t>
      </w:r>
      <w:r w:rsidRPr="00EC5D67">
        <w:rPr>
          <w:color w:val="000000"/>
          <w:sz w:val="28"/>
          <w:szCs w:val="28"/>
          <w:lang w:val="uk-UA" w:eastAsia="en-US"/>
        </w:rPr>
        <w:t xml:space="preserve"> закладами освіти;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значна зношеність будівель закладів освіти та обладнання;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збільшення кількості дітей з порушеннями розвитку;</w:t>
      </w:r>
    </w:p>
    <w:p w:rsidR="0029065E" w:rsidRPr="00EC5D67" w:rsidRDefault="0029065E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збільшення кількості дітей з особливими освітніми потребами;</w:t>
      </w:r>
    </w:p>
    <w:p w:rsidR="00CB6E05" w:rsidRPr="00EC5D67" w:rsidRDefault="00653319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 xml:space="preserve">низький рівень </w:t>
      </w:r>
      <w:r w:rsidR="00CB6E05" w:rsidRPr="00EC5D67">
        <w:rPr>
          <w:color w:val="000000"/>
          <w:sz w:val="28"/>
          <w:szCs w:val="28"/>
          <w:lang w:val="uk-UA" w:eastAsia="en-US"/>
        </w:rPr>
        <w:t xml:space="preserve"> цифрових </w:t>
      </w:r>
      <w:proofErr w:type="spellStart"/>
      <w:r w:rsidRPr="00EC5D67">
        <w:rPr>
          <w:color w:val="000000"/>
          <w:sz w:val="28"/>
          <w:szCs w:val="28"/>
          <w:lang w:val="uk-UA" w:eastAsia="en-US"/>
        </w:rPr>
        <w:t>компетенці</w:t>
      </w:r>
      <w:r w:rsidR="00CB6E05" w:rsidRPr="00EC5D67">
        <w:rPr>
          <w:color w:val="000000"/>
          <w:sz w:val="28"/>
          <w:szCs w:val="28"/>
          <w:lang w:val="uk-UA" w:eastAsia="en-US"/>
        </w:rPr>
        <w:t>й</w:t>
      </w:r>
      <w:proofErr w:type="spellEnd"/>
      <w:r w:rsidR="00CB6E05" w:rsidRPr="00EC5D67">
        <w:rPr>
          <w:color w:val="000000"/>
          <w:sz w:val="28"/>
          <w:szCs w:val="28"/>
          <w:lang w:val="uk-UA" w:eastAsia="en-US"/>
        </w:rPr>
        <w:t xml:space="preserve"> </w:t>
      </w:r>
      <w:r w:rsidRPr="00EC5D67">
        <w:rPr>
          <w:color w:val="000000"/>
          <w:sz w:val="28"/>
          <w:szCs w:val="28"/>
          <w:lang w:val="uk-UA" w:eastAsia="en-US"/>
        </w:rPr>
        <w:t xml:space="preserve">педагогічних працівників </w:t>
      </w:r>
      <w:r w:rsidR="00CB6E05" w:rsidRPr="00EC5D67">
        <w:rPr>
          <w:color w:val="000000"/>
          <w:sz w:val="28"/>
          <w:szCs w:val="28"/>
          <w:lang w:val="uk-UA" w:eastAsia="en-US"/>
        </w:rPr>
        <w:t>у з</w:t>
      </w:r>
      <w:r w:rsidR="00CB6E05" w:rsidRPr="00EC5D67">
        <w:rPr>
          <w:color w:val="000000"/>
          <w:sz w:val="28"/>
          <w:szCs w:val="28"/>
          <w:lang w:val="uk-UA" w:eastAsia="en-US"/>
        </w:rPr>
        <w:t>а</w:t>
      </w:r>
      <w:r w:rsidR="00CB6E05" w:rsidRPr="00EC5D67">
        <w:rPr>
          <w:color w:val="000000"/>
          <w:sz w:val="28"/>
          <w:szCs w:val="28"/>
          <w:lang w:val="uk-UA" w:eastAsia="en-US"/>
        </w:rPr>
        <w:t xml:space="preserve">кладах дошкільної освіти; </w:t>
      </w:r>
    </w:p>
    <w:p w:rsidR="00CB6E05" w:rsidRPr="00EC5D67" w:rsidRDefault="00653319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потреба в оновленні</w:t>
      </w:r>
      <w:r w:rsidR="00CB6E05" w:rsidRPr="00EC5D67">
        <w:rPr>
          <w:color w:val="000000"/>
          <w:sz w:val="28"/>
          <w:szCs w:val="28"/>
          <w:lang w:val="uk-UA" w:eastAsia="en-US"/>
        </w:rPr>
        <w:t xml:space="preserve"> комп’ютерної та медіа техніки в закладах дошк</w:t>
      </w:r>
      <w:r w:rsidR="00CB6E05" w:rsidRPr="00EC5D67">
        <w:rPr>
          <w:color w:val="000000"/>
          <w:sz w:val="28"/>
          <w:szCs w:val="28"/>
          <w:lang w:val="uk-UA" w:eastAsia="en-US"/>
        </w:rPr>
        <w:t>і</w:t>
      </w:r>
      <w:r w:rsidR="00CB6E05" w:rsidRPr="00EC5D67">
        <w:rPr>
          <w:color w:val="000000"/>
          <w:sz w:val="28"/>
          <w:szCs w:val="28"/>
          <w:lang w:val="uk-UA" w:eastAsia="en-US"/>
        </w:rPr>
        <w:t xml:space="preserve">льної освіти; </w:t>
      </w:r>
    </w:p>
    <w:p w:rsidR="00CB6E05" w:rsidRPr="00EC5D67" w:rsidRDefault="00CB6E05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 xml:space="preserve">формування контингенту дітей дошкільного віку та мережі закладів дошкільної освіти у зв’язку з  демографічними змінами; </w:t>
      </w:r>
    </w:p>
    <w:p w:rsidR="00895C50" w:rsidRPr="00EC5D67" w:rsidRDefault="00764839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не</w:t>
      </w:r>
      <w:r w:rsidR="00895C50" w:rsidRPr="00EC5D67">
        <w:rPr>
          <w:color w:val="000000"/>
          <w:sz w:val="28"/>
          <w:szCs w:val="28"/>
          <w:lang w:val="uk-UA" w:eastAsia="en-US"/>
        </w:rPr>
        <w:t xml:space="preserve">досконала система підвищення кваліфікації педагогічних кадрів; </w:t>
      </w:r>
    </w:p>
    <w:p w:rsidR="0029065E" w:rsidRPr="00EC5D67" w:rsidRDefault="0029065E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 xml:space="preserve">збільшення кількості дітей </w:t>
      </w:r>
      <w:r w:rsidR="00764839" w:rsidRPr="00EC5D67">
        <w:rPr>
          <w:color w:val="000000"/>
          <w:sz w:val="28"/>
          <w:szCs w:val="28"/>
          <w:lang w:val="uk-UA" w:eastAsia="en-US"/>
        </w:rPr>
        <w:t>із соціально не</w:t>
      </w:r>
      <w:r w:rsidRPr="00EC5D67">
        <w:rPr>
          <w:color w:val="000000"/>
          <w:sz w:val="28"/>
          <w:szCs w:val="28"/>
          <w:lang w:val="uk-UA" w:eastAsia="en-US"/>
        </w:rPr>
        <w:t>захищених сімей;</w:t>
      </w:r>
    </w:p>
    <w:p w:rsidR="0029065E" w:rsidRPr="00EC5D67" w:rsidRDefault="00764839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 xml:space="preserve">не </w:t>
      </w:r>
      <w:r w:rsidR="0029065E" w:rsidRPr="00EC5D67">
        <w:rPr>
          <w:color w:val="000000"/>
          <w:sz w:val="28"/>
          <w:szCs w:val="28"/>
          <w:lang w:val="uk-UA" w:eastAsia="en-US"/>
        </w:rPr>
        <w:t>створен</w:t>
      </w:r>
      <w:r w:rsidRPr="00EC5D67">
        <w:rPr>
          <w:color w:val="000000"/>
          <w:sz w:val="28"/>
          <w:szCs w:val="28"/>
          <w:lang w:val="uk-UA" w:eastAsia="en-US"/>
        </w:rPr>
        <w:t>о</w:t>
      </w:r>
      <w:r w:rsidR="0029065E" w:rsidRPr="00EC5D67">
        <w:rPr>
          <w:color w:val="000000"/>
          <w:sz w:val="28"/>
          <w:szCs w:val="28"/>
          <w:lang w:val="uk-UA" w:eastAsia="en-US"/>
        </w:rPr>
        <w:t xml:space="preserve"> безпечн</w:t>
      </w:r>
      <w:r w:rsidRPr="00EC5D67">
        <w:rPr>
          <w:color w:val="000000"/>
          <w:sz w:val="28"/>
          <w:szCs w:val="28"/>
          <w:lang w:val="uk-UA" w:eastAsia="en-US"/>
        </w:rPr>
        <w:t xml:space="preserve">е </w:t>
      </w:r>
      <w:r w:rsidR="0029065E" w:rsidRPr="00EC5D67">
        <w:rPr>
          <w:color w:val="000000"/>
          <w:sz w:val="28"/>
          <w:szCs w:val="28"/>
          <w:lang w:val="uk-UA" w:eastAsia="en-US"/>
        </w:rPr>
        <w:t>освітн</w:t>
      </w:r>
      <w:r w:rsidRPr="00EC5D67">
        <w:rPr>
          <w:color w:val="000000"/>
          <w:sz w:val="28"/>
          <w:szCs w:val="28"/>
          <w:lang w:val="uk-UA" w:eastAsia="en-US"/>
        </w:rPr>
        <w:t>є</w:t>
      </w:r>
      <w:r w:rsidR="0029065E" w:rsidRPr="00EC5D67">
        <w:rPr>
          <w:color w:val="000000"/>
          <w:sz w:val="28"/>
          <w:szCs w:val="28"/>
          <w:lang w:val="uk-UA" w:eastAsia="en-US"/>
        </w:rPr>
        <w:t xml:space="preserve"> середовищ</w:t>
      </w:r>
      <w:r w:rsidRPr="00EC5D67">
        <w:rPr>
          <w:color w:val="000000"/>
          <w:sz w:val="28"/>
          <w:szCs w:val="28"/>
          <w:lang w:val="uk-UA" w:eastAsia="en-US"/>
        </w:rPr>
        <w:t>е</w:t>
      </w:r>
      <w:r w:rsidR="0029065E" w:rsidRPr="00EC5D67">
        <w:rPr>
          <w:color w:val="000000"/>
          <w:sz w:val="28"/>
          <w:szCs w:val="28"/>
          <w:lang w:val="uk-UA" w:eastAsia="en-US"/>
        </w:rPr>
        <w:t>;</w:t>
      </w:r>
    </w:p>
    <w:p w:rsidR="00895C50" w:rsidRPr="00EC5D67" w:rsidRDefault="00895C50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великий обсяг споживання закладами освіти міста енергоресурсів;</w:t>
      </w:r>
    </w:p>
    <w:p w:rsidR="00895C50" w:rsidRPr="00EC5D67" w:rsidRDefault="00764839" w:rsidP="000919C6">
      <w:pPr>
        <w:pStyle w:val="a7"/>
        <w:numPr>
          <w:ilvl w:val="1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en-US"/>
        </w:rPr>
      </w:pPr>
      <w:r w:rsidRPr="00EC5D67">
        <w:rPr>
          <w:color w:val="000000"/>
          <w:sz w:val="28"/>
          <w:szCs w:val="28"/>
          <w:lang w:val="uk-UA" w:eastAsia="en-US"/>
        </w:rPr>
        <w:t>не</w:t>
      </w:r>
      <w:r w:rsidR="00895C50" w:rsidRPr="00EC5D67">
        <w:rPr>
          <w:color w:val="000000"/>
          <w:sz w:val="28"/>
          <w:szCs w:val="28"/>
          <w:lang w:val="uk-UA" w:eastAsia="en-US"/>
        </w:rPr>
        <w:t>достатній  рівень толерантності серед учасників о</w:t>
      </w:r>
      <w:r w:rsidR="00CB6E05" w:rsidRPr="00EC5D67">
        <w:rPr>
          <w:color w:val="000000"/>
          <w:sz w:val="28"/>
          <w:szCs w:val="28"/>
          <w:lang w:val="uk-UA" w:eastAsia="en-US"/>
        </w:rPr>
        <w:t>світнього пр</w:t>
      </w:r>
      <w:r w:rsidR="00CB6E05" w:rsidRPr="00EC5D67">
        <w:rPr>
          <w:color w:val="000000"/>
          <w:sz w:val="28"/>
          <w:szCs w:val="28"/>
          <w:lang w:val="uk-UA" w:eastAsia="en-US"/>
        </w:rPr>
        <w:t>о</w:t>
      </w:r>
      <w:r w:rsidR="00CB6E05" w:rsidRPr="00EC5D67">
        <w:rPr>
          <w:color w:val="000000"/>
          <w:sz w:val="28"/>
          <w:szCs w:val="28"/>
          <w:lang w:val="uk-UA" w:eastAsia="en-US"/>
        </w:rPr>
        <w:t>цесу.</w:t>
      </w:r>
    </w:p>
    <w:p w:rsidR="002969AB" w:rsidRPr="00EC5D67" w:rsidRDefault="002969AB" w:rsidP="002969AB">
      <w:pPr>
        <w:rPr>
          <w:b/>
          <w:i/>
          <w:sz w:val="16"/>
          <w:szCs w:val="16"/>
          <w:lang w:val="uk-UA"/>
        </w:rPr>
      </w:pPr>
    </w:p>
    <w:p w:rsidR="00781614" w:rsidRPr="00EC5D67" w:rsidRDefault="006D0D60" w:rsidP="00781614">
      <w:pPr>
        <w:tabs>
          <w:tab w:val="left" w:pos="709"/>
          <w:tab w:val="left" w:pos="1080"/>
        </w:tabs>
        <w:ind w:left="720" w:hanging="720"/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І</w:t>
      </w:r>
      <w:r w:rsidR="003A0AD7" w:rsidRPr="00EC5D67">
        <w:rPr>
          <w:b/>
          <w:i/>
          <w:sz w:val="28"/>
          <w:szCs w:val="28"/>
          <w:lang w:val="uk-UA"/>
        </w:rPr>
        <w:t xml:space="preserve">V. </w:t>
      </w:r>
      <w:r w:rsidR="00781614" w:rsidRPr="00EC5D67">
        <w:rPr>
          <w:b/>
          <w:i/>
          <w:sz w:val="28"/>
          <w:szCs w:val="28"/>
          <w:lang w:val="uk-UA"/>
        </w:rPr>
        <w:t>Мета</w:t>
      </w:r>
      <w:r w:rsidR="000919C6" w:rsidRPr="00EC5D67">
        <w:rPr>
          <w:b/>
          <w:i/>
          <w:sz w:val="28"/>
          <w:szCs w:val="28"/>
          <w:lang w:val="uk-UA"/>
        </w:rPr>
        <w:t xml:space="preserve"> Програми</w:t>
      </w:r>
    </w:p>
    <w:p w:rsidR="00D85DE9" w:rsidRPr="00EC5D67" w:rsidRDefault="00D85DE9" w:rsidP="00781614">
      <w:pPr>
        <w:tabs>
          <w:tab w:val="left" w:pos="709"/>
          <w:tab w:val="left" w:pos="1080"/>
        </w:tabs>
        <w:ind w:left="720" w:hanging="720"/>
        <w:jc w:val="center"/>
        <w:rPr>
          <w:b/>
          <w:i/>
          <w:sz w:val="14"/>
          <w:szCs w:val="10"/>
          <w:lang w:val="uk-UA"/>
        </w:rPr>
      </w:pPr>
    </w:p>
    <w:p w:rsidR="00781614" w:rsidRPr="00EC5D67" w:rsidRDefault="000919C6" w:rsidP="00781614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4.1. </w:t>
      </w:r>
      <w:r w:rsidR="00781614" w:rsidRPr="00EC5D67">
        <w:rPr>
          <w:sz w:val="28"/>
          <w:szCs w:val="28"/>
          <w:lang w:val="uk-UA"/>
        </w:rPr>
        <w:t>Створення умов для забезпечення конституційних прав і державних гарантій рівного доступу до здобуття якісної освіти, наступності між усіма рі</w:t>
      </w:r>
      <w:r w:rsidR="00781614" w:rsidRPr="00EC5D67">
        <w:rPr>
          <w:sz w:val="28"/>
          <w:szCs w:val="28"/>
          <w:lang w:val="uk-UA"/>
        </w:rPr>
        <w:t>в</w:t>
      </w:r>
      <w:r w:rsidR="00781614" w:rsidRPr="00EC5D67">
        <w:rPr>
          <w:sz w:val="28"/>
          <w:szCs w:val="28"/>
          <w:lang w:val="uk-UA"/>
        </w:rPr>
        <w:t xml:space="preserve">нями здобуття освіти, формування </w:t>
      </w:r>
      <w:proofErr w:type="spellStart"/>
      <w:r w:rsidR="00781614" w:rsidRPr="00EC5D67">
        <w:rPr>
          <w:sz w:val="28"/>
          <w:szCs w:val="28"/>
          <w:lang w:val="uk-UA"/>
        </w:rPr>
        <w:t>конкурентноспроможної</w:t>
      </w:r>
      <w:proofErr w:type="spellEnd"/>
      <w:r w:rsidR="00781614" w:rsidRPr="00EC5D67">
        <w:rPr>
          <w:sz w:val="28"/>
          <w:szCs w:val="28"/>
          <w:lang w:val="uk-UA"/>
        </w:rPr>
        <w:t>, творчої, соціально-активної особистості.</w:t>
      </w:r>
    </w:p>
    <w:p w:rsidR="00781614" w:rsidRPr="00EC5D67" w:rsidRDefault="000919C6" w:rsidP="00781614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4.2. </w:t>
      </w:r>
      <w:r w:rsidR="00781614" w:rsidRPr="00EC5D67">
        <w:rPr>
          <w:sz w:val="28"/>
          <w:szCs w:val="28"/>
          <w:lang w:val="uk-UA"/>
        </w:rPr>
        <w:t>Створення безпечного освітнього середовища.</w:t>
      </w:r>
    </w:p>
    <w:p w:rsidR="002969AB" w:rsidRPr="00EC5D67" w:rsidRDefault="000919C6" w:rsidP="003A0AD7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4.3. </w:t>
      </w:r>
      <w:r w:rsidR="00781614" w:rsidRPr="00EC5D67">
        <w:rPr>
          <w:sz w:val="28"/>
          <w:szCs w:val="28"/>
          <w:lang w:val="uk-UA"/>
        </w:rPr>
        <w:t xml:space="preserve">Підвищення ефективності використання фінансових та матеріально-технічних ресурсів, що залучаються для забезпечення діяльності галузі. </w:t>
      </w:r>
    </w:p>
    <w:p w:rsidR="00766278" w:rsidRPr="00EC5D67" w:rsidRDefault="00766278" w:rsidP="00766278">
      <w:pPr>
        <w:rPr>
          <w:b/>
          <w:i/>
          <w:sz w:val="18"/>
          <w:szCs w:val="10"/>
          <w:lang w:val="uk-UA"/>
        </w:rPr>
      </w:pPr>
    </w:p>
    <w:p w:rsidR="00766278" w:rsidRPr="00EC5D67" w:rsidRDefault="00083124" w:rsidP="00766278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 xml:space="preserve">V.  </w:t>
      </w:r>
      <w:r w:rsidR="00766278" w:rsidRPr="00EC5D67">
        <w:rPr>
          <w:b/>
          <w:i/>
          <w:sz w:val="28"/>
          <w:szCs w:val="28"/>
          <w:lang w:val="uk-UA"/>
        </w:rPr>
        <w:t xml:space="preserve">Зміст  Програми  </w:t>
      </w:r>
    </w:p>
    <w:p w:rsidR="00781614" w:rsidRPr="00EC5D67" w:rsidRDefault="00781614" w:rsidP="00766278">
      <w:pPr>
        <w:jc w:val="center"/>
        <w:rPr>
          <w:b/>
          <w:i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880"/>
        <w:gridCol w:w="6540"/>
      </w:tblGrid>
      <w:tr w:rsidR="0045255E" w:rsidRPr="00EC5D67" w:rsidTr="00AB6F1D">
        <w:trPr>
          <w:trHeight w:val="348"/>
        </w:trPr>
        <w:tc>
          <w:tcPr>
            <w:tcW w:w="480" w:type="dxa"/>
            <w:shd w:val="clear" w:color="auto" w:fill="auto"/>
          </w:tcPr>
          <w:p w:rsidR="00766278" w:rsidRPr="00EC5D67" w:rsidRDefault="00766278" w:rsidP="007315C6">
            <w:pPr>
              <w:spacing w:line="276" w:lineRule="auto"/>
              <w:ind w:right="-540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66278" w:rsidRPr="00EC5D67" w:rsidRDefault="00766278" w:rsidP="00175216">
            <w:pPr>
              <w:ind w:right="132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540" w:type="dxa"/>
            <w:shd w:val="clear" w:color="auto" w:fill="auto"/>
          </w:tcPr>
          <w:p w:rsidR="00766278" w:rsidRPr="00EC5D67" w:rsidRDefault="00766278" w:rsidP="00175216">
            <w:pPr>
              <w:tabs>
                <w:tab w:val="left" w:pos="5172"/>
              </w:tabs>
              <w:ind w:right="72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 xml:space="preserve">Департамент освіти і науки виконкому </w:t>
            </w:r>
            <w:r w:rsidRPr="00EC5D67">
              <w:rPr>
                <w:sz w:val="28"/>
                <w:szCs w:val="28"/>
                <w:lang w:val="uk-UA"/>
              </w:rPr>
              <w:br/>
              <w:t>Криворізької міської ради, відділи освіти виконк</w:t>
            </w:r>
            <w:r w:rsidRPr="00EC5D67">
              <w:rPr>
                <w:sz w:val="28"/>
                <w:szCs w:val="28"/>
                <w:lang w:val="uk-UA"/>
              </w:rPr>
              <w:t>о</w:t>
            </w:r>
            <w:r w:rsidRPr="00EC5D67">
              <w:rPr>
                <w:sz w:val="28"/>
                <w:szCs w:val="28"/>
                <w:lang w:val="uk-UA"/>
              </w:rPr>
              <w:t xml:space="preserve">мів районних у місті рад, заклади освіти міста   </w:t>
            </w:r>
          </w:p>
        </w:tc>
      </w:tr>
      <w:tr w:rsidR="0045255E" w:rsidRPr="00EC5D67" w:rsidTr="00AB6F1D">
        <w:trPr>
          <w:trHeight w:val="513"/>
        </w:trPr>
        <w:tc>
          <w:tcPr>
            <w:tcW w:w="480" w:type="dxa"/>
            <w:shd w:val="clear" w:color="auto" w:fill="auto"/>
          </w:tcPr>
          <w:p w:rsidR="00766278" w:rsidRPr="00EC5D67" w:rsidRDefault="00766278" w:rsidP="007315C6">
            <w:pPr>
              <w:spacing w:line="276" w:lineRule="auto"/>
              <w:ind w:right="-540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66278" w:rsidRPr="00EC5D67" w:rsidRDefault="00766278" w:rsidP="00175216">
            <w:pPr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Перелік напрямів</w:t>
            </w:r>
            <w:r w:rsidR="00B84F89" w:rsidRPr="00EC5D67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B84F89" w:rsidRPr="00EC5D67">
              <w:rPr>
                <w:sz w:val="28"/>
                <w:szCs w:val="28"/>
                <w:lang w:val="uk-UA"/>
              </w:rPr>
              <w:t>проє</w:t>
            </w:r>
            <w:r w:rsidRPr="00EC5D67">
              <w:rPr>
                <w:sz w:val="28"/>
                <w:szCs w:val="28"/>
                <w:lang w:val="uk-UA"/>
              </w:rPr>
              <w:t>ктів</w:t>
            </w:r>
            <w:proofErr w:type="spellEnd"/>
            <w:r w:rsidRPr="00EC5D67">
              <w:rPr>
                <w:sz w:val="28"/>
                <w:szCs w:val="28"/>
                <w:lang w:val="uk-UA"/>
              </w:rPr>
              <w:t xml:space="preserve">, що будуть реалізовані в межах Програми </w:t>
            </w:r>
          </w:p>
        </w:tc>
        <w:tc>
          <w:tcPr>
            <w:tcW w:w="6540" w:type="dxa"/>
            <w:shd w:val="clear" w:color="auto" w:fill="auto"/>
          </w:tcPr>
          <w:p w:rsidR="00EE6F0A" w:rsidRPr="00EC5D67" w:rsidRDefault="00EE6F0A" w:rsidP="00175216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EC5D67">
              <w:rPr>
                <w:bCs/>
                <w:sz w:val="28"/>
                <w:szCs w:val="28"/>
                <w:lang w:val="uk-UA"/>
              </w:rPr>
              <w:t xml:space="preserve">Розвиток </w:t>
            </w:r>
            <w:r w:rsidR="00083124" w:rsidRPr="00EC5D67">
              <w:rPr>
                <w:bCs/>
                <w:sz w:val="28"/>
                <w:szCs w:val="28"/>
                <w:lang w:val="uk-UA"/>
              </w:rPr>
              <w:t xml:space="preserve">освітньої </w:t>
            </w:r>
            <w:r w:rsidRPr="00EC5D67">
              <w:rPr>
                <w:bCs/>
                <w:sz w:val="28"/>
                <w:szCs w:val="28"/>
                <w:lang w:val="uk-UA"/>
              </w:rPr>
              <w:t>мережі міста (</w:t>
            </w:r>
            <w:proofErr w:type="spellStart"/>
            <w:r w:rsidRPr="00EC5D67">
              <w:rPr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EC5D67">
              <w:rPr>
                <w:bCs/>
                <w:sz w:val="28"/>
                <w:szCs w:val="28"/>
                <w:lang w:val="uk-UA"/>
              </w:rPr>
              <w:t xml:space="preserve">). </w:t>
            </w:r>
          </w:p>
          <w:p w:rsidR="00EE6F0A" w:rsidRPr="00EC5D67" w:rsidRDefault="00EE6F0A" w:rsidP="00175216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EC5D67">
              <w:rPr>
                <w:bCs/>
                <w:sz w:val="28"/>
                <w:szCs w:val="28"/>
                <w:lang w:val="uk-UA"/>
              </w:rPr>
              <w:t>Створення безпечного здорового освітнього с</w:t>
            </w:r>
            <w:r w:rsidRPr="00EC5D67">
              <w:rPr>
                <w:bCs/>
                <w:sz w:val="28"/>
                <w:szCs w:val="28"/>
                <w:lang w:val="uk-UA"/>
              </w:rPr>
              <w:t>е</w:t>
            </w:r>
            <w:r w:rsidRPr="00EC5D67">
              <w:rPr>
                <w:bCs/>
                <w:sz w:val="28"/>
                <w:szCs w:val="28"/>
                <w:lang w:val="uk-UA"/>
              </w:rPr>
              <w:t>редовища міста (</w:t>
            </w:r>
            <w:proofErr w:type="spellStart"/>
            <w:r w:rsidRPr="00EC5D67">
              <w:rPr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EC5D67">
              <w:rPr>
                <w:bCs/>
                <w:sz w:val="28"/>
                <w:szCs w:val="28"/>
                <w:lang w:val="uk-UA"/>
              </w:rPr>
              <w:t xml:space="preserve">). </w:t>
            </w:r>
          </w:p>
          <w:p w:rsidR="00766278" w:rsidRPr="00EC5D67" w:rsidRDefault="00B84F89" w:rsidP="00175216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5D67">
              <w:rPr>
                <w:bCs/>
                <w:sz w:val="28"/>
                <w:szCs w:val="28"/>
                <w:lang w:val="uk-UA"/>
              </w:rPr>
              <w:t>Дідж</w:t>
            </w:r>
            <w:r w:rsidR="00A9146A" w:rsidRPr="00EC5D67">
              <w:rPr>
                <w:bCs/>
                <w:sz w:val="28"/>
                <w:szCs w:val="28"/>
                <w:lang w:val="uk-UA"/>
              </w:rPr>
              <w:t>и</w:t>
            </w:r>
            <w:r w:rsidRPr="00EC5D67">
              <w:rPr>
                <w:bCs/>
                <w:sz w:val="28"/>
                <w:szCs w:val="28"/>
                <w:lang w:val="uk-UA"/>
              </w:rPr>
              <w:t>талізація</w:t>
            </w:r>
            <w:proofErr w:type="spellEnd"/>
            <w:r w:rsidRPr="00EC5D67">
              <w:rPr>
                <w:bCs/>
                <w:sz w:val="28"/>
                <w:szCs w:val="28"/>
                <w:lang w:val="uk-UA"/>
              </w:rPr>
              <w:t xml:space="preserve"> освіти міста</w:t>
            </w:r>
            <w:r w:rsidR="00EE6F0A" w:rsidRPr="00EC5D67">
              <w:rPr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E6F0A" w:rsidRPr="00EC5D67">
              <w:rPr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="00EE6F0A" w:rsidRPr="00EC5D67">
              <w:rPr>
                <w:bCs/>
                <w:sz w:val="28"/>
                <w:szCs w:val="28"/>
                <w:lang w:val="uk-UA"/>
              </w:rPr>
              <w:t>)</w:t>
            </w:r>
            <w:r w:rsidRPr="00EC5D67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B84F89" w:rsidRPr="00EC5D67" w:rsidTr="00AB6F1D">
        <w:trPr>
          <w:trHeight w:val="983"/>
        </w:trPr>
        <w:tc>
          <w:tcPr>
            <w:tcW w:w="480" w:type="dxa"/>
            <w:shd w:val="clear" w:color="auto" w:fill="auto"/>
          </w:tcPr>
          <w:p w:rsidR="00766278" w:rsidRPr="00EC5D67" w:rsidRDefault="00766278" w:rsidP="007315C6">
            <w:pPr>
              <w:spacing w:line="276" w:lineRule="auto"/>
              <w:ind w:right="-540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66278" w:rsidRPr="00EC5D67" w:rsidRDefault="00766278" w:rsidP="00175216">
            <w:pPr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 xml:space="preserve">Обсяги та джерела </w:t>
            </w:r>
            <w:r w:rsidRPr="00EC5D67">
              <w:rPr>
                <w:sz w:val="28"/>
                <w:szCs w:val="28"/>
                <w:lang w:val="uk-UA"/>
              </w:rPr>
              <w:br/>
              <w:t>фінансування Пр</w:t>
            </w:r>
            <w:r w:rsidRPr="00EC5D67">
              <w:rPr>
                <w:sz w:val="28"/>
                <w:szCs w:val="28"/>
                <w:lang w:val="uk-UA"/>
              </w:rPr>
              <w:t>о</w:t>
            </w:r>
            <w:r w:rsidRPr="00EC5D67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6540" w:type="dxa"/>
            <w:shd w:val="clear" w:color="auto" w:fill="auto"/>
          </w:tcPr>
          <w:p w:rsidR="00766278" w:rsidRPr="00EC5D67" w:rsidRDefault="000919C6" w:rsidP="00175216">
            <w:pPr>
              <w:tabs>
                <w:tab w:val="left" w:pos="5172"/>
              </w:tabs>
              <w:jc w:val="both"/>
              <w:rPr>
                <w:sz w:val="28"/>
                <w:szCs w:val="28"/>
                <w:lang w:val="uk-UA"/>
              </w:rPr>
            </w:pPr>
            <w:r w:rsidRPr="00EC5D67">
              <w:rPr>
                <w:sz w:val="28"/>
                <w:szCs w:val="28"/>
                <w:lang w:val="uk-UA"/>
              </w:rPr>
              <w:t>Б</w:t>
            </w:r>
            <w:r w:rsidR="00766278" w:rsidRPr="00EC5D67">
              <w:rPr>
                <w:sz w:val="28"/>
                <w:szCs w:val="28"/>
                <w:lang w:val="uk-UA"/>
              </w:rPr>
              <w:t>юджет</w:t>
            </w:r>
            <w:r w:rsidRPr="00EC5D67">
              <w:rPr>
                <w:sz w:val="28"/>
                <w:szCs w:val="28"/>
                <w:lang w:val="uk-UA"/>
              </w:rPr>
              <w:t xml:space="preserve"> Криворізької територіальної громади</w:t>
            </w:r>
            <w:r w:rsidR="00766278" w:rsidRPr="00EC5D67">
              <w:rPr>
                <w:sz w:val="28"/>
                <w:szCs w:val="28"/>
                <w:lang w:val="uk-UA"/>
              </w:rPr>
              <w:t>, поз</w:t>
            </w:r>
            <w:r w:rsidR="00766278" w:rsidRPr="00EC5D67">
              <w:rPr>
                <w:sz w:val="28"/>
                <w:szCs w:val="28"/>
                <w:lang w:val="uk-UA"/>
              </w:rPr>
              <w:t>а</w:t>
            </w:r>
            <w:r w:rsidR="00766278" w:rsidRPr="00EC5D67">
              <w:rPr>
                <w:sz w:val="28"/>
                <w:szCs w:val="28"/>
                <w:lang w:val="uk-UA"/>
              </w:rPr>
              <w:t xml:space="preserve">бюджетні кошти, </w:t>
            </w:r>
            <w:proofErr w:type="spellStart"/>
            <w:r w:rsidR="00766278" w:rsidRPr="00EC5D67">
              <w:rPr>
                <w:spacing w:val="-4"/>
                <w:sz w:val="28"/>
                <w:szCs w:val="28"/>
                <w:lang w:val="uk-UA"/>
              </w:rPr>
              <w:t>кошти</w:t>
            </w:r>
            <w:proofErr w:type="spellEnd"/>
            <w:r w:rsidR="00766278" w:rsidRPr="00EC5D67">
              <w:rPr>
                <w:spacing w:val="-4"/>
                <w:sz w:val="28"/>
                <w:szCs w:val="28"/>
                <w:lang w:val="uk-UA"/>
              </w:rPr>
              <w:t xml:space="preserve"> інших джерел, не заборон</w:t>
            </w:r>
            <w:r w:rsidR="00766278" w:rsidRPr="00EC5D67">
              <w:rPr>
                <w:spacing w:val="-4"/>
                <w:sz w:val="28"/>
                <w:szCs w:val="28"/>
                <w:lang w:val="uk-UA"/>
              </w:rPr>
              <w:t>е</w:t>
            </w:r>
            <w:r w:rsidR="00766278" w:rsidRPr="00EC5D67">
              <w:rPr>
                <w:spacing w:val="-4"/>
                <w:sz w:val="28"/>
                <w:szCs w:val="28"/>
                <w:lang w:val="uk-UA"/>
              </w:rPr>
              <w:t>них чинним</w:t>
            </w:r>
            <w:r w:rsidR="00766278" w:rsidRPr="00EC5D67">
              <w:rPr>
                <w:sz w:val="28"/>
                <w:szCs w:val="28"/>
                <w:lang w:val="uk-UA"/>
              </w:rPr>
              <w:t xml:space="preserve"> законодавством України</w:t>
            </w:r>
          </w:p>
        </w:tc>
      </w:tr>
    </w:tbl>
    <w:p w:rsidR="0071454B" w:rsidRPr="00EC5D67" w:rsidRDefault="0071454B" w:rsidP="007315C6">
      <w:pPr>
        <w:tabs>
          <w:tab w:val="left" w:pos="284"/>
          <w:tab w:val="left" w:pos="960"/>
        </w:tabs>
        <w:jc w:val="both"/>
        <w:rPr>
          <w:sz w:val="10"/>
          <w:szCs w:val="10"/>
          <w:lang w:val="uk-UA" w:eastAsia="en-US"/>
        </w:rPr>
      </w:pPr>
    </w:p>
    <w:p w:rsidR="00374C5B" w:rsidRPr="00EC5D67" w:rsidRDefault="00374C5B" w:rsidP="007315C6">
      <w:pPr>
        <w:tabs>
          <w:tab w:val="num" w:pos="1080"/>
          <w:tab w:val="left" w:pos="8640"/>
        </w:tabs>
        <w:ind w:right="-540"/>
        <w:jc w:val="center"/>
        <w:rPr>
          <w:b/>
          <w:i/>
          <w:sz w:val="14"/>
          <w:szCs w:val="28"/>
          <w:lang w:val="uk-UA"/>
        </w:rPr>
      </w:pPr>
    </w:p>
    <w:p w:rsidR="00864A96" w:rsidRPr="00EC5D67" w:rsidRDefault="00B84F89" w:rsidP="005331CF">
      <w:pPr>
        <w:tabs>
          <w:tab w:val="num" w:pos="1080"/>
          <w:tab w:val="left" w:pos="8640"/>
        </w:tabs>
        <w:ind w:right="-540"/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lastRenderedPageBreak/>
        <w:t xml:space="preserve">VІ. Напрями діяльності та заходи </w:t>
      </w:r>
      <w:r w:rsidR="00781614" w:rsidRPr="00EC5D67">
        <w:rPr>
          <w:b/>
          <w:i/>
          <w:sz w:val="28"/>
          <w:szCs w:val="28"/>
          <w:lang w:val="uk-UA"/>
        </w:rPr>
        <w:t xml:space="preserve">з реалізації </w:t>
      </w:r>
      <w:proofErr w:type="spellStart"/>
      <w:r w:rsidR="0071454B" w:rsidRPr="00EC5D67">
        <w:rPr>
          <w:b/>
          <w:i/>
          <w:sz w:val="28"/>
          <w:szCs w:val="28"/>
          <w:lang w:val="uk-UA"/>
        </w:rPr>
        <w:t>проєктів</w:t>
      </w:r>
      <w:proofErr w:type="spellEnd"/>
      <w:r w:rsidR="0071454B" w:rsidRPr="00EC5D67">
        <w:rPr>
          <w:b/>
          <w:i/>
          <w:sz w:val="28"/>
          <w:szCs w:val="28"/>
          <w:lang w:val="uk-UA"/>
        </w:rPr>
        <w:t xml:space="preserve"> </w:t>
      </w:r>
      <w:r w:rsidR="005331CF" w:rsidRPr="00EC5D67">
        <w:rPr>
          <w:b/>
          <w:i/>
          <w:sz w:val="28"/>
          <w:szCs w:val="28"/>
          <w:lang w:val="uk-UA"/>
        </w:rPr>
        <w:t>Програми</w:t>
      </w:r>
    </w:p>
    <w:p w:rsidR="005331CF" w:rsidRPr="00EC5D67" w:rsidRDefault="005331CF" w:rsidP="005331CF">
      <w:pPr>
        <w:tabs>
          <w:tab w:val="num" w:pos="1080"/>
          <w:tab w:val="left" w:pos="8640"/>
        </w:tabs>
        <w:ind w:right="-540"/>
        <w:jc w:val="center"/>
        <w:rPr>
          <w:b/>
          <w:i/>
          <w:sz w:val="8"/>
          <w:szCs w:val="12"/>
          <w:lang w:val="uk-UA"/>
        </w:rPr>
      </w:pPr>
    </w:p>
    <w:p w:rsidR="00432A38" w:rsidRPr="00EC5D67" w:rsidRDefault="00432A38" w:rsidP="005331CF">
      <w:pPr>
        <w:jc w:val="center"/>
        <w:rPr>
          <w:b/>
          <w:bCs/>
          <w:i/>
          <w:sz w:val="28"/>
          <w:szCs w:val="28"/>
          <w:lang w:val="uk-UA"/>
        </w:rPr>
      </w:pPr>
    </w:p>
    <w:p w:rsidR="00A30643" w:rsidRPr="00EC5D67" w:rsidRDefault="000919C6" w:rsidP="005331CF">
      <w:pPr>
        <w:jc w:val="center"/>
        <w:rPr>
          <w:b/>
          <w:bCs/>
          <w:i/>
          <w:sz w:val="28"/>
          <w:szCs w:val="28"/>
          <w:lang w:val="uk-UA"/>
        </w:rPr>
      </w:pPr>
      <w:r w:rsidRPr="00EC5D67">
        <w:rPr>
          <w:b/>
          <w:bCs/>
          <w:i/>
          <w:sz w:val="28"/>
          <w:szCs w:val="28"/>
          <w:lang w:val="uk-UA"/>
        </w:rPr>
        <w:t xml:space="preserve">6.1. </w:t>
      </w:r>
      <w:r w:rsidR="00A30643" w:rsidRPr="00EC5D67">
        <w:rPr>
          <w:b/>
          <w:bCs/>
          <w:i/>
          <w:sz w:val="28"/>
          <w:szCs w:val="28"/>
          <w:lang w:val="uk-UA"/>
        </w:rPr>
        <w:t>Розвиток мережі освіти міста</w:t>
      </w:r>
    </w:p>
    <w:p w:rsidR="00374C5B" w:rsidRPr="00EC5D67" w:rsidRDefault="00374C5B" w:rsidP="005331CF">
      <w:pPr>
        <w:jc w:val="center"/>
        <w:rPr>
          <w:b/>
          <w:bCs/>
          <w:i/>
          <w:sz w:val="4"/>
          <w:szCs w:val="28"/>
          <w:lang w:val="uk-UA"/>
        </w:rPr>
      </w:pPr>
    </w:p>
    <w:p w:rsidR="00432A38" w:rsidRPr="00EC5D67" w:rsidRDefault="00432A38" w:rsidP="00DA30E6">
      <w:pPr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</w:p>
    <w:p w:rsidR="00A30643" w:rsidRPr="00EC5D67" w:rsidRDefault="00A30643" w:rsidP="00DA30E6">
      <w:pPr>
        <w:ind w:firstLine="708"/>
        <w:jc w:val="both"/>
        <w:rPr>
          <w:i/>
          <w:sz w:val="28"/>
          <w:szCs w:val="28"/>
          <w:lang w:val="uk-UA"/>
        </w:rPr>
      </w:pPr>
      <w:r w:rsidRPr="00EC5D67">
        <w:rPr>
          <w:b/>
          <w:bCs/>
          <w:i/>
          <w:iCs/>
          <w:sz w:val="28"/>
          <w:szCs w:val="28"/>
          <w:lang w:val="uk-UA"/>
        </w:rPr>
        <w:t>Мета:</w:t>
      </w:r>
      <w:r w:rsidRPr="00EC5D67">
        <w:rPr>
          <w:i/>
          <w:sz w:val="28"/>
          <w:szCs w:val="28"/>
          <w:lang w:val="uk-UA"/>
        </w:rPr>
        <w:t xml:space="preserve">  </w:t>
      </w:r>
    </w:p>
    <w:p w:rsidR="00A30643" w:rsidRPr="00EC5D67" w:rsidRDefault="00A30643" w:rsidP="00432A38">
      <w:pPr>
        <w:numPr>
          <w:ilvl w:val="0"/>
          <w:numId w:val="7"/>
        </w:numPr>
        <w:tabs>
          <w:tab w:val="left" w:pos="1080"/>
        </w:tabs>
        <w:spacing w:after="20" w:line="276" w:lineRule="auto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приведення мережі закладів загальної середньої освіти у відповідність до вимог чинного законодавства України;</w:t>
      </w:r>
    </w:p>
    <w:p w:rsidR="00A30643" w:rsidRPr="00EC5D67" w:rsidRDefault="00A30643" w:rsidP="00432A38">
      <w:pPr>
        <w:numPr>
          <w:ilvl w:val="0"/>
          <w:numId w:val="7"/>
        </w:numPr>
        <w:tabs>
          <w:tab w:val="left" w:pos="1080"/>
        </w:tabs>
        <w:spacing w:after="20" w:line="276" w:lineRule="auto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формування кластерів технічної, медичної, гуманітарної освіти;</w:t>
      </w:r>
    </w:p>
    <w:p w:rsidR="003A0AD7" w:rsidRPr="00EC5D67" w:rsidRDefault="00A30643" w:rsidP="00432A38">
      <w:pPr>
        <w:numPr>
          <w:ilvl w:val="0"/>
          <w:numId w:val="7"/>
        </w:numPr>
        <w:tabs>
          <w:tab w:val="left" w:pos="1080"/>
        </w:tabs>
        <w:spacing w:after="20" w:line="276" w:lineRule="auto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організація виконання основних засад Концепції «Нова українська школа» шляхом формування ключових </w:t>
      </w:r>
      <w:proofErr w:type="spellStart"/>
      <w:r w:rsidRPr="00EC5D67">
        <w:rPr>
          <w:sz w:val="28"/>
          <w:szCs w:val="28"/>
          <w:lang w:val="uk-UA"/>
        </w:rPr>
        <w:t>компетентностей</w:t>
      </w:r>
      <w:proofErr w:type="spellEnd"/>
      <w:r w:rsidRPr="00EC5D67">
        <w:rPr>
          <w:sz w:val="28"/>
          <w:szCs w:val="28"/>
          <w:lang w:val="uk-UA"/>
        </w:rPr>
        <w:t>, передбачених у нов</w:t>
      </w:r>
      <w:r w:rsidRPr="00EC5D67">
        <w:rPr>
          <w:sz w:val="28"/>
          <w:szCs w:val="28"/>
          <w:lang w:val="uk-UA"/>
        </w:rPr>
        <w:t>о</w:t>
      </w:r>
      <w:r w:rsidRPr="00EC5D67">
        <w:rPr>
          <w:sz w:val="28"/>
          <w:szCs w:val="28"/>
          <w:lang w:val="uk-UA"/>
        </w:rPr>
        <w:t>му Державному стандарті початкової, базової та повної загальної середньої освіти.</w:t>
      </w:r>
      <w:r w:rsidRPr="00EC5D67">
        <w:rPr>
          <w:b/>
          <w:bCs/>
          <w:sz w:val="28"/>
          <w:szCs w:val="28"/>
          <w:lang w:val="uk-UA"/>
        </w:rPr>
        <w:t xml:space="preserve"> </w:t>
      </w:r>
    </w:p>
    <w:p w:rsidR="00432A38" w:rsidRPr="00EC5D67" w:rsidRDefault="00432A38" w:rsidP="00DB4F36">
      <w:pPr>
        <w:tabs>
          <w:tab w:val="left" w:pos="1080"/>
        </w:tabs>
        <w:spacing w:after="20"/>
        <w:ind w:left="720"/>
        <w:jc w:val="both"/>
        <w:rPr>
          <w:sz w:val="28"/>
          <w:szCs w:val="28"/>
          <w:lang w:val="uk-UA"/>
        </w:rPr>
      </w:pPr>
    </w:p>
    <w:p w:rsidR="00A30643" w:rsidRPr="00EC5D67" w:rsidRDefault="00607CA0" w:rsidP="00A3064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  <w:r w:rsidRPr="00EC5D67">
        <w:rPr>
          <w:b/>
          <w:bCs/>
          <w:i/>
          <w:iCs/>
          <w:sz w:val="28"/>
          <w:szCs w:val="28"/>
          <w:lang w:val="uk-UA"/>
        </w:rPr>
        <w:t>Заход</w:t>
      </w:r>
      <w:r w:rsidR="00A30643" w:rsidRPr="00EC5D67">
        <w:rPr>
          <w:b/>
          <w:bCs/>
          <w:i/>
          <w:iCs/>
          <w:sz w:val="28"/>
          <w:szCs w:val="28"/>
          <w:lang w:val="uk-UA"/>
        </w:rPr>
        <w:t>и</w:t>
      </w:r>
      <w:r w:rsidRPr="00EC5D67">
        <w:rPr>
          <w:b/>
          <w:bCs/>
          <w:i/>
          <w:iCs/>
          <w:sz w:val="28"/>
          <w:szCs w:val="28"/>
          <w:lang w:val="uk-UA"/>
        </w:rPr>
        <w:t xml:space="preserve"> з </w:t>
      </w:r>
      <w:r w:rsidR="00A30643" w:rsidRPr="00EC5D67">
        <w:rPr>
          <w:b/>
          <w:bCs/>
          <w:i/>
          <w:iCs/>
          <w:sz w:val="28"/>
          <w:szCs w:val="28"/>
          <w:lang w:val="uk-UA"/>
        </w:rPr>
        <w:t xml:space="preserve"> реалізації </w:t>
      </w:r>
    </w:p>
    <w:p w:rsidR="002969AB" w:rsidRPr="00EC5D67" w:rsidRDefault="002969AB" w:rsidP="00A3064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0"/>
          <w:lang w:val="uk-UA"/>
        </w:rPr>
      </w:pPr>
    </w:p>
    <w:p w:rsidR="00432A38" w:rsidRPr="00EC5D67" w:rsidRDefault="00432A38" w:rsidP="00A3064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0"/>
          <w:lang w:val="uk-UA"/>
        </w:rPr>
      </w:pPr>
    </w:p>
    <w:p w:rsidR="00A30643" w:rsidRPr="00EC5D67" w:rsidRDefault="00A30643" w:rsidP="00A30643">
      <w:pPr>
        <w:jc w:val="both"/>
        <w:rPr>
          <w:sz w:val="2"/>
          <w:szCs w:val="2"/>
          <w:lang w:val="uk-UA"/>
        </w:rPr>
      </w:pPr>
    </w:p>
    <w:tbl>
      <w:tblPr>
        <w:tblW w:w="100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82"/>
        <w:gridCol w:w="1417"/>
        <w:gridCol w:w="3521"/>
      </w:tblGrid>
      <w:tr w:rsidR="00864A96" w:rsidRPr="00EC5D67" w:rsidTr="002969AB">
        <w:trPr>
          <w:trHeight w:val="32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30643" w:rsidRPr="00EC5D67" w:rsidRDefault="00A30643" w:rsidP="00A30643">
            <w:pPr>
              <w:ind w:left="-48" w:right="-720" w:firstLine="48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 xml:space="preserve">№  </w:t>
            </w:r>
          </w:p>
          <w:p w:rsidR="00A30643" w:rsidRPr="00EC5D67" w:rsidRDefault="000919C6" w:rsidP="00A30643">
            <w:pPr>
              <w:ind w:left="-48" w:right="-720" w:firstLine="48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>п</w:t>
            </w:r>
            <w:r w:rsidR="00A30643" w:rsidRPr="00EC5D67">
              <w:rPr>
                <w:b/>
                <w:bCs/>
                <w:i/>
                <w:lang w:val="uk-UA"/>
              </w:rPr>
              <w:t>/</w:t>
            </w:r>
            <w:proofErr w:type="spellStart"/>
            <w:r w:rsidR="00A30643" w:rsidRPr="00EC5D67">
              <w:rPr>
                <w:b/>
                <w:bCs/>
                <w:i/>
                <w:lang w:val="uk-UA"/>
              </w:rPr>
              <w:t>п</w:t>
            </w:r>
            <w:proofErr w:type="spellEnd"/>
          </w:p>
        </w:tc>
        <w:tc>
          <w:tcPr>
            <w:tcW w:w="4482" w:type="dxa"/>
            <w:vMerge w:val="restart"/>
            <w:shd w:val="clear" w:color="auto" w:fill="auto"/>
            <w:vAlign w:val="center"/>
          </w:tcPr>
          <w:p w:rsidR="00A30643" w:rsidRPr="00EC5D67" w:rsidRDefault="00A30643" w:rsidP="00A30643">
            <w:pPr>
              <w:jc w:val="center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>Зміст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30643" w:rsidRPr="00EC5D67" w:rsidRDefault="00A30643" w:rsidP="00A30643">
            <w:pPr>
              <w:jc w:val="center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>Термін</w:t>
            </w:r>
          </w:p>
          <w:p w:rsidR="00A30643" w:rsidRPr="00EC5D67" w:rsidRDefault="00A30643" w:rsidP="00A30643">
            <w:pPr>
              <w:jc w:val="center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:rsidR="00A30643" w:rsidRPr="00EC5D67" w:rsidRDefault="00A30643" w:rsidP="00A30643">
            <w:pPr>
              <w:tabs>
                <w:tab w:val="left" w:pos="1332"/>
                <w:tab w:val="left" w:pos="1512"/>
              </w:tabs>
              <w:ind w:right="-108"/>
              <w:jc w:val="center"/>
              <w:rPr>
                <w:b/>
                <w:bCs/>
                <w:i/>
                <w:lang w:val="uk-UA"/>
              </w:rPr>
            </w:pPr>
            <w:r w:rsidRPr="00EC5D67">
              <w:rPr>
                <w:b/>
                <w:bCs/>
                <w:i/>
                <w:lang w:val="uk-UA"/>
              </w:rPr>
              <w:t>Виконавці</w:t>
            </w:r>
          </w:p>
        </w:tc>
      </w:tr>
      <w:tr w:rsidR="00864A96" w:rsidRPr="00EC5D67" w:rsidTr="002969AB">
        <w:trPr>
          <w:trHeight w:val="322"/>
        </w:trPr>
        <w:tc>
          <w:tcPr>
            <w:tcW w:w="600" w:type="dxa"/>
            <w:vMerge/>
            <w:shd w:val="clear" w:color="auto" w:fill="auto"/>
          </w:tcPr>
          <w:p w:rsidR="00A30643" w:rsidRPr="00EC5D67" w:rsidRDefault="00A30643" w:rsidP="00A3064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4482" w:type="dxa"/>
            <w:vMerge/>
            <w:shd w:val="clear" w:color="auto" w:fill="auto"/>
          </w:tcPr>
          <w:p w:rsidR="00A30643" w:rsidRPr="00EC5D67" w:rsidRDefault="00A30643" w:rsidP="00A3064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643" w:rsidRPr="00EC5D67" w:rsidRDefault="00A30643" w:rsidP="00A3064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A30643" w:rsidRPr="00EC5D67" w:rsidRDefault="00A30643" w:rsidP="00A30643">
            <w:pPr>
              <w:tabs>
                <w:tab w:val="left" w:pos="1295"/>
              </w:tabs>
              <w:ind w:right="72"/>
              <w:jc w:val="both"/>
              <w:rPr>
                <w:bCs/>
                <w:lang w:val="uk-UA"/>
              </w:rPr>
            </w:pPr>
          </w:p>
        </w:tc>
      </w:tr>
      <w:tr w:rsidR="00864A96" w:rsidRPr="00EC5D67" w:rsidTr="002969AB">
        <w:tc>
          <w:tcPr>
            <w:tcW w:w="600" w:type="dxa"/>
            <w:shd w:val="clear" w:color="auto" w:fill="auto"/>
          </w:tcPr>
          <w:p w:rsidR="00A30643" w:rsidRPr="00EC5D67" w:rsidRDefault="00A30643" w:rsidP="00A30643">
            <w:pPr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A30643" w:rsidRPr="00EC5D67" w:rsidRDefault="00A30643" w:rsidP="00A30643">
            <w:pPr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30643" w:rsidRPr="00EC5D67" w:rsidRDefault="00A30643" w:rsidP="00A30643">
            <w:pPr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3</w:t>
            </w:r>
          </w:p>
        </w:tc>
        <w:tc>
          <w:tcPr>
            <w:tcW w:w="3521" w:type="dxa"/>
            <w:shd w:val="clear" w:color="auto" w:fill="auto"/>
          </w:tcPr>
          <w:p w:rsidR="00A30643" w:rsidRPr="00EC5D67" w:rsidRDefault="00A30643" w:rsidP="00A30643">
            <w:pPr>
              <w:tabs>
                <w:tab w:val="left" w:pos="1295"/>
              </w:tabs>
              <w:ind w:right="72"/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4</w:t>
            </w:r>
          </w:p>
        </w:tc>
      </w:tr>
      <w:tr w:rsidR="00864A96" w:rsidRPr="00EC5D67" w:rsidTr="002969AB">
        <w:trPr>
          <w:trHeight w:val="1984"/>
        </w:trPr>
        <w:tc>
          <w:tcPr>
            <w:tcW w:w="600" w:type="dxa"/>
            <w:shd w:val="clear" w:color="auto" w:fill="auto"/>
          </w:tcPr>
          <w:p w:rsidR="00A30643" w:rsidRPr="00EC5D67" w:rsidRDefault="00A30643" w:rsidP="00A30643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A30643" w:rsidRPr="00EC5D67" w:rsidRDefault="00A30643" w:rsidP="00A30643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Формування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мережі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закладів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загальної середньої освіти відповідно до вимог </w:t>
            </w:r>
            <w:r w:rsidR="000919C6" w:rsidRPr="00EC5D67">
              <w:rPr>
                <w:lang w:val="uk-UA"/>
              </w:rPr>
              <w:t>чинного законодавства України, у</w:t>
            </w:r>
            <w:r w:rsidRPr="00EC5D67">
              <w:rPr>
                <w:lang w:val="uk-UA"/>
              </w:rPr>
              <w:t>рах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вуючи демографічну ситуацію в місті, наповнюваність закладів та їх географі</w:t>
            </w:r>
            <w:r w:rsidRPr="00EC5D67">
              <w:rPr>
                <w:lang w:val="uk-UA"/>
              </w:rPr>
              <w:t>ч</w:t>
            </w:r>
            <w:r w:rsidRPr="00EC5D67">
              <w:rPr>
                <w:lang w:val="uk-UA"/>
              </w:rPr>
              <w:t>не розташування, наявне обладнання, досягнення та перспект</w:t>
            </w:r>
            <w:r w:rsidR="000919C6" w:rsidRPr="00EC5D67">
              <w:rPr>
                <w:lang w:val="uk-UA"/>
              </w:rPr>
              <w:t>иви розвитку</w:t>
            </w:r>
          </w:p>
        </w:tc>
        <w:tc>
          <w:tcPr>
            <w:tcW w:w="1417" w:type="dxa"/>
            <w:shd w:val="clear" w:color="auto" w:fill="auto"/>
          </w:tcPr>
          <w:p w:rsidR="00A30643" w:rsidRPr="00EC5D67" w:rsidRDefault="000919C6" w:rsidP="000919C6">
            <w:pPr>
              <w:ind w:right="-108" w:hanging="108"/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2022-</w:t>
            </w:r>
            <w:r w:rsidR="00A30643" w:rsidRPr="00EC5D67">
              <w:rPr>
                <w:bCs/>
                <w:lang w:val="uk-UA"/>
              </w:rPr>
              <w:t>2024 рр.</w:t>
            </w:r>
          </w:p>
        </w:tc>
        <w:tc>
          <w:tcPr>
            <w:tcW w:w="3521" w:type="dxa"/>
            <w:shd w:val="clear" w:color="auto" w:fill="auto"/>
          </w:tcPr>
          <w:p w:rsidR="00A30643" w:rsidRPr="00EC5D67" w:rsidRDefault="00A30643" w:rsidP="00A30643">
            <w:pPr>
              <w:tabs>
                <w:tab w:val="left" w:pos="1295"/>
              </w:tabs>
              <w:ind w:right="-48"/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конкому Криворізької міської ради, відділи освіти виконкомів районних у місті рад, керівники закладів освіти </w:t>
            </w:r>
          </w:p>
        </w:tc>
      </w:tr>
      <w:tr w:rsidR="00864A96" w:rsidRPr="00EC5D67" w:rsidTr="002969AB">
        <w:tc>
          <w:tcPr>
            <w:tcW w:w="600" w:type="dxa"/>
            <w:shd w:val="clear" w:color="auto" w:fill="auto"/>
          </w:tcPr>
          <w:p w:rsidR="00A30643" w:rsidRPr="00EC5D67" w:rsidRDefault="00A149DD" w:rsidP="00A30643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2</w:t>
            </w:r>
          </w:p>
        </w:tc>
        <w:tc>
          <w:tcPr>
            <w:tcW w:w="4482" w:type="dxa"/>
            <w:shd w:val="clear" w:color="auto" w:fill="auto"/>
          </w:tcPr>
          <w:p w:rsidR="00EC4148" w:rsidRPr="00EC5D67" w:rsidRDefault="001F61CB" w:rsidP="00A30643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EC5D67">
              <w:rPr>
                <w:color w:val="000000"/>
                <w:shd w:val="clear" w:color="auto" w:fill="FFFFFF"/>
                <w:lang w:val="uk-UA"/>
              </w:rPr>
              <w:t>Забезпечення</w:t>
            </w:r>
            <w:r w:rsidR="00432A38" w:rsidRPr="00EC5D6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432A38" w:rsidRPr="00EC5D6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color w:val="000000"/>
                <w:shd w:val="clear" w:color="auto" w:fill="FFFFFF"/>
                <w:lang w:val="uk-UA"/>
              </w:rPr>
              <w:t>законодавчих</w:t>
            </w:r>
            <w:r w:rsidR="00432A38" w:rsidRPr="00EC5D67">
              <w:rPr>
                <w:color w:val="000000"/>
                <w:shd w:val="clear" w:color="auto" w:fill="FFFFFF"/>
                <w:lang w:val="uk-UA"/>
              </w:rPr>
              <w:t xml:space="preserve">  </w:t>
            </w:r>
            <w:r w:rsidRPr="00EC5D67">
              <w:rPr>
                <w:color w:val="000000"/>
                <w:shd w:val="clear" w:color="auto" w:fill="FFFFFF"/>
                <w:lang w:val="uk-UA"/>
              </w:rPr>
              <w:t xml:space="preserve"> вимог  щодо</w:t>
            </w:r>
            <w:r w:rsidR="00432A38" w:rsidRPr="00EC5D6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color w:val="000000"/>
                <w:shd w:val="clear" w:color="auto" w:fill="FFFFFF"/>
                <w:lang w:val="uk-UA"/>
              </w:rPr>
              <w:t xml:space="preserve"> функціонування</w:t>
            </w:r>
            <w:r w:rsidR="00432A38" w:rsidRPr="00EC5D6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color w:val="000000"/>
                <w:shd w:val="clear" w:color="auto" w:fill="FFFFFF"/>
                <w:lang w:val="uk-UA"/>
              </w:rPr>
              <w:t xml:space="preserve"> української мови як державної в організації освітнього процесу закладів дошкільної, загальної середньої та позашкі</w:t>
            </w:r>
            <w:r w:rsidR="002969AB" w:rsidRPr="00EC5D67">
              <w:rPr>
                <w:color w:val="000000"/>
                <w:shd w:val="clear" w:color="auto" w:fill="FFFFFF"/>
                <w:lang w:val="uk-UA"/>
              </w:rPr>
              <w:t>льної освіти</w:t>
            </w:r>
          </w:p>
        </w:tc>
        <w:tc>
          <w:tcPr>
            <w:tcW w:w="1417" w:type="dxa"/>
            <w:shd w:val="clear" w:color="auto" w:fill="auto"/>
          </w:tcPr>
          <w:p w:rsidR="00A30643" w:rsidRPr="00EC5D67" w:rsidRDefault="00A30643" w:rsidP="002969AB">
            <w:pPr>
              <w:jc w:val="center"/>
              <w:rPr>
                <w:lang w:val="uk-UA" w:eastAsia="uk-UA"/>
              </w:rPr>
            </w:pPr>
            <w:r w:rsidRPr="00EC5D67">
              <w:rPr>
                <w:lang w:val="uk-UA" w:eastAsia="uk-UA"/>
              </w:rPr>
              <w:t>Щороку</w:t>
            </w:r>
          </w:p>
        </w:tc>
        <w:tc>
          <w:tcPr>
            <w:tcW w:w="3521" w:type="dxa"/>
            <w:shd w:val="clear" w:color="auto" w:fill="auto"/>
          </w:tcPr>
          <w:p w:rsidR="00A30643" w:rsidRPr="00EC5D67" w:rsidRDefault="00A30643" w:rsidP="00A30643">
            <w:pPr>
              <w:shd w:val="clear" w:color="auto" w:fill="FFFFFF"/>
              <w:spacing w:after="20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864A96" w:rsidRPr="00EC5D67" w:rsidTr="002969AB">
        <w:tc>
          <w:tcPr>
            <w:tcW w:w="600" w:type="dxa"/>
            <w:shd w:val="clear" w:color="auto" w:fill="auto"/>
          </w:tcPr>
          <w:p w:rsidR="00A30643" w:rsidRPr="00EC5D67" w:rsidRDefault="00A149DD" w:rsidP="00A30643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3</w:t>
            </w:r>
          </w:p>
        </w:tc>
        <w:tc>
          <w:tcPr>
            <w:tcW w:w="4482" w:type="dxa"/>
            <w:shd w:val="clear" w:color="auto" w:fill="auto"/>
          </w:tcPr>
          <w:p w:rsidR="00A30643" w:rsidRPr="00EC5D67" w:rsidRDefault="00A30643" w:rsidP="00A30643">
            <w:pPr>
              <w:jc w:val="both"/>
              <w:rPr>
                <w:shd w:val="clear" w:color="auto" w:fill="FFFFFF"/>
                <w:lang w:val="uk-UA" w:eastAsia="uk-UA"/>
              </w:rPr>
            </w:pPr>
            <w:r w:rsidRPr="00EC5D67">
              <w:rPr>
                <w:shd w:val="clear" w:color="auto" w:fill="FFFFFF"/>
                <w:lang w:val="uk-UA" w:eastAsia="uk-UA"/>
              </w:rPr>
              <w:t xml:space="preserve">Створення умов для здобуття учнями повної загальної середньої освіти через </w:t>
            </w:r>
            <w:r w:rsidRPr="00EC5D67">
              <w:rPr>
                <w:shd w:val="clear" w:color="auto" w:fill="FFFFFF"/>
                <w:lang w:val="uk-UA" w:eastAsia="uk-UA"/>
              </w:rPr>
              <w:br/>
              <w:t xml:space="preserve">різні форми навчання: денну, вечірню </w:t>
            </w:r>
            <w:r w:rsidRPr="00EC5D67">
              <w:rPr>
                <w:shd w:val="clear" w:color="auto" w:fill="FFFFFF"/>
                <w:lang w:val="uk-UA" w:eastAsia="uk-UA"/>
              </w:rPr>
              <w:br/>
              <w:t xml:space="preserve">(заочну), індивідуальну, дистанційну, </w:t>
            </w:r>
            <w:r w:rsidRPr="00EC5D67">
              <w:rPr>
                <w:shd w:val="clear" w:color="auto" w:fill="FFFFFF"/>
                <w:lang w:val="uk-UA" w:eastAsia="uk-UA"/>
              </w:rPr>
              <w:br/>
              <w:t>інклюзивну, екстернат тощо</w:t>
            </w:r>
          </w:p>
        </w:tc>
        <w:tc>
          <w:tcPr>
            <w:tcW w:w="1417" w:type="dxa"/>
            <w:shd w:val="clear" w:color="auto" w:fill="auto"/>
          </w:tcPr>
          <w:p w:rsidR="00A30643" w:rsidRPr="00EC5D67" w:rsidRDefault="00A30643" w:rsidP="002969AB">
            <w:pPr>
              <w:jc w:val="center"/>
              <w:rPr>
                <w:lang w:val="uk-UA" w:eastAsia="uk-UA"/>
              </w:rPr>
            </w:pPr>
            <w:r w:rsidRPr="00EC5D67">
              <w:rPr>
                <w:lang w:val="uk-UA" w:eastAsia="uk-UA"/>
              </w:rPr>
              <w:t>Щороку</w:t>
            </w:r>
          </w:p>
        </w:tc>
        <w:tc>
          <w:tcPr>
            <w:tcW w:w="3521" w:type="dxa"/>
            <w:shd w:val="clear" w:color="auto" w:fill="auto"/>
          </w:tcPr>
          <w:p w:rsidR="00A30643" w:rsidRPr="00EC5D67" w:rsidRDefault="00A30643" w:rsidP="00A30643">
            <w:pPr>
              <w:shd w:val="clear" w:color="auto" w:fill="FFFFFF"/>
              <w:spacing w:after="20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Департамент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освіти і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науки виконкому Криворізької міс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 xml:space="preserve">кої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ради,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відділи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освіти вик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 xml:space="preserve">нкомів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районних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у </w:t>
            </w:r>
            <w:r w:rsidR="00432A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місті рад, керівники закладів освіти</w:t>
            </w:r>
          </w:p>
        </w:tc>
      </w:tr>
      <w:tr w:rsidR="000919C6" w:rsidRPr="00EC5D67" w:rsidTr="002969AB">
        <w:tc>
          <w:tcPr>
            <w:tcW w:w="600" w:type="dxa"/>
            <w:shd w:val="clear" w:color="auto" w:fill="auto"/>
          </w:tcPr>
          <w:p w:rsidR="000919C6" w:rsidRPr="00EC5D67" w:rsidRDefault="000919C6" w:rsidP="004F2F35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4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0919C6">
            <w:pPr>
              <w:jc w:val="both"/>
              <w:rPr>
                <w:lang w:val="uk-UA" w:eastAsia="uk-UA"/>
              </w:rPr>
            </w:pPr>
            <w:r w:rsidRPr="00EC5D67">
              <w:rPr>
                <w:lang w:val="uk-UA" w:eastAsia="uk-UA"/>
              </w:rPr>
              <w:t>Удосконалення організації профільного навчання згідно з Концепцією «Нова українська школа» відповідно до вимог суспільства та запитів Криворізької м</w:t>
            </w:r>
            <w:r w:rsidRPr="00EC5D67">
              <w:rPr>
                <w:lang w:val="uk-UA" w:eastAsia="uk-UA"/>
              </w:rPr>
              <w:t>і</w:t>
            </w:r>
            <w:r w:rsidRPr="00EC5D67">
              <w:rPr>
                <w:lang w:val="uk-UA" w:eastAsia="uk-UA"/>
              </w:rPr>
              <w:t xml:space="preserve">ської територіальної громади 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shd w:val="clear" w:color="auto" w:fill="FFFFFF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0919C6" w:rsidRPr="00EC5D67" w:rsidTr="002969AB">
        <w:tc>
          <w:tcPr>
            <w:tcW w:w="600" w:type="dxa"/>
            <w:shd w:val="clear" w:color="auto" w:fill="auto"/>
          </w:tcPr>
          <w:p w:rsidR="000919C6" w:rsidRPr="00EC5D67" w:rsidRDefault="000919C6" w:rsidP="004F2F35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5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432A38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Забезпечення </w:t>
            </w:r>
            <w:r w:rsidR="00432A38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системної</w:t>
            </w:r>
            <w:r w:rsidR="00432A38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інформаційно-просвітницької </w:t>
            </w:r>
            <w:r w:rsidR="00432A38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та </w:t>
            </w:r>
            <w:r w:rsidR="00432A38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роз’яснювальної р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боти серед</w:t>
            </w:r>
            <w:r w:rsidR="00432A38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керівників </w:t>
            </w:r>
            <w:r w:rsidR="00432A38" w:rsidRPr="00EC5D67">
              <w:rPr>
                <w:lang w:val="uk-UA" w:eastAsia="en-US"/>
              </w:rPr>
              <w:t xml:space="preserve"> з</w:t>
            </w:r>
            <w:r w:rsidRPr="00EC5D67">
              <w:rPr>
                <w:lang w:val="uk-UA" w:eastAsia="en-US"/>
              </w:rPr>
              <w:t xml:space="preserve">акладів освіти, батьків, громадськості з питань </w:t>
            </w:r>
            <w:r w:rsidRPr="00EC5D67">
              <w:rPr>
                <w:bCs/>
                <w:iCs/>
                <w:lang w:val="uk-UA" w:eastAsia="en-US"/>
              </w:rPr>
              <w:t>пере</w:t>
            </w:r>
            <w:r w:rsidRPr="00EC5D67">
              <w:rPr>
                <w:bCs/>
                <w:iCs/>
                <w:lang w:val="uk-UA" w:eastAsia="en-US"/>
              </w:rPr>
              <w:t>п</w:t>
            </w:r>
            <w:r w:rsidRPr="00EC5D67">
              <w:rPr>
                <w:bCs/>
                <w:iCs/>
                <w:lang w:val="uk-UA" w:eastAsia="en-US"/>
              </w:rPr>
              <w:t xml:space="preserve">рофілювання/реорганізації </w:t>
            </w:r>
            <w:r w:rsidRPr="00EC5D67">
              <w:rPr>
                <w:lang w:val="uk-UA" w:eastAsia="en-US"/>
              </w:rPr>
              <w:t>закладів заг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льної середньої освіти міста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керівники закладів освіти</w:t>
            </w:r>
          </w:p>
        </w:tc>
      </w:tr>
      <w:tr w:rsidR="00175216" w:rsidRPr="00EC5D67" w:rsidTr="002969AB">
        <w:tc>
          <w:tcPr>
            <w:tcW w:w="600" w:type="dxa"/>
            <w:shd w:val="clear" w:color="auto" w:fill="auto"/>
          </w:tcPr>
          <w:p w:rsidR="00175216" w:rsidRPr="00EC5D67" w:rsidRDefault="00175216" w:rsidP="00175216">
            <w:pPr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lastRenderedPageBreak/>
              <w:t>1</w:t>
            </w:r>
          </w:p>
        </w:tc>
        <w:tc>
          <w:tcPr>
            <w:tcW w:w="4482" w:type="dxa"/>
            <w:shd w:val="clear" w:color="auto" w:fill="auto"/>
          </w:tcPr>
          <w:p w:rsidR="00175216" w:rsidRPr="00EC5D67" w:rsidRDefault="00175216" w:rsidP="00175216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5216" w:rsidRPr="00EC5D67" w:rsidRDefault="00175216" w:rsidP="00175216">
            <w:pPr>
              <w:ind w:right="-108" w:hanging="108"/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3</w:t>
            </w:r>
          </w:p>
        </w:tc>
        <w:tc>
          <w:tcPr>
            <w:tcW w:w="3521" w:type="dxa"/>
            <w:shd w:val="clear" w:color="auto" w:fill="auto"/>
          </w:tcPr>
          <w:p w:rsidR="00175216" w:rsidRPr="00EC5D67" w:rsidRDefault="00175216" w:rsidP="00175216">
            <w:pPr>
              <w:tabs>
                <w:tab w:val="left" w:pos="1295"/>
              </w:tabs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4</w:t>
            </w:r>
          </w:p>
        </w:tc>
      </w:tr>
      <w:tr w:rsidR="000919C6" w:rsidRPr="00EC5D67" w:rsidTr="002969AB">
        <w:trPr>
          <w:trHeight w:val="1919"/>
        </w:trPr>
        <w:tc>
          <w:tcPr>
            <w:tcW w:w="600" w:type="dxa"/>
            <w:shd w:val="clear" w:color="auto" w:fill="auto"/>
          </w:tcPr>
          <w:p w:rsidR="000919C6" w:rsidRPr="00EC5D67" w:rsidRDefault="000919C6" w:rsidP="004F2F35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6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30643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Удосконалення реалізації Концепції «Нова українська школа», нового Де</w:t>
            </w:r>
            <w:r w:rsidRPr="00EC5D67">
              <w:rPr>
                <w:lang w:val="uk-UA" w:eastAsia="en-US"/>
              </w:rPr>
              <w:t>р</w:t>
            </w:r>
            <w:r w:rsidRPr="00EC5D67">
              <w:rPr>
                <w:lang w:val="uk-UA" w:eastAsia="en-US"/>
              </w:rPr>
              <w:t>жавного стандарту початкової загальної освіти</w:t>
            </w:r>
          </w:p>
          <w:p w:rsidR="000919C6" w:rsidRPr="00EC5D67" w:rsidRDefault="000919C6" w:rsidP="00A30643">
            <w:pPr>
              <w:jc w:val="both"/>
              <w:rPr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конкому Криворізької міської ради, Комунальний заклад </w:t>
            </w:r>
            <w:r w:rsidRPr="00EC5D67">
              <w:rPr>
                <w:spacing w:val="-4"/>
                <w:lang w:val="uk-UA"/>
              </w:rPr>
              <w:t>«Центр професійного розвитку педагогічних працівників</w:t>
            </w:r>
            <w:r w:rsidRPr="00EC5D67">
              <w:rPr>
                <w:lang w:val="uk-UA"/>
              </w:rPr>
              <w:t>» Кр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ворізької міської ради, керівн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ки закладів освіти</w:t>
            </w:r>
          </w:p>
        </w:tc>
      </w:tr>
      <w:tr w:rsidR="000919C6" w:rsidRPr="00EC5D67" w:rsidTr="002969AB">
        <w:trPr>
          <w:trHeight w:val="272"/>
        </w:trPr>
        <w:tc>
          <w:tcPr>
            <w:tcW w:w="600" w:type="dxa"/>
            <w:shd w:val="clear" w:color="auto" w:fill="auto"/>
          </w:tcPr>
          <w:p w:rsidR="000919C6" w:rsidRPr="00EC5D67" w:rsidRDefault="000919C6" w:rsidP="004F2F35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7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30643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Проведення циклу методичних заходів з організації профільного навчання за ак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демічним спрямуванням:</w:t>
            </w:r>
          </w:p>
          <w:p w:rsidR="000919C6" w:rsidRPr="00EC5D67" w:rsidRDefault="000919C6" w:rsidP="00D05C6D">
            <w:pPr>
              <w:tabs>
                <w:tab w:val="left" w:pos="405"/>
              </w:tabs>
              <w:ind w:firstLine="249"/>
              <w:jc w:val="both"/>
              <w:rPr>
                <w:spacing w:val="-4"/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- організація роботи консультаційних </w:t>
            </w:r>
            <w:r w:rsidRPr="00EC5D67">
              <w:rPr>
                <w:spacing w:val="-4"/>
                <w:lang w:val="uk-UA" w:eastAsia="en-US"/>
              </w:rPr>
              <w:t>пунктів для надання допомоги керівникам;</w:t>
            </w:r>
          </w:p>
          <w:p w:rsidR="000919C6" w:rsidRPr="00EC5D67" w:rsidRDefault="000919C6" w:rsidP="00D05C6D">
            <w:pPr>
              <w:tabs>
                <w:tab w:val="left" w:pos="405"/>
              </w:tabs>
              <w:ind w:firstLine="249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- організація роботи консультаційних пунктів для надання допомоги вчителям;</w:t>
            </w:r>
          </w:p>
          <w:p w:rsidR="000919C6" w:rsidRPr="00EC5D67" w:rsidRDefault="000919C6" w:rsidP="00374C5B">
            <w:pPr>
              <w:tabs>
                <w:tab w:val="left" w:pos="405"/>
              </w:tabs>
              <w:ind w:firstLine="249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- поширення досвіду роботи адмініс</w:t>
            </w:r>
            <w:r w:rsidRPr="00EC5D67">
              <w:rPr>
                <w:lang w:val="uk-UA" w:eastAsia="en-US"/>
              </w:rPr>
              <w:t>т</w:t>
            </w:r>
            <w:r w:rsidRPr="00EC5D67">
              <w:rPr>
                <w:lang w:val="uk-UA" w:eastAsia="en-US"/>
              </w:rPr>
              <w:t>рації, учителів через проведення семін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рів, практикумів, методичних об’єднань,</w:t>
            </w:r>
          </w:p>
          <w:p w:rsidR="00175216" w:rsidRPr="00EC5D67" w:rsidRDefault="00175216" w:rsidP="00175216">
            <w:pPr>
              <w:tabs>
                <w:tab w:val="left" w:pos="405"/>
              </w:tabs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тренінгів, ділових ігор тощо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 xml:space="preserve">Комунальний заклад </w:t>
            </w:r>
            <w:r w:rsidRPr="00EC5D67">
              <w:rPr>
                <w:spacing w:val="-4"/>
                <w:lang w:val="uk-UA"/>
              </w:rPr>
              <w:t>«Центр професійного розвитку педагог</w:t>
            </w:r>
            <w:r w:rsidRPr="00EC5D67">
              <w:rPr>
                <w:spacing w:val="-4"/>
                <w:lang w:val="uk-UA"/>
              </w:rPr>
              <w:t>і</w:t>
            </w:r>
            <w:r w:rsidRPr="00EC5D67">
              <w:rPr>
                <w:spacing w:val="-4"/>
                <w:lang w:val="uk-UA"/>
              </w:rPr>
              <w:t>чних працівників</w:t>
            </w:r>
            <w:r w:rsidRPr="00EC5D67">
              <w:rPr>
                <w:lang w:val="uk-UA"/>
              </w:rPr>
              <w:t>» Криворізької міської ради, керівники закл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дів освіти</w:t>
            </w:r>
          </w:p>
        </w:tc>
      </w:tr>
      <w:tr w:rsidR="000919C6" w:rsidRPr="00EC5D67" w:rsidTr="002969AB">
        <w:trPr>
          <w:trHeight w:val="340"/>
        </w:trPr>
        <w:tc>
          <w:tcPr>
            <w:tcW w:w="600" w:type="dxa"/>
            <w:shd w:val="clear" w:color="auto" w:fill="auto"/>
          </w:tcPr>
          <w:p w:rsidR="000919C6" w:rsidRPr="00EC5D67" w:rsidRDefault="000919C6" w:rsidP="004F2F35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8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149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організ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ції освітнього процесу шляхом пров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дення капітальних  ремонтів та придба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 xml:space="preserve">ня/модернізації сучасного обладнання 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B6F1D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рад, відділи освіти виконкомів районних у місті рад, керівники закладів освіти</w:t>
            </w:r>
          </w:p>
        </w:tc>
      </w:tr>
      <w:tr w:rsidR="000919C6" w:rsidRPr="00EC5D67" w:rsidTr="002969AB">
        <w:trPr>
          <w:trHeight w:val="340"/>
        </w:trPr>
        <w:tc>
          <w:tcPr>
            <w:tcW w:w="600" w:type="dxa"/>
            <w:shd w:val="clear" w:color="auto" w:fill="auto"/>
          </w:tcPr>
          <w:p w:rsidR="000919C6" w:rsidRPr="00EC5D67" w:rsidRDefault="000919C6" w:rsidP="00653319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9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149D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Упровадження комплексу технічних та організаційних енергозберігаючих зах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дів, спрямованих на скорочення замо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proofErr w:type="spellStart"/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енергосервісу</w:t>
            </w:r>
            <w:proofErr w:type="spellEnd"/>
            <w:r w:rsidRPr="00EC5D67">
              <w:rPr>
                <w:rFonts w:ascii="Times New Roman" w:hAnsi="Times New Roman" w:cs="Times New Roman"/>
                <w:sz w:val="24"/>
                <w:szCs w:val="24"/>
              </w:rPr>
              <w:t xml:space="preserve"> споживання в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5D67">
              <w:rPr>
                <w:rFonts w:ascii="Times New Roman" w:hAnsi="Times New Roman" w:cs="Times New Roman"/>
                <w:sz w:val="24"/>
                <w:szCs w:val="24"/>
              </w:rPr>
              <w:t>трат на оплату енергетичних ресурсів порівняно зі споживанням за відсутності таких заходів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B6F1D">
            <w:pPr>
              <w:tabs>
                <w:tab w:val="left" w:pos="1295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рад, відділи освіти виконкомів районних у місті рад, керівники закладів освіти</w:t>
            </w:r>
          </w:p>
        </w:tc>
      </w:tr>
      <w:tr w:rsidR="000919C6" w:rsidRPr="00EC5D67" w:rsidTr="002969AB">
        <w:trPr>
          <w:trHeight w:val="340"/>
        </w:trPr>
        <w:tc>
          <w:tcPr>
            <w:tcW w:w="600" w:type="dxa"/>
            <w:shd w:val="clear" w:color="auto" w:fill="auto"/>
          </w:tcPr>
          <w:p w:rsidR="000919C6" w:rsidRPr="00EC5D67" w:rsidRDefault="000919C6" w:rsidP="00653319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10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30643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Оновлення змісту та запровадження н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вих підходів з профорієнтації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рад, керівники закладів освіти</w:t>
            </w:r>
          </w:p>
        </w:tc>
      </w:tr>
      <w:tr w:rsidR="000919C6" w:rsidRPr="00EC5D67" w:rsidTr="002969AB">
        <w:trPr>
          <w:trHeight w:val="572"/>
        </w:trPr>
        <w:tc>
          <w:tcPr>
            <w:tcW w:w="600" w:type="dxa"/>
            <w:shd w:val="clear" w:color="auto" w:fill="auto"/>
          </w:tcPr>
          <w:p w:rsidR="000919C6" w:rsidRPr="00EC5D67" w:rsidRDefault="000919C6" w:rsidP="00653319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11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A30643">
            <w:pPr>
              <w:jc w:val="both"/>
              <w:rPr>
                <w:lang w:val="uk-UA" w:eastAsia="en-US"/>
              </w:rPr>
            </w:pPr>
            <w:r w:rsidRPr="00EC5D67">
              <w:rPr>
                <w:rFonts w:cs="Calibri"/>
                <w:lang w:val="uk-UA" w:eastAsia="en-US"/>
              </w:rPr>
              <w:t>Вивчення та аналіз існуючих та перспе</w:t>
            </w:r>
            <w:r w:rsidRPr="00EC5D67">
              <w:rPr>
                <w:rFonts w:cs="Calibri"/>
                <w:lang w:val="uk-UA" w:eastAsia="en-US"/>
              </w:rPr>
              <w:t>к</w:t>
            </w:r>
            <w:r w:rsidRPr="00EC5D67">
              <w:rPr>
                <w:rFonts w:cs="Calibri"/>
                <w:lang w:val="uk-UA" w:eastAsia="en-US"/>
              </w:rPr>
              <w:t xml:space="preserve">тивних напрямів співпраці підприємств із закладами освіти </w:t>
            </w:r>
            <w:r w:rsidRPr="00EC5D67">
              <w:rPr>
                <w:rFonts w:cs="Calibri"/>
                <w:sz w:val="22"/>
                <w:szCs w:val="22"/>
                <w:lang w:val="uk-UA" w:eastAsia="en-US"/>
              </w:rPr>
              <w:t>(</w:t>
            </w:r>
            <w:r w:rsidRPr="00EC5D67">
              <w:rPr>
                <w:rFonts w:cs="Calibri"/>
                <w:lang w:val="uk-UA" w:eastAsia="en-US"/>
              </w:rPr>
              <w:t xml:space="preserve">загальна середня, професійно-технічна, фахова </w:t>
            </w:r>
            <w:proofErr w:type="spellStart"/>
            <w:r w:rsidRPr="00EC5D67">
              <w:rPr>
                <w:rFonts w:cs="Calibri"/>
                <w:lang w:val="uk-UA" w:eastAsia="en-US"/>
              </w:rPr>
              <w:t>передвища</w:t>
            </w:r>
            <w:proofErr w:type="spellEnd"/>
            <w:r w:rsidRPr="00EC5D67">
              <w:rPr>
                <w:rFonts w:cs="Calibri"/>
                <w:lang w:val="uk-UA" w:eastAsia="en-US"/>
              </w:rPr>
              <w:t>, вища освіта)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рад, керівники закладів освіти</w:t>
            </w:r>
          </w:p>
        </w:tc>
      </w:tr>
      <w:tr w:rsidR="000919C6" w:rsidRPr="00EC5D67" w:rsidTr="002969AB">
        <w:trPr>
          <w:trHeight w:val="794"/>
        </w:trPr>
        <w:tc>
          <w:tcPr>
            <w:tcW w:w="600" w:type="dxa"/>
            <w:shd w:val="clear" w:color="auto" w:fill="auto"/>
          </w:tcPr>
          <w:p w:rsidR="000919C6" w:rsidRPr="00EC5D67" w:rsidRDefault="000919C6" w:rsidP="00653319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12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0173BA">
            <w:pPr>
              <w:jc w:val="both"/>
              <w:rPr>
                <w:rFonts w:cs="Calibri"/>
                <w:spacing w:val="-4"/>
                <w:lang w:val="uk-UA" w:eastAsia="x-none"/>
              </w:rPr>
            </w:pPr>
            <w:r w:rsidRPr="00EC5D67">
              <w:rPr>
                <w:rFonts w:cs="Calibri"/>
                <w:spacing w:val="-4"/>
                <w:lang w:val="uk-UA" w:eastAsia="en-US"/>
              </w:rPr>
              <w:t xml:space="preserve">Вивчення питання створення комплексів Підприємство – заклади вищої освіти – заклади фахової </w:t>
            </w:r>
            <w:proofErr w:type="spellStart"/>
            <w:r w:rsidRPr="00EC5D67">
              <w:rPr>
                <w:rFonts w:cs="Calibri"/>
                <w:spacing w:val="-4"/>
                <w:lang w:val="uk-UA" w:eastAsia="en-US"/>
              </w:rPr>
              <w:t>передвищої</w:t>
            </w:r>
            <w:proofErr w:type="spellEnd"/>
            <w:r w:rsidRPr="00EC5D67">
              <w:rPr>
                <w:rFonts w:cs="Calibri"/>
                <w:spacing w:val="-4"/>
                <w:lang w:val="uk-UA" w:eastAsia="en-US"/>
              </w:rPr>
              <w:t xml:space="preserve"> освіти – з</w:t>
            </w:r>
            <w:r w:rsidRPr="00EC5D67">
              <w:rPr>
                <w:rFonts w:cs="Calibri"/>
                <w:spacing w:val="-4"/>
                <w:lang w:val="uk-UA" w:eastAsia="en-US"/>
              </w:rPr>
              <w:t>а</w:t>
            </w:r>
            <w:r w:rsidRPr="00EC5D67">
              <w:rPr>
                <w:rFonts w:cs="Calibri"/>
                <w:spacing w:val="-4"/>
                <w:lang w:val="uk-UA" w:eastAsia="en-US"/>
              </w:rPr>
              <w:t>клади професійно-технічної освіти – з</w:t>
            </w:r>
            <w:r w:rsidRPr="00EC5D67">
              <w:rPr>
                <w:rFonts w:cs="Calibri"/>
                <w:spacing w:val="-4"/>
                <w:lang w:val="uk-UA" w:eastAsia="en-US"/>
              </w:rPr>
              <w:t>а</w:t>
            </w:r>
            <w:r w:rsidRPr="00EC5D67">
              <w:rPr>
                <w:rFonts w:cs="Calibri"/>
                <w:spacing w:val="-4"/>
                <w:lang w:val="uk-UA" w:eastAsia="en-US"/>
              </w:rPr>
              <w:t>клади загальної середньої освіти (за окр</w:t>
            </w:r>
            <w:r w:rsidRPr="00EC5D67">
              <w:rPr>
                <w:rFonts w:cs="Calibri"/>
                <w:spacing w:val="-4"/>
                <w:lang w:val="uk-UA" w:eastAsia="en-US"/>
              </w:rPr>
              <w:t>е</w:t>
            </w:r>
            <w:r w:rsidRPr="00EC5D67">
              <w:rPr>
                <w:rFonts w:cs="Calibri"/>
                <w:spacing w:val="-4"/>
                <w:lang w:val="uk-UA" w:eastAsia="en-US"/>
              </w:rPr>
              <w:t>мими галузями виробництва) та узгодже</w:t>
            </w:r>
            <w:r w:rsidRPr="00EC5D67">
              <w:rPr>
                <w:rFonts w:cs="Calibri"/>
                <w:spacing w:val="-4"/>
                <w:lang w:val="uk-UA" w:eastAsia="en-US"/>
              </w:rPr>
              <w:t>н</w:t>
            </w:r>
            <w:r w:rsidRPr="00EC5D67">
              <w:rPr>
                <w:rFonts w:cs="Calibri"/>
                <w:spacing w:val="-4"/>
                <w:lang w:val="uk-UA" w:eastAsia="en-US"/>
              </w:rPr>
              <w:t xml:space="preserve">ня нормативно-правового підґрунтя </w:t>
            </w:r>
            <w:r w:rsidR="000173BA" w:rsidRPr="00EC5D67">
              <w:rPr>
                <w:rFonts w:cs="Calibri"/>
                <w:spacing w:val="-4"/>
                <w:lang w:val="uk-UA" w:eastAsia="en-US"/>
              </w:rPr>
              <w:t>діял</w:t>
            </w:r>
            <w:r w:rsidR="000173BA" w:rsidRPr="00EC5D67">
              <w:rPr>
                <w:rFonts w:cs="Calibri"/>
                <w:spacing w:val="-4"/>
                <w:lang w:val="uk-UA" w:eastAsia="en-US"/>
              </w:rPr>
              <w:t>ь</w:t>
            </w:r>
            <w:r w:rsidR="000173BA" w:rsidRPr="00EC5D67">
              <w:rPr>
                <w:rFonts w:cs="Calibri"/>
                <w:spacing w:val="-4"/>
                <w:lang w:val="uk-UA" w:eastAsia="en-US"/>
              </w:rPr>
              <w:t>ності</w:t>
            </w:r>
            <w:r w:rsidRPr="00EC5D67">
              <w:rPr>
                <w:rFonts w:cs="Calibri"/>
                <w:spacing w:val="-4"/>
                <w:lang w:val="uk-UA" w:eastAsia="en-US"/>
              </w:rPr>
              <w:t xml:space="preserve"> таких комплексів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bCs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рад, керівники закладів освіти</w:t>
            </w:r>
          </w:p>
        </w:tc>
      </w:tr>
      <w:tr w:rsidR="000919C6" w:rsidRPr="00EC5D67" w:rsidTr="00DA30E6">
        <w:trPr>
          <w:trHeight w:val="272"/>
        </w:trPr>
        <w:tc>
          <w:tcPr>
            <w:tcW w:w="600" w:type="dxa"/>
            <w:shd w:val="clear" w:color="auto" w:fill="auto"/>
          </w:tcPr>
          <w:p w:rsidR="000919C6" w:rsidRPr="00EC5D67" w:rsidRDefault="000919C6" w:rsidP="00653319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13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DA30E6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Створення 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умов 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для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якісної 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досту</w:t>
            </w:r>
            <w:r w:rsidRPr="00EC5D67">
              <w:rPr>
                <w:lang w:val="uk-UA"/>
              </w:rPr>
              <w:t>п</w:t>
            </w:r>
            <w:r w:rsidRPr="00EC5D67">
              <w:rPr>
                <w:lang w:val="uk-UA"/>
              </w:rPr>
              <w:t>ної дошкільної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освіти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шляхом 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прив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 xml:space="preserve">дення у </w:t>
            </w:r>
            <w:r w:rsidR="00DA30E6" w:rsidRPr="00EC5D67">
              <w:rPr>
                <w:lang w:val="uk-UA"/>
              </w:rPr>
              <w:t xml:space="preserve">   </w:t>
            </w:r>
            <w:r w:rsidRPr="00EC5D67">
              <w:rPr>
                <w:lang w:val="uk-UA"/>
              </w:rPr>
              <w:t xml:space="preserve">відповідність 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типів 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закладів дошкільної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освіти, </w:t>
            </w:r>
            <w:r w:rsidR="00DA30E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контингенту дітей до</w:t>
            </w:r>
            <w:r w:rsidR="00DA30E6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вимог чинного </w:t>
            </w:r>
            <w:r w:rsidR="00DA30E6" w:rsidRPr="00EC5D67">
              <w:rPr>
                <w:lang w:val="uk-UA"/>
              </w:rPr>
              <w:t xml:space="preserve">   законодавства    та   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DA30E6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виконкому</w:t>
            </w:r>
            <w:r w:rsidR="00DA30E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 Криворізької </w:t>
            </w:r>
            <w:r w:rsidR="00DA30E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>м</w:t>
            </w:r>
            <w:r w:rsidRPr="00EC5D67">
              <w:rPr>
                <w:spacing w:val="4"/>
                <w:lang w:val="uk-UA"/>
              </w:rPr>
              <w:t>і</w:t>
            </w:r>
            <w:r w:rsidRPr="00EC5D67">
              <w:rPr>
                <w:spacing w:val="4"/>
                <w:lang w:val="uk-UA"/>
              </w:rPr>
              <w:t xml:space="preserve">ської ради, </w:t>
            </w:r>
            <w:r w:rsidR="00DA30E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>відділи</w:t>
            </w:r>
            <w:r w:rsidR="00DA30E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 освіти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конкомів районних у місті рад</w:t>
            </w:r>
            <w:r w:rsidR="00DA30E6" w:rsidRPr="00EC5D67">
              <w:rPr>
                <w:spacing w:val="4"/>
                <w:lang w:val="uk-UA"/>
              </w:rPr>
              <w:t>, керівники закладів дошкільної</w:t>
            </w:r>
          </w:p>
        </w:tc>
      </w:tr>
      <w:tr w:rsidR="00DA30E6" w:rsidRPr="00EC5D67" w:rsidTr="00DA30E6">
        <w:trPr>
          <w:trHeight w:val="272"/>
        </w:trPr>
        <w:tc>
          <w:tcPr>
            <w:tcW w:w="600" w:type="dxa"/>
            <w:shd w:val="clear" w:color="auto" w:fill="auto"/>
          </w:tcPr>
          <w:p w:rsidR="00DA30E6" w:rsidRPr="00EC5D67" w:rsidRDefault="00DA30E6" w:rsidP="00DA30E6">
            <w:pPr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lastRenderedPageBreak/>
              <w:t>1</w:t>
            </w:r>
          </w:p>
        </w:tc>
        <w:tc>
          <w:tcPr>
            <w:tcW w:w="4482" w:type="dxa"/>
            <w:shd w:val="clear" w:color="auto" w:fill="auto"/>
          </w:tcPr>
          <w:p w:rsidR="00DA30E6" w:rsidRPr="00EC5D67" w:rsidRDefault="00DA30E6" w:rsidP="00DA30E6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30E6" w:rsidRPr="00EC5D67" w:rsidRDefault="00DA30E6" w:rsidP="00DA30E6">
            <w:pPr>
              <w:ind w:right="-108" w:hanging="108"/>
              <w:jc w:val="center"/>
              <w:rPr>
                <w:bCs/>
                <w:i/>
                <w:lang w:val="uk-UA"/>
              </w:rPr>
            </w:pPr>
            <w:r w:rsidRPr="00EC5D67">
              <w:rPr>
                <w:bCs/>
                <w:i/>
                <w:lang w:val="uk-UA"/>
              </w:rPr>
              <w:t>3</w:t>
            </w:r>
          </w:p>
        </w:tc>
        <w:tc>
          <w:tcPr>
            <w:tcW w:w="3521" w:type="dxa"/>
            <w:shd w:val="clear" w:color="auto" w:fill="auto"/>
          </w:tcPr>
          <w:p w:rsidR="00DA30E6" w:rsidRPr="00EC5D67" w:rsidRDefault="00DA30E6" w:rsidP="00DA30E6">
            <w:pPr>
              <w:tabs>
                <w:tab w:val="left" w:pos="1692"/>
                <w:tab w:val="left" w:pos="3504"/>
              </w:tabs>
              <w:jc w:val="center"/>
              <w:rPr>
                <w:i/>
                <w:spacing w:val="4"/>
                <w:lang w:val="uk-UA"/>
              </w:rPr>
            </w:pPr>
            <w:r w:rsidRPr="00EC5D67">
              <w:rPr>
                <w:i/>
                <w:spacing w:val="4"/>
                <w:lang w:val="uk-UA"/>
              </w:rPr>
              <w:t>4</w:t>
            </w:r>
          </w:p>
        </w:tc>
      </w:tr>
      <w:tr w:rsidR="00DA30E6" w:rsidRPr="00EC5D67" w:rsidTr="00DA30E6">
        <w:trPr>
          <w:trHeight w:val="272"/>
        </w:trPr>
        <w:tc>
          <w:tcPr>
            <w:tcW w:w="600" w:type="dxa"/>
            <w:shd w:val="clear" w:color="auto" w:fill="auto"/>
          </w:tcPr>
          <w:p w:rsidR="00DA30E6" w:rsidRPr="00EC5D67" w:rsidRDefault="00DA30E6" w:rsidP="0065331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82" w:type="dxa"/>
            <w:shd w:val="clear" w:color="auto" w:fill="auto"/>
          </w:tcPr>
          <w:p w:rsidR="00DA30E6" w:rsidRPr="00EC5D67" w:rsidRDefault="00DA30E6" w:rsidP="0027291F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демографічної  ситуації</w:t>
            </w:r>
          </w:p>
        </w:tc>
        <w:tc>
          <w:tcPr>
            <w:tcW w:w="1417" w:type="dxa"/>
            <w:shd w:val="clear" w:color="auto" w:fill="auto"/>
          </w:tcPr>
          <w:p w:rsidR="00DA30E6" w:rsidRPr="00EC5D67" w:rsidRDefault="00DA30E6" w:rsidP="000919C6">
            <w:pPr>
              <w:ind w:right="-108" w:hanging="108"/>
              <w:jc w:val="center"/>
              <w:rPr>
                <w:bCs/>
                <w:lang w:val="uk-UA"/>
              </w:rPr>
            </w:pPr>
          </w:p>
        </w:tc>
        <w:tc>
          <w:tcPr>
            <w:tcW w:w="3521" w:type="dxa"/>
            <w:shd w:val="clear" w:color="auto" w:fill="auto"/>
          </w:tcPr>
          <w:p w:rsidR="00DA30E6" w:rsidRPr="00EC5D67" w:rsidRDefault="00DA30E6" w:rsidP="0027291F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освіти</w:t>
            </w:r>
          </w:p>
        </w:tc>
      </w:tr>
      <w:tr w:rsidR="000919C6" w:rsidRPr="00EC5D67" w:rsidTr="002969AB">
        <w:trPr>
          <w:trHeight w:val="794"/>
        </w:trPr>
        <w:tc>
          <w:tcPr>
            <w:tcW w:w="600" w:type="dxa"/>
            <w:shd w:val="clear" w:color="auto" w:fill="auto"/>
          </w:tcPr>
          <w:p w:rsidR="000919C6" w:rsidRPr="00EC5D67" w:rsidRDefault="000919C6" w:rsidP="00A149DD">
            <w:pPr>
              <w:jc w:val="center"/>
              <w:rPr>
                <w:bCs/>
                <w:lang w:val="uk-UA"/>
              </w:rPr>
            </w:pPr>
            <w:r w:rsidRPr="00EC5D67">
              <w:rPr>
                <w:bCs/>
                <w:lang w:val="uk-UA"/>
              </w:rPr>
              <w:t>14</w:t>
            </w:r>
          </w:p>
        </w:tc>
        <w:tc>
          <w:tcPr>
            <w:tcW w:w="4482" w:type="dxa"/>
            <w:shd w:val="clear" w:color="auto" w:fill="auto"/>
          </w:tcPr>
          <w:p w:rsidR="000919C6" w:rsidRPr="00EC5D67" w:rsidRDefault="000919C6" w:rsidP="00EC4148">
            <w:pPr>
              <w:jc w:val="both"/>
              <w:rPr>
                <w:rFonts w:cs="Calibri"/>
                <w:lang w:val="uk-UA" w:eastAsia="en-US"/>
              </w:rPr>
            </w:pPr>
            <w:r w:rsidRPr="00EC5D67">
              <w:rPr>
                <w:rFonts w:cs="Calibri"/>
                <w:lang w:val="uk-UA" w:eastAsia="en-US"/>
              </w:rPr>
              <w:t xml:space="preserve">Здійснення консультативної  підтримки щодо формування </w:t>
            </w:r>
            <w:proofErr w:type="spellStart"/>
            <w:r w:rsidRPr="00EC5D67">
              <w:rPr>
                <w:rFonts w:cs="Calibri"/>
                <w:lang w:val="uk-UA" w:eastAsia="en-US"/>
              </w:rPr>
              <w:t>професійно-психоло-гічної</w:t>
            </w:r>
            <w:proofErr w:type="spellEnd"/>
            <w:r w:rsidRPr="00EC5D67">
              <w:rPr>
                <w:rFonts w:cs="Calibri"/>
                <w:lang w:val="uk-UA" w:eastAsia="en-US"/>
              </w:rPr>
              <w:t xml:space="preserve"> культури педагогічних працівн</w:t>
            </w:r>
            <w:r w:rsidRPr="00EC5D67">
              <w:rPr>
                <w:rFonts w:cs="Calibri"/>
                <w:lang w:val="uk-UA" w:eastAsia="en-US"/>
              </w:rPr>
              <w:t>и</w:t>
            </w:r>
            <w:r w:rsidRPr="00EC5D67">
              <w:rPr>
                <w:rFonts w:cs="Calibri"/>
                <w:lang w:val="uk-UA" w:eastAsia="en-US"/>
              </w:rPr>
              <w:t>ків через різні форми її організації</w:t>
            </w:r>
          </w:p>
        </w:tc>
        <w:tc>
          <w:tcPr>
            <w:tcW w:w="1417" w:type="dxa"/>
            <w:shd w:val="clear" w:color="auto" w:fill="auto"/>
          </w:tcPr>
          <w:p w:rsidR="000919C6" w:rsidRPr="00EC5D67" w:rsidRDefault="000919C6" w:rsidP="000919C6">
            <w:pPr>
              <w:ind w:right="-108" w:hanging="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2022-2024рр.</w:t>
            </w:r>
          </w:p>
        </w:tc>
        <w:tc>
          <w:tcPr>
            <w:tcW w:w="3521" w:type="dxa"/>
            <w:shd w:val="clear" w:color="auto" w:fill="auto"/>
          </w:tcPr>
          <w:p w:rsidR="000919C6" w:rsidRPr="00EC5D67" w:rsidRDefault="000919C6" w:rsidP="00A30643">
            <w:pPr>
              <w:tabs>
                <w:tab w:val="left" w:pos="1295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Комунальний заклад </w:t>
            </w:r>
            <w:r w:rsidRPr="00EC5D67">
              <w:rPr>
                <w:spacing w:val="-4"/>
                <w:lang w:val="uk-UA"/>
              </w:rPr>
              <w:t>«Центр професійного розвитку педагог</w:t>
            </w:r>
            <w:r w:rsidRPr="00EC5D67">
              <w:rPr>
                <w:spacing w:val="-4"/>
                <w:lang w:val="uk-UA"/>
              </w:rPr>
              <w:t>і</w:t>
            </w:r>
            <w:r w:rsidRPr="00EC5D67">
              <w:rPr>
                <w:spacing w:val="-4"/>
                <w:lang w:val="uk-UA"/>
              </w:rPr>
              <w:t>чних працівників</w:t>
            </w:r>
            <w:r w:rsidRPr="00EC5D67">
              <w:rPr>
                <w:lang w:val="uk-UA"/>
              </w:rPr>
              <w:t>» Криворізької міської ради, керівники закл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дів освіти</w:t>
            </w:r>
          </w:p>
        </w:tc>
      </w:tr>
    </w:tbl>
    <w:p w:rsidR="00781614" w:rsidRPr="00EC5D67" w:rsidRDefault="00781614">
      <w:pPr>
        <w:rPr>
          <w:sz w:val="6"/>
          <w:szCs w:val="6"/>
          <w:lang w:val="uk-UA"/>
        </w:rPr>
      </w:pPr>
    </w:p>
    <w:p w:rsidR="00043F59" w:rsidRPr="00EC5D67" w:rsidRDefault="000919C6" w:rsidP="00043F59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uk-UA"/>
        </w:rPr>
      </w:pPr>
      <w:r w:rsidRPr="00EC5D67">
        <w:rPr>
          <w:b/>
          <w:bCs/>
          <w:i/>
          <w:sz w:val="28"/>
          <w:szCs w:val="28"/>
          <w:lang w:val="uk-UA"/>
        </w:rPr>
        <w:t xml:space="preserve">6.2. </w:t>
      </w:r>
      <w:r w:rsidR="00043F59" w:rsidRPr="00EC5D67">
        <w:rPr>
          <w:b/>
          <w:bCs/>
          <w:i/>
          <w:sz w:val="28"/>
          <w:szCs w:val="28"/>
          <w:lang w:val="uk-UA"/>
        </w:rPr>
        <w:t>Створення безпечного</w:t>
      </w:r>
      <w:r w:rsidR="00213CE5" w:rsidRPr="00EC5D67">
        <w:rPr>
          <w:b/>
          <w:bCs/>
          <w:i/>
          <w:sz w:val="28"/>
          <w:szCs w:val="28"/>
          <w:lang w:val="uk-UA"/>
        </w:rPr>
        <w:t xml:space="preserve"> </w:t>
      </w:r>
      <w:r w:rsidR="00043F59" w:rsidRPr="00EC5D67">
        <w:rPr>
          <w:b/>
          <w:bCs/>
          <w:i/>
          <w:sz w:val="28"/>
          <w:szCs w:val="28"/>
          <w:lang w:val="uk-UA"/>
        </w:rPr>
        <w:t xml:space="preserve"> здорового освітнього середовища міста</w:t>
      </w:r>
    </w:p>
    <w:p w:rsidR="00043F59" w:rsidRPr="00EC5D67" w:rsidRDefault="00834EA3" w:rsidP="00834EA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b/>
          <w:bCs/>
          <w:sz w:val="8"/>
          <w:szCs w:val="8"/>
          <w:lang w:val="uk-UA"/>
        </w:rPr>
      </w:pPr>
      <w:r w:rsidRPr="00EC5D67">
        <w:rPr>
          <w:b/>
          <w:bCs/>
          <w:sz w:val="28"/>
          <w:szCs w:val="28"/>
          <w:lang w:val="uk-UA"/>
        </w:rPr>
        <w:tab/>
      </w:r>
    </w:p>
    <w:p w:rsidR="00834EA3" w:rsidRPr="00EC5D67" w:rsidRDefault="00834EA3" w:rsidP="00D05C6D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C5D67">
        <w:rPr>
          <w:b/>
          <w:bCs/>
          <w:i/>
          <w:iCs/>
          <w:sz w:val="28"/>
          <w:szCs w:val="28"/>
          <w:lang w:val="uk-UA"/>
        </w:rPr>
        <w:t>Мета:</w:t>
      </w:r>
      <w:r w:rsidRPr="00EC5D67">
        <w:rPr>
          <w:sz w:val="28"/>
          <w:szCs w:val="28"/>
          <w:lang w:val="uk-UA"/>
        </w:rPr>
        <w:t xml:space="preserve"> </w:t>
      </w:r>
    </w:p>
    <w:p w:rsidR="00AC074D" w:rsidRPr="00EC5D67" w:rsidRDefault="00AC074D" w:rsidP="00D05C6D">
      <w:pPr>
        <w:numPr>
          <w:ilvl w:val="0"/>
          <w:numId w:val="9"/>
        </w:numPr>
        <w:tabs>
          <w:tab w:val="left" w:pos="96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формуван</w:t>
      </w:r>
      <w:r w:rsidR="00834EA3" w:rsidRPr="00EC5D67">
        <w:rPr>
          <w:sz w:val="28"/>
          <w:szCs w:val="28"/>
          <w:lang w:val="uk-UA"/>
        </w:rPr>
        <w:t>ня б</w:t>
      </w:r>
      <w:r w:rsidR="00834EA3" w:rsidRPr="00EC5D67">
        <w:rPr>
          <w:sz w:val="28"/>
          <w:szCs w:val="28"/>
          <w:shd w:val="clear" w:color="auto" w:fill="FFFFFF"/>
          <w:lang w:val="uk-UA"/>
        </w:rPr>
        <w:t>езпечн</w:t>
      </w:r>
      <w:r w:rsidRPr="00EC5D67">
        <w:rPr>
          <w:sz w:val="28"/>
          <w:szCs w:val="28"/>
          <w:shd w:val="clear" w:color="auto" w:fill="FFFFFF"/>
          <w:lang w:val="uk-UA"/>
        </w:rPr>
        <w:t>ого освітнього середовища для забезпечення інт</w:t>
      </w:r>
      <w:r w:rsidRPr="00EC5D67">
        <w:rPr>
          <w:sz w:val="28"/>
          <w:szCs w:val="28"/>
          <w:shd w:val="clear" w:color="auto" w:fill="FFFFFF"/>
          <w:lang w:val="uk-UA"/>
        </w:rPr>
        <w:t>е</w:t>
      </w:r>
      <w:r w:rsidRPr="00EC5D67">
        <w:rPr>
          <w:sz w:val="28"/>
          <w:szCs w:val="28"/>
          <w:shd w:val="clear" w:color="auto" w:fill="FFFFFF"/>
          <w:lang w:val="uk-UA"/>
        </w:rPr>
        <w:t xml:space="preserve">лектуального, фізичного, соціального та емоційного розвитку дітей </w:t>
      </w:r>
      <w:r w:rsidR="00746B1A" w:rsidRPr="00EC5D67">
        <w:rPr>
          <w:sz w:val="28"/>
          <w:szCs w:val="28"/>
          <w:shd w:val="clear" w:color="auto" w:fill="FFFFFF"/>
          <w:lang w:val="uk-UA"/>
        </w:rPr>
        <w:t xml:space="preserve">і </w:t>
      </w:r>
      <w:r w:rsidRPr="00EC5D67">
        <w:rPr>
          <w:sz w:val="28"/>
          <w:szCs w:val="28"/>
          <w:shd w:val="clear" w:color="auto" w:fill="FFFFFF"/>
          <w:lang w:val="uk-UA"/>
        </w:rPr>
        <w:t>учнів, їх потенціалу</w:t>
      </w:r>
      <w:r w:rsidR="00746B1A" w:rsidRPr="00EC5D67">
        <w:rPr>
          <w:sz w:val="28"/>
          <w:szCs w:val="28"/>
          <w:shd w:val="clear" w:color="auto" w:fill="FFFFFF"/>
          <w:lang w:val="uk-UA"/>
        </w:rPr>
        <w:t>;</w:t>
      </w:r>
    </w:p>
    <w:p w:rsidR="00834EA3" w:rsidRPr="00EC5D67" w:rsidRDefault="00D05C6D" w:rsidP="00834EA3">
      <w:pPr>
        <w:numPr>
          <w:ilvl w:val="0"/>
          <w:numId w:val="9"/>
        </w:numPr>
        <w:tabs>
          <w:tab w:val="left" w:pos="960"/>
        </w:tabs>
        <w:overflowPunct w:val="0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гарантування</w:t>
      </w:r>
      <w:r w:rsidR="00746B1A" w:rsidRPr="00EC5D67">
        <w:rPr>
          <w:sz w:val="28"/>
          <w:szCs w:val="28"/>
          <w:lang w:val="uk-UA"/>
        </w:rPr>
        <w:t xml:space="preserve"> прав учасників освітнього процесу на безпечні та нешкі</w:t>
      </w:r>
      <w:r w:rsidR="00746B1A" w:rsidRPr="00EC5D67">
        <w:rPr>
          <w:sz w:val="28"/>
          <w:szCs w:val="28"/>
          <w:lang w:val="uk-UA"/>
        </w:rPr>
        <w:t>д</w:t>
      </w:r>
      <w:r w:rsidR="00746B1A" w:rsidRPr="00EC5D67">
        <w:rPr>
          <w:sz w:val="28"/>
          <w:szCs w:val="28"/>
          <w:lang w:val="uk-UA"/>
        </w:rPr>
        <w:t>ливі умови  навчання і праці</w:t>
      </w:r>
      <w:r w:rsidR="00834EA3" w:rsidRPr="00EC5D67">
        <w:rPr>
          <w:sz w:val="28"/>
          <w:szCs w:val="28"/>
          <w:lang w:val="uk-UA"/>
        </w:rPr>
        <w:t>;</w:t>
      </w:r>
    </w:p>
    <w:p w:rsidR="00F60D33" w:rsidRPr="00EC5D67" w:rsidRDefault="00834EA3" w:rsidP="00834EA3">
      <w:pPr>
        <w:numPr>
          <w:ilvl w:val="0"/>
          <w:numId w:val="9"/>
        </w:numPr>
        <w:tabs>
          <w:tab w:val="left" w:pos="960"/>
        </w:tabs>
        <w:overflowPunct w:val="0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удосконалення механізмів управління системою безпеки життєдіяльн</w:t>
      </w:r>
      <w:r w:rsidRPr="00EC5D67">
        <w:rPr>
          <w:sz w:val="28"/>
          <w:szCs w:val="28"/>
          <w:lang w:val="uk-UA"/>
        </w:rPr>
        <w:t>о</w:t>
      </w:r>
      <w:r w:rsidRPr="00EC5D67">
        <w:rPr>
          <w:sz w:val="28"/>
          <w:szCs w:val="28"/>
          <w:lang w:val="uk-UA"/>
        </w:rPr>
        <w:t>сті в осв</w:t>
      </w:r>
      <w:r w:rsidR="00D05C6D" w:rsidRPr="00EC5D67">
        <w:rPr>
          <w:sz w:val="28"/>
          <w:szCs w:val="28"/>
          <w:lang w:val="uk-UA"/>
        </w:rPr>
        <w:t>ітній галузі на місцевому рівні</w:t>
      </w:r>
      <w:r w:rsidRPr="00EC5D67">
        <w:rPr>
          <w:sz w:val="28"/>
          <w:szCs w:val="28"/>
          <w:lang w:val="uk-UA"/>
        </w:rPr>
        <w:t xml:space="preserve"> як головн</w:t>
      </w:r>
      <w:r w:rsidR="00D05C6D" w:rsidRPr="00EC5D67">
        <w:rPr>
          <w:sz w:val="28"/>
          <w:szCs w:val="28"/>
          <w:lang w:val="uk-UA"/>
        </w:rPr>
        <w:t>их</w:t>
      </w:r>
      <w:r w:rsidRPr="00EC5D67">
        <w:rPr>
          <w:sz w:val="28"/>
          <w:szCs w:val="28"/>
          <w:lang w:val="uk-UA"/>
        </w:rPr>
        <w:t xml:space="preserve"> критері</w:t>
      </w:r>
      <w:r w:rsidR="00D05C6D" w:rsidRPr="00EC5D67">
        <w:rPr>
          <w:sz w:val="28"/>
          <w:szCs w:val="28"/>
          <w:lang w:val="uk-UA"/>
        </w:rPr>
        <w:t>їв</w:t>
      </w:r>
      <w:r w:rsidRPr="00EC5D67">
        <w:rPr>
          <w:sz w:val="28"/>
          <w:szCs w:val="28"/>
          <w:lang w:val="uk-UA"/>
        </w:rPr>
        <w:t xml:space="preserve"> збереження життя </w:t>
      </w:r>
      <w:r w:rsidR="00D05C6D" w:rsidRPr="00EC5D67">
        <w:rPr>
          <w:sz w:val="28"/>
          <w:szCs w:val="28"/>
          <w:lang w:val="uk-UA"/>
        </w:rPr>
        <w:t>і</w:t>
      </w:r>
      <w:r w:rsidRPr="00EC5D67">
        <w:rPr>
          <w:sz w:val="28"/>
          <w:szCs w:val="28"/>
          <w:lang w:val="uk-UA"/>
        </w:rPr>
        <w:t xml:space="preserve"> здоров’я учасників освітнього процесу та показник</w:t>
      </w:r>
      <w:r w:rsidR="00D05C6D" w:rsidRPr="00EC5D67">
        <w:rPr>
          <w:sz w:val="28"/>
          <w:szCs w:val="28"/>
          <w:lang w:val="uk-UA"/>
        </w:rPr>
        <w:t>ів</w:t>
      </w:r>
      <w:r w:rsidRPr="00EC5D67">
        <w:rPr>
          <w:sz w:val="28"/>
          <w:szCs w:val="28"/>
          <w:lang w:val="uk-UA"/>
        </w:rPr>
        <w:t xml:space="preserve"> якості життя.</w:t>
      </w:r>
      <w:r w:rsidRPr="00EC5D67">
        <w:rPr>
          <w:b/>
          <w:bCs/>
          <w:sz w:val="28"/>
          <w:szCs w:val="28"/>
          <w:lang w:val="uk-UA"/>
        </w:rPr>
        <w:tab/>
      </w:r>
    </w:p>
    <w:p w:rsidR="00781614" w:rsidRPr="00EC5D67" w:rsidRDefault="00781614" w:rsidP="00834EA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b/>
          <w:bCs/>
          <w:i/>
          <w:iCs/>
          <w:sz w:val="6"/>
          <w:szCs w:val="6"/>
          <w:lang w:val="uk-UA"/>
        </w:rPr>
      </w:pPr>
    </w:p>
    <w:p w:rsidR="00834EA3" w:rsidRPr="00EC5D67" w:rsidRDefault="00607CA0" w:rsidP="00A149DD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b/>
          <w:bCs/>
          <w:i/>
          <w:iCs/>
          <w:sz w:val="28"/>
          <w:szCs w:val="28"/>
          <w:lang w:val="uk-UA"/>
        </w:rPr>
      </w:pPr>
      <w:r w:rsidRPr="00EC5D67">
        <w:rPr>
          <w:b/>
          <w:bCs/>
          <w:i/>
          <w:iCs/>
          <w:sz w:val="28"/>
          <w:szCs w:val="28"/>
          <w:lang w:val="uk-UA"/>
        </w:rPr>
        <w:t>Заходи з</w:t>
      </w:r>
      <w:r w:rsidR="00A149DD" w:rsidRPr="00EC5D67">
        <w:rPr>
          <w:b/>
          <w:bCs/>
          <w:i/>
          <w:iCs/>
          <w:sz w:val="28"/>
          <w:szCs w:val="28"/>
          <w:lang w:val="uk-UA"/>
        </w:rPr>
        <w:t xml:space="preserve"> реалізації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9"/>
        <w:gridCol w:w="10"/>
        <w:gridCol w:w="3915"/>
        <w:gridCol w:w="25"/>
        <w:gridCol w:w="1560"/>
        <w:gridCol w:w="8"/>
        <w:gridCol w:w="3677"/>
      </w:tblGrid>
      <w:tr w:rsidR="00AE11CB" w:rsidRPr="00EC5D67" w:rsidTr="002969AB">
        <w:tc>
          <w:tcPr>
            <w:tcW w:w="851" w:type="dxa"/>
            <w:gridSpan w:val="3"/>
            <w:vAlign w:val="center"/>
          </w:tcPr>
          <w:p w:rsidR="00834EA3" w:rsidRPr="00EC5D67" w:rsidRDefault="00D05C6D" w:rsidP="00312F94">
            <w:pPr>
              <w:jc w:val="center"/>
              <w:rPr>
                <w:b/>
                <w:i/>
                <w:lang w:val="uk-UA"/>
              </w:rPr>
            </w:pPr>
            <w:r w:rsidRPr="00EC5D67">
              <w:rPr>
                <w:b/>
                <w:i/>
                <w:lang w:val="uk-UA"/>
              </w:rPr>
              <w:t>№ п</w:t>
            </w:r>
            <w:r w:rsidR="00834EA3" w:rsidRPr="00EC5D67">
              <w:rPr>
                <w:b/>
                <w:i/>
                <w:lang w:val="uk-UA"/>
              </w:rPr>
              <w:t>/</w:t>
            </w:r>
            <w:proofErr w:type="spellStart"/>
            <w:r w:rsidR="00834EA3" w:rsidRPr="00EC5D67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3940" w:type="dxa"/>
            <w:gridSpan w:val="2"/>
            <w:vAlign w:val="center"/>
          </w:tcPr>
          <w:p w:rsidR="00834EA3" w:rsidRPr="00EC5D67" w:rsidRDefault="00834EA3" w:rsidP="00312F94">
            <w:pPr>
              <w:jc w:val="center"/>
              <w:rPr>
                <w:b/>
                <w:i/>
                <w:lang w:val="uk-UA"/>
              </w:rPr>
            </w:pPr>
            <w:r w:rsidRPr="00EC5D67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1560" w:type="dxa"/>
            <w:vAlign w:val="center"/>
          </w:tcPr>
          <w:p w:rsidR="00834EA3" w:rsidRPr="00EC5D67" w:rsidRDefault="00834EA3" w:rsidP="00312F94">
            <w:pPr>
              <w:jc w:val="center"/>
              <w:rPr>
                <w:b/>
                <w:i/>
                <w:lang w:val="uk-UA"/>
              </w:rPr>
            </w:pPr>
            <w:r w:rsidRPr="00EC5D67">
              <w:rPr>
                <w:b/>
                <w:i/>
                <w:lang w:val="uk-UA"/>
              </w:rPr>
              <w:t xml:space="preserve">Термін </w:t>
            </w:r>
          </w:p>
          <w:p w:rsidR="00834EA3" w:rsidRPr="00EC5D67" w:rsidRDefault="00834EA3" w:rsidP="00312F94">
            <w:pPr>
              <w:jc w:val="center"/>
              <w:rPr>
                <w:b/>
                <w:i/>
                <w:lang w:val="uk-UA"/>
              </w:rPr>
            </w:pPr>
            <w:r w:rsidRPr="00EC5D67">
              <w:rPr>
                <w:b/>
                <w:i/>
                <w:lang w:val="uk-UA"/>
              </w:rPr>
              <w:t>виконання</w:t>
            </w:r>
          </w:p>
        </w:tc>
        <w:tc>
          <w:tcPr>
            <w:tcW w:w="3685" w:type="dxa"/>
            <w:gridSpan w:val="2"/>
            <w:vAlign w:val="center"/>
          </w:tcPr>
          <w:p w:rsidR="00834EA3" w:rsidRPr="00EC5D67" w:rsidRDefault="00834EA3" w:rsidP="00312F94">
            <w:pPr>
              <w:jc w:val="center"/>
              <w:rPr>
                <w:b/>
                <w:i/>
                <w:lang w:val="uk-UA"/>
              </w:rPr>
            </w:pPr>
            <w:r w:rsidRPr="00EC5D67">
              <w:rPr>
                <w:b/>
                <w:i/>
                <w:lang w:val="uk-UA"/>
              </w:rPr>
              <w:t>Виконавці</w:t>
            </w:r>
          </w:p>
        </w:tc>
      </w:tr>
      <w:tr w:rsidR="00AE11CB" w:rsidRPr="00EC5D67" w:rsidTr="002969AB">
        <w:tc>
          <w:tcPr>
            <w:tcW w:w="851" w:type="dxa"/>
            <w:gridSpan w:val="3"/>
          </w:tcPr>
          <w:p w:rsidR="00834EA3" w:rsidRPr="00EC5D67" w:rsidRDefault="00834EA3" w:rsidP="00312F94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1</w:t>
            </w:r>
          </w:p>
        </w:tc>
        <w:tc>
          <w:tcPr>
            <w:tcW w:w="3940" w:type="dxa"/>
            <w:gridSpan w:val="2"/>
          </w:tcPr>
          <w:p w:rsidR="00834EA3" w:rsidRPr="00EC5D67" w:rsidRDefault="00834EA3" w:rsidP="00312F94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2</w:t>
            </w:r>
          </w:p>
        </w:tc>
        <w:tc>
          <w:tcPr>
            <w:tcW w:w="1560" w:type="dxa"/>
          </w:tcPr>
          <w:p w:rsidR="00834EA3" w:rsidRPr="00EC5D67" w:rsidRDefault="00834EA3" w:rsidP="00312F94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834EA3" w:rsidRPr="00EC5D67" w:rsidRDefault="00834EA3" w:rsidP="00312F94">
            <w:pPr>
              <w:tabs>
                <w:tab w:val="left" w:pos="1692"/>
                <w:tab w:val="left" w:pos="3504"/>
              </w:tabs>
              <w:jc w:val="center"/>
              <w:rPr>
                <w:i/>
                <w:spacing w:val="4"/>
                <w:lang w:val="uk-UA"/>
              </w:rPr>
            </w:pPr>
            <w:r w:rsidRPr="00EC5D67">
              <w:rPr>
                <w:i/>
                <w:spacing w:val="4"/>
                <w:lang w:val="uk-UA"/>
              </w:rPr>
              <w:t>4</w:t>
            </w:r>
          </w:p>
        </w:tc>
      </w:tr>
      <w:tr w:rsidR="00AE11CB" w:rsidRPr="00EC5D67" w:rsidTr="00A149DD">
        <w:trPr>
          <w:trHeight w:val="288"/>
        </w:trPr>
        <w:tc>
          <w:tcPr>
            <w:tcW w:w="10036" w:type="dxa"/>
            <w:gridSpan w:val="8"/>
            <w:vAlign w:val="center"/>
          </w:tcPr>
          <w:p w:rsidR="00834EA3" w:rsidRPr="00EC5D67" w:rsidRDefault="00834EA3" w:rsidP="00312F94">
            <w:pPr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 xml:space="preserve">1.1. </w:t>
            </w:r>
            <w:proofErr w:type="spellStart"/>
            <w:r w:rsidRPr="00EC5D67">
              <w:rPr>
                <w:b/>
                <w:bCs/>
                <w:lang w:val="uk-UA"/>
              </w:rPr>
              <w:t>Здоров’язбережувальна</w:t>
            </w:r>
            <w:proofErr w:type="spellEnd"/>
            <w:r w:rsidRPr="00EC5D67">
              <w:rPr>
                <w:b/>
                <w:bCs/>
                <w:lang w:val="uk-UA"/>
              </w:rPr>
              <w:t xml:space="preserve"> складова освіти</w:t>
            </w:r>
          </w:p>
        </w:tc>
      </w:tr>
      <w:tr w:rsidR="00AE16C2" w:rsidRPr="00EC5D67" w:rsidTr="00175216">
        <w:trPr>
          <w:trHeight w:val="2218"/>
        </w:trPr>
        <w:tc>
          <w:tcPr>
            <w:tcW w:w="822" w:type="dxa"/>
          </w:tcPr>
          <w:p w:rsidR="00AE16C2" w:rsidRPr="00EC5D67" w:rsidRDefault="00AE16C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1.1.1</w:t>
            </w:r>
          </w:p>
        </w:tc>
        <w:tc>
          <w:tcPr>
            <w:tcW w:w="3969" w:type="dxa"/>
            <w:gridSpan w:val="4"/>
          </w:tcPr>
          <w:p w:rsidR="00AE16C2" w:rsidRPr="00EC5D67" w:rsidRDefault="00AE16C2" w:rsidP="00BA2038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Забезпечення закладів освіти суча</w:t>
            </w:r>
            <w:r w:rsidRPr="00EC5D67">
              <w:rPr>
                <w:lang w:val="uk-UA"/>
              </w:rPr>
              <w:t>с</w:t>
            </w:r>
            <w:r w:rsidRPr="00EC5D67">
              <w:rPr>
                <w:lang w:val="uk-UA"/>
              </w:rPr>
              <w:t xml:space="preserve">ними технічними  засобами з метою навчання й виховання, реалізації </w:t>
            </w:r>
            <w:proofErr w:type="spellStart"/>
            <w:r w:rsidRPr="00EC5D67">
              <w:rPr>
                <w:lang w:val="uk-UA"/>
              </w:rPr>
              <w:t>здоров’язбережувального</w:t>
            </w:r>
            <w:proofErr w:type="spellEnd"/>
            <w:r w:rsidRPr="00EC5D67">
              <w:rPr>
                <w:lang w:val="uk-UA"/>
              </w:rPr>
              <w:t xml:space="preserve"> компон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>нта в освітньому процесі (мульт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медійне, демонстраційне </w:t>
            </w:r>
            <w:proofErr w:type="spellStart"/>
            <w:r w:rsidRPr="00EC5D67">
              <w:rPr>
                <w:lang w:val="uk-UA"/>
              </w:rPr>
              <w:t>обладнан-</w:t>
            </w:r>
            <w:proofErr w:type="spellEnd"/>
            <w:r w:rsidRPr="00EC5D67">
              <w:rPr>
                <w:lang w:val="uk-UA"/>
              </w:rPr>
              <w:t xml:space="preserve"> </w:t>
            </w:r>
          </w:p>
          <w:p w:rsidR="00AE16C2" w:rsidRPr="00EC5D67" w:rsidRDefault="00AE16C2" w:rsidP="00BA2038">
            <w:pPr>
              <w:jc w:val="both"/>
              <w:rPr>
                <w:lang w:val="uk-UA"/>
              </w:rPr>
            </w:pPr>
            <w:proofErr w:type="spellStart"/>
            <w:r w:rsidRPr="00EC5D67">
              <w:rPr>
                <w:color w:val="000000" w:themeColor="text1"/>
                <w:lang w:val="uk-UA"/>
              </w:rPr>
              <w:t>ння</w:t>
            </w:r>
            <w:proofErr w:type="spellEnd"/>
            <w:r w:rsidRPr="00EC5D67">
              <w:rPr>
                <w:color w:val="000000" w:themeColor="text1"/>
                <w:lang w:val="uk-UA"/>
              </w:rPr>
              <w:t>, імітаційні майданчики, навч</w:t>
            </w:r>
            <w:r w:rsidRPr="00EC5D67">
              <w:rPr>
                <w:color w:val="000000" w:themeColor="text1"/>
                <w:lang w:val="uk-UA"/>
              </w:rPr>
              <w:t>а</w:t>
            </w:r>
            <w:r w:rsidRPr="00EC5D67">
              <w:rPr>
                <w:color w:val="000000" w:themeColor="text1"/>
                <w:lang w:val="uk-UA"/>
              </w:rPr>
              <w:t>льні тренажери тощо)</w:t>
            </w:r>
          </w:p>
        </w:tc>
        <w:tc>
          <w:tcPr>
            <w:tcW w:w="1560" w:type="dxa"/>
          </w:tcPr>
          <w:p w:rsidR="00AE16C2" w:rsidRPr="00EC5D67" w:rsidRDefault="00AE16C2" w:rsidP="000919C6">
            <w:pPr>
              <w:ind w:right="-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>2022-2024 рр.</w:t>
            </w:r>
          </w:p>
        </w:tc>
        <w:tc>
          <w:tcPr>
            <w:tcW w:w="3685" w:type="dxa"/>
            <w:gridSpan w:val="2"/>
          </w:tcPr>
          <w:p w:rsidR="00AE16C2" w:rsidRPr="00EC5D67" w:rsidRDefault="00AE16C2" w:rsidP="00BA2038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 xml:space="preserve">Департамент освіти і науки </w:t>
            </w:r>
            <w:r w:rsidRPr="00EC5D67">
              <w:rPr>
                <w:spacing w:val="-4"/>
                <w:lang w:val="uk-UA"/>
              </w:rPr>
              <w:t>в</w:t>
            </w:r>
            <w:r w:rsidRPr="00EC5D67">
              <w:rPr>
                <w:spacing w:val="-4"/>
                <w:lang w:val="uk-UA"/>
              </w:rPr>
              <w:t>и</w:t>
            </w:r>
            <w:r w:rsidRPr="00EC5D67">
              <w:rPr>
                <w:spacing w:val="-4"/>
                <w:lang w:val="uk-UA"/>
              </w:rPr>
              <w:t>конкому Криворізької міської р</w:t>
            </w:r>
            <w:r w:rsidRPr="00EC5D67">
              <w:rPr>
                <w:spacing w:val="-4"/>
                <w:lang w:val="uk-UA"/>
              </w:rPr>
              <w:t>а</w:t>
            </w:r>
            <w:r w:rsidRPr="00EC5D67">
              <w:rPr>
                <w:spacing w:val="-4"/>
                <w:lang w:val="uk-UA"/>
              </w:rPr>
              <w:t>ди,</w:t>
            </w:r>
            <w:r w:rsidRPr="00EC5D67">
              <w:rPr>
                <w:bCs/>
                <w:spacing w:val="-4"/>
                <w:lang w:val="uk-UA"/>
              </w:rPr>
              <w:t xml:space="preserve"> Комунальний заклад</w:t>
            </w:r>
            <w:r w:rsidRPr="00EC5D67">
              <w:rPr>
                <w:spacing w:val="-4"/>
                <w:lang w:val="uk-UA"/>
              </w:rPr>
              <w:t xml:space="preserve"> «Центр професійного розвитку педагогі</w:t>
            </w:r>
            <w:r w:rsidRPr="00EC5D67">
              <w:rPr>
                <w:spacing w:val="-4"/>
                <w:lang w:val="uk-UA"/>
              </w:rPr>
              <w:t>ч</w:t>
            </w:r>
            <w:r w:rsidRPr="00EC5D67">
              <w:rPr>
                <w:spacing w:val="-4"/>
                <w:lang w:val="uk-UA"/>
              </w:rPr>
              <w:t>них працівників» Криворізької міської     ради,</w:t>
            </w:r>
            <w:r w:rsidRPr="00EC5D67">
              <w:rPr>
                <w:bCs/>
                <w:spacing w:val="-4"/>
                <w:lang w:val="uk-UA"/>
              </w:rPr>
              <w:t xml:space="preserve">    відділи   освіти  </w:t>
            </w:r>
          </w:p>
          <w:p w:rsidR="00AE16C2" w:rsidRPr="00EC5D67" w:rsidRDefault="00AE16C2" w:rsidP="00BA2038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proofErr w:type="spellStart"/>
            <w:r w:rsidRPr="00EC5D67">
              <w:rPr>
                <w:bCs/>
                <w:spacing w:val="-4"/>
                <w:lang w:val="uk-UA"/>
              </w:rPr>
              <w:t>викомів</w:t>
            </w:r>
            <w:proofErr w:type="spellEnd"/>
            <w:r w:rsidRPr="00EC5D67">
              <w:rPr>
                <w:bCs/>
                <w:spacing w:val="-4"/>
                <w:lang w:val="uk-UA"/>
              </w:rPr>
              <w:t xml:space="preserve"> районних у місті рад, к</w:t>
            </w:r>
            <w:r w:rsidRPr="00EC5D67">
              <w:rPr>
                <w:bCs/>
                <w:spacing w:val="-4"/>
                <w:lang w:val="uk-UA"/>
              </w:rPr>
              <w:t>е</w:t>
            </w:r>
            <w:r w:rsidRPr="00EC5D67">
              <w:rPr>
                <w:bCs/>
                <w:spacing w:val="-4"/>
                <w:lang w:val="uk-UA"/>
              </w:rPr>
              <w:t>рівники закладів</w:t>
            </w:r>
            <w:r w:rsidRPr="00EC5D67">
              <w:rPr>
                <w:bCs/>
                <w:spacing w:val="4"/>
                <w:lang w:val="uk-UA"/>
              </w:rPr>
              <w:t xml:space="preserve"> освіти</w:t>
            </w:r>
          </w:p>
        </w:tc>
      </w:tr>
      <w:tr w:rsidR="00AE11CB" w:rsidRPr="00EC5D67" w:rsidTr="002969AB">
        <w:trPr>
          <w:trHeight w:val="343"/>
        </w:trPr>
        <w:tc>
          <w:tcPr>
            <w:tcW w:w="822" w:type="dxa"/>
          </w:tcPr>
          <w:p w:rsidR="00834EA3" w:rsidRPr="00EC5D67" w:rsidRDefault="00834EA3" w:rsidP="00CA393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1.1.2</w:t>
            </w:r>
          </w:p>
        </w:tc>
        <w:tc>
          <w:tcPr>
            <w:tcW w:w="3969" w:type="dxa"/>
            <w:gridSpan w:val="4"/>
          </w:tcPr>
          <w:p w:rsidR="00834EA3" w:rsidRPr="00EC5D67" w:rsidRDefault="00834EA3" w:rsidP="00CA3938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Здійснення заходів щодо забезп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>чення</w:t>
            </w:r>
            <w:r w:rsidR="00CA39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належного рівня захисту об’єктів </w:t>
            </w:r>
            <w:r w:rsidR="00213CE5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освіти шляхом модерніз</w:t>
            </w:r>
            <w:r w:rsidRPr="00EC5D67">
              <w:rPr>
                <w:lang w:val="uk-UA"/>
              </w:rPr>
              <w:t>а</w:t>
            </w:r>
            <w:r w:rsidR="00213CE5" w:rsidRPr="00EC5D67">
              <w:rPr>
                <w:lang w:val="uk-UA"/>
              </w:rPr>
              <w:t xml:space="preserve">ції </w:t>
            </w:r>
            <w:r w:rsidRPr="00EC5D67">
              <w:rPr>
                <w:lang w:val="uk-UA"/>
              </w:rPr>
              <w:t xml:space="preserve">існуючих </w:t>
            </w:r>
            <w:r w:rsidR="00213CE5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або</w:t>
            </w:r>
            <w:r w:rsidR="00213CE5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впровадження сучасних технічних засобів</w:t>
            </w:r>
            <w:r w:rsidR="00CA3938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(систем від</w:t>
            </w:r>
            <w:r w:rsidR="00CA3938"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>оспостереження тощо) та пі</w:t>
            </w:r>
            <w:r w:rsidRPr="00EC5D67">
              <w:rPr>
                <w:lang w:val="uk-UA"/>
              </w:rPr>
              <w:t>д</w:t>
            </w:r>
            <w:r w:rsidRPr="00EC5D67">
              <w:rPr>
                <w:lang w:val="uk-UA"/>
              </w:rPr>
              <w:t>вищення рівня охорони об’єктів освіти</w:t>
            </w:r>
          </w:p>
        </w:tc>
        <w:tc>
          <w:tcPr>
            <w:tcW w:w="1560" w:type="dxa"/>
          </w:tcPr>
          <w:p w:rsidR="00834EA3" w:rsidRPr="00EC5D67" w:rsidRDefault="00CA3938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bCs/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834EA3" w:rsidRPr="00EC5D67" w:rsidRDefault="00834EA3" w:rsidP="00400803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</w:t>
            </w:r>
            <w:r w:rsidRPr="00EC5D67">
              <w:rPr>
                <w:spacing w:val="-6"/>
                <w:lang w:val="uk-UA"/>
              </w:rPr>
              <w:t>Криворізької міської р</w:t>
            </w:r>
            <w:r w:rsidRPr="00EC5D67">
              <w:rPr>
                <w:spacing w:val="-6"/>
                <w:lang w:val="uk-UA"/>
              </w:rPr>
              <w:t>а</w:t>
            </w:r>
            <w:r w:rsidRPr="00EC5D67">
              <w:rPr>
                <w:spacing w:val="-6"/>
                <w:lang w:val="uk-UA"/>
              </w:rPr>
              <w:t>ди,</w:t>
            </w:r>
            <w:r w:rsidRPr="00EC5D67">
              <w:rPr>
                <w:bCs/>
                <w:spacing w:val="-6"/>
                <w:lang w:val="uk-UA"/>
              </w:rPr>
              <w:t xml:space="preserve"> </w:t>
            </w:r>
            <w:r w:rsidR="00D31F56" w:rsidRPr="00EC5D67">
              <w:rPr>
                <w:bCs/>
                <w:spacing w:val="-6"/>
                <w:lang w:val="uk-UA"/>
              </w:rPr>
              <w:t>К</w:t>
            </w:r>
            <w:r w:rsidRPr="00EC5D67">
              <w:rPr>
                <w:bCs/>
                <w:spacing w:val="-6"/>
                <w:lang w:val="uk-UA"/>
              </w:rPr>
              <w:t>омунальний заклад</w:t>
            </w:r>
            <w:r w:rsidRPr="00EC5D67">
              <w:rPr>
                <w:spacing w:val="-6"/>
                <w:lang w:val="uk-UA"/>
              </w:rPr>
              <w:t xml:space="preserve"> «Центр </w:t>
            </w:r>
            <w:r w:rsidRPr="00EC5D67">
              <w:rPr>
                <w:lang w:val="uk-UA"/>
              </w:rPr>
              <w:t>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E11CB" w:rsidRPr="00EC5D67" w:rsidTr="00A149DD">
        <w:trPr>
          <w:trHeight w:val="473"/>
        </w:trPr>
        <w:tc>
          <w:tcPr>
            <w:tcW w:w="10036" w:type="dxa"/>
            <w:gridSpan w:val="8"/>
          </w:tcPr>
          <w:p w:rsidR="00834EA3" w:rsidRPr="00EC5D67" w:rsidRDefault="00834EA3" w:rsidP="00312F94">
            <w:pPr>
              <w:tabs>
                <w:tab w:val="left" w:pos="1692"/>
                <w:tab w:val="left" w:pos="3504"/>
              </w:tabs>
              <w:jc w:val="center"/>
              <w:rPr>
                <w:b/>
                <w:lang w:val="uk-UA"/>
              </w:rPr>
            </w:pPr>
            <w:r w:rsidRPr="00EC5D67">
              <w:rPr>
                <w:b/>
                <w:lang w:val="uk-UA"/>
              </w:rPr>
              <w:t>1.2.</w:t>
            </w:r>
            <w:r w:rsidR="00400803" w:rsidRPr="00EC5D67">
              <w:rPr>
                <w:b/>
                <w:lang w:val="uk-UA"/>
              </w:rPr>
              <w:t> </w:t>
            </w:r>
            <w:r w:rsidRPr="00EC5D67">
              <w:rPr>
                <w:b/>
                <w:lang w:val="uk-UA"/>
              </w:rPr>
              <w:t xml:space="preserve">Комплексність розвитку фізичної культури та посилення </w:t>
            </w:r>
          </w:p>
          <w:p w:rsidR="00834EA3" w:rsidRPr="00EC5D67" w:rsidRDefault="00834EA3" w:rsidP="00312F94">
            <w:pPr>
              <w:tabs>
                <w:tab w:val="left" w:pos="1692"/>
                <w:tab w:val="left" w:pos="3504"/>
              </w:tabs>
              <w:jc w:val="center"/>
              <w:rPr>
                <w:b/>
                <w:spacing w:val="4"/>
                <w:lang w:val="uk-UA"/>
              </w:rPr>
            </w:pPr>
            <w:r w:rsidRPr="00EC5D67">
              <w:rPr>
                <w:b/>
                <w:lang w:val="uk-UA"/>
              </w:rPr>
              <w:t>рухової активності</w:t>
            </w:r>
          </w:p>
        </w:tc>
      </w:tr>
      <w:tr w:rsidR="00A149DD" w:rsidRPr="00EC5D67" w:rsidTr="002969AB">
        <w:trPr>
          <w:trHeight w:val="273"/>
        </w:trPr>
        <w:tc>
          <w:tcPr>
            <w:tcW w:w="851" w:type="dxa"/>
            <w:gridSpan w:val="3"/>
          </w:tcPr>
          <w:p w:rsidR="00A149DD" w:rsidRPr="00EC5D67" w:rsidRDefault="00CA3938" w:rsidP="00312F94">
            <w:pPr>
              <w:jc w:val="center"/>
              <w:rPr>
                <w:color w:val="FF0000"/>
                <w:lang w:val="uk-UA"/>
              </w:rPr>
            </w:pPr>
            <w:r w:rsidRPr="00EC5D67">
              <w:rPr>
                <w:lang w:val="uk-UA"/>
              </w:rPr>
              <w:t>1.2.1</w:t>
            </w:r>
          </w:p>
        </w:tc>
        <w:tc>
          <w:tcPr>
            <w:tcW w:w="3940" w:type="dxa"/>
            <w:gridSpan w:val="2"/>
          </w:tcPr>
          <w:p w:rsidR="00A149DD" w:rsidRPr="00EC5D67" w:rsidRDefault="00A149DD" w:rsidP="00CA3938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spacing w:val="-4"/>
                <w:lang w:val="uk-UA"/>
              </w:rPr>
              <w:t>Проведення на базі закладів дошк</w:t>
            </w:r>
            <w:r w:rsidRPr="00EC5D67">
              <w:rPr>
                <w:spacing w:val="-4"/>
                <w:lang w:val="uk-UA"/>
              </w:rPr>
              <w:t>і</w:t>
            </w:r>
            <w:r w:rsidRPr="00EC5D67">
              <w:rPr>
                <w:spacing w:val="-4"/>
                <w:lang w:val="uk-UA"/>
              </w:rPr>
              <w:t>льної, загальної середньої та поза</w:t>
            </w:r>
            <w:r w:rsidRPr="00EC5D67">
              <w:rPr>
                <w:spacing w:val="-4"/>
                <w:lang w:val="uk-UA"/>
              </w:rPr>
              <w:t>ш</w:t>
            </w:r>
            <w:r w:rsidRPr="00EC5D67">
              <w:rPr>
                <w:spacing w:val="-4"/>
                <w:lang w:val="uk-UA"/>
              </w:rPr>
              <w:t>кільної освіти спортивних, фізкул</w:t>
            </w:r>
            <w:r w:rsidRPr="00EC5D67">
              <w:rPr>
                <w:spacing w:val="-4"/>
                <w:lang w:val="uk-UA"/>
              </w:rPr>
              <w:t>ь</w:t>
            </w:r>
            <w:r w:rsidRPr="00EC5D67">
              <w:rPr>
                <w:spacing w:val="-4"/>
                <w:lang w:val="uk-UA"/>
              </w:rPr>
              <w:t>турно-оздоровчих заходів, спрямов</w:t>
            </w:r>
            <w:r w:rsidRPr="00EC5D67">
              <w:rPr>
                <w:spacing w:val="-4"/>
                <w:lang w:val="uk-UA"/>
              </w:rPr>
              <w:t>а</w:t>
            </w:r>
            <w:r w:rsidR="00CA3938" w:rsidRPr="00EC5D67">
              <w:rPr>
                <w:spacing w:val="-4"/>
                <w:lang w:val="uk-UA"/>
              </w:rPr>
              <w:t>них на гарантування</w:t>
            </w:r>
            <w:r w:rsidRPr="00EC5D67">
              <w:rPr>
                <w:spacing w:val="-4"/>
                <w:lang w:val="uk-UA"/>
              </w:rPr>
              <w:t xml:space="preserve"> доступності та безпечності занять фізкультурою </w:t>
            </w:r>
            <w:r w:rsidR="00CA3938" w:rsidRPr="00EC5D67">
              <w:rPr>
                <w:spacing w:val="-4"/>
                <w:lang w:val="uk-UA"/>
              </w:rPr>
              <w:t>і</w:t>
            </w:r>
            <w:r w:rsidRPr="00EC5D67">
              <w:rPr>
                <w:spacing w:val="-4"/>
                <w:lang w:val="uk-UA"/>
              </w:rPr>
              <w:t xml:space="preserve"> спортом</w:t>
            </w:r>
          </w:p>
        </w:tc>
        <w:tc>
          <w:tcPr>
            <w:tcW w:w="1560" w:type="dxa"/>
          </w:tcPr>
          <w:p w:rsidR="00A149DD" w:rsidRPr="00EC5D67" w:rsidRDefault="00CA3938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</w:t>
            </w:r>
            <w:r w:rsidR="00A149DD" w:rsidRPr="00EC5D67">
              <w:rPr>
                <w:lang w:val="uk-UA"/>
              </w:rPr>
              <w:t>2022</w:t>
            </w:r>
            <w:r w:rsidRPr="00EC5D67">
              <w:rPr>
                <w:lang w:val="uk-UA"/>
              </w:rPr>
              <w:t>-</w:t>
            </w:r>
            <w:r w:rsidR="00A149DD" w:rsidRPr="00EC5D67">
              <w:rPr>
                <w:lang w:val="uk-UA"/>
              </w:rPr>
              <w:t xml:space="preserve"> 2024 рр.</w:t>
            </w:r>
          </w:p>
        </w:tc>
        <w:tc>
          <w:tcPr>
            <w:tcW w:w="3685" w:type="dxa"/>
            <w:gridSpan w:val="2"/>
          </w:tcPr>
          <w:p w:rsidR="00A149DD" w:rsidRPr="00EC5D67" w:rsidRDefault="00A149DD" w:rsidP="0065331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bCs/>
                <w:lang w:val="uk-UA"/>
              </w:rPr>
              <w:t>Комунальний заклад</w:t>
            </w:r>
            <w:r w:rsidRPr="00EC5D67">
              <w:rPr>
                <w:lang w:val="uk-UA"/>
              </w:rPr>
              <w:t xml:space="preserve"> </w:t>
            </w:r>
            <w:r w:rsidRPr="00EC5D67">
              <w:rPr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lang w:val="uk-UA"/>
              </w:rPr>
              <w:t>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149DD" w:rsidRPr="00EC5D67" w:rsidTr="002969AB">
        <w:trPr>
          <w:trHeight w:val="258"/>
        </w:trPr>
        <w:tc>
          <w:tcPr>
            <w:tcW w:w="851" w:type="dxa"/>
            <w:gridSpan w:val="3"/>
          </w:tcPr>
          <w:p w:rsidR="00A149DD" w:rsidRPr="00EC5D67" w:rsidRDefault="00A149DD" w:rsidP="00CA393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1.2.2</w:t>
            </w:r>
          </w:p>
        </w:tc>
        <w:tc>
          <w:tcPr>
            <w:tcW w:w="3940" w:type="dxa"/>
            <w:gridSpan w:val="2"/>
          </w:tcPr>
          <w:p w:rsidR="00A149DD" w:rsidRPr="00EC5D67" w:rsidRDefault="00A149DD" w:rsidP="00AA33D2">
            <w:pPr>
              <w:jc w:val="both"/>
              <w:rPr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 xml:space="preserve">Забезпечення 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shd w:val="clear" w:color="auto" w:fill="FFFFFF"/>
                <w:lang w:val="uk-UA"/>
              </w:rPr>
              <w:t xml:space="preserve">організації 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 </w:t>
            </w:r>
            <w:r w:rsidRPr="00EC5D67">
              <w:rPr>
                <w:shd w:val="clear" w:color="auto" w:fill="FFFFFF"/>
                <w:lang w:val="uk-UA"/>
              </w:rPr>
              <w:t xml:space="preserve">та 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shd w:val="clear" w:color="auto" w:fill="FFFFFF"/>
                <w:lang w:val="uk-UA"/>
              </w:rPr>
              <w:t>пр</w:t>
            </w:r>
            <w:r w:rsidRPr="00EC5D67">
              <w:rPr>
                <w:shd w:val="clear" w:color="auto" w:fill="FFFFFF"/>
                <w:lang w:val="uk-UA"/>
              </w:rPr>
              <w:t>о</w:t>
            </w:r>
            <w:r w:rsidRPr="00EC5D67">
              <w:rPr>
                <w:shd w:val="clear" w:color="auto" w:fill="FFFFFF"/>
                <w:lang w:val="uk-UA"/>
              </w:rPr>
              <w:t xml:space="preserve">ведення 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 </w:t>
            </w:r>
            <w:r w:rsidRPr="00EC5D67">
              <w:rPr>
                <w:shd w:val="clear" w:color="auto" w:fill="FFFFFF"/>
                <w:lang w:val="uk-UA"/>
              </w:rPr>
              <w:t>уроків/занять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shd w:val="clear" w:color="auto" w:fill="FFFFFF"/>
                <w:lang w:val="uk-UA"/>
              </w:rPr>
              <w:t xml:space="preserve"> з </w:t>
            </w:r>
            <w:r w:rsidR="00AA33D2" w:rsidRPr="00EC5D67">
              <w:rPr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shd w:val="clear" w:color="auto" w:fill="FFFFFF"/>
                <w:lang w:val="uk-UA"/>
              </w:rPr>
              <w:t xml:space="preserve">фізичної </w:t>
            </w:r>
          </w:p>
        </w:tc>
        <w:tc>
          <w:tcPr>
            <w:tcW w:w="1560" w:type="dxa"/>
          </w:tcPr>
          <w:p w:rsidR="00A149DD" w:rsidRPr="00EC5D67" w:rsidRDefault="00CA3938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</w:t>
            </w:r>
            <w:r w:rsidR="00A149DD" w:rsidRPr="00EC5D67">
              <w:rPr>
                <w:lang w:val="uk-UA"/>
              </w:rPr>
              <w:t>2022</w:t>
            </w:r>
            <w:r w:rsidRPr="00EC5D67">
              <w:rPr>
                <w:lang w:val="uk-UA"/>
              </w:rPr>
              <w:t>-</w:t>
            </w:r>
            <w:r w:rsidR="00A149DD" w:rsidRPr="00EC5D67">
              <w:rPr>
                <w:lang w:val="uk-UA"/>
              </w:rPr>
              <w:t xml:space="preserve"> 2024 рр.</w:t>
            </w:r>
          </w:p>
        </w:tc>
        <w:tc>
          <w:tcPr>
            <w:tcW w:w="3685" w:type="dxa"/>
            <w:gridSpan w:val="2"/>
          </w:tcPr>
          <w:p w:rsidR="00A149DD" w:rsidRPr="00EC5D67" w:rsidRDefault="00A149DD" w:rsidP="00AA33D2">
            <w:pPr>
              <w:tabs>
                <w:tab w:val="left" w:pos="1692"/>
                <w:tab w:val="left" w:pos="3504"/>
              </w:tabs>
              <w:jc w:val="both"/>
              <w:rPr>
                <w:bCs/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</w:t>
            </w:r>
            <w:r w:rsidR="00AA33D2" w:rsidRPr="00EC5D67">
              <w:rPr>
                <w:spacing w:val="4"/>
                <w:lang w:val="uk-UA"/>
              </w:rPr>
              <w:t xml:space="preserve">  </w:t>
            </w:r>
            <w:r w:rsidRPr="00EC5D67">
              <w:rPr>
                <w:spacing w:val="4"/>
                <w:lang w:val="uk-UA"/>
              </w:rPr>
              <w:t>Криворізької</w:t>
            </w:r>
            <w:r w:rsidR="00AA33D2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 </w:t>
            </w:r>
            <w:r w:rsidR="00AA33D2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міської </w:t>
            </w:r>
          </w:p>
        </w:tc>
      </w:tr>
      <w:tr w:rsidR="00AA33D2" w:rsidRPr="00EC5D67" w:rsidTr="002969AB">
        <w:trPr>
          <w:trHeight w:val="258"/>
        </w:trPr>
        <w:tc>
          <w:tcPr>
            <w:tcW w:w="851" w:type="dxa"/>
            <w:gridSpan w:val="3"/>
          </w:tcPr>
          <w:p w:rsidR="00AA33D2" w:rsidRPr="00EC5D67" w:rsidRDefault="00AA33D2" w:rsidP="00AA33D2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AA33D2">
            <w:pPr>
              <w:jc w:val="center"/>
              <w:rPr>
                <w:i/>
                <w:shd w:val="clear" w:color="auto" w:fill="FFFFFF"/>
                <w:lang w:val="uk-UA"/>
              </w:rPr>
            </w:pPr>
            <w:r w:rsidRPr="00EC5D67">
              <w:rPr>
                <w:i/>
                <w:shd w:val="clear" w:color="auto" w:fill="FFFFFF"/>
                <w:lang w:val="uk-UA"/>
              </w:rPr>
              <w:t>2</w:t>
            </w:r>
          </w:p>
        </w:tc>
        <w:tc>
          <w:tcPr>
            <w:tcW w:w="1560" w:type="dxa"/>
          </w:tcPr>
          <w:p w:rsidR="00AA33D2" w:rsidRPr="00EC5D67" w:rsidRDefault="00AA33D2" w:rsidP="00AA33D2">
            <w:pPr>
              <w:ind w:left="-108" w:right="-108"/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AA33D2" w:rsidRPr="00EC5D67" w:rsidRDefault="00AA33D2" w:rsidP="00AA33D2">
            <w:pPr>
              <w:tabs>
                <w:tab w:val="left" w:pos="1692"/>
                <w:tab w:val="left" w:pos="3504"/>
              </w:tabs>
              <w:jc w:val="center"/>
              <w:rPr>
                <w:i/>
                <w:spacing w:val="4"/>
                <w:lang w:val="uk-UA"/>
              </w:rPr>
            </w:pPr>
            <w:r w:rsidRPr="00EC5D67">
              <w:rPr>
                <w:i/>
                <w:spacing w:val="4"/>
                <w:lang w:val="uk-UA"/>
              </w:rPr>
              <w:t>4</w:t>
            </w:r>
          </w:p>
        </w:tc>
      </w:tr>
      <w:tr w:rsidR="00AA33D2" w:rsidRPr="00EC5D67" w:rsidTr="002969AB">
        <w:trPr>
          <w:trHeight w:val="258"/>
        </w:trPr>
        <w:tc>
          <w:tcPr>
            <w:tcW w:w="851" w:type="dxa"/>
            <w:gridSpan w:val="3"/>
          </w:tcPr>
          <w:p w:rsidR="00AA33D2" w:rsidRPr="00EC5D67" w:rsidRDefault="00AA33D2" w:rsidP="00CA3938">
            <w:pPr>
              <w:jc w:val="center"/>
              <w:rPr>
                <w:lang w:val="uk-UA"/>
              </w:rPr>
            </w:pPr>
          </w:p>
        </w:tc>
        <w:tc>
          <w:tcPr>
            <w:tcW w:w="3940" w:type="dxa"/>
            <w:gridSpan w:val="2"/>
          </w:tcPr>
          <w:p w:rsidR="00AA33D2" w:rsidRPr="00EC5D67" w:rsidRDefault="00AA33D2" w:rsidP="009707D8">
            <w:pPr>
              <w:jc w:val="both"/>
              <w:rPr>
                <w:shd w:val="clear" w:color="auto" w:fill="FFFFFF"/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>культури для здобувачів освіти, в</w:t>
            </w:r>
            <w:r w:rsidRPr="00EC5D67">
              <w:rPr>
                <w:shd w:val="clear" w:color="auto" w:fill="FFFFFF"/>
                <w:lang w:val="uk-UA"/>
              </w:rPr>
              <w:t>і</w:t>
            </w:r>
            <w:r w:rsidRPr="00EC5D67">
              <w:rPr>
                <w:shd w:val="clear" w:color="auto" w:fill="FFFFFF"/>
                <w:lang w:val="uk-UA"/>
              </w:rPr>
              <w:t>днесених за станом здоров’я до спеціальних медичних груп</w:t>
            </w:r>
          </w:p>
        </w:tc>
        <w:tc>
          <w:tcPr>
            <w:tcW w:w="1560" w:type="dxa"/>
          </w:tcPr>
          <w:p w:rsidR="00AA33D2" w:rsidRPr="00EC5D67" w:rsidRDefault="00AA33D2" w:rsidP="009707D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9707D8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-6"/>
                <w:lang w:val="uk-UA"/>
              </w:rPr>
              <w:t>ради,</w:t>
            </w:r>
            <w:r w:rsidRPr="00EC5D67">
              <w:rPr>
                <w:bCs/>
                <w:spacing w:val="-6"/>
                <w:lang w:val="uk-UA"/>
              </w:rPr>
              <w:t xml:space="preserve"> Комунальний заклад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«Центр</w:t>
            </w:r>
            <w:r w:rsidRPr="00EC5D67">
              <w:rPr>
                <w:lang w:val="uk-UA"/>
              </w:rPr>
              <w:t xml:space="preserve">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A149DD">
        <w:trPr>
          <w:trHeight w:val="294"/>
        </w:trPr>
        <w:tc>
          <w:tcPr>
            <w:tcW w:w="10036" w:type="dxa"/>
            <w:gridSpan w:val="8"/>
          </w:tcPr>
          <w:p w:rsidR="00AA33D2" w:rsidRPr="00EC5D67" w:rsidRDefault="00AA33D2" w:rsidP="00312F94">
            <w:pPr>
              <w:pStyle w:val="a7"/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>1.3.Система здорового харчування та культура харчування</w:t>
            </w:r>
          </w:p>
        </w:tc>
      </w:tr>
      <w:tr w:rsidR="00AA33D2" w:rsidRPr="00EC5D67" w:rsidTr="002969AB">
        <w:trPr>
          <w:trHeight w:val="125"/>
        </w:trPr>
        <w:tc>
          <w:tcPr>
            <w:tcW w:w="851" w:type="dxa"/>
            <w:gridSpan w:val="3"/>
          </w:tcPr>
          <w:p w:rsidR="00AA33D2" w:rsidRPr="00EC5D67" w:rsidRDefault="00AA33D2" w:rsidP="00CA393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1.3.1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CA3938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Оснащення їдалень (харчоблоків) закладів освіти сучасним обладна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ням, що створює безпечні умови організації харчування</w:t>
            </w:r>
          </w:p>
        </w:tc>
        <w:tc>
          <w:tcPr>
            <w:tcW w:w="1560" w:type="dxa"/>
          </w:tcPr>
          <w:p w:rsidR="00AA33D2" w:rsidRPr="00EC5D67" w:rsidRDefault="00AA33D2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AA33D2" w:rsidRPr="00EC5D67" w:rsidRDefault="00AA33D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374C5B">
            <w:pPr>
              <w:tabs>
                <w:tab w:val="left" w:pos="1692"/>
                <w:tab w:val="left" w:pos="3504"/>
              </w:tabs>
              <w:jc w:val="both"/>
              <w:rPr>
                <w:bCs/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Криворізької міської </w:t>
            </w:r>
            <w:r w:rsidRPr="00EC5D67">
              <w:rPr>
                <w:spacing w:val="-6"/>
                <w:lang w:val="uk-UA"/>
              </w:rPr>
              <w:t>ради,</w:t>
            </w:r>
            <w:r w:rsidRPr="00EC5D67">
              <w:rPr>
                <w:bCs/>
                <w:spacing w:val="-6"/>
                <w:lang w:val="uk-UA"/>
              </w:rPr>
              <w:t xml:space="preserve"> Комунальний заклад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«Центр</w:t>
            </w:r>
            <w:r w:rsidRPr="00EC5D67">
              <w:rPr>
                <w:lang w:val="uk-UA"/>
              </w:rPr>
              <w:t xml:space="preserve">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 закладів  дошкільної,</w:t>
            </w:r>
          </w:p>
          <w:p w:rsidR="00AA33D2" w:rsidRPr="00EC5D67" w:rsidRDefault="00AA33D2" w:rsidP="00374C5B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bCs/>
                <w:spacing w:val="4"/>
                <w:lang w:val="uk-UA"/>
              </w:rPr>
              <w:t>загальної середньої освіти</w:t>
            </w:r>
          </w:p>
        </w:tc>
      </w:tr>
      <w:tr w:rsidR="00AA33D2" w:rsidRPr="00EC5D67" w:rsidTr="002969AB"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1.3.2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CA3938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Забезпечення впровадження оно</w:t>
            </w:r>
            <w:r w:rsidRPr="00EC5D67">
              <w:rPr>
                <w:lang w:val="uk-UA"/>
              </w:rPr>
              <w:t>в</w:t>
            </w:r>
            <w:r w:rsidRPr="00EC5D67">
              <w:rPr>
                <w:lang w:val="uk-UA"/>
              </w:rPr>
              <w:t>лених норм і порядку організації харчування вихованців, учнів у з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кладах освіти з урахуванням</w:t>
            </w:r>
            <w:r w:rsidRPr="00EC5D67">
              <w:rPr>
                <w:shd w:val="clear" w:color="auto" w:fill="FFFFFF"/>
                <w:lang w:val="uk-UA"/>
              </w:rPr>
              <w:t xml:space="preserve"> при</w:t>
            </w:r>
            <w:r w:rsidRPr="00EC5D67">
              <w:rPr>
                <w:shd w:val="clear" w:color="auto" w:fill="FFFFFF"/>
                <w:lang w:val="uk-UA"/>
              </w:rPr>
              <w:t>н</w:t>
            </w:r>
            <w:r w:rsidRPr="00EC5D67">
              <w:rPr>
                <w:shd w:val="clear" w:color="auto" w:fill="FFFFFF"/>
                <w:lang w:val="uk-UA"/>
              </w:rPr>
              <w:t>ципів здорового харчування, ене</w:t>
            </w:r>
            <w:r w:rsidRPr="00EC5D67">
              <w:rPr>
                <w:shd w:val="clear" w:color="auto" w:fill="FFFFFF"/>
                <w:lang w:val="uk-UA"/>
              </w:rPr>
              <w:t>р</w:t>
            </w:r>
            <w:r w:rsidRPr="00EC5D67">
              <w:rPr>
                <w:shd w:val="clear" w:color="auto" w:fill="FFFFFF"/>
                <w:lang w:val="uk-UA"/>
              </w:rPr>
              <w:t>гетичної цінності раціону та   фізі</w:t>
            </w:r>
            <w:r w:rsidRPr="00EC5D67">
              <w:rPr>
                <w:shd w:val="clear" w:color="auto" w:fill="FFFFFF"/>
                <w:lang w:val="uk-UA"/>
              </w:rPr>
              <w:t>о</w:t>
            </w:r>
            <w:r w:rsidRPr="00EC5D67">
              <w:rPr>
                <w:shd w:val="clear" w:color="auto" w:fill="FFFFFF"/>
                <w:lang w:val="uk-UA"/>
              </w:rPr>
              <w:t xml:space="preserve">логічних потреб  </w:t>
            </w:r>
          </w:p>
        </w:tc>
        <w:tc>
          <w:tcPr>
            <w:tcW w:w="1560" w:type="dxa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2022 р.</w:t>
            </w:r>
          </w:p>
        </w:tc>
        <w:tc>
          <w:tcPr>
            <w:tcW w:w="3685" w:type="dxa"/>
            <w:gridSpan w:val="2"/>
          </w:tcPr>
          <w:p w:rsidR="00AA33D2" w:rsidRPr="00EC5D67" w:rsidRDefault="00AA33D2" w:rsidP="00312F94">
            <w:pPr>
              <w:tabs>
                <w:tab w:val="left" w:pos="1692"/>
                <w:tab w:val="left" w:pos="3504"/>
              </w:tabs>
              <w:ind w:right="72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AA33D2" w:rsidRPr="00EC5D67" w:rsidTr="00175216">
        <w:trPr>
          <w:trHeight w:val="2484"/>
        </w:trPr>
        <w:tc>
          <w:tcPr>
            <w:tcW w:w="851" w:type="dxa"/>
            <w:gridSpan w:val="3"/>
          </w:tcPr>
          <w:p w:rsidR="00AA33D2" w:rsidRPr="00EC5D67" w:rsidRDefault="00AA33D2" w:rsidP="00CA393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1.3.3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BA2038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Забезпечення безкоштовним харч</w:t>
            </w:r>
            <w:r w:rsidRPr="00EC5D67">
              <w:rPr>
                <w:lang w:val="uk-UA"/>
              </w:rPr>
              <w:t>у</w:t>
            </w:r>
            <w:r w:rsidRPr="00EC5D67">
              <w:rPr>
                <w:lang w:val="uk-UA"/>
              </w:rPr>
              <w:t>ванням дітей у закладах дошкільної та загальної середньої освіти міста комунальної форми  власності, б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тьки яких задіяні, зникли  безвісти або загинули в ході бойових дій а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титерористичної операції   на  сході</w:t>
            </w:r>
          </w:p>
          <w:p w:rsidR="00AA33D2" w:rsidRPr="00EC5D67" w:rsidRDefault="00AA33D2" w:rsidP="00BA2038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України й операції об’єднаних сил у Донецькій і Луганській областях</w:t>
            </w:r>
          </w:p>
        </w:tc>
        <w:tc>
          <w:tcPr>
            <w:tcW w:w="1560" w:type="dxa"/>
          </w:tcPr>
          <w:p w:rsidR="00AA33D2" w:rsidRPr="00EC5D67" w:rsidRDefault="00AA33D2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653319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5331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1.3.4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653319">
            <w:pPr>
              <w:pStyle w:val="a9"/>
              <w:spacing w:before="0" w:beforeAutospacing="0" w:after="0" w:afterAutospacing="0"/>
              <w:jc w:val="both"/>
              <w:rPr>
                <w:spacing w:val="-6"/>
                <w:lang w:val="uk-UA"/>
              </w:rPr>
            </w:pPr>
            <w:r w:rsidRPr="00EC5D67">
              <w:rPr>
                <w:spacing w:val="-6"/>
                <w:lang w:val="uk-UA"/>
              </w:rPr>
              <w:t>Забезпечення безкоштовним харч</w:t>
            </w:r>
            <w:r w:rsidRPr="00EC5D67">
              <w:rPr>
                <w:spacing w:val="-6"/>
                <w:lang w:val="uk-UA"/>
              </w:rPr>
              <w:t>у</w:t>
            </w:r>
            <w:r w:rsidRPr="00EC5D67">
              <w:rPr>
                <w:spacing w:val="-6"/>
                <w:lang w:val="uk-UA"/>
              </w:rPr>
              <w:t>ванням дітей зі студентських сімей, які відвідують заклади дошкільної освіти міста комунальної форми вл</w:t>
            </w:r>
            <w:r w:rsidRPr="00EC5D67">
              <w:rPr>
                <w:spacing w:val="-6"/>
                <w:lang w:val="uk-UA"/>
              </w:rPr>
              <w:t>а</w:t>
            </w:r>
            <w:r w:rsidRPr="00EC5D67">
              <w:rPr>
                <w:spacing w:val="-6"/>
                <w:lang w:val="uk-UA"/>
              </w:rPr>
              <w:t>сності</w:t>
            </w:r>
          </w:p>
        </w:tc>
        <w:tc>
          <w:tcPr>
            <w:tcW w:w="1560" w:type="dxa"/>
          </w:tcPr>
          <w:p w:rsidR="00AA33D2" w:rsidRPr="00EC5D67" w:rsidRDefault="00AA33D2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653319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5331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CA393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1.3.5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7774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Забезпечення безкоштовним харч</w:t>
            </w:r>
            <w:r w:rsidRPr="00EC5D67">
              <w:rPr>
                <w:lang w:val="uk-UA"/>
              </w:rPr>
              <w:t>у</w:t>
            </w:r>
            <w:r w:rsidRPr="00EC5D67">
              <w:rPr>
                <w:lang w:val="uk-UA"/>
              </w:rPr>
              <w:t>ванням дітей з багатодітних сімей, які опинились у складних життєвих обставинах, учнів  5–11 класів з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кладів загальної середньої освіти міста комунальної форми власності</w:t>
            </w:r>
          </w:p>
        </w:tc>
        <w:tc>
          <w:tcPr>
            <w:tcW w:w="1560" w:type="dxa"/>
          </w:tcPr>
          <w:p w:rsidR="00AA33D2" w:rsidRPr="00EC5D67" w:rsidRDefault="00AA33D2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AA33D2" w:rsidRPr="00EC5D67" w:rsidRDefault="00AA33D2" w:rsidP="00653319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5331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CA3938">
            <w:pPr>
              <w:rPr>
                <w:lang w:val="uk-UA"/>
              </w:rPr>
            </w:pPr>
            <w:r w:rsidRPr="00EC5D67">
              <w:rPr>
                <w:lang w:val="uk-UA"/>
              </w:rPr>
              <w:t>1.3.6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653319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Забезпечення гарячим харчування учнів 1–4 класів закладів загальної середньої освіти міста комунальної форми власності </w:t>
            </w:r>
          </w:p>
        </w:tc>
        <w:tc>
          <w:tcPr>
            <w:tcW w:w="1560" w:type="dxa"/>
          </w:tcPr>
          <w:p w:rsidR="00AA33D2" w:rsidRPr="00EC5D67" w:rsidRDefault="00AA33D2" w:rsidP="00CA393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653319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5331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rPr>
                <w:lang w:val="uk-UA"/>
              </w:rPr>
            </w:pPr>
            <w:r w:rsidRPr="00EC5D67">
              <w:rPr>
                <w:lang w:val="uk-UA"/>
              </w:rPr>
              <w:t>1.3.7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AA33D2">
            <w:pPr>
              <w:jc w:val="both"/>
              <w:rPr>
                <w:lang w:val="uk-UA"/>
              </w:rPr>
            </w:pPr>
            <w:r w:rsidRPr="00EC5D67">
              <w:rPr>
                <w:iCs/>
                <w:shd w:val="clear" w:color="auto" w:fill="FFFFFF"/>
                <w:lang w:val="uk-UA"/>
              </w:rPr>
              <w:t>Забезпечення впровадження сист</w:t>
            </w:r>
            <w:r w:rsidRPr="00EC5D67">
              <w:rPr>
                <w:iCs/>
                <w:shd w:val="clear" w:color="auto" w:fill="FFFFFF"/>
                <w:lang w:val="uk-UA"/>
              </w:rPr>
              <w:t>е</w:t>
            </w:r>
            <w:r w:rsidRPr="00EC5D67">
              <w:rPr>
                <w:iCs/>
                <w:shd w:val="clear" w:color="auto" w:fill="FFFFFF"/>
                <w:lang w:val="uk-UA"/>
              </w:rPr>
              <w:t>ми управління безпечністю харч</w:t>
            </w:r>
            <w:r w:rsidRPr="00EC5D67">
              <w:rPr>
                <w:iCs/>
                <w:shd w:val="clear" w:color="auto" w:fill="FFFFFF"/>
                <w:lang w:val="uk-UA"/>
              </w:rPr>
              <w:t>о</w:t>
            </w:r>
            <w:r w:rsidRPr="00EC5D67">
              <w:rPr>
                <w:iCs/>
                <w:shd w:val="clear" w:color="auto" w:fill="FFFFFF"/>
                <w:lang w:val="uk-UA"/>
              </w:rPr>
              <w:t xml:space="preserve">вих продуктів (НАССР)  у закладах 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 </w:t>
            </w:r>
          </w:p>
        </w:tc>
        <w:tc>
          <w:tcPr>
            <w:tcW w:w="3685" w:type="dxa"/>
            <w:gridSpan w:val="2"/>
          </w:tcPr>
          <w:p w:rsidR="00AA33D2" w:rsidRPr="00EC5D67" w:rsidRDefault="00AA33D2" w:rsidP="00AA33D2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конкому Криворізької міської ради, відділи  освіти  виконкомів 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AA33D2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AA33D2">
            <w:pPr>
              <w:jc w:val="center"/>
              <w:rPr>
                <w:i/>
                <w:iCs/>
                <w:shd w:val="clear" w:color="auto" w:fill="FFFFFF"/>
                <w:lang w:val="uk-UA"/>
              </w:rPr>
            </w:pPr>
            <w:r w:rsidRPr="00EC5D67">
              <w:rPr>
                <w:i/>
                <w:iCs/>
                <w:shd w:val="clear" w:color="auto" w:fill="FFFFFF"/>
                <w:lang w:val="uk-UA"/>
              </w:rPr>
              <w:t>2</w:t>
            </w:r>
          </w:p>
        </w:tc>
        <w:tc>
          <w:tcPr>
            <w:tcW w:w="1560" w:type="dxa"/>
          </w:tcPr>
          <w:p w:rsidR="00AA33D2" w:rsidRPr="00EC5D67" w:rsidRDefault="00AA33D2" w:rsidP="00AA33D2">
            <w:pPr>
              <w:ind w:left="-108" w:right="-108"/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AA33D2" w:rsidRPr="00EC5D67" w:rsidRDefault="00AA33D2" w:rsidP="00AA33D2">
            <w:pPr>
              <w:tabs>
                <w:tab w:val="left" w:pos="1692"/>
                <w:tab w:val="left" w:pos="3504"/>
              </w:tabs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4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rPr>
                <w:lang w:val="uk-UA"/>
              </w:rPr>
            </w:pPr>
          </w:p>
        </w:tc>
        <w:tc>
          <w:tcPr>
            <w:tcW w:w="3940" w:type="dxa"/>
            <w:gridSpan w:val="2"/>
          </w:tcPr>
          <w:p w:rsidR="00AA33D2" w:rsidRPr="00EC5D67" w:rsidRDefault="00AA33D2" w:rsidP="00777497">
            <w:pPr>
              <w:jc w:val="both"/>
              <w:rPr>
                <w:iCs/>
                <w:shd w:val="clear" w:color="auto" w:fill="FFFFFF"/>
                <w:lang w:val="uk-UA"/>
              </w:rPr>
            </w:pPr>
            <w:r w:rsidRPr="00EC5D67">
              <w:rPr>
                <w:iCs/>
                <w:shd w:val="clear" w:color="auto" w:fill="FFFFFF"/>
                <w:lang w:val="uk-UA"/>
              </w:rPr>
              <w:t>освіти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53319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районних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10036" w:type="dxa"/>
            <w:gridSpan w:val="8"/>
          </w:tcPr>
          <w:p w:rsidR="00AA33D2" w:rsidRPr="00EC5D67" w:rsidRDefault="00AA33D2" w:rsidP="00312F94">
            <w:pPr>
              <w:pStyle w:val="a7"/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>1.4. Удосконалення медичного обслуговування здобувачів освіти</w:t>
            </w:r>
          </w:p>
          <w:p w:rsidR="00AA33D2" w:rsidRPr="00EC5D67" w:rsidRDefault="00AA33D2" w:rsidP="00312F94">
            <w:pPr>
              <w:pStyle w:val="a7"/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>та працівників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1.4.1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312F94">
            <w:pPr>
              <w:jc w:val="both"/>
              <w:rPr>
                <w:bCs/>
                <w:iCs/>
                <w:lang w:val="uk-UA"/>
              </w:rPr>
            </w:pPr>
            <w:r w:rsidRPr="00EC5D67">
              <w:rPr>
                <w:lang w:val="uk-UA"/>
              </w:rPr>
              <w:t>Інформування медичними праці</w:t>
            </w:r>
            <w:r w:rsidRPr="00EC5D67">
              <w:rPr>
                <w:lang w:val="uk-UA"/>
              </w:rPr>
              <w:t>в</w:t>
            </w:r>
            <w:r w:rsidRPr="00EC5D67">
              <w:rPr>
                <w:lang w:val="uk-UA"/>
              </w:rPr>
              <w:t xml:space="preserve">никами учасників освітнього </w:t>
            </w:r>
            <w:r w:rsidRPr="00EC5D67">
              <w:rPr>
                <w:spacing w:val="-4"/>
                <w:lang w:val="uk-UA"/>
              </w:rPr>
              <w:t>проц</w:t>
            </w:r>
            <w:r w:rsidRPr="00EC5D67">
              <w:rPr>
                <w:spacing w:val="-4"/>
                <w:lang w:val="uk-UA"/>
              </w:rPr>
              <w:t>е</w:t>
            </w:r>
            <w:r w:rsidRPr="00EC5D67">
              <w:rPr>
                <w:spacing w:val="-4"/>
                <w:lang w:val="uk-UA"/>
              </w:rPr>
              <w:t>су з питань вакцинації, профілактики інфекційних та неінфекційних захв</w:t>
            </w:r>
            <w:r w:rsidRPr="00EC5D67">
              <w:rPr>
                <w:spacing w:val="-4"/>
                <w:lang w:val="uk-UA"/>
              </w:rPr>
              <w:t>о</w:t>
            </w:r>
            <w:r w:rsidRPr="00EC5D67">
              <w:rPr>
                <w:spacing w:val="-4"/>
                <w:lang w:val="uk-UA"/>
              </w:rPr>
              <w:t>рювань, збереження сексуального та репродуктивного здоров’я молоді, протидії поширенню серед здобув</w:t>
            </w:r>
            <w:r w:rsidRPr="00EC5D67">
              <w:rPr>
                <w:spacing w:val="-4"/>
                <w:lang w:val="uk-UA"/>
              </w:rPr>
              <w:t>а</w:t>
            </w:r>
            <w:r w:rsidRPr="00EC5D67">
              <w:rPr>
                <w:spacing w:val="-4"/>
                <w:lang w:val="uk-UA"/>
              </w:rPr>
              <w:t>чів освіти звичок, небезпечних для їх фізичного та психічного здоров’я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400803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1.4.2.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6F435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Сприяння в проходженні періоди</w:t>
            </w:r>
            <w:r w:rsidRPr="00EC5D67">
              <w:rPr>
                <w:lang w:val="uk-UA"/>
              </w:rPr>
              <w:t>ч</w:t>
            </w:r>
            <w:r w:rsidRPr="00EC5D67">
              <w:rPr>
                <w:lang w:val="uk-UA"/>
              </w:rPr>
              <w:t>ного   медичного    огляду   дітей  і педагогічних працівників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6F4359">
            <w:pPr>
              <w:tabs>
                <w:tab w:val="left" w:pos="1692"/>
                <w:tab w:val="left" w:pos="3504"/>
              </w:tabs>
              <w:jc w:val="both"/>
              <w:rPr>
                <w:bCs/>
                <w:spacing w:val="4"/>
                <w:lang w:val="uk-UA"/>
              </w:rPr>
            </w:pPr>
            <w:r w:rsidRPr="00EC5D67">
              <w:rPr>
                <w:bCs/>
                <w:lang w:val="uk-UA"/>
              </w:rPr>
              <w:t>Відділи освіти виконкомів р</w:t>
            </w:r>
            <w:r w:rsidRPr="00EC5D67">
              <w:rPr>
                <w:bCs/>
                <w:lang w:val="uk-UA"/>
              </w:rPr>
              <w:t>а</w:t>
            </w:r>
            <w:r w:rsidRPr="00EC5D67">
              <w:rPr>
                <w:bCs/>
                <w:lang w:val="uk-UA"/>
              </w:rPr>
              <w:t>йонних</w:t>
            </w:r>
            <w:r w:rsidRPr="00EC5D67">
              <w:rPr>
                <w:bCs/>
                <w:spacing w:val="4"/>
                <w:lang w:val="uk-UA"/>
              </w:rPr>
              <w:t xml:space="preserve"> у  місті   рад,   керівники</w:t>
            </w:r>
          </w:p>
          <w:p w:rsidR="00AA33D2" w:rsidRPr="00EC5D67" w:rsidRDefault="00AA33D2" w:rsidP="006F435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bCs/>
                <w:spacing w:val="4"/>
                <w:lang w:val="uk-UA"/>
              </w:rPr>
              <w:t>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1.4.3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777497">
            <w:pPr>
              <w:jc w:val="both"/>
              <w:rPr>
                <w:bCs/>
                <w:iCs/>
                <w:lang w:val="uk-UA"/>
              </w:rPr>
            </w:pPr>
            <w:r w:rsidRPr="00EC5D67">
              <w:rPr>
                <w:lang w:val="uk-UA"/>
              </w:rPr>
              <w:t>Сприяння своєчасному проходже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ню підвищення кваліфікації меди</w:t>
            </w:r>
            <w:r w:rsidRPr="00EC5D67">
              <w:rPr>
                <w:lang w:val="uk-UA"/>
              </w:rPr>
              <w:t>ч</w:t>
            </w:r>
            <w:r w:rsidRPr="00EC5D67">
              <w:rPr>
                <w:lang w:val="uk-UA"/>
              </w:rPr>
              <w:t>ними працівниками закладів освіти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 w:firstLine="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  <w:p w:rsidR="00AA33D2" w:rsidRPr="00EC5D67" w:rsidRDefault="00AA33D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400803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Криворізької міської </w:t>
            </w:r>
            <w:r w:rsidRPr="00EC5D67">
              <w:rPr>
                <w:spacing w:val="-6"/>
                <w:lang w:val="uk-UA"/>
              </w:rPr>
              <w:t>ради,</w:t>
            </w:r>
            <w:r w:rsidRPr="00EC5D67">
              <w:rPr>
                <w:bCs/>
                <w:spacing w:val="-6"/>
                <w:lang w:val="uk-UA"/>
              </w:rPr>
              <w:t xml:space="preserve"> Комунальний заклад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«Центр</w:t>
            </w:r>
            <w:r w:rsidRPr="00EC5D67">
              <w:rPr>
                <w:lang w:val="uk-UA"/>
              </w:rPr>
              <w:t xml:space="preserve">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374C5B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1.4.4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BA2038">
            <w:pPr>
              <w:jc w:val="both"/>
              <w:rPr>
                <w:spacing w:val="-6"/>
                <w:lang w:val="uk-UA"/>
              </w:rPr>
            </w:pPr>
            <w:r w:rsidRPr="00EC5D67">
              <w:rPr>
                <w:lang w:val="uk-UA"/>
              </w:rPr>
              <w:t xml:space="preserve">Здійснення </w:t>
            </w:r>
            <w:proofErr w:type="spellStart"/>
            <w:r w:rsidRPr="00EC5D67">
              <w:rPr>
                <w:lang w:val="uk-UA"/>
              </w:rPr>
              <w:t>тренінгових</w:t>
            </w:r>
            <w:proofErr w:type="spellEnd"/>
            <w:r w:rsidRPr="00EC5D67">
              <w:rPr>
                <w:lang w:val="uk-UA"/>
              </w:rPr>
              <w:t xml:space="preserve"> навчань педагогічних працівників щодо р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 xml:space="preserve">алізації </w:t>
            </w:r>
            <w:proofErr w:type="spellStart"/>
            <w:r w:rsidRPr="00EC5D67">
              <w:rPr>
                <w:lang w:val="uk-UA"/>
              </w:rPr>
              <w:t>здоров’язбережувального</w:t>
            </w:r>
            <w:proofErr w:type="spellEnd"/>
            <w:r w:rsidRPr="00EC5D67">
              <w:rPr>
                <w:lang w:val="uk-UA"/>
              </w:rPr>
              <w:t xml:space="preserve"> компонента навчання на основі с</w:t>
            </w:r>
            <w:r w:rsidRPr="00EC5D67">
              <w:rPr>
                <w:lang w:val="uk-UA"/>
              </w:rPr>
              <w:t>у</w:t>
            </w:r>
            <w:r w:rsidRPr="00EC5D67">
              <w:rPr>
                <w:lang w:val="uk-UA"/>
              </w:rPr>
              <w:t xml:space="preserve">часних освітніх технологій, зокрема тих, що спрямовані  на  збереження здоров’я здобувачів освіти </w:t>
            </w:r>
          </w:p>
        </w:tc>
        <w:tc>
          <w:tcPr>
            <w:tcW w:w="1560" w:type="dxa"/>
          </w:tcPr>
          <w:p w:rsidR="00AA33D2" w:rsidRPr="00EC5D67" w:rsidRDefault="00AA33D2" w:rsidP="00374C5B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374C5B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374C5B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2969AB">
        <w:trPr>
          <w:trHeight w:val="540"/>
        </w:trPr>
        <w:tc>
          <w:tcPr>
            <w:tcW w:w="851" w:type="dxa"/>
            <w:gridSpan w:val="3"/>
          </w:tcPr>
          <w:p w:rsidR="00AA33D2" w:rsidRPr="00EC5D67" w:rsidRDefault="00AA33D2" w:rsidP="00312F94">
            <w:pPr>
              <w:jc w:val="center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>1.4.5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312F94">
            <w:pPr>
              <w:jc w:val="both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spacing w:val="-6"/>
                <w:shd w:val="clear" w:color="auto" w:fill="FFFFFF"/>
                <w:lang w:val="uk-UA"/>
              </w:rPr>
              <w:t>Здійснення профілактичних та озд</w:t>
            </w:r>
            <w:r w:rsidRPr="00EC5D67">
              <w:rPr>
                <w:color w:val="000000" w:themeColor="text1"/>
                <w:spacing w:val="-6"/>
                <w:shd w:val="clear" w:color="auto" w:fill="FFFFFF"/>
                <w:lang w:val="uk-UA"/>
              </w:rPr>
              <w:t>о</w:t>
            </w:r>
            <w:r w:rsidRPr="00EC5D67">
              <w:rPr>
                <w:color w:val="000000" w:themeColor="text1"/>
                <w:spacing w:val="-6"/>
                <w:shd w:val="clear" w:color="auto" w:fill="FFFFFF"/>
                <w:lang w:val="uk-UA"/>
              </w:rPr>
              <w:t>ровчих заходів у закладах освіти</w:t>
            </w:r>
          </w:p>
        </w:tc>
        <w:tc>
          <w:tcPr>
            <w:tcW w:w="1560" w:type="dxa"/>
          </w:tcPr>
          <w:p w:rsidR="00AA33D2" w:rsidRPr="00EC5D67" w:rsidRDefault="00AA33D2" w:rsidP="00421EE1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 xml:space="preserve"> 2022- 2024 рр.</w:t>
            </w:r>
          </w:p>
          <w:p w:rsidR="00AA33D2" w:rsidRPr="00EC5D67" w:rsidRDefault="00AA33D2" w:rsidP="00421EE1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421EE1">
            <w:pPr>
              <w:tabs>
                <w:tab w:val="left" w:pos="1692"/>
                <w:tab w:val="left" w:pos="3504"/>
              </w:tabs>
              <w:jc w:val="both"/>
              <w:rPr>
                <w:color w:val="000000" w:themeColor="text1"/>
                <w:spacing w:val="4"/>
                <w:lang w:val="uk-UA"/>
              </w:rPr>
            </w:pPr>
            <w:r w:rsidRPr="00EC5D67">
              <w:rPr>
                <w:color w:val="000000" w:themeColor="text1"/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color w:val="000000" w:themeColor="text1"/>
                <w:spacing w:val="4"/>
                <w:lang w:val="uk-UA"/>
              </w:rPr>
              <w:t>и</w:t>
            </w:r>
            <w:r w:rsidRPr="00EC5D67">
              <w:rPr>
                <w:color w:val="000000" w:themeColor="text1"/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color w:val="000000" w:themeColor="text1"/>
                <w:spacing w:val="4"/>
                <w:lang w:val="uk-UA"/>
              </w:rPr>
              <w:t xml:space="preserve"> </w:t>
            </w:r>
            <w:r w:rsidRPr="00EC5D67">
              <w:rPr>
                <w:bCs/>
                <w:color w:val="000000" w:themeColor="text1"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color w:val="000000" w:themeColor="text1"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2969AB">
        <w:trPr>
          <w:trHeight w:val="260"/>
        </w:trPr>
        <w:tc>
          <w:tcPr>
            <w:tcW w:w="851" w:type="dxa"/>
            <w:gridSpan w:val="3"/>
          </w:tcPr>
          <w:p w:rsidR="00AA33D2" w:rsidRPr="00EC5D67" w:rsidRDefault="00AA33D2" w:rsidP="0062698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1.4.6</w:t>
            </w:r>
          </w:p>
        </w:tc>
        <w:tc>
          <w:tcPr>
            <w:tcW w:w="3940" w:type="dxa"/>
            <w:gridSpan w:val="2"/>
          </w:tcPr>
          <w:p w:rsidR="00AA33D2" w:rsidRPr="00EC5D67" w:rsidRDefault="00AA33D2" w:rsidP="00777497">
            <w:pPr>
              <w:pStyle w:val="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</w:rPr>
            </w:pPr>
            <w:r w:rsidRPr="00EC5D67">
              <w:rPr>
                <w:b w:val="0"/>
              </w:rPr>
              <w:t xml:space="preserve">Забезпечення оновлення медичного обладнання, </w:t>
            </w:r>
            <w:r w:rsidRPr="00EC5D67">
              <w:rPr>
                <w:b w:val="0"/>
                <w:color w:val="2B2B2B"/>
              </w:rPr>
              <w:t>медичних  виробів,  лікарських засобів та інших матер</w:t>
            </w:r>
            <w:r w:rsidRPr="00EC5D67">
              <w:rPr>
                <w:b w:val="0"/>
                <w:color w:val="2B2B2B"/>
              </w:rPr>
              <w:t>і</w:t>
            </w:r>
            <w:r w:rsidRPr="00EC5D67">
              <w:rPr>
                <w:b w:val="0"/>
                <w:color w:val="2B2B2B"/>
              </w:rPr>
              <w:t>алів, що мають бути в складі мед</w:t>
            </w:r>
            <w:r w:rsidRPr="00EC5D67">
              <w:rPr>
                <w:b w:val="0"/>
                <w:color w:val="2B2B2B"/>
              </w:rPr>
              <w:t>и</w:t>
            </w:r>
            <w:r w:rsidRPr="00EC5D67">
              <w:rPr>
                <w:b w:val="0"/>
                <w:color w:val="2B2B2B"/>
              </w:rPr>
              <w:t>чної укладки для надання медичної допомоги в медичному пункті з</w:t>
            </w:r>
            <w:r w:rsidRPr="00EC5D67">
              <w:rPr>
                <w:b w:val="0"/>
                <w:color w:val="2B2B2B"/>
              </w:rPr>
              <w:t>а</w:t>
            </w:r>
            <w:r w:rsidRPr="00EC5D67">
              <w:rPr>
                <w:b w:val="0"/>
                <w:color w:val="2B2B2B"/>
              </w:rPr>
              <w:t>кладу освіти</w:t>
            </w:r>
          </w:p>
        </w:tc>
        <w:tc>
          <w:tcPr>
            <w:tcW w:w="1560" w:type="dxa"/>
          </w:tcPr>
          <w:p w:rsidR="00AA33D2" w:rsidRPr="00EC5D67" w:rsidRDefault="00AA33D2" w:rsidP="00777497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AA33D2" w:rsidRPr="00EC5D67" w:rsidRDefault="00AA33D2" w:rsidP="008A348B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AA33D2" w:rsidRPr="00EC5D67" w:rsidRDefault="00AA33D2" w:rsidP="00400803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AA33D2" w:rsidRPr="00EC5D67" w:rsidTr="00DA66E2">
        <w:trPr>
          <w:trHeight w:val="233"/>
        </w:trPr>
        <w:tc>
          <w:tcPr>
            <w:tcW w:w="10036" w:type="dxa"/>
            <w:gridSpan w:val="8"/>
          </w:tcPr>
          <w:p w:rsidR="00AA33D2" w:rsidRPr="00EC5D67" w:rsidRDefault="00AA33D2" w:rsidP="00312F94">
            <w:pPr>
              <w:pStyle w:val="a7"/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>1.5. Ефективний психологічний супровід освітнього процесу</w:t>
            </w:r>
          </w:p>
        </w:tc>
      </w:tr>
      <w:tr w:rsidR="00DA66E2" w:rsidRPr="00EC5D67" w:rsidTr="00DA66E2">
        <w:trPr>
          <w:trHeight w:val="233"/>
        </w:trPr>
        <w:tc>
          <w:tcPr>
            <w:tcW w:w="841" w:type="dxa"/>
            <w:gridSpan w:val="2"/>
          </w:tcPr>
          <w:p w:rsidR="00DA66E2" w:rsidRPr="00EC5D67" w:rsidRDefault="00DA66E2" w:rsidP="009707D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1.5.1</w:t>
            </w:r>
          </w:p>
        </w:tc>
        <w:tc>
          <w:tcPr>
            <w:tcW w:w="3925" w:type="dxa"/>
            <w:gridSpan w:val="2"/>
          </w:tcPr>
          <w:p w:rsidR="00DA66E2" w:rsidRPr="00EC5D67" w:rsidRDefault="00DA66E2" w:rsidP="009707D8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spacing w:val="-4"/>
                <w:lang w:val="uk-UA"/>
              </w:rPr>
              <w:t>Створення освітнього середовища, вільного від будь-яких форм насил</w:t>
            </w:r>
            <w:r w:rsidRPr="00EC5D67">
              <w:rPr>
                <w:spacing w:val="-4"/>
                <w:lang w:val="uk-UA"/>
              </w:rPr>
              <w:t>ь</w:t>
            </w:r>
            <w:r w:rsidRPr="00EC5D67">
              <w:rPr>
                <w:spacing w:val="-4"/>
                <w:lang w:val="uk-UA"/>
              </w:rPr>
              <w:t>ства [</w:t>
            </w:r>
            <w:proofErr w:type="spellStart"/>
            <w:r w:rsidRPr="00EC5D67">
              <w:rPr>
                <w:spacing w:val="-4"/>
                <w:lang w:val="uk-UA"/>
              </w:rPr>
              <w:t>антибулінгова</w:t>
            </w:r>
            <w:proofErr w:type="spellEnd"/>
            <w:r w:rsidRPr="00EC5D67">
              <w:rPr>
                <w:spacing w:val="-4"/>
                <w:lang w:val="uk-UA"/>
              </w:rPr>
              <w:t xml:space="preserve"> політика заходів, спрямованих на запобігання та пр</w:t>
            </w:r>
            <w:r w:rsidRPr="00EC5D67">
              <w:rPr>
                <w:spacing w:val="-4"/>
                <w:lang w:val="uk-UA"/>
              </w:rPr>
              <w:t>о</w:t>
            </w:r>
            <w:r w:rsidRPr="00EC5D67">
              <w:rPr>
                <w:spacing w:val="-4"/>
                <w:lang w:val="uk-UA"/>
              </w:rPr>
              <w:t xml:space="preserve">тидію </w:t>
            </w:r>
            <w:proofErr w:type="spellStart"/>
            <w:r w:rsidRPr="00EC5D67">
              <w:rPr>
                <w:spacing w:val="-4"/>
                <w:lang w:val="uk-UA"/>
              </w:rPr>
              <w:t>булінгу</w:t>
            </w:r>
            <w:proofErr w:type="spellEnd"/>
            <w:r w:rsidRPr="00EC5D67">
              <w:rPr>
                <w:spacing w:val="-4"/>
                <w:lang w:val="uk-UA"/>
              </w:rPr>
              <w:t>/</w:t>
            </w:r>
            <w:proofErr w:type="spellStart"/>
            <w:r w:rsidRPr="00EC5D67">
              <w:rPr>
                <w:spacing w:val="-4"/>
                <w:lang w:val="uk-UA"/>
              </w:rPr>
              <w:t>мобінгу</w:t>
            </w:r>
            <w:proofErr w:type="spellEnd"/>
            <w:r w:rsidRPr="00EC5D67">
              <w:rPr>
                <w:spacing w:val="-4"/>
                <w:lang w:val="uk-UA"/>
              </w:rPr>
              <w:t xml:space="preserve"> (цькуванню)]</w:t>
            </w:r>
          </w:p>
        </w:tc>
        <w:tc>
          <w:tcPr>
            <w:tcW w:w="1593" w:type="dxa"/>
            <w:gridSpan w:val="3"/>
          </w:tcPr>
          <w:p w:rsidR="00DA66E2" w:rsidRPr="00EC5D67" w:rsidRDefault="00DA66E2" w:rsidP="009707D8">
            <w:pPr>
              <w:ind w:left="-108" w:right="-108" w:firstLine="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  <w:p w:rsidR="00DA66E2" w:rsidRPr="00EC5D67" w:rsidRDefault="00DA66E2" w:rsidP="009707D8">
            <w:pPr>
              <w:jc w:val="center"/>
              <w:rPr>
                <w:lang w:val="uk-UA"/>
              </w:rPr>
            </w:pPr>
          </w:p>
        </w:tc>
        <w:tc>
          <w:tcPr>
            <w:tcW w:w="3677" w:type="dxa"/>
          </w:tcPr>
          <w:p w:rsidR="00DA66E2" w:rsidRPr="00EC5D67" w:rsidRDefault="00DA66E2" w:rsidP="00DA66E2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Комунальний заклад</w:t>
            </w:r>
            <w:r w:rsidRPr="00EC5D67">
              <w:rPr>
                <w:lang w:val="uk-UA"/>
              </w:rPr>
              <w:t xml:space="preserve"> </w:t>
            </w:r>
            <w:r w:rsidRPr="00EC5D67">
              <w:rPr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lang w:val="uk-UA"/>
              </w:rPr>
              <w:t>«Центр професійного розвитку педагогічних працівників» Кр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  виконкомів   районних </w:t>
            </w:r>
            <w:r w:rsidRPr="00EC5D67">
              <w:rPr>
                <w:bCs/>
                <w:spacing w:val="4"/>
                <w:lang w:val="uk-UA"/>
              </w:rPr>
              <w:t xml:space="preserve"> у</w:t>
            </w:r>
          </w:p>
        </w:tc>
      </w:tr>
      <w:tr w:rsidR="00DA66E2" w:rsidRPr="00EC5D67" w:rsidTr="00DA66E2">
        <w:trPr>
          <w:trHeight w:val="272"/>
        </w:trPr>
        <w:tc>
          <w:tcPr>
            <w:tcW w:w="851" w:type="dxa"/>
            <w:gridSpan w:val="3"/>
          </w:tcPr>
          <w:p w:rsidR="00DA66E2" w:rsidRPr="00EC5D67" w:rsidRDefault="00DA66E2" w:rsidP="00DA66E2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DA66E2">
            <w:pPr>
              <w:jc w:val="center"/>
              <w:rPr>
                <w:i/>
                <w:spacing w:val="-4"/>
                <w:lang w:val="uk-UA"/>
              </w:rPr>
            </w:pPr>
            <w:r w:rsidRPr="00EC5D67">
              <w:rPr>
                <w:i/>
                <w:spacing w:val="-4"/>
                <w:lang w:val="uk-UA"/>
              </w:rPr>
              <w:t>2</w:t>
            </w:r>
          </w:p>
        </w:tc>
        <w:tc>
          <w:tcPr>
            <w:tcW w:w="1560" w:type="dxa"/>
          </w:tcPr>
          <w:p w:rsidR="00DA66E2" w:rsidRPr="00EC5D67" w:rsidRDefault="00DA66E2" w:rsidP="00DA66E2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DA66E2">
            <w:pPr>
              <w:tabs>
                <w:tab w:val="left" w:pos="1692"/>
                <w:tab w:val="left" w:pos="3504"/>
              </w:tabs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4</w:t>
            </w:r>
          </w:p>
        </w:tc>
      </w:tr>
      <w:tr w:rsidR="00DA66E2" w:rsidRPr="00EC5D67" w:rsidTr="00DA66E2">
        <w:trPr>
          <w:trHeight w:val="272"/>
        </w:trPr>
        <w:tc>
          <w:tcPr>
            <w:tcW w:w="851" w:type="dxa"/>
            <w:gridSpan w:val="3"/>
          </w:tcPr>
          <w:p w:rsidR="00DA66E2" w:rsidRPr="00EC5D67" w:rsidRDefault="00DA66E2" w:rsidP="00DA66E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940" w:type="dxa"/>
            <w:gridSpan w:val="2"/>
          </w:tcPr>
          <w:p w:rsidR="00DA66E2" w:rsidRPr="00EC5D67" w:rsidRDefault="00DA66E2" w:rsidP="00DA66E2">
            <w:pPr>
              <w:jc w:val="center"/>
              <w:rPr>
                <w:i/>
                <w:spacing w:val="-4"/>
                <w:lang w:val="uk-UA"/>
              </w:rPr>
            </w:pPr>
          </w:p>
        </w:tc>
        <w:tc>
          <w:tcPr>
            <w:tcW w:w="1560" w:type="dxa"/>
          </w:tcPr>
          <w:p w:rsidR="00DA66E2" w:rsidRPr="00EC5D67" w:rsidRDefault="00DA66E2" w:rsidP="00DA66E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DA66E2">
            <w:pPr>
              <w:tabs>
                <w:tab w:val="left" w:pos="1692"/>
                <w:tab w:val="left" w:pos="3504"/>
              </w:tabs>
              <w:jc w:val="both"/>
              <w:rPr>
                <w:i/>
                <w:lang w:val="uk-UA"/>
              </w:rPr>
            </w:pPr>
            <w:r w:rsidRPr="00EC5D67">
              <w:rPr>
                <w:bCs/>
                <w:spacing w:val="4"/>
                <w:lang w:val="uk-UA"/>
              </w:rPr>
              <w:t>місті рад, керівники закладів освіти</w:t>
            </w:r>
          </w:p>
        </w:tc>
      </w:tr>
      <w:tr w:rsidR="00DA66E2" w:rsidRPr="00EC5D67" w:rsidTr="001F7403">
        <w:trPr>
          <w:trHeight w:val="1815"/>
        </w:trPr>
        <w:tc>
          <w:tcPr>
            <w:tcW w:w="851" w:type="dxa"/>
            <w:gridSpan w:val="3"/>
          </w:tcPr>
          <w:p w:rsidR="00DA66E2" w:rsidRPr="00EC5D67" w:rsidRDefault="00DA66E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1.5.2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626988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lang w:val="uk-UA"/>
              </w:rPr>
              <w:t>Розширення психологічних послуг у закладах освіти задля безпечного перебування в них учасників осві</w:t>
            </w:r>
            <w:r w:rsidRPr="00EC5D67">
              <w:rPr>
                <w:lang w:val="uk-UA"/>
              </w:rPr>
              <w:t>т</w:t>
            </w:r>
            <w:r w:rsidRPr="00EC5D67">
              <w:rPr>
                <w:lang w:val="uk-UA"/>
              </w:rPr>
              <w:t>нього процесу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DA66E2" w:rsidRPr="00EC5D67" w:rsidRDefault="00DA66E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400803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DA66E2" w:rsidRPr="00EC5D67" w:rsidTr="007D4BFD">
        <w:trPr>
          <w:trHeight w:val="3312"/>
        </w:trPr>
        <w:tc>
          <w:tcPr>
            <w:tcW w:w="851" w:type="dxa"/>
            <w:gridSpan w:val="3"/>
          </w:tcPr>
          <w:p w:rsidR="00DA66E2" w:rsidRPr="00EC5D67" w:rsidRDefault="00DA66E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1.5.3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6F435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Здійснення </w:t>
            </w:r>
            <w:proofErr w:type="spellStart"/>
            <w:r w:rsidRPr="00EC5D67">
              <w:rPr>
                <w:lang w:val="uk-UA"/>
              </w:rPr>
              <w:t>тренінгових</w:t>
            </w:r>
            <w:proofErr w:type="spellEnd"/>
            <w:r w:rsidRPr="00EC5D67">
              <w:rPr>
                <w:lang w:val="uk-UA"/>
              </w:rPr>
              <w:t xml:space="preserve"> навчань педагогічних   працівників  щодо методів запобігання   та  протидії проявам  насильства   та  </w:t>
            </w:r>
            <w:proofErr w:type="spellStart"/>
            <w:r w:rsidRPr="00EC5D67">
              <w:rPr>
                <w:lang w:val="uk-UA"/>
              </w:rPr>
              <w:t>булінгу</w:t>
            </w:r>
            <w:proofErr w:type="spellEnd"/>
            <w:r w:rsidRPr="00EC5D67">
              <w:rPr>
                <w:lang w:val="uk-UA"/>
              </w:rPr>
              <w:t xml:space="preserve"> (цькуванню),    формування    </w:t>
            </w:r>
            <w:proofErr w:type="spellStart"/>
            <w:r w:rsidRPr="00EC5D67">
              <w:rPr>
                <w:lang w:val="uk-UA"/>
              </w:rPr>
              <w:t>соці-</w:t>
            </w:r>
            <w:proofErr w:type="spellEnd"/>
            <w:r w:rsidRPr="00EC5D67">
              <w:rPr>
                <w:lang w:val="uk-UA"/>
              </w:rPr>
              <w:t xml:space="preserve"> </w:t>
            </w:r>
            <w:proofErr w:type="spellStart"/>
            <w:r w:rsidRPr="00EC5D67">
              <w:rPr>
                <w:lang w:val="uk-UA"/>
              </w:rPr>
              <w:t>ально-емоційних</w:t>
            </w:r>
            <w:proofErr w:type="spellEnd"/>
            <w:r w:rsidRPr="00EC5D67">
              <w:rPr>
                <w:lang w:val="uk-UA"/>
              </w:rPr>
              <w:t xml:space="preserve">  </w:t>
            </w:r>
            <w:proofErr w:type="spellStart"/>
            <w:r w:rsidRPr="00EC5D67">
              <w:rPr>
                <w:lang w:val="uk-UA"/>
              </w:rPr>
              <w:t>компетентностей</w:t>
            </w:r>
            <w:proofErr w:type="spellEnd"/>
            <w:r w:rsidRPr="00EC5D67">
              <w:rPr>
                <w:lang w:val="uk-UA"/>
              </w:rPr>
              <w:t>,</w:t>
            </w:r>
          </w:p>
          <w:p w:rsidR="00DA66E2" w:rsidRPr="00EC5D67" w:rsidRDefault="00DA66E2" w:rsidP="006F435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ненасильницьких моделей спілк</w:t>
            </w:r>
            <w:r w:rsidRPr="00EC5D67">
              <w:rPr>
                <w:lang w:val="uk-UA"/>
              </w:rPr>
              <w:t>у</w:t>
            </w:r>
            <w:r w:rsidRPr="00EC5D67">
              <w:rPr>
                <w:lang w:val="uk-UA"/>
              </w:rPr>
              <w:t>вання та  взаємодії  здобувачів  освіти, навичок безпечної поведі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ки під час використання інформ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ційно-комунікаційних технологій та інших медійних засобів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  <w:p w:rsidR="00DA66E2" w:rsidRPr="00EC5D67" w:rsidRDefault="00DA66E2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6F4359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 у  місті  рад, керівники закладів освіти </w:t>
            </w:r>
          </w:p>
        </w:tc>
      </w:tr>
      <w:tr w:rsidR="00DA66E2" w:rsidRPr="00EC5D67" w:rsidTr="002969AB">
        <w:tc>
          <w:tcPr>
            <w:tcW w:w="851" w:type="dxa"/>
            <w:gridSpan w:val="3"/>
          </w:tcPr>
          <w:p w:rsidR="00DA66E2" w:rsidRPr="00EC5D67" w:rsidRDefault="00DA66E2" w:rsidP="0062698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1.5.4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626988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lang w:val="uk-UA"/>
              </w:rPr>
              <w:t>Використання фахівцями психол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гічної служби  закладів освіти інн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ваційних інструментів з метою створення безпечного й дружнього до дитини освітнього середовища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DA66E2" w:rsidRPr="00EC5D67" w:rsidRDefault="00DA66E2" w:rsidP="008179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400803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DA66E2" w:rsidRPr="00EC5D67" w:rsidTr="00175216">
        <w:trPr>
          <w:trHeight w:val="1666"/>
        </w:trPr>
        <w:tc>
          <w:tcPr>
            <w:tcW w:w="851" w:type="dxa"/>
            <w:gridSpan w:val="3"/>
          </w:tcPr>
          <w:p w:rsidR="00DA66E2" w:rsidRPr="00EC5D67" w:rsidRDefault="00DA66E2" w:rsidP="008179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1.5.5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817994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spacing w:val="-4"/>
                <w:lang w:val="uk-UA"/>
              </w:rPr>
              <w:t>Упровадження фахівцями психолог</w:t>
            </w:r>
            <w:r w:rsidRPr="00EC5D67">
              <w:rPr>
                <w:spacing w:val="-4"/>
                <w:lang w:val="uk-UA"/>
              </w:rPr>
              <w:t>і</w:t>
            </w:r>
            <w:r w:rsidRPr="00EC5D67">
              <w:rPr>
                <w:spacing w:val="-4"/>
                <w:lang w:val="uk-UA"/>
              </w:rPr>
              <w:t>чної служби факультативних курсів</w:t>
            </w:r>
          </w:p>
          <w:p w:rsidR="00DA66E2" w:rsidRPr="00EC5D67" w:rsidRDefault="00DA66E2" w:rsidP="00BA2038">
            <w:pPr>
              <w:jc w:val="both"/>
              <w:rPr>
                <w:spacing w:val="-4"/>
                <w:lang w:val="uk-UA"/>
              </w:rPr>
            </w:pPr>
            <w:r w:rsidRPr="00EC5D67">
              <w:rPr>
                <w:spacing w:val="-4"/>
                <w:lang w:val="uk-UA"/>
              </w:rPr>
              <w:t>щодо підвищення психологічної к</w:t>
            </w:r>
            <w:r w:rsidRPr="00EC5D67">
              <w:rPr>
                <w:spacing w:val="-4"/>
                <w:lang w:val="uk-UA"/>
              </w:rPr>
              <w:t>у</w:t>
            </w:r>
            <w:r w:rsidRPr="00EC5D67">
              <w:rPr>
                <w:spacing w:val="-4"/>
                <w:lang w:val="uk-UA"/>
              </w:rPr>
              <w:t>льтури учасників освітнього процесу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DA66E2" w:rsidRPr="00EC5D67" w:rsidRDefault="00DA66E2" w:rsidP="008179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BA2038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</w:t>
            </w:r>
            <w:proofErr w:type="spellStart"/>
            <w:r w:rsidRPr="00EC5D67">
              <w:rPr>
                <w:lang w:val="uk-UA"/>
              </w:rPr>
              <w:t>педагогі-</w:t>
            </w:r>
            <w:proofErr w:type="spellEnd"/>
          </w:p>
          <w:p w:rsidR="00DA66E2" w:rsidRPr="00EC5D67" w:rsidRDefault="00DA66E2" w:rsidP="00BA2038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proofErr w:type="spellStart"/>
            <w:r w:rsidRPr="00EC5D67">
              <w:rPr>
                <w:lang w:val="uk-UA"/>
              </w:rPr>
              <w:t>чних</w:t>
            </w:r>
            <w:proofErr w:type="spellEnd"/>
            <w:r w:rsidRPr="00EC5D67">
              <w:rPr>
                <w:lang w:val="uk-UA"/>
              </w:rPr>
              <w:t xml:space="preserve">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DA66E2" w:rsidRPr="00EC5D67" w:rsidTr="001F7403">
        <w:trPr>
          <w:trHeight w:val="1694"/>
        </w:trPr>
        <w:tc>
          <w:tcPr>
            <w:tcW w:w="851" w:type="dxa"/>
            <w:gridSpan w:val="3"/>
          </w:tcPr>
          <w:p w:rsidR="00DA66E2" w:rsidRPr="00EC5D67" w:rsidRDefault="00DA66E2" w:rsidP="00626988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1.5.6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AE16C2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Проведення соціально-педагогічної і психологічної просвітницької ді</w:t>
            </w:r>
            <w:r w:rsidRPr="00EC5D67">
              <w:rPr>
                <w:lang w:val="uk-UA"/>
              </w:rPr>
              <w:t>я</w:t>
            </w:r>
            <w:r w:rsidRPr="00EC5D67">
              <w:rPr>
                <w:lang w:val="uk-UA"/>
              </w:rPr>
              <w:t>льності щодо збереження соціал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>ного благополуччя та психічного здоров’я учасників освітнього пр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 xml:space="preserve">цесу 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DA66E2" w:rsidRPr="00EC5D67" w:rsidRDefault="00DA66E2" w:rsidP="008179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6F000B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DA66E2" w:rsidRPr="00EC5D67" w:rsidTr="00FF352D">
        <w:trPr>
          <w:trHeight w:val="413"/>
        </w:trPr>
        <w:tc>
          <w:tcPr>
            <w:tcW w:w="10036" w:type="dxa"/>
            <w:gridSpan w:val="8"/>
            <w:vAlign w:val="center"/>
          </w:tcPr>
          <w:p w:rsidR="00DA66E2" w:rsidRPr="00EC5D67" w:rsidRDefault="00DA66E2" w:rsidP="00FF352D">
            <w:pPr>
              <w:tabs>
                <w:tab w:val="left" w:pos="1692"/>
                <w:tab w:val="left" w:pos="3504"/>
              </w:tabs>
              <w:jc w:val="center"/>
              <w:rPr>
                <w:b/>
                <w:lang w:val="uk-UA"/>
              </w:rPr>
            </w:pPr>
            <w:r w:rsidRPr="00EC5D67">
              <w:rPr>
                <w:b/>
                <w:bCs/>
                <w:lang w:val="uk-UA"/>
              </w:rPr>
              <w:t xml:space="preserve">1.6. Безпечність, доступність та </w:t>
            </w:r>
            <w:proofErr w:type="spellStart"/>
            <w:r w:rsidRPr="00EC5D67">
              <w:rPr>
                <w:b/>
                <w:bCs/>
                <w:lang w:val="uk-UA"/>
              </w:rPr>
              <w:t>інклюзивність</w:t>
            </w:r>
            <w:proofErr w:type="spellEnd"/>
            <w:r w:rsidRPr="00EC5D67">
              <w:rPr>
                <w:b/>
                <w:bCs/>
                <w:lang w:val="uk-UA"/>
              </w:rPr>
              <w:t xml:space="preserve"> освітнього середовища</w:t>
            </w: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4F2F35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1.6.1</w:t>
            </w:r>
          </w:p>
        </w:tc>
        <w:tc>
          <w:tcPr>
            <w:tcW w:w="3969" w:type="dxa"/>
            <w:gridSpan w:val="4"/>
          </w:tcPr>
          <w:p w:rsidR="00DA66E2" w:rsidRPr="00EC5D67" w:rsidRDefault="00DA66E2" w:rsidP="00DA66E2">
            <w:pPr>
              <w:jc w:val="both"/>
              <w:rPr>
                <w:spacing w:val="2"/>
                <w:lang w:val="uk-UA"/>
              </w:rPr>
            </w:pPr>
            <w:r w:rsidRPr="00EC5D67">
              <w:rPr>
                <w:spacing w:val="2"/>
                <w:lang w:val="uk-UA"/>
              </w:rPr>
              <w:t>Оформлення документації щодо  обов’язкового включення пункту забезпеченості доступності об’єкта для осіб з інвалідністю під час ро</w:t>
            </w:r>
            <w:r w:rsidRPr="00EC5D67">
              <w:rPr>
                <w:spacing w:val="2"/>
                <w:lang w:val="uk-UA"/>
              </w:rPr>
              <w:t>з</w:t>
            </w:r>
            <w:r w:rsidRPr="00EC5D67">
              <w:rPr>
                <w:spacing w:val="2"/>
                <w:lang w:val="uk-UA"/>
              </w:rPr>
              <w:t xml:space="preserve">робки </w:t>
            </w:r>
            <w:proofErr w:type="spellStart"/>
            <w:r w:rsidRPr="00EC5D67">
              <w:rPr>
                <w:spacing w:val="2"/>
                <w:lang w:val="uk-UA"/>
              </w:rPr>
              <w:t>проєктно-кошторисної</w:t>
            </w:r>
            <w:proofErr w:type="spellEnd"/>
            <w:r w:rsidRPr="00EC5D67">
              <w:rPr>
                <w:spacing w:val="2"/>
                <w:lang w:val="uk-UA"/>
              </w:rPr>
              <w:t xml:space="preserve"> д</w:t>
            </w:r>
            <w:r w:rsidRPr="00EC5D67">
              <w:rPr>
                <w:spacing w:val="2"/>
                <w:lang w:val="uk-UA"/>
              </w:rPr>
              <w:t>о</w:t>
            </w:r>
            <w:r w:rsidRPr="00EC5D67">
              <w:rPr>
                <w:spacing w:val="2"/>
                <w:lang w:val="uk-UA"/>
              </w:rPr>
              <w:t>кументації на виконання капітал</w:t>
            </w:r>
            <w:r w:rsidRPr="00EC5D67">
              <w:rPr>
                <w:spacing w:val="2"/>
                <w:lang w:val="uk-UA"/>
              </w:rPr>
              <w:t>ь</w:t>
            </w:r>
            <w:r w:rsidRPr="00EC5D67">
              <w:rPr>
                <w:spacing w:val="2"/>
                <w:lang w:val="uk-UA"/>
              </w:rPr>
              <w:t>ного ремонту споруд закладів осв</w:t>
            </w:r>
            <w:r w:rsidRPr="00EC5D67">
              <w:rPr>
                <w:spacing w:val="2"/>
                <w:lang w:val="uk-UA"/>
              </w:rPr>
              <w:t>і</w:t>
            </w:r>
            <w:r w:rsidRPr="00EC5D67">
              <w:rPr>
                <w:spacing w:val="2"/>
                <w:lang w:val="uk-UA"/>
              </w:rPr>
              <w:t>ти (ремонтні роботи, що передб</w:t>
            </w:r>
            <w:r w:rsidRPr="00EC5D67">
              <w:rPr>
                <w:spacing w:val="2"/>
                <w:lang w:val="uk-UA"/>
              </w:rPr>
              <w:t>а</w:t>
            </w:r>
            <w:r w:rsidRPr="00EC5D67">
              <w:rPr>
                <w:spacing w:val="2"/>
                <w:lang w:val="uk-UA"/>
              </w:rPr>
              <w:t>чають зміну геометричної форми будівлі), а саме облаштування па</w:t>
            </w:r>
            <w:r w:rsidRPr="00EC5D67">
              <w:rPr>
                <w:spacing w:val="2"/>
                <w:lang w:val="uk-UA"/>
              </w:rPr>
              <w:t>н</w:t>
            </w:r>
            <w:r w:rsidRPr="00EC5D67">
              <w:rPr>
                <w:spacing w:val="2"/>
                <w:lang w:val="uk-UA"/>
              </w:rPr>
              <w:t xml:space="preserve">дусів   для   зручного   пересування 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4F2F35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Криворізької міської ради, </w:t>
            </w:r>
            <w:r w:rsidRPr="00EC5D67">
              <w:rPr>
                <w:bCs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</w:t>
            </w: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DA66E2">
            <w:pPr>
              <w:jc w:val="center"/>
              <w:rPr>
                <w:i/>
                <w:spacing w:val="-8"/>
                <w:lang w:val="uk-UA"/>
              </w:rPr>
            </w:pPr>
            <w:r w:rsidRPr="00EC5D67">
              <w:rPr>
                <w:i/>
                <w:spacing w:val="-8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gridSpan w:val="4"/>
          </w:tcPr>
          <w:p w:rsidR="00DA66E2" w:rsidRPr="00EC5D67" w:rsidRDefault="00DA66E2" w:rsidP="00DA66E2">
            <w:pPr>
              <w:jc w:val="center"/>
              <w:rPr>
                <w:i/>
                <w:spacing w:val="2"/>
                <w:lang w:val="uk-UA"/>
              </w:rPr>
            </w:pPr>
            <w:r w:rsidRPr="00EC5D67">
              <w:rPr>
                <w:i/>
                <w:spacing w:val="2"/>
                <w:lang w:val="uk-UA"/>
              </w:rPr>
              <w:t>2</w:t>
            </w:r>
          </w:p>
        </w:tc>
        <w:tc>
          <w:tcPr>
            <w:tcW w:w="1560" w:type="dxa"/>
          </w:tcPr>
          <w:p w:rsidR="00DA66E2" w:rsidRPr="00EC5D67" w:rsidRDefault="00DA66E2" w:rsidP="00DA66E2">
            <w:pPr>
              <w:ind w:left="-108" w:right="-108"/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DA66E2">
            <w:pPr>
              <w:tabs>
                <w:tab w:val="left" w:pos="1692"/>
                <w:tab w:val="left" w:pos="3504"/>
              </w:tabs>
              <w:jc w:val="center"/>
              <w:rPr>
                <w:i/>
                <w:spacing w:val="4"/>
                <w:lang w:val="uk-UA"/>
              </w:rPr>
            </w:pPr>
            <w:r w:rsidRPr="00EC5D67">
              <w:rPr>
                <w:i/>
                <w:spacing w:val="4"/>
                <w:lang w:val="uk-UA"/>
              </w:rPr>
              <w:t>4</w:t>
            </w: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4F2F35">
            <w:pPr>
              <w:jc w:val="center"/>
              <w:rPr>
                <w:spacing w:val="-8"/>
                <w:lang w:val="uk-UA"/>
              </w:rPr>
            </w:pPr>
          </w:p>
        </w:tc>
        <w:tc>
          <w:tcPr>
            <w:tcW w:w="3969" w:type="dxa"/>
            <w:gridSpan w:val="4"/>
          </w:tcPr>
          <w:p w:rsidR="00DA66E2" w:rsidRPr="00EC5D67" w:rsidRDefault="00DA66E2" w:rsidP="00AE16C2">
            <w:pPr>
              <w:jc w:val="both"/>
              <w:rPr>
                <w:spacing w:val="2"/>
                <w:lang w:val="uk-UA"/>
              </w:rPr>
            </w:pPr>
            <w:r w:rsidRPr="00EC5D67">
              <w:rPr>
                <w:spacing w:val="2"/>
                <w:lang w:val="uk-UA"/>
              </w:rPr>
              <w:t>людей з особливими  потребами відповідно до держаних будівел</w:t>
            </w:r>
            <w:r w:rsidRPr="00EC5D67">
              <w:rPr>
                <w:spacing w:val="2"/>
                <w:lang w:val="uk-UA"/>
              </w:rPr>
              <w:t>ь</w:t>
            </w:r>
            <w:r w:rsidRPr="00EC5D67">
              <w:rPr>
                <w:spacing w:val="2"/>
                <w:lang w:val="uk-UA"/>
              </w:rPr>
              <w:t>них нормативів</w:t>
            </w:r>
          </w:p>
        </w:tc>
        <w:tc>
          <w:tcPr>
            <w:tcW w:w="1560" w:type="dxa"/>
          </w:tcPr>
          <w:p w:rsidR="00DA66E2" w:rsidRPr="00EC5D67" w:rsidRDefault="00DA66E2" w:rsidP="00626988">
            <w:pPr>
              <w:ind w:left="-108" w:right="-108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4F2F35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742EA0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1.6.2</w:t>
            </w:r>
          </w:p>
        </w:tc>
        <w:tc>
          <w:tcPr>
            <w:tcW w:w="3969" w:type="dxa"/>
            <w:gridSpan w:val="4"/>
          </w:tcPr>
          <w:p w:rsidR="00DA66E2" w:rsidRPr="00EC5D67" w:rsidRDefault="00DA66E2" w:rsidP="006F4359">
            <w:pPr>
              <w:widowControl w:val="0"/>
              <w:tabs>
                <w:tab w:val="left" w:pos="5387"/>
                <w:tab w:val="left" w:pos="87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 w:rsidRPr="00EC5D67">
              <w:rPr>
                <w:rFonts w:eastAsia="Calibri"/>
                <w:lang w:val="uk-UA"/>
              </w:rPr>
              <w:t xml:space="preserve">Організація  роботи  із </w:t>
            </w:r>
            <w:r w:rsidRPr="00EC5D67">
              <w:rPr>
                <w:rFonts w:eastAsia="Calibri"/>
                <w:bCs/>
                <w:iCs/>
                <w:lang w:val="uk-UA"/>
              </w:rPr>
              <w:t xml:space="preserve"> забезпече</w:t>
            </w:r>
            <w:r w:rsidRPr="00EC5D67">
              <w:rPr>
                <w:rFonts w:eastAsia="Calibri"/>
                <w:bCs/>
                <w:iCs/>
                <w:lang w:val="uk-UA"/>
              </w:rPr>
              <w:t>н</w:t>
            </w:r>
            <w:r w:rsidRPr="00EC5D67">
              <w:rPr>
                <w:rFonts w:eastAsia="Calibri"/>
                <w:bCs/>
                <w:iCs/>
                <w:lang w:val="uk-UA"/>
              </w:rPr>
              <w:t xml:space="preserve">ня </w:t>
            </w:r>
            <w:r w:rsidRPr="00EC5D67">
              <w:rPr>
                <w:lang w:val="uk-UA"/>
              </w:rPr>
              <w:t>доступності  мешканців з осо</w:t>
            </w:r>
            <w:r w:rsidRPr="00EC5D67">
              <w:rPr>
                <w:lang w:val="uk-UA"/>
              </w:rPr>
              <w:t>б</w:t>
            </w:r>
            <w:r w:rsidRPr="00EC5D67">
              <w:rPr>
                <w:lang w:val="uk-UA"/>
              </w:rPr>
              <w:t>ливими  потребами  до закладів освіти міста</w:t>
            </w:r>
            <w:r w:rsidRPr="00EC5D67">
              <w:rPr>
                <w:rFonts w:eastAsia="Calibri"/>
                <w:bCs/>
                <w:iCs/>
                <w:lang w:val="uk-UA"/>
              </w:rPr>
              <w:t xml:space="preserve">, а  саме   проведення  робіт з пониження  </w:t>
            </w:r>
            <w:proofErr w:type="spellStart"/>
            <w:r w:rsidRPr="00EC5D67">
              <w:rPr>
                <w:rFonts w:eastAsia="Calibri"/>
                <w:bCs/>
                <w:iCs/>
                <w:lang w:val="uk-UA"/>
              </w:rPr>
              <w:t>бордюрного</w:t>
            </w:r>
            <w:proofErr w:type="spellEnd"/>
            <w:r w:rsidRPr="00EC5D67">
              <w:rPr>
                <w:rFonts w:eastAsia="Calibri"/>
                <w:bCs/>
                <w:iCs/>
                <w:lang w:val="uk-UA"/>
              </w:rPr>
              <w:t xml:space="preserve">   каменю тротуарів   та   на   сходи</w:t>
            </w:r>
            <w:r w:rsidRPr="00EC5D67">
              <w:rPr>
                <w:rFonts w:eastAsia="Calibri"/>
                <w:bCs/>
                <w:iCs/>
                <w:lang w:val="uk-UA"/>
              </w:rPr>
              <w:t>н</w:t>
            </w:r>
            <w:r w:rsidRPr="00EC5D67">
              <w:rPr>
                <w:rFonts w:eastAsia="Calibri"/>
                <w:bCs/>
                <w:iCs/>
                <w:lang w:val="uk-UA"/>
              </w:rPr>
              <w:t xml:space="preserve">ках  до будівель закладів  освіти, </w:t>
            </w:r>
            <w:proofErr w:type="spellStart"/>
            <w:r w:rsidRPr="00EC5D67">
              <w:rPr>
                <w:rFonts w:eastAsia="Calibri"/>
                <w:bCs/>
                <w:iCs/>
                <w:lang w:val="uk-UA"/>
              </w:rPr>
              <w:t>нанесеня</w:t>
            </w:r>
            <w:proofErr w:type="spellEnd"/>
            <w:r w:rsidRPr="00EC5D67">
              <w:rPr>
                <w:rFonts w:eastAsia="Calibri"/>
                <w:bCs/>
                <w:iCs/>
                <w:lang w:val="uk-UA"/>
              </w:rPr>
              <w:t>/оновлення контрастних  смуг (яскраво-жовтого або білого кольору)</w:t>
            </w:r>
          </w:p>
        </w:tc>
        <w:tc>
          <w:tcPr>
            <w:tcW w:w="1560" w:type="dxa"/>
          </w:tcPr>
          <w:p w:rsidR="00DA66E2" w:rsidRPr="00EC5D67" w:rsidRDefault="00DA66E2" w:rsidP="006F4359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6F4359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Криворізької міської ради, </w:t>
            </w:r>
            <w:r w:rsidRPr="00EC5D67">
              <w:rPr>
                <w:bCs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</w:t>
            </w:r>
          </w:p>
        </w:tc>
      </w:tr>
      <w:tr w:rsidR="006F4359" w:rsidRPr="00EC5D67" w:rsidTr="001F7403">
        <w:trPr>
          <w:trHeight w:val="1681"/>
        </w:trPr>
        <w:tc>
          <w:tcPr>
            <w:tcW w:w="822" w:type="dxa"/>
          </w:tcPr>
          <w:p w:rsidR="006F4359" w:rsidRPr="00EC5D67" w:rsidRDefault="006F4359" w:rsidP="00175216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1.6.3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175216">
            <w:pPr>
              <w:pStyle w:val="32"/>
              <w:tabs>
                <w:tab w:val="left" w:pos="935"/>
                <w:tab w:val="left" w:pos="1122"/>
                <w:tab w:val="left" w:pos="8730"/>
              </w:tabs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EC5D67">
              <w:rPr>
                <w:bCs/>
                <w:iCs/>
                <w:sz w:val="24"/>
                <w:szCs w:val="24"/>
                <w:lang w:val="uk-UA"/>
              </w:rPr>
              <w:t xml:space="preserve">Організація </w:t>
            </w:r>
            <w:r w:rsidR="00536BE9"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347F16"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bCs/>
                <w:iCs/>
                <w:sz w:val="24"/>
                <w:szCs w:val="24"/>
                <w:lang w:val="uk-UA"/>
              </w:rPr>
              <w:t>роботи</w:t>
            </w:r>
            <w:r w:rsidR="00536BE9"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347F16"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bCs/>
                <w:iCs/>
                <w:sz w:val="24"/>
                <w:szCs w:val="24"/>
                <w:lang w:val="uk-UA"/>
              </w:rPr>
              <w:t xml:space="preserve">з </w:t>
            </w:r>
            <w:r w:rsidR="00347F16" w:rsidRPr="00EC5D6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bCs/>
                <w:iCs/>
                <w:sz w:val="24"/>
                <w:szCs w:val="24"/>
                <w:lang w:val="uk-UA"/>
              </w:rPr>
              <w:t>у</w:t>
            </w:r>
            <w:r w:rsidRPr="00EC5D67">
              <w:rPr>
                <w:sz w:val="24"/>
                <w:szCs w:val="24"/>
                <w:lang w:val="uk-UA"/>
              </w:rPr>
              <w:t>пров</w:t>
            </w:r>
            <w:r w:rsidRPr="00EC5D67">
              <w:rPr>
                <w:sz w:val="24"/>
                <w:szCs w:val="24"/>
                <w:lang w:val="uk-UA"/>
              </w:rPr>
              <w:t>а</w:t>
            </w:r>
            <w:r w:rsidRPr="00EC5D67">
              <w:rPr>
                <w:sz w:val="24"/>
                <w:szCs w:val="24"/>
                <w:lang w:val="uk-UA"/>
              </w:rPr>
              <w:t xml:space="preserve">дження облаштування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пандусів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та санітарних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кімнат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>для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5D67">
              <w:rPr>
                <w:sz w:val="24"/>
                <w:szCs w:val="24"/>
                <w:lang w:val="uk-UA"/>
              </w:rPr>
              <w:t>маломоб</w:t>
            </w:r>
            <w:r w:rsidRPr="00EC5D67">
              <w:rPr>
                <w:sz w:val="24"/>
                <w:szCs w:val="24"/>
                <w:lang w:val="uk-UA"/>
              </w:rPr>
              <w:t>і</w:t>
            </w:r>
            <w:r w:rsidRPr="00EC5D67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Pr="00EC5D67">
              <w:rPr>
                <w:sz w:val="24"/>
                <w:szCs w:val="24"/>
                <w:lang w:val="uk-UA"/>
              </w:rPr>
              <w:t xml:space="preserve"> груп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населення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в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закладах освіти, за </w:t>
            </w:r>
            <w:r w:rsidR="00347F16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 xml:space="preserve">відповідного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>фінанс</w:t>
            </w:r>
            <w:r w:rsidRPr="00EC5D67">
              <w:rPr>
                <w:sz w:val="24"/>
                <w:szCs w:val="24"/>
                <w:lang w:val="uk-UA"/>
              </w:rPr>
              <w:t>у</w:t>
            </w:r>
            <w:r w:rsidRPr="00EC5D67">
              <w:rPr>
                <w:sz w:val="24"/>
                <w:szCs w:val="24"/>
                <w:lang w:val="uk-UA"/>
              </w:rPr>
              <w:t xml:space="preserve">вання в межах </w:t>
            </w:r>
            <w:r w:rsidR="00536BE9" w:rsidRPr="00EC5D67">
              <w:rPr>
                <w:sz w:val="24"/>
                <w:szCs w:val="24"/>
                <w:lang w:val="uk-UA"/>
              </w:rPr>
              <w:t xml:space="preserve"> </w:t>
            </w:r>
            <w:r w:rsidRPr="00EC5D67">
              <w:rPr>
                <w:sz w:val="24"/>
                <w:szCs w:val="24"/>
                <w:lang w:val="uk-UA"/>
              </w:rPr>
              <w:t>бюджетних призн</w:t>
            </w:r>
            <w:r w:rsidRPr="00EC5D67">
              <w:rPr>
                <w:sz w:val="24"/>
                <w:szCs w:val="24"/>
                <w:lang w:val="uk-UA"/>
              </w:rPr>
              <w:t>а</w:t>
            </w:r>
            <w:r w:rsidRPr="00EC5D67">
              <w:rPr>
                <w:sz w:val="24"/>
                <w:szCs w:val="24"/>
                <w:lang w:val="uk-UA"/>
              </w:rPr>
              <w:t>чень</w:t>
            </w:r>
          </w:p>
        </w:tc>
        <w:tc>
          <w:tcPr>
            <w:tcW w:w="1560" w:type="dxa"/>
          </w:tcPr>
          <w:p w:rsidR="006F4359" w:rsidRPr="00EC5D67" w:rsidRDefault="006F4359" w:rsidP="00175216">
            <w:pPr>
              <w:ind w:right="-108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</w:tc>
        <w:tc>
          <w:tcPr>
            <w:tcW w:w="3685" w:type="dxa"/>
            <w:gridSpan w:val="2"/>
          </w:tcPr>
          <w:p w:rsidR="006F4359" w:rsidRPr="00EC5D67" w:rsidRDefault="006F4359" w:rsidP="00175216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 xml:space="preserve">конкому Криворізької міської ради, </w:t>
            </w:r>
            <w:r w:rsidRPr="00EC5D67">
              <w:rPr>
                <w:bCs/>
                <w:lang w:val="uk-UA"/>
              </w:rPr>
              <w:t>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</w:t>
            </w:r>
          </w:p>
        </w:tc>
      </w:tr>
      <w:tr w:rsidR="006F4359" w:rsidRPr="00EC5D67" w:rsidTr="002969AB">
        <w:trPr>
          <w:trHeight w:val="169"/>
        </w:trPr>
        <w:tc>
          <w:tcPr>
            <w:tcW w:w="822" w:type="dxa"/>
          </w:tcPr>
          <w:p w:rsidR="006F4359" w:rsidRPr="00EC5D67" w:rsidRDefault="006F4359" w:rsidP="00312F94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1.6.4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312F94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Завершення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формування мережі інклюзивно-ресурсних центрів</w:t>
            </w:r>
          </w:p>
        </w:tc>
        <w:tc>
          <w:tcPr>
            <w:tcW w:w="1560" w:type="dxa"/>
          </w:tcPr>
          <w:p w:rsidR="006F4359" w:rsidRPr="00EC5D67" w:rsidRDefault="006F4359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2024 р.</w:t>
            </w:r>
          </w:p>
        </w:tc>
        <w:tc>
          <w:tcPr>
            <w:tcW w:w="3685" w:type="dxa"/>
            <w:gridSpan w:val="2"/>
          </w:tcPr>
          <w:p w:rsidR="006F4359" w:rsidRPr="00EC5D67" w:rsidRDefault="006F4359" w:rsidP="00837D27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</w:t>
            </w:r>
          </w:p>
        </w:tc>
      </w:tr>
      <w:tr w:rsidR="006F4359" w:rsidRPr="00EC5D67" w:rsidTr="002969AB">
        <w:trPr>
          <w:trHeight w:val="169"/>
        </w:trPr>
        <w:tc>
          <w:tcPr>
            <w:tcW w:w="822" w:type="dxa"/>
          </w:tcPr>
          <w:p w:rsidR="006F4359" w:rsidRPr="00EC5D67" w:rsidRDefault="006F4359" w:rsidP="004F2F35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1.6.5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4F2F35">
            <w:pPr>
              <w:rPr>
                <w:lang w:val="uk-UA"/>
              </w:rPr>
            </w:pPr>
            <w:r w:rsidRPr="00EC5D67">
              <w:rPr>
                <w:lang w:val="uk-UA"/>
              </w:rPr>
              <w:t xml:space="preserve">Удосконалення мережі інклюзивних закладів освіти  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0D1D98" w:rsidRPr="00EC5D67" w:rsidRDefault="006F4359" w:rsidP="00536BE9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конкому Криворізької міської ради, </w:t>
            </w:r>
            <w:r w:rsidRPr="00EC5D67">
              <w:rPr>
                <w:bCs/>
                <w:lang w:val="uk-UA"/>
              </w:rPr>
              <w:t>відділи</w:t>
            </w:r>
            <w:r w:rsidR="00536BE9" w:rsidRPr="00EC5D67">
              <w:rPr>
                <w:bCs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 xml:space="preserve">освіти </w:t>
            </w:r>
            <w:r w:rsidR="00536BE9" w:rsidRPr="00EC5D67">
              <w:rPr>
                <w:bCs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виконкомів районних</w:t>
            </w:r>
            <w:r w:rsidR="00536BE9" w:rsidRPr="00EC5D67">
              <w:rPr>
                <w:bCs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>у місті рад,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 xml:space="preserve"> керівн</w:t>
            </w:r>
            <w:r w:rsidRPr="00EC5D67">
              <w:rPr>
                <w:bCs/>
                <w:spacing w:val="4"/>
                <w:lang w:val="uk-UA"/>
              </w:rPr>
              <w:t>и</w:t>
            </w:r>
            <w:r w:rsidRPr="00EC5D67">
              <w:rPr>
                <w:bCs/>
                <w:spacing w:val="4"/>
                <w:lang w:val="uk-UA"/>
              </w:rPr>
              <w:t xml:space="preserve">ки закладів 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 xml:space="preserve">дошкільної 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>та з</w:t>
            </w:r>
            <w:r w:rsidRPr="00EC5D67">
              <w:rPr>
                <w:bCs/>
                <w:spacing w:val="4"/>
                <w:lang w:val="uk-UA"/>
              </w:rPr>
              <w:t>а</w:t>
            </w:r>
            <w:r w:rsidRPr="00EC5D67">
              <w:rPr>
                <w:bCs/>
                <w:spacing w:val="4"/>
                <w:lang w:val="uk-UA"/>
              </w:rPr>
              <w:t xml:space="preserve">гальної середньої 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>освіти, К</w:t>
            </w:r>
            <w:r w:rsidRPr="00EC5D67">
              <w:rPr>
                <w:bCs/>
                <w:spacing w:val="4"/>
                <w:lang w:val="uk-UA"/>
              </w:rPr>
              <w:t>о</w:t>
            </w:r>
            <w:r w:rsidRPr="00EC5D67">
              <w:rPr>
                <w:bCs/>
                <w:spacing w:val="4"/>
                <w:lang w:val="uk-UA"/>
              </w:rPr>
              <w:t xml:space="preserve">мунальні 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>установи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spacing w:val="4"/>
                <w:lang w:val="uk-UA"/>
              </w:rPr>
              <w:t>«Криворіз</w:t>
            </w:r>
            <w:r w:rsidRPr="00EC5D67">
              <w:rPr>
                <w:bCs/>
                <w:spacing w:val="4"/>
                <w:lang w:val="uk-UA"/>
              </w:rPr>
              <w:t>ь</w:t>
            </w:r>
            <w:r w:rsidRPr="00EC5D67">
              <w:rPr>
                <w:bCs/>
                <w:spacing w:val="4"/>
                <w:lang w:val="uk-UA"/>
              </w:rPr>
              <w:t>кий</w:t>
            </w:r>
            <w:r w:rsidR="00536BE9" w:rsidRPr="00EC5D67">
              <w:rPr>
                <w:bCs/>
                <w:spacing w:val="4"/>
                <w:lang w:val="uk-UA"/>
              </w:rPr>
              <w:t xml:space="preserve"> </w:t>
            </w:r>
            <w:r w:rsidR="000D1D98" w:rsidRPr="00EC5D67">
              <w:rPr>
                <w:bCs/>
                <w:lang w:val="uk-UA"/>
              </w:rPr>
              <w:t>інклюзивно-ресурсний</w:t>
            </w:r>
            <w:r w:rsidR="00536BE9" w:rsidRPr="00EC5D67">
              <w:rPr>
                <w:bCs/>
                <w:lang w:val="uk-UA"/>
              </w:rPr>
              <w:t xml:space="preserve"> </w:t>
            </w:r>
            <w:r w:rsidR="000D1D98" w:rsidRPr="00EC5D67">
              <w:rPr>
                <w:bCs/>
                <w:lang w:val="uk-UA"/>
              </w:rPr>
              <w:t>центр №1»,</w:t>
            </w:r>
            <w:r w:rsidR="000D1D98" w:rsidRPr="00EC5D67">
              <w:rPr>
                <w:bCs/>
                <w:spacing w:val="4"/>
                <w:lang w:val="uk-UA"/>
              </w:rPr>
              <w:t xml:space="preserve"> «Криворізький інклюзи</w:t>
            </w:r>
            <w:r w:rsidR="000D1D98" w:rsidRPr="00EC5D67">
              <w:rPr>
                <w:bCs/>
                <w:spacing w:val="4"/>
                <w:lang w:val="uk-UA"/>
              </w:rPr>
              <w:t>в</w:t>
            </w:r>
            <w:r w:rsidR="000D1D98" w:rsidRPr="00EC5D67">
              <w:rPr>
                <w:bCs/>
                <w:spacing w:val="4"/>
                <w:lang w:val="uk-UA"/>
              </w:rPr>
              <w:t>но-ресурсний центр №2» Кр</w:t>
            </w:r>
            <w:r w:rsidR="000D1D98" w:rsidRPr="00EC5D67">
              <w:rPr>
                <w:bCs/>
                <w:spacing w:val="4"/>
                <w:lang w:val="uk-UA"/>
              </w:rPr>
              <w:t>и</w:t>
            </w:r>
            <w:r w:rsidR="000D1D98" w:rsidRPr="00EC5D67">
              <w:rPr>
                <w:bCs/>
                <w:spacing w:val="4"/>
                <w:lang w:val="uk-UA"/>
              </w:rPr>
              <w:t>ворізької міської ради</w:t>
            </w:r>
          </w:p>
        </w:tc>
      </w:tr>
      <w:tr w:rsidR="006F4359" w:rsidRPr="00EC5D67" w:rsidTr="002969AB">
        <w:trPr>
          <w:trHeight w:val="169"/>
        </w:trPr>
        <w:tc>
          <w:tcPr>
            <w:tcW w:w="822" w:type="dxa"/>
          </w:tcPr>
          <w:p w:rsidR="006F4359" w:rsidRPr="00EC5D67" w:rsidRDefault="006F4359" w:rsidP="004F2F35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1.6.6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1104D6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lang w:val="uk-UA"/>
              </w:rPr>
              <w:t xml:space="preserve">Надання додаткових психолого-педагогічних і </w:t>
            </w:r>
            <w:proofErr w:type="spellStart"/>
            <w:r w:rsidRPr="00EC5D67">
              <w:rPr>
                <w:lang w:val="uk-UA"/>
              </w:rPr>
              <w:t>корекційно-розвит-кових</w:t>
            </w:r>
            <w:proofErr w:type="spellEnd"/>
            <w:r w:rsidRPr="00EC5D67">
              <w:rPr>
                <w:lang w:val="uk-UA"/>
              </w:rPr>
              <w:t xml:space="preserve"> послуг у закладах дошкіл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 xml:space="preserve">ної, загальної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середньої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та поза</w:t>
            </w:r>
            <w:r w:rsidRPr="00EC5D67">
              <w:rPr>
                <w:lang w:val="uk-UA"/>
              </w:rPr>
              <w:t>ш</w:t>
            </w:r>
            <w:r w:rsidRPr="00EC5D67">
              <w:rPr>
                <w:lang w:val="uk-UA"/>
              </w:rPr>
              <w:t>кільної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освіти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для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осіб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з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особл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вими освітніми потребами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6F4359" w:rsidRPr="00EC5D67" w:rsidRDefault="006F4359" w:rsidP="004F2F35">
            <w:pPr>
              <w:jc w:val="both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F4359" w:rsidRPr="00EC5D67" w:rsidRDefault="006F4359" w:rsidP="004F2F35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розвитку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педаг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гічних працівників» Криворізької міської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ради,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 xml:space="preserve"> відділи </w:t>
            </w:r>
            <w:r w:rsidR="00536BE9" w:rsidRPr="00EC5D67">
              <w:rPr>
                <w:bCs/>
                <w:lang w:val="uk-UA"/>
              </w:rPr>
              <w:t xml:space="preserve">  </w:t>
            </w:r>
            <w:r w:rsidRPr="00EC5D67">
              <w:rPr>
                <w:bCs/>
                <w:lang w:val="uk-UA"/>
              </w:rPr>
              <w:t>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6F4359" w:rsidRPr="00EC5D67" w:rsidTr="002969AB">
        <w:trPr>
          <w:trHeight w:val="169"/>
        </w:trPr>
        <w:tc>
          <w:tcPr>
            <w:tcW w:w="822" w:type="dxa"/>
          </w:tcPr>
          <w:p w:rsidR="006F4359" w:rsidRPr="00EC5D67" w:rsidRDefault="006F4359" w:rsidP="001104D6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1.6.7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27291F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lang w:val="uk-UA"/>
              </w:rPr>
              <w:t>Упровадження послуги раннього втручання для забезпечення розви</w:t>
            </w:r>
            <w:r w:rsidRPr="00EC5D67">
              <w:rPr>
                <w:lang w:val="uk-UA"/>
              </w:rPr>
              <w:t>т</w:t>
            </w:r>
            <w:r w:rsidRPr="00EC5D67">
              <w:rPr>
                <w:lang w:val="uk-UA"/>
              </w:rPr>
              <w:t xml:space="preserve">ку дитини, збереження її здоров’я та життя 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  <w:p w:rsidR="006F4359" w:rsidRPr="00EC5D67" w:rsidRDefault="006F4359" w:rsidP="0027291F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F4359" w:rsidRPr="00EC5D67" w:rsidRDefault="006F4359" w:rsidP="001104D6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Департамент освіти і науки </w:t>
            </w:r>
            <w:r w:rsidRPr="00EC5D67">
              <w:rPr>
                <w:spacing w:val="-6"/>
                <w:lang w:val="uk-UA"/>
              </w:rPr>
              <w:t>вик</w:t>
            </w:r>
            <w:r w:rsidRPr="00EC5D67">
              <w:rPr>
                <w:spacing w:val="-6"/>
                <w:lang w:val="uk-UA"/>
              </w:rPr>
              <w:t>о</w:t>
            </w:r>
            <w:r w:rsidRPr="00EC5D67">
              <w:rPr>
                <w:spacing w:val="-6"/>
                <w:lang w:val="uk-UA"/>
              </w:rPr>
              <w:t xml:space="preserve">нкому </w:t>
            </w:r>
            <w:r w:rsidR="00536BE9" w:rsidRPr="00EC5D67">
              <w:rPr>
                <w:spacing w:val="-6"/>
                <w:lang w:val="uk-UA"/>
              </w:rPr>
              <w:t xml:space="preserve">  </w:t>
            </w:r>
            <w:r w:rsidRPr="00EC5D67">
              <w:rPr>
                <w:spacing w:val="-6"/>
                <w:lang w:val="uk-UA"/>
              </w:rPr>
              <w:t>Криворізької</w:t>
            </w:r>
            <w:r w:rsidR="00536BE9"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="00536BE9"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міської</w:t>
            </w:r>
            <w:r w:rsidR="00536BE9"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 xml:space="preserve"> р</w:t>
            </w:r>
            <w:r w:rsidRPr="00EC5D67">
              <w:rPr>
                <w:spacing w:val="-6"/>
                <w:lang w:val="uk-UA"/>
              </w:rPr>
              <w:t>а</w:t>
            </w:r>
            <w:r w:rsidRPr="00EC5D67">
              <w:rPr>
                <w:spacing w:val="-6"/>
                <w:lang w:val="uk-UA"/>
              </w:rPr>
              <w:t>ди, Комунальні установи «Крив</w:t>
            </w:r>
            <w:r w:rsidRPr="00EC5D67">
              <w:rPr>
                <w:spacing w:val="-6"/>
                <w:lang w:val="uk-UA"/>
              </w:rPr>
              <w:t>о</w:t>
            </w:r>
            <w:r w:rsidRPr="00EC5D67">
              <w:rPr>
                <w:spacing w:val="-6"/>
                <w:lang w:val="uk-UA"/>
              </w:rPr>
              <w:t>різький інклюзивно-ресурсний центр №1»,</w:t>
            </w:r>
            <w:r w:rsidRPr="00EC5D67">
              <w:rPr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«Криворізький і</w:t>
            </w:r>
            <w:r w:rsidRPr="00EC5D67">
              <w:rPr>
                <w:bCs/>
                <w:lang w:val="uk-UA"/>
              </w:rPr>
              <w:t>н</w:t>
            </w:r>
            <w:r w:rsidRPr="00EC5D67">
              <w:rPr>
                <w:bCs/>
                <w:lang w:val="uk-UA"/>
              </w:rPr>
              <w:t>клюзивно-ресурсний центр №2»</w:t>
            </w:r>
            <w:r w:rsidRPr="00EC5D67">
              <w:rPr>
                <w:lang w:val="uk-UA"/>
              </w:rPr>
              <w:t xml:space="preserve"> Криворізької міської ради, н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 xml:space="preserve">вчально-реабілітаційні центри </w:t>
            </w:r>
          </w:p>
        </w:tc>
      </w:tr>
      <w:tr w:rsidR="006F4359" w:rsidRPr="00EC5D67" w:rsidTr="002969AB">
        <w:trPr>
          <w:trHeight w:val="169"/>
        </w:trPr>
        <w:tc>
          <w:tcPr>
            <w:tcW w:w="822" w:type="dxa"/>
          </w:tcPr>
          <w:p w:rsidR="006F4359" w:rsidRPr="00EC5D67" w:rsidRDefault="006F4359" w:rsidP="001104D6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1.6.8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DA66E2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Проведення інтеграційних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змін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для дітей з</w:t>
            </w:r>
            <w:r w:rsidR="00536BE9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особливими </w:t>
            </w:r>
            <w:r w:rsidR="00536BE9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освітніми потребами </w:t>
            </w:r>
            <w:r w:rsidR="00536BE9" w:rsidRPr="00EC5D67">
              <w:rPr>
                <w:lang w:val="uk-UA"/>
              </w:rPr>
              <w:t xml:space="preserve">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в</w:t>
            </w:r>
            <w:r w:rsidR="00536BE9" w:rsidRPr="00EC5D67">
              <w:rPr>
                <w:lang w:val="uk-UA"/>
              </w:rPr>
              <w:t xml:space="preserve">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супроводі </w:t>
            </w:r>
            <w:r w:rsidR="00536BE9" w:rsidRPr="00EC5D67">
              <w:rPr>
                <w:lang w:val="uk-UA"/>
              </w:rPr>
              <w:t xml:space="preserve"> </w:t>
            </w:r>
            <w:r w:rsidR="00DA66E2" w:rsidRPr="00EC5D67">
              <w:rPr>
                <w:lang w:val="uk-UA"/>
              </w:rPr>
              <w:t xml:space="preserve">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батьків</w:t>
            </w:r>
            <w:r w:rsidR="00536BE9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</w:tc>
        <w:tc>
          <w:tcPr>
            <w:tcW w:w="3685" w:type="dxa"/>
            <w:gridSpan w:val="2"/>
          </w:tcPr>
          <w:p w:rsidR="006F4359" w:rsidRPr="00EC5D67" w:rsidRDefault="006F4359" w:rsidP="00DA66E2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Департамент </w:t>
            </w:r>
            <w:r w:rsidR="00DA66E2" w:rsidRPr="00EC5D67">
              <w:rPr>
                <w:lang w:val="uk-UA"/>
              </w:rPr>
              <w:t xml:space="preserve"> </w:t>
            </w:r>
            <w:r w:rsidR="00536BE9" w:rsidRPr="00EC5D67">
              <w:rPr>
                <w:lang w:val="uk-UA"/>
              </w:rPr>
              <w:t xml:space="preserve">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освіти і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науки виконкому </w:t>
            </w:r>
            <w:r w:rsidR="00DA66E2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Криворізької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міс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>кої ради,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К</w:t>
            </w:r>
            <w:r w:rsidRPr="00EC5D67">
              <w:rPr>
                <w:bCs/>
                <w:lang w:val="uk-UA"/>
              </w:rPr>
              <w:t xml:space="preserve">омунальний </w:t>
            </w:r>
            <w:r w:rsidR="00DA66E2" w:rsidRPr="00EC5D67">
              <w:rPr>
                <w:bCs/>
                <w:lang w:val="uk-UA"/>
              </w:rPr>
              <w:t xml:space="preserve">  </w:t>
            </w:r>
            <w:r w:rsidRPr="00EC5D67">
              <w:rPr>
                <w:bCs/>
                <w:lang w:val="uk-UA"/>
              </w:rPr>
              <w:t>заклад</w:t>
            </w:r>
            <w:r w:rsidRPr="00EC5D67">
              <w:rPr>
                <w:lang w:val="uk-UA"/>
              </w:rPr>
              <w:t xml:space="preserve"> </w:t>
            </w: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DA66E2">
            <w:pPr>
              <w:jc w:val="center"/>
              <w:rPr>
                <w:i/>
                <w:spacing w:val="-8"/>
                <w:lang w:val="uk-UA"/>
              </w:rPr>
            </w:pPr>
            <w:r w:rsidRPr="00EC5D67">
              <w:rPr>
                <w:i/>
                <w:spacing w:val="-8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gridSpan w:val="4"/>
          </w:tcPr>
          <w:p w:rsidR="00DA66E2" w:rsidRPr="00EC5D67" w:rsidRDefault="00DA66E2" w:rsidP="00DA66E2">
            <w:pPr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2</w:t>
            </w:r>
          </w:p>
        </w:tc>
        <w:tc>
          <w:tcPr>
            <w:tcW w:w="1560" w:type="dxa"/>
          </w:tcPr>
          <w:p w:rsidR="00DA66E2" w:rsidRPr="00EC5D67" w:rsidRDefault="00DA66E2" w:rsidP="00DA66E2">
            <w:pPr>
              <w:ind w:left="-108" w:right="-108"/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DA66E2">
            <w:pPr>
              <w:tabs>
                <w:tab w:val="left" w:pos="1692"/>
                <w:tab w:val="left" w:pos="3504"/>
              </w:tabs>
              <w:jc w:val="center"/>
              <w:rPr>
                <w:i/>
                <w:lang w:val="uk-UA"/>
              </w:rPr>
            </w:pPr>
            <w:r w:rsidRPr="00EC5D67">
              <w:rPr>
                <w:i/>
                <w:lang w:val="uk-UA"/>
              </w:rPr>
              <w:t>4</w:t>
            </w:r>
          </w:p>
        </w:tc>
      </w:tr>
      <w:tr w:rsidR="00DA66E2" w:rsidRPr="00EC5D67" w:rsidTr="002969AB">
        <w:trPr>
          <w:trHeight w:val="169"/>
        </w:trPr>
        <w:tc>
          <w:tcPr>
            <w:tcW w:w="822" w:type="dxa"/>
          </w:tcPr>
          <w:p w:rsidR="00DA66E2" w:rsidRPr="00EC5D67" w:rsidRDefault="00DA66E2" w:rsidP="001104D6">
            <w:pPr>
              <w:jc w:val="center"/>
              <w:rPr>
                <w:spacing w:val="-8"/>
                <w:lang w:val="uk-UA"/>
              </w:rPr>
            </w:pPr>
          </w:p>
        </w:tc>
        <w:tc>
          <w:tcPr>
            <w:tcW w:w="3969" w:type="dxa"/>
            <w:gridSpan w:val="4"/>
          </w:tcPr>
          <w:p w:rsidR="00DA66E2" w:rsidRPr="00EC5D67" w:rsidRDefault="00DA66E2" w:rsidP="00DA66E2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на   базі   Комунального  позашк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льного закладу    «Дитячий оздор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вчий   табір  «Слава» (м. Скадовськ,  Херсонська обл.,)</w:t>
            </w:r>
          </w:p>
        </w:tc>
        <w:tc>
          <w:tcPr>
            <w:tcW w:w="1560" w:type="dxa"/>
          </w:tcPr>
          <w:p w:rsidR="00DA66E2" w:rsidRPr="00EC5D67" w:rsidRDefault="00DA66E2" w:rsidP="001104D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1104D6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«Центр професійного  розвитку педагогічних  працівників» Кр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ворізької міської ради, керівники закладів освіти</w:t>
            </w:r>
          </w:p>
        </w:tc>
      </w:tr>
      <w:tr w:rsidR="006F4359" w:rsidRPr="00EC5D67" w:rsidTr="002969AB">
        <w:trPr>
          <w:trHeight w:val="818"/>
        </w:trPr>
        <w:tc>
          <w:tcPr>
            <w:tcW w:w="822" w:type="dxa"/>
          </w:tcPr>
          <w:p w:rsidR="006F4359" w:rsidRPr="00EC5D67" w:rsidRDefault="006F4359" w:rsidP="00312F94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1.6.9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964EC6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>Формування</w:t>
            </w:r>
            <w:r w:rsidR="00536BE9" w:rsidRPr="00EC5D67">
              <w:rPr>
                <w:shd w:val="clear" w:color="auto" w:fill="FFFFFF"/>
                <w:lang w:val="uk-UA"/>
              </w:rPr>
              <w:t xml:space="preserve"> </w:t>
            </w:r>
            <w:r w:rsidRPr="00EC5D67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EC5D67">
              <w:rPr>
                <w:shd w:val="clear" w:color="auto" w:fill="FFFFFF"/>
                <w:lang w:val="uk-UA"/>
              </w:rPr>
              <w:t>освітньо-розвивально-го</w:t>
            </w:r>
            <w:proofErr w:type="spellEnd"/>
            <w:r w:rsidRPr="00EC5D67">
              <w:rPr>
                <w:shd w:val="clear" w:color="auto" w:fill="FFFFFF"/>
                <w:lang w:val="uk-UA"/>
              </w:rPr>
              <w:t xml:space="preserve"> </w:t>
            </w:r>
            <w:r w:rsidR="00536BE9" w:rsidRPr="00EC5D67">
              <w:rPr>
                <w:shd w:val="clear" w:color="auto" w:fill="FFFFFF"/>
                <w:lang w:val="uk-UA"/>
              </w:rPr>
              <w:t xml:space="preserve">  </w:t>
            </w:r>
            <w:r w:rsidRPr="00EC5D67">
              <w:rPr>
                <w:shd w:val="clear" w:color="auto" w:fill="FFFFFF"/>
                <w:lang w:val="uk-UA"/>
              </w:rPr>
              <w:t>середовища</w:t>
            </w:r>
            <w:r w:rsidR="00536BE9" w:rsidRPr="00EC5D67">
              <w:rPr>
                <w:shd w:val="clear" w:color="auto" w:fill="FFFFFF"/>
                <w:lang w:val="uk-UA"/>
              </w:rPr>
              <w:t xml:space="preserve">  </w:t>
            </w:r>
            <w:r w:rsidRPr="00EC5D67">
              <w:rPr>
                <w:shd w:val="clear" w:color="auto" w:fill="FFFFFF"/>
                <w:lang w:val="uk-UA"/>
              </w:rPr>
              <w:t xml:space="preserve"> для дітей з осо</w:t>
            </w:r>
            <w:r w:rsidRPr="00EC5D67">
              <w:rPr>
                <w:shd w:val="clear" w:color="auto" w:fill="FFFFFF"/>
                <w:lang w:val="uk-UA"/>
              </w:rPr>
              <w:t>б</w:t>
            </w:r>
            <w:r w:rsidRPr="00EC5D67">
              <w:rPr>
                <w:shd w:val="clear" w:color="auto" w:fill="FFFFFF"/>
                <w:lang w:val="uk-UA"/>
              </w:rPr>
              <w:t>ливими освітніми потребами шл</w:t>
            </w:r>
            <w:r w:rsidRPr="00EC5D67">
              <w:rPr>
                <w:shd w:val="clear" w:color="auto" w:fill="FFFFFF"/>
                <w:lang w:val="uk-UA"/>
              </w:rPr>
              <w:t>я</w:t>
            </w:r>
            <w:r w:rsidRPr="00EC5D67">
              <w:rPr>
                <w:shd w:val="clear" w:color="auto" w:fill="FFFFFF"/>
                <w:lang w:val="uk-UA"/>
              </w:rPr>
              <w:t>хом забезпечення відповідного о</w:t>
            </w:r>
            <w:r w:rsidRPr="00EC5D67">
              <w:rPr>
                <w:shd w:val="clear" w:color="auto" w:fill="FFFFFF"/>
                <w:lang w:val="uk-UA"/>
              </w:rPr>
              <w:t>б</w:t>
            </w:r>
            <w:r w:rsidRPr="00EC5D67">
              <w:rPr>
                <w:shd w:val="clear" w:color="auto" w:fill="FFFFFF"/>
                <w:lang w:val="uk-UA"/>
              </w:rPr>
              <w:t>ладнання та психолого-педагогічного, медико-соціального супроводу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6F4359" w:rsidRPr="00EC5D67" w:rsidRDefault="006F4359" w:rsidP="00312F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F4359" w:rsidRPr="00EC5D67" w:rsidRDefault="006F4359" w:rsidP="00DA66E2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 xml:space="preserve">Департамент </w:t>
            </w:r>
            <w:r w:rsidR="00347F1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освіти і </w:t>
            </w:r>
            <w:r w:rsidR="00347F16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>науки виконкому</w:t>
            </w:r>
            <w:r w:rsidR="00536BE9"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4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 xml:space="preserve">Криворізької </w:t>
            </w:r>
            <w:r w:rsidR="00536BE9"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міської ради,</w:t>
            </w:r>
            <w:r w:rsidR="00536BE9"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bCs/>
                <w:spacing w:val="-6"/>
                <w:lang w:val="uk-UA"/>
              </w:rPr>
              <w:t xml:space="preserve"> </w:t>
            </w:r>
            <w:r w:rsidR="00DA66E2" w:rsidRPr="00EC5D67">
              <w:rPr>
                <w:bCs/>
                <w:spacing w:val="-6"/>
                <w:lang w:val="uk-UA"/>
              </w:rPr>
              <w:t>К</w:t>
            </w:r>
            <w:r w:rsidRPr="00EC5D67">
              <w:rPr>
                <w:bCs/>
                <w:spacing w:val="-6"/>
                <w:lang w:val="uk-UA"/>
              </w:rPr>
              <w:t xml:space="preserve">омунальний </w:t>
            </w:r>
            <w:r w:rsidR="00536BE9" w:rsidRPr="00EC5D67">
              <w:rPr>
                <w:bCs/>
                <w:spacing w:val="-6"/>
                <w:lang w:val="uk-UA"/>
              </w:rPr>
              <w:t xml:space="preserve"> </w:t>
            </w:r>
            <w:r w:rsidRPr="00EC5D67">
              <w:rPr>
                <w:bCs/>
                <w:spacing w:val="-6"/>
                <w:lang w:val="uk-UA"/>
              </w:rPr>
              <w:t>заклад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«Центр</w:t>
            </w:r>
            <w:r w:rsidRPr="00EC5D67">
              <w:rPr>
                <w:lang w:val="uk-UA"/>
              </w:rPr>
              <w:t xml:space="preserve">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професійного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розвитку педагогічних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працівників» </w:t>
            </w:r>
            <w:r w:rsidR="00347F16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Кр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ворізької міської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ради, відділи освіти </w:t>
            </w:r>
            <w:r w:rsidR="00536BE9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виконкомів районних у місті рад</w:t>
            </w:r>
          </w:p>
        </w:tc>
      </w:tr>
      <w:tr w:rsidR="006F4359" w:rsidRPr="00EC5D67" w:rsidTr="002969AB">
        <w:trPr>
          <w:trHeight w:val="1238"/>
        </w:trPr>
        <w:tc>
          <w:tcPr>
            <w:tcW w:w="822" w:type="dxa"/>
          </w:tcPr>
          <w:p w:rsidR="006F4359" w:rsidRPr="00EC5D67" w:rsidRDefault="006F4359" w:rsidP="001104D6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1.6.10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1104D6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>Удосконалення роботи з викори</w:t>
            </w:r>
            <w:r w:rsidRPr="00EC5D67">
              <w:rPr>
                <w:shd w:val="clear" w:color="auto" w:fill="FFFFFF"/>
                <w:lang w:val="uk-UA"/>
              </w:rPr>
              <w:t>с</w:t>
            </w:r>
            <w:r w:rsidRPr="00EC5D67">
              <w:rPr>
                <w:shd w:val="clear" w:color="auto" w:fill="FFFFFF"/>
                <w:lang w:val="uk-UA"/>
              </w:rPr>
              <w:t>тання інформаційно-методичного ресурсу, кадрового потенціалу з</w:t>
            </w:r>
            <w:r w:rsidRPr="00EC5D67">
              <w:rPr>
                <w:shd w:val="clear" w:color="auto" w:fill="FFFFFF"/>
                <w:lang w:val="uk-UA"/>
              </w:rPr>
              <w:t>а</w:t>
            </w:r>
            <w:r w:rsidRPr="00EC5D67">
              <w:rPr>
                <w:shd w:val="clear" w:color="auto" w:fill="FFFFFF"/>
                <w:lang w:val="uk-UA"/>
              </w:rPr>
              <w:t xml:space="preserve">кладів освіти, </w:t>
            </w:r>
            <w:proofErr w:type="spellStart"/>
            <w:r w:rsidRPr="00EC5D67">
              <w:rPr>
                <w:shd w:val="clear" w:color="auto" w:fill="FFFFFF"/>
                <w:lang w:val="uk-UA"/>
              </w:rPr>
              <w:t>інклюзивно-ресур-сних</w:t>
            </w:r>
            <w:proofErr w:type="spellEnd"/>
            <w:r w:rsidRPr="00EC5D67">
              <w:rPr>
                <w:shd w:val="clear" w:color="auto" w:fill="FFFFFF"/>
                <w:lang w:val="uk-UA"/>
              </w:rPr>
              <w:t xml:space="preserve"> центрів для фахового систе</w:t>
            </w:r>
            <w:r w:rsidRPr="00EC5D67">
              <w:rPr>
                <w:shd w:val="clear" w:color="auto" w:fill="FFFFFF"/>
                <w:lang w:val="uk-UA"/>
              </w:rPr>
              <w:t>м</w:t>
            </w:r>
            <w:r w:rsidRPr="00EC5D67">
              <w:rPr>
                <w:shd w:val="clear" w:color="auto" w:fill="FFFFFF"/>
                <w:lang w:val="uk-UA"/>
              </w:rPr>
              <w:t>ного супроводу дітей, які навчают</w:t>
            </w:r>
            <w:r w:rsidRPr="00EC5D67">
              <w:rPr>
                <w:shd w:val="clear" w:color="auto" w:fill="FFFFFF"/>
                <w:lang w:val="uk-UA"/>
              </w:rPr>
              <w:t>ь</w:t>
            </w:r>
            <w:r w:rsidRPr="00EC5D67">
              <w:rPr>
                <w:shd w:val="clear" w:color="auto" w:fill="FFFFFF"/>
                <w:lang w:val="uk-UA"/>
              </w:rPr>
              <w:t>ся за інклюзивною формою</w:t>
            </w:r>
          </w:p>
        </w:tc>
        <w:tc>
          <w:tcPr>
            <w:tcW w:w="1560" w:type="dxa"/>
          </w:tcPr>
          <w:p w:rsidR="006F4359" w:rsidRPr="00EC5D67" w:rsidRDefault="006F4359" w:rsidP="001104D6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6F4359" w:rsidRPr="00EC5D67" w:rsidRDefault="006F4359" w:rsidP="008179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F4359" w:rsidRPr="00EC5D67" w:rsidRDefault="006F4359" w:rsidP="001104D6">
            <w:pPr>
              <w:tabs>
                <w:tab w:val="left" w:pos="3469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 xml:space="preserve">Департамент освіти і науки </w:t>
            </w:r>
            <w:r w:rsidRPr="00EC5D67">
              <w:rPr>
                <w:spacing w:val="-6"/>
                <w:lang w:val="uk-UA"/>
              </w:rPr>
              <w:t>в</w:t>
            </w:r>
            <w:r w:rsidRPr="00EC5D67">
              <w:rPr>
                <w:spacing w:val="-6"/>
                <w:lang w:val="uk-UA"/>
              </w:rPr>
              <w:t>и</w:t>
            </w:r>
            <w:r w:rsidRPr="00EC5D67">
              <w:rPr>
                <w:spacing w:val="-6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-6"/>
                <w:lang w:val="uk-UA"/>
              </w:rPr>
              <w:t xml:space="preserve"> Комунальний заклад</w:t>
            </w:r>
            <w:r w:rsidRPr="00EC5D67">
              <w:rPr>
                <w:spacing w:val="-6"/>
                <w:lang w:val="uk-UA"/>
              </w:rPr>
              <w:t xml:space="preserve"> </w:t>
            </w:r>
            <w:r w:rsidRPr="00EC5D6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spacing w:val="-6"/>
                <w:lang w:val="uk-UA"/>
              </w:rPr>
              <w:t>«Центр пр</w:t>
            </w:r>
            <w:r w:rsidRPr="00EC5D67">
              <w:rPr>
                <w:spacing w:val="-6"/>
                <w:lang w:val="uk-UA"/>
              </w:rPr>
              <w:t>о</w:t>
            </w:r>
            <w:r w:rsidRPr="00EC5D67">
              <w:rPr>
                <w:spacing w:val="-6"/>
                <w:lang w:val="uk-UA"/>
              </w:rPr>
              <w:t xml:space="preserve">фесійного розвитку педагогічних працівників» Криворізької міської ради, </w:t>
            </w:r>
            <w:r w:rsidRPr="00EC5D67">
              <w:rPr>
                <w:bCs/>
                <w:spacing w:val="-6"/>
                <w:lang w:val="uk-UA"/>
              </w:rPr>
              <w:t>Комунальні установи «Кр</w:t>
            </w:r>
            <w:r w:rsidRPr="00EC5D67">
              <w:rPr>
                <w:bCs/>
                <w:spacing w:val="-6"/>
                <w:lang w:val="uk-UA"/>
              </w:rPr>
              <w:t>и</w:t>
            </w:r>
            <w:r w:rsidRPr="00EC5D67">
              <w:rPr>
                <w:bCs/>
                <w:spacing w:val="-6"/>
                <w:lang w:val="uk-UA"/>
              </w:rPr>
              <w:t>ворізький інклюзивно-ресурсний центр №1», «Криворізький інкл</w:t>
            </w:r>
            <w:r w:rsidRPr="00EC5D67">
              <w:rPr>
                <w:bCs/>
                <w:spacing w:val="-6"/>
                <w:lang w:val="uk-UA"/>
              </w:rPr>
              <w:t>ю</w:t>
            </w:r>
            <w:r w:rsidRPr="00EC5D67">
              <w:rPr>
                <w:bCs/>
                <w:spacing w:val="-6"/>
                <w:lang w:val="uk-UA"/>
              </w:rPr>
              <w:t>зивно-ресурсний центр №2» Кр</w:t>
            </w:r>
            <w:r w:rsidRPr="00EC5D67">
              <w:rPr>
                <w:bCs/>
                <w:spacing w:val="-6"/>
                <w:lang w:val="uk-UA"/>
              </w:rPr>
              <w:t>и</w:t>
            </w:r>
            <w:r w:rsidRPr="00EC5D67">
              <w:rPr>
                <w:bCs/>
                <w:spacing w:val="-6"/>
                <w:lang w:val="uk-UA"/>
              </w:rPr>
              <w:t>ворізької міської ради</w:t>
            </w:r>
            <w:r w:rsidRPr="00EC5D67">
              <w:rPr>
                <w:lang w:val="uk-UA"/>
              </w:rPr>
              <w:t xml:space="preserve"> </w:t>
            </w:r>
          </w:p>
        </w:tc>
      </w:tr>
      <w:tr w:rsidR="006F4359" w:rsidRPr="00EC5D67" w:rsidTr="00A76575">
        <w:trPr>
          <w:trHeight w:val="57"/>
        </w:trPr>
        <w:tc>
          <w:tcPr>
            <w:tcW w:w="822" w:type="dxa"/>
          </w:tcPr>
          <w:p w:rsidR="006F4359" w:rsidRPr="00EC5D67" w:rsidRDefault="006F4359" w:rsidP="00D25B77">
            <w:pPr>
              <w:jc w:val="center"/>
              <w:rPr>
                <w:spacing w:val="-8"/>
                <w:lang w:val="uk-UA"/>
              </w:rPr>
            </w:pPr>
            <w:r w:rsidRPr="00EC5D67">
              <w:rPr>
                <w:spacing w:val="-8"/>
                <w:lang w:val="uk-UA"/>
              </w:rPr>
              <w:t>1.6.11</w:t>
            </w:r>
          </w:p>
        </w:tc>
        <w:tc>
          <w:tcPr>
            <w:tcW w:w="3969" w:type="dxa"/>
            <w:gridSpan w:val="4"/>
          </w:tcPr>
          <w:p w:rsidR="006F4359" w:rsidRPr="00EC5D67" w:rsidRDefault="006F4359" w:rsidP="00817994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Проведення для учасників освітнь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го процесу заходів з питань:</w:t>
            </w:r>
          </w:p>
          <w:p w:rsidR="006F4359" w:rsidRPr="00EC5D67" w:rsidRDefault="006F4359" w:rsidP="001F7403">
            <w:pPr>
              <w:ind w:firstLine="34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 xml:space="preserve">- запобігання та протидії проявам насильства й </w:t>
            </w:r>
            <w:proofErr w:type="spellStart"/>
            <w:r w:rsidRPr="00EC5D67">
              <w:rPr>
                <w:lang w:val="uk-UA"/>
              </w:rPr>
              <w:t>булінгу</w:t>
            </w:r>
            <w:proofErr w:type="spellEnd"/>
            <w:r w:rsidRPr="00EC5D67">
              <w:rPr>
                <w:lang w:val="uk-UA"/>
              </w:rPr>
              <w:t xml:space="preserve"> (цькування);</w:t>
            </w:r>
          </w:p>
          <w:p w:rsidR="006F4359" w:rsidRPr="00EC5D67" w:rsidRDefault="006F4359" w:rsidP="00A36325">
            <w:pPr>
              <w:ind w:firstLine="34"/>
              <w:jc w:val="both"/>
              <w:rPr>
                <w:spacing w:val="-4"/>
                <w:lang w:val="uk-UA"/>
              </w:rPr>
            </w:pPr>
            <w:r w:rsidRPr="00EC5D67">
              <w:rPr>
                <w:lang w:val="uk-UA"/>
              </w:rPr>
              <w:t xml:space="preserve">- </w:t>
            </w:r>
            <w:r w:rsidRPr="00EC5D67">
              <w:rPr>
                <w:spacing w:val="-4"/>
                <w:lang w:val="uk-UA"/>
              </w:rPr>
              <w:t>формування емоційного інтелекту, ненасильницьких моделей спілк</w:t>
            </w:r>
            <w:r w:rsidRPr="00EC5D67">
              <w:rPr>
                <w:spacing w:val="-4"/>
                <w:lang w:val="uk-UA"/>
              </w:rPr>
              <w:t>у</w:t>
            </w:r>
            <w:r w:rsidRPr="00EC5D67">
              <w:rPr>
                <w:spacing w:val="-4"/>
                <w:lang w:val="uk-UA"/>
              </w:rPr>
              <w:t>вання та взаємодії між учасниками освітнього процесу, екологічної к</w:t>
            </w:r>
            <w:r w:rsidRPr="00EC5D67">
              <w:rPr>
                <w:spacing w:val="-4"/>
                <w:lang w:val="uk-UA"/>
              </w:rPr>
              <w:t>о</w:t>
            </w:r>
            <w:r w:rsidRPr="00EC5D67">
              <w:rPr>
                <w:spacing w:val="-4"/>
                <w:lang w:val="uk-UA"/>
              </w:rPr>
              <w:t xml:space="preserve">мунікації, навичок безпечної </w:t>
            </w:r>
            <w:proofErr w:type="spellStart"/>
            <w:r w:rsidRPr="00EC5D67">
              <w:rPr>
                <w:spacing w:val="-4"/>
                <w:lang w:val="uk-UA"/>
              </w:rPr>
              <w:t>поведі-</w:t>
            </w:r>
            <w:proofErr w:type="spellEnd"/>
          </w:p>
          <w:p w:rsidR="000D1D98" w:rsidRPr="00EC5D67" w:rsidRDefault="000D1D98" w:rsidP="000D1D98">
            <w:pPr>
              <w:jc w:val="both"/>
              <w:rPr>
                <w:spacing w:val="-4"/>
                <w:lang w:val="uk-UA"/>
              </w:rPr>
            </w:pPr>
            <w:proofErr w:type="spellStart"/>
            <w:r w:rsidRPr="00EC5D67">
              <w:rPr>
                <w:spacing w:val="-4"/>
                <w:lang w:val="uk-UA"/>
              </w:rPr>
              <w:t>нки</w:t>
            </w:r>
            <w:proofErr w:type="spellEnd"/>
            <w:r w:rsidRPr="00EC5D67">
              <w:rPr>
                <w:spacing w:val="-4"/>
                <w:lang w:val="uk-UA"/>
              </w:rPr>
              <w:t xml:space="preserve"> під час використання інформ</w:t>
            </w:r>
            <w:r w:rsidRPr="00EC5D67">
              <w:rPr>
                <w:spacing w:val="-4"/>
                <w:lang w:val="uk-UA"/>
              </w:rPr>
              <w:t>а</w:t>
            </w:r>
            <w:r w:rsidRPr="00EC5D67">
              <w:rPr>
                <w:spacing w:val="-4"/>
                <w:lang w:val="uk-UA"/>
              </w:rPr>
              <w:t>ційно-комунікаційних технологій та інших медійних засобів, навичок п</w:t>
            </w:r>
            <w:r w:rsidRPr="00EC5D67">
              <w:rPr>
                <w:spacing w:val="-4"/>
                <w:lang w:val="uk-UA"/>
              </w:rPr>
              <w:t>о</w:t>
            </w:r>
            <w:r w:rsidRPr="00EC5D67">
              <w:rPr>
                <w:spacing w:val="-4"/>
                <w:lang w:val="uk-UA"/>
              </w:rPr>
              <w:t>ведінки в мережі Інтернет;</w:t>
            </w:r>
          </w:p>
          <w:p w:rsidR="000D1D98" w:rsidRPr="00EC5D67" w:rsidRDefault="000D1D98" w:rsidP="000D1D98">
            <w:pPr>
              <w:ind w:firstLine="34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- підвищення рівня правової обі</w:t>
            </w:r>
            <w:r w:rsidRPr="00EC5D67">
              <w:rPr>
                <w:lang w:val="uk-UA"/>
              </w:rPr>
              <w:t>з</w:t>
            </w:r>
            <w:r w:rsidRPr="00EC5D67">
              <w:rPr>
                <w:lang w:val="uk-UA"/>
              </w:rPr>
              <w:t>наності;</w:t>
            </w:r>
          </w:p>
          <w:p w:rsidR="000D1D98" w:rsidRPr="00EC5D67" w:rsidRDefault="000D1D98" w:rsidP="000D1D98">
            <w:pPr>
              <w:ind w:firstLine="34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- розвитку культури здорового ха</w:t>
            </w:r>
            <w:r w:rsidRPr="00EC5D67">
              <w:rPr>
                <w:lang w:val="uk-UA"/>
              </w:rPr>
              <w:t>р</w:t>
            </w:r>
            <w:r w:rsidRPr="00EC5D67">
              <w:rPr>
                <w:lang w:val="uk-UA"/>
              </w:rPr>
              <w:t>чування;</w:t>
            </w:r>
          </w:p>
          <w:p w:rsidR="000D1D98" w:rsidRPr="00EC5D67" w:rsidRDefault="000D1D98" w:rsidP="000D1D98">
            <w:pPr>
              <w:ind w:firstLine="34"/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- розвитку рухової активності та піклування про своє здоров’я;</w:t>
            </w:r>
          </w:p>
          <w:p w:rsidR="000D1D98" w:rsidRPr="00EC5D67" w:rsidRDefault="000D1D98" w:rsidP="000D1D98">
            <w:pPr>
              <w:ind w:firstLine="34"/>
              <w:jc w:val="both"/>
              <w:rPr>
                <w:spacing w:val="-4"/>
                <w:lang w:val="uk-UA"/>
              </w:rPr>
            </w:pPr>
            <w:r w:rsidRPr="00EC5D67">
              <w:rPr>
                <w:lang w:val="uk-UA"/>
              </w:rPr>
              <w:t>- протидії професійному вигорянню</w:t>
            </w:r>
          </w:p>
          <w:p w:rsidR="000D1D98" w:rsidRPr="00EC5D67" w:rsidRDefault="000D1D98" w:rsidP="00A36325">
            <w:pPr>
              <w:ind w:firstLine="34"/>
              <w:jc w:val="both"/>
              <w:rPr>
                <w:spacing w:val="-4"/>
                <w:lang w:val="uk-UA"/>
              </w:rPr>
            </w:pPr>
          </w:p>
        </w:tc>
        <w:tc>
          <w:tcPr>
            <w:tcW w:w="1560" w:type="dxa"/>
          </w:tcPr>
          <w:p w:rsidR="006F4359" w:rsidRPr="00EC5D67" w:rsidRDefault="006F4359" w:rsidP="00D25B77">
            <w:pPr>
              <w:ind w:right="-108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  <w:p w:rsidR="006F4359" w:rsidRPr="00EC5D67" w:rsidRDefault="006F4359" w:rsidP="00817994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6F4359" w:rsidRPr="00EC5D67" w:rsidRDefault="006F4359" w:rsidP="006F000B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spacing w:val="4"/>
                <w:lang w:val="uk-UA"/>
              </w:rPr>
              <w:t>К</w:t>
            </w:r>
            <w:r w:rsidRPr="00EC5D67">
              <w:rPr>
                <w:bCs/>
                <w:lang w:val="uk-UA"/>
              </w:rPr>
              <w:t>омунальний заклад</w:t>
            </w:r>
            <w:r w:rsidRPr="00EC5D67">
              <w:rPr>
                <w:lang w:val="uk-UA"/>
              </w:rPr>
              <w:t xml:space="preserve"> «Центр професійного розвитку педагог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чних працівників» Криворізької міської ради,</w:t>
            </w:r>
            <w:r w:rsidRPr="00EC5D67">
              <w:rPr>
                <w:bCs/>
                <w:lang w:val="uk-UA"/>
              </w:rPr>
              <w:t xml:space="preserve"> відділи освіти в</w:t>
            </w:r>
            <w:r w:rsidRPr="00EC5D67">
              <w:rPr>
                <w:bCs/>
                <w:lang w:val="uk-UA"/>
              </w:rPr>
              <w:t>и</w:t>
            </w:r>
            <w:r w:rsidRPr="00EC5D67">
              <w:rPr>
                <w:bCs/>
                <w:lang w:val="uk-UA"/>
              </w:rPr>
              <w:t>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6F4359" w:rsidRPr="00EC5D67" w:rsidTr="002969AB">
        <w:trPr>
          <w:trHeight w:val="169"/>
        </w:trPr>
        <w:tc>
          <w:tcPr>
            <w:tcW w:w="10036" w:type="dxa"/>
            <w:gridSpan w:val="8"/>
          </w:tcPr>
          <w:p w:rsidR="006F4359" w:rsidRPr="00EC5D67" w:rsidRDefault="006F4359" w:rsidP="004F2F35">
            <w:pPr>
              <w:tabs>
                <w:tab w:val="left" w:pos="1692"/>
                <w:tab w:val="left" w:pos="3504"/>
              </w:tabs>
              <w:jc w:val="center"/>
              <w:rPr>
                <w:color w:val="7030A0"/>
                <w:lang w:val="uk-UA"/>
              </w:rPr>
            </w:pPr>
            <w:r w:rsidRPr="00EC5D67">
              <w:rPr>
                <w:b/>
                <w:bCs/>
                <w:lang w:val="uk-UA"/>
              </w:rPr>
              <w:t xml:space="preserve">1.7. </w:t>
            </w:r>
            <w:proofErr w:type="spellStart"/>
            <w:r w:rsidRPr="00EC5D67">
              <w:rPr>
                <w:b/>
                <w:bCs/>
                <w:lang w:val="uk-UA"/>
              </w:rPr>
              <w:t>Міжсекторна</w:t>
            </w:r>
            <w:proofErr w:type="spellEnd"/>
            <w:r w:rsidRPr="00EC5D67">
              <w:rPr>
                <w:b/>
                <w:bCs/>
                <w:lang w:val="uk-UA"/>
              </w:rPr>
              <w:t xml:space="preserve"> взаємодія та залучення соціальних інституцій</w:t>
            </w:r>
          </w:p>
        </w:tc>
      </w:tr>
      <w:tr w:rsidR="006F4359" w:rsidRPr="00EC5D67" w:rsidTr="002969AB">
        <w:trPr>
          <w:trHeight w:val="169"/>
        </w:trPr>
        <w:tc>
          <w:tcPr>
            <w:tcW w:w="851" w:type="dxa"/>
            <w:gridSpan w:val="3"/>
          </w:tcPr>
          <w:p w:rsidR="006F4359" w:rsidRPr="00EC5D67" w:rsidRDefault="006F4359" w:rsidP="00421EE1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1.7.1</w:t>
            </w:r>
          </w:p>
        </w:tc>
        <w:tc>
          <w:tcPr>
            <w:tcW w:w="3940" w:type="dxa"/>
            <w:gridSpan w:val="2"/>
          </w:tcPr>
          <w:p w:rsidR="006F4359" w:rsidRPr="00EC5D67" w:rsidRDefault="006F4359" w:rsidP="00DA66E2">
            <w:pPr>
              <w:jc w:val="both"/>
              <w:rPr>
                <w:color w:val="00B050"/>
                <w:shd w:val="clear" w:color="auto" w:fill="FFFFFF"/>
                <w:lang w:val="uk-UA"/>
              </w:rPr>
            </w:pPr>
            <w:r w:rsidRPr="00EC5D67">
              <w:rPr>
                <w:lang w:val="uk-UA"/>
              </w:rPr>
              <w:t>Проведення інформаційно-просвітницьких заходів (тренінги, презентації та інші заходи, зокрема за участю представників органів державної влади та органів місц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>вого самоврядування, громадсько</w:t>
            </w:r>
            <w:r w:rsidRPr="00EC5D67">
              <w:rPr>
                <w:lang w:val="uk-UA"/>
              </w:rPr>
              <w:t>с</w:t>
            </w:r>
            <w:r w:rsidRPr="00EC5D67">
              <w:rPr>
                <w:lang w:val="uk-UA"/>
              </w:rPr>
              <w:t xml:space="preserve">ті), спрямованих на формування в </w:t>
            </w:r>
          </w:p>
        </w:tc>
        <w:tc>
          <w:tcPr>
            <w:tcW w:w="1560" w:type="dxa"/>
          </w:tcPr>
          <w:p w:rsidR="006F4359" w:rsidRPr="00EC5D67" w:rsidRDefault="006F4359" w:rsidP="00421EE1">
            <w:pPr>
              <w:ind w:right="-108"/>
              <w:rPr>
                <w:lang w:val="uk-UA"/>
              </w:rPr>
            </w:pPr>
            <w:r w:rsidRPr="00EC5D67">
              <w:rPr>
                <w:lang w:val="uk-UA"/>
              </w:rPr>
              <w:t>2022-2024 рр.</w:t>
            </w:r>
          </w:p>
        </w:tc>
        <w:tc>
          <w:tcPr>
            <w:tcW w:w="3685" w:type="dxa"/>
            <w:gridSpan w:val="2"/>
          </w:tcPr>
          <w:p w:rsidR="006F4359" w:rsidRPr="00EC5D67" w:rsidRDefault="006F4359" w:rsidP="00DA66E2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Комунальний заклад</w:t>
            </w:r>
            <w:r w:rsidRPr="00EC5D67">
              <w:rPr>
                <w:lang w:val="uk-UA"/>
              </w:rPr>
              <w:t xml:space="preserve"> </w:t>
            </w:r>
            <w:r w:rsidRPr="00EC5D67">
              <w:rPr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«Центр професійного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розвитку педагогічних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працівників»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Кр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 xml:space="preserve">ворізької </w:t>
            </w:r>
            <w:r w:rsidR="00DA66E2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міської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ради, 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>відділи освіти</w:t>
            </w:r>
            <w:r w:rsidR="00DA66E2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 xml:space="preserve"> виконкомів </w:t>
            </w:r>
            <w:r w:rsidR="00DA66E2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районних</w:t>
            </w:r>
            <w:r w:rsidR="00DA66E2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у 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560" w:type="dxa"/>
          </w:tcPr>
          <w:p w:rsidR="00DA66E2" w:rsidRPr="00EC5D67" w:rsidRDefault="00DA66E2" w:rsidP="009707D8">
            <w:pPr>
              <w:ind w:left="-108" w:right="-108"/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9707D8">
            <w:pPr>
              <w:tabs>
                <w:tab w:val="left" w:pos="1692"/>
                <w:tab w:val="left" w:pos="3504"/>
              </w:tabs>
              <w:jc w:val="center"/>
              <w:rPr>
                <w:i/>
                <w:color w:val="000000" w:themeColor="text1"/>
                <w:spacing w:val="4"/>
                <w:lang w:val="uk-UA"/>
              </w:rPr>
            </w:pPr>
            <w:r w:rsidRPr="00EC5D67">
              <w:rPr>
                <w:i/>
                <w:color w:val="000000" w:themeColor="text1"/>
                <w:spacing w:val="4"/>
                <w:lang w:val="uk-UA"/>
              </w:rPr>
              <w:t>4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421EE1">
            <w:pPr>
              <w:jc w:val="center"/>
              <w:rPr>
                <w:lang w:val="uk-UA"/>
              </w:rPr>
            </w:pPr>
          </w:p>
        </w:tc>
        <w:tc>
          <w:tcPr>
            <w:tcW w:w="3940" w:type="dxa"/>
            <w:gridSpan w:val="2"/>
          </w:tcPr>
          <w:p w:rsidR="00DA66E2" w:rsidRPr="00EC5D67" w:rsidRDefault="00DA66E2" w:rsidP="008E2862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учасників освітнього процесу кул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>тури недискримінаційної, ненас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льницької, безконфліктної комун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кації, здорового та безпечного сп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собу життя, навичок збереження власного життя та здоров’я, а також запобігання небезпечній поведінці</w:t>
            </w:r>
          </w:p>
        </w:tc>
        <w:tc>
          <w:tcPr>
            <w:tcW w:w="1560" w:type="dxa"/>
          </w:tcPr>
          <w:p w:rsidR="00DA66E2" w:rsidRPr="00EC5D67" w:rsidRDefault="00DA66E2" w:rsidP="00421EE1">
            <w:pPr>
              <w:ind w:right="-108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6F000B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місті рад, керівники закладів освіти</w:t>
            </w:r>
          </w:p>
        </w:tc>
      </w:tr>
      <w:tr w:rsidR="00DA66E2" w:rsidRPr="00EC5D67" w:rsidTr="00FD4D0E">
        <w:trPr>
          <w:trHeight w:val="3598"/>
        </w:trPr>
        <w:tc>
          <w:tcPr>
            <w:tcW w:w="851" w:type="dxa"/>
            <w:gridSpan w:val="3"/>
          </w:tcPr>
          <w:p w:rsidR="00DA66E2" w:rsidRPr="00EC5D67" w:rsidRDefault="00DA66E2" w:rsidP="00312F94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1.7.2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347F16">
            <w:pPr>
              <w:jc w:val="both"/>
              <w:rPr>
                <w:bCs/>
                <w:iCs/>
                <w:spacing w:val="-8"/>
                <w:highlight w:val="lightGray"/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 xml:space="preserve">Координація міжвідомчої інтеграції та соціального партнерства різних відомств, соціальних інституцій, благодійних фондів, служб з метою оптимізації  процесу освітньої  </w:t>
            </w:r>
            <w:proofErr w:type="spellStart"/>
            <w:r w:rsidRPr="00EC5D67">
              <w:rPr>
                <w:shd w:val="clear" w:color="auto" w:fill="FFFFFF"/>
                <w:lang w:val="uk-UA"/>
              </w:rPr>
              <w:t>інте-</w:t>
            </w:r>
            <w:proofErr w:type="spellEnd"/>
          </w:p>
          <w:p w:rsidR="00DA66E2" w:rsidRPr="00EC5D67" w:rsidRDefault="00DA66E2" w:rsidP="00312F94">
            <w:pPr>
              <w:jc w:val="both"/>
              <w:rPr>
                <w:bCs/>
                <w:iCs/>
                <w:spacing w:val="-8"/>
                <w:highlight w:val="lightGray"/>
                <w:lang w:val="uk-UA"/>
              </w:rPr>
            </w:pPr>
            <w:r w:rsidRPr="00EC5D67">
              <w:rPr>
                <w:shd w:val="clear" w:color="auto" w:fill="FFFFFF"/>
                <w:lang w:val="uk-UA"/>
              </w:rPr>
              <w:t>грації дітей з особливими освітніми потребами</w:t>
            </w:r>
          </w:p>
        </w:tc>
        <w:tc>
          <w:tcPr>
            <w:tcW w:w="1560" w:type="dxa"/>
          </w:tcPr>
          <w:p w:rsidR="00DA66E2" w:rsidRPr="00EC5D67" w:rsidRDefault="00DA66E2" w:rsidP="00421EE1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DA66E2" w:rsidRPr="00EC5D67" w:rsidRDefault="00DA66E2" w:rsidP="00312F94">
            <w:pPr>
              <w:jc w:val="center"/>
              <w:rPr>
                <w:highlight w:val="lightGray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347F16">
            <w:pPr>
              <w:tabs>
                <w:tab w:val="left" w:pos="1692"/>
                <w:tab w:val="left" w:pos="3504"/>
              </w:tabs>
              <w:jc w:val="both"/>
              <w:rPr>
                <w:highlight w:val="lightGray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>Комунальний заклад</w:t>
            </w:r>
            <w:r w:rsidRPr="00EC5D67">
              <w:rPr>
                <w:lang w:val="uk-UA"/>
              </w:rPr>
              <w:t xml:space="preserve"> </w:t>
            </w:r>
            <w:r w:rsidRPr="00EC5D67">
              <w:rPr>
                <w:sz w:val="28"/>
                <w:szCs w:val="28"/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«Центр професійного розвитку педагогічних  працівників»  </w:t>
            </w:r>
            <w:proofErr w:type="spellStart"/>
            <w:r w:rsidRPr="00EC5D67">
              <w:rPr>
                <w:lang w:val="uk-UA"/>
              </w:rPr>
              <w:t>Кри-</w:t>
            </w:r>
            <w:proofErr w:type="spellEnd"/>
          </w:p>
          <w:p w:rsidR="00DA66E2" w:rsidRPr="00EC5D67" w:rsidRDefault="00DA66E2" w:rsidP="00421EE1">
            <w:pPr>
              <w:tabs>
                <w:tab w:val="left" w:pos="1692"/>
                <w:tab w:val="left" w:pos="3504"/>
              </w:tabs>
              <w:jc w:val="both"/>
              <w:rPr>
                <w:highlight w:val="lightGray"/>
                <w:lang w:val="uk-UA"/>
              </w:rPr>
            </w:pPr>
            <w:proofErr w:type="spellStart"/>
            <w:r w:rsidRPr="00EC5D67">
              <w:rPr>
                <w:lang w:val="uk-UA"/>
              </w:rPr>
              <w:t>ворізької</w:t>
            </w:r>
            <w:proofErr w:type="spellEnd"/>
            <w:r w:rsidRPr="00EC5D67">
              <w:rPr>
                <w:lang w:val="uk-UA"/>
              </w:rPr>
              <w:t xml:space="preserve"> міської ради, відділи освіти виконкомів районних у місті рад, </w:t>
            </w:r>
            <w:r w:rsidRPr="00EC5D67">
              <w:rPr>
                <w:bCs/>
                <w:spacing w:val="4"/>
                <w:lang w:val="uk-UA"/>
              </w:rPr>
              <w:t>Комунальні установи «Криворізький інклюзивно-ресурсний центр №1», «Крив</w:t>
            </w:r>
            <w:r w:rsidRPr="00EC5D67">
              <w:rPr>
                <w:bCs/>
                <w:spacing w:val="4"/>
                <w:lang w:val="uk-UA"/>
              </w:rPr>
              <w:t>о</w:t>
            </w:r>
            <w:r w:rsidRPr="00EC5D67">
              <w:rPr>
                <w:bCs/>
                <w:spacing w:val="4"/>
                <w:lang w:val="uk-UA"/>
              </w:rPr>
              <w:t>різький інклюзивно-ресурсний центр №2» Криворізької міської ради</w:t>
            </w:r>
          </w:p>
        </w:tc>
      </w:tr>
      <w:tr w:rsidR="00DA66E2" w:rsidRPr="00EC5D67" w:rsidTr="00175216">
        <w:trPr>
          <w:trHeight w:val="6071"/>
        </w:trPr>
        <w:tc>
          <w:tcPr>
            <w:tcW w:w="851" w:type="dxa"/>
            <w:gridSpan w:val="3"/>
          </w:tcPr>
          <w:p w:rsidR="00DA66E2" w:rsidRPr="00EC5D67" w:rsidRDefault="00DA66E2" w:rsidP="006D0D60">
            <w:pPr>
              <w:jc w:val="center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>1.7.3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DE5443">
            <w:pPr>
              <w:jc w:val="both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>Залучення працівників відділів, управлінь, інших виконавчих орг</w:t>
            </w:r>
            <w:r w:rsidRPr="00EC5D67">
              <w:rPr>
                <w:color w:val="000000" w:themeColor="text1"/>
                <w:lang w:val="uk-UA"/>
              </w:rPr>
              <w:t>а</w:t>
            </w:r>
            <w:r w:rsidRPr="00EC5D67">
              <w:rPr>
                <w:color w:val="000000" w:themeColor="text1"/>
                <w:lang w:val="uk-UA"/>
              </w:rPr>
              <w:t xml:space="preserve">нів міської ради та районних у місті рад, сектора ювенальної превенції Криворізького відділу поліції </w:t>
            </w:r>
            <w:r w:rsidRPr="00EC5D67">
              <w:rPr>
                <w:color w:val="000000" w:themeColor="text1"/>
                <w:shd w:val="clear" w:color="auto" w:fill="FFFFFF"/>
                <w:lang w:val="uk-UA"/>
              </w:rPr>
              <w:t>Гол</w:t>
            </w:r>
            <w:r w:rsidRPr="00EC5D67">
              <w:rPr>
                <w:color w:val="000000" w:themeColor="text1"/>
                <w:shd w:val="clear" w:color="auto" w:fill="FFFFFF"/>
                <w:lang w:val="uk-UA"/>
              </w:rPr>
              <w:t>о</w:t>
            </w:r>
            <w:r w:rsidRPr="00EC5D67">
              <w:rPr>
                <w:color w:val="000000" w:themeColor="text1"/>
                <w:shd w:val="clear" w:color="auto" w:fill="FFFFFF"/>
                <w:lang w:val="uk-UA"/>
              </w:rPr>
              <w:t>вного  управління  Національної поліції в Дніпропетровській обла</w:t>
            </w:r>
            <w:r w:rsidRPr="00EC5D67">
              <w:rPr>
                <w:color w:val="000000" w:themeColor="text1"/>
                <w:shd w:val="clear" w:color="auto" w:fill="FFFFFF"/>
                <w:lang w:val="uk-UA"/>
              </w:rPr>
              <w:t>с</w:t>
            </w:r>
            <w:r w:rsidRPr="00EC5D67">
              <w:rPr>
                <w:color w:val="000000" w:themeColor="text1"/>
                <w:shd w:val="clear" w:color="auto" w:fill="FFFFFF"/>
                <w:lang w:val="uk-UA"/>
              </w:rPr>
              <w:t>ті</w:t>
            </w:r>
            <w:r w:rsidRPr="00EC5D67">
              <w:rPr>
                <w:color w:val="000000" w:themeColor="text1"/>
                <w:lang w:val="uk-UA"/>
              </w:rPr>
              <w:t>, Полку патрульної поліції в місті Кривому Розі управління патрул</w:t>
            </w:r>
            <w:r w:rsidRPr="00EC5D67">
              <w:rPr>
                <w:color w:val="000000" w:themeColor="text1"/>
                <w:lang w:val="uk-UA"/>
              </w:rPr>
              <w:t>ь</w:t>
            </w:r>
            <w:r w:rsidRPr="00EC5D67">
              <w:rPr>
                <w:color w:val="000000" w:themeColor="text1"/>
                <w:lang w:val="uk-UA"/>
              </w:rPr>
              <w:t>ної поліції в Дніпропетровській о</w:t>
            </w:r>
            <w:r w:rsidRPr="00EC5D67">
              <w:rPr>
                <w:color w:val="000000" w:themeColor="text1"/>
                <w:lang w:val="uk-UA"/>
              </w:rPr>
              <w:t>б</w:t>
            </w:r>
            <w:r w:rsidRPr="00EC5D67">
              <w:rPr>
                <w:color w:val="000000" w:themeColor="text1"/>
                <w:lang w:val="uk-UA"/>
              </w:rPr>
              <w:t>ласті Департаменту патрульної п</w:t>
            </w:r>
            <w:r w:rsidRPr="00EC5D67">
              <w:rPr>
                <w:color w:val="000000" w:themeColor="text1"/>
                <w:lang w:val="uk-UA"/>
              </w:rPr>
              <w:t>о</w:t>
            </w:r>
            <w:r w:rsidRPr="00EC5D67">
              <w:rPr>
                <w:color w:val="000000" w:themeColor="text1"/>
                <w:lang w:val="uk-UA"/>
              </w:rPr>
              <w:t>ліції,     Криворізького     місцевого</w:t>
            </w:r>
          </w:p>
          <w:p w:rsidR="00DA66E2" w:rsidRPr="00EC5D67" w:rsidRDefault="00DA66E2" w:rsidP="00470F0F">
            <w:pPr>
              <w:jc w:val="both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>центру з надання безоплатної вт</w:t>
            </w:r>
            <w:r w:rsidRPr="00EC5D67">
              <w:rPr>
                <w:color w:val="000000" w:themeColor="text1"/>
                <w:lang w:val="uk-UA"/>
              </w:rPr>
              <w:t>о</w:t>
            </w:r>
            <w:r w:rsidRPr="00EC5D67">
              <w:rPr>
                <w:color w:val="000000" w:themeColor="text1"/>
                <w:lang w:val="uk-UA"/>
              </w:rPr>
              <w:t>ринної правової допомоги, Крив</w:t>
            </w:r>
            <w:r w:rsidRPr="00EC5D67">
              <w:rPr>
                <w:color w:val="000000" w:themeColor="text1"/>
                <w:lang w:val="uk-UA"/>
              </w:rPr>
              <w:t>о</w:t>
            </w:r>
            <w:r w:rsidRPr="00EC5D67">
              <w:rPr>
                <w:color w:val="000000" w:themeColor="text1"/>
                <w:lang w:val="uk-UA"/>
              </w:rPr>
              <w:t xml:space="preserve">різького державного педагогічного університету, </w:t>
            </w:r>
            <w:r w:rsidRPr="00EC5D67">
              <w:rPr>
                <w:iCs/>
                <w:color w:val="000000" w:themeColor="text1"/>
                <w:shd w:val="clear" w:color="auto" w:fill="FFFFFF"/>
                <w:lang w:val="uk-UA"/>
              </w:rPr>
              <w:t>Криворізький міський центр соціальних служб для сім’ї, дітей та молоді</w:t>
            </w:r>
            <w:r w:rsidRPr="00EC5D67">
              <w:rPr>
                <w:color w:val="000000" w:themeColor="text1"/>
                <w:lang w:val="uk-UA"/>
              </w:rPr>
              <w:t>, громадських та благодійницьких   організацій   до   організації  та проведення просві</w:t>
            </w:r>
            <w:r w:rsidRPr="00EC5D67">
              <w:rPr>
                <w:color w:val="000000" w:themeColor="text1"/>
                <w:lang w:val="uk-UA"/>
              </w:rPr>
              <w:t>т</w:t>
            </w:r>
            <w:r w:rsidRPr="00EC5D67">
              <w:rPr>
                <w:color w:val="000000" w:themeColor="text1"/>
                <w:lang w:val="uk-UA"/>
              </w:rPr>
              <w:t>ницько-профілактичних заходів з учасниками освітнього процесу</w:t>
            </w:r>
          </w:p>
        </w:tc>
        <w:tc>
          <w:tcPr>
            <w:tcW w:w="1560" w:type="dxa"/>
          </w:tcPr>
          <w:p w:rsidR="00DA66E2" w:rsidRPr="00EC5D67" w:rsidRDefault="00DA66E2" w:rsidP="00421EE1">
            <w:pPr>
              <w:ind w:left="-108" w:right="-108"/>
              <w:rPr>
                <w:color w:val="000000" w:themeColor="text1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 xml:space="preserve"> 2022- 2024 рр.</w:t>
            </w:r>
          </w:p>
          <w:p w:rsidR="00DA66E2" w:rsidRPr="00EC5D67" w:rsidRDefault="00DA66E2" w:rsidP="006D0D6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A66E2" w:rsidRPr="00EC5D67" w:rsidRDefault="00DA66E2" w:rsidP="00421EE1">
            <w:pPr>
              <w:tabs>
                <w:tab w:val="left" w:pos="1692"/>
                <w:tab w:val="left" w:pos="3504"/>
              </w:tabs>
              <w:jc w:val="both"/>
              <w:rPr>
                <w:color w:val="000000" w:themeColor="text1"/>
                <w:spacing w:val="4"/>
                <w:lang w:val="uk-UA"/>
              </w:rPr>
            </w:pPr>
            <w:r w:rsidRPr="00EC5D67">
              <w:rPr>
                <w:color w:val="000000" w:themeColor="text1"/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color w:val="000000" w:themeColor="text1"/>
                <w:spacing w:val="4"/>
                <w:lang w:val="uk-UA"/>
              </w:rPr>
              <w:t>и</w:t>
            </w:r>
            <w:r w:rsidRPr="00EC5D67">
              <w:rPr>
                <w:color w:val="000000" w:themeColor="text1"/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color w:val="000000" w:themeColor="text1"/>
                <w:spacing w:val="4"/>
                <w:lang w:val="uk-UA"/>
              </w:rPr>
              <w:t xml:space="preserve"> </w:t>
            </w:r>
            <w:r w:rsidRPr="00EC5D67">
              <w:rPr>
                <w:bCs/>
                <w:color w:val="000000" w:themeColor="text1"/>
                <w:lang w:val="uk-UA"/>
              </w:rPr>
              <w:t>Комунальний заклад</w:t>
            </w:r>
            <w:r w:rsidRPr="00EC5D67">
              <w:rPr>
                <w:color w:val="000000" w:themeColor="text1"/>
                <w:lang w:val="uk-UA"/>
              </w:rPr>
              <w:t xml:space="preserve"> «Центр професійного розвитку педагогічних працівників» Кр</w:t>
            </w:r>
            <w:r w:rsidRPr="00EC5D67">
              <w:rPr>
                <w:color w:val="000000" w:themeColor="text1"/>
                <w:lang w:val="uk-UA"/>
              </w:rPr>
              <w:t>и</w:t>
            </w:r>
            <w:r w:rsidRPr="00EC5D67">
              <w:rPr>
                <w:color w:val="000000" w:themeColor="text1"/>
                <w:lang w:val="uk-UA"/>
              </w:rPr>
              <w:t>ворізької міської ради,</w:t>
            </w:r>
            <w:r w:rsidRPr="00EC5D67">
              <w:rPr>
                <w:bCs/>
                <w:color w:val="000000" w:themeColor="text1"/>
                <w:lang w:val="uk-UA"/>
              </w:rPr>
              <w:t xml:space="preserve"> відділи освіти виконкомів районних</w:t>
            </w:r>
            <w:r w:rsidRPr="00EC5D67">
              <w:rPr>
                <w:bCs/>
                <w:color w:val="000000" w:themeColor="text1"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  <w:tr w:rsidR="00DA66E2" w:rsidRPr="00EC5D67" w:rsidTr="001F7403">
        <w:trPr>
          <w:trHeight w:val="418"/>
        </w:trPr>
        <w:tc>
          <w:tcPr>
            <w:tcW w:w="10036" w:type="dxa"/>
            <w:gridSpan w:val="8"/>
          </w:tcPr>
          <w:p w:rsidR="00DA66E2" w:rsidRPr="00EC5D67" w:rsidRDefault="00DA66E2" w:rsidP="00A71A9B">
            <w:pPr>
              <w:tabs>
                <w:tab w:val="left" w:pos="1692"/>
                <w:tab w:val="left" w:pos="3504"/>
              </w:tabs>
              <w:jc w:val="center"/>
              <w:rPr>
                <w:spacing w:val="4"/>
                <w:lang w:val="uk-UA"/>
              </w:rPr>
            </w:pPr>
            <w:r w:rsidRPr="00EC5D67">
              <w:rPr>
                <w:b/>
                <w:lang w:val="uk-UA"/>
              </w:rPr>
              <w:t xml:space="preserve">1.8. Забезпечення відпочинку та оздоровлення дітей 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6D0D60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1.8.1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470F0F">
            <w:pPr>
              <w:jc w:val="both"/>
              <w:rPr>
                <w:spacing w:val="-6"/>
                <w:lang w:val="uk-UA"/>
              </w:rPr>
            </w:pPr>
            <w:r w:rsidRPr="00EC5D67">
              <w:rPr>
                <w:color w:val="000000" w:themeColor="text1"/>
                <w:lang w:val="uk-UA"/>
              </w:rPr>
              <w:t>Забезпечення утримання та удоск</w:t>
            </w:r>
            <w:r w:rsidRPr="00EC5D67">
              <w:rPr>
                <w:color w:val="000000" w:themeColor="text1"/>
                <w:lang w:val="uk-UA"/>
              </w:rPr>
              <w:t>о</w:t>
            </w:r>
            <w:r w:rsidRPr="00EC5D67">
              <w:rPr>
                <w:color w:val="000000" w:themeColor="text1"/>
                <w:lang w:val="uk-UA"/>
              </w:rPr>
              <w:t xml:space="preserve">налення діяльності 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 xml:space="preserve">Комунальних позашкільних закладів «Дитячий оздоровчий табір </w:t>
            </w:r>
            <w:r w:rsidRPr="00EC5D67">
              <w:rPr>
                <w:color w:val="000000" w:themeColor="text1"/>
                <w:spacing w:val="-6"/>
                <w:lang w:val="uk-UA"/>
              </w:rPr>
              <w:t>«Слава»,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 xml:space="preserve"> «Дит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>я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>чий оздоровчий табір</w:t>
            </w:r>
            <w:r w:rsidRPr="00EC5D67">
              <w:rPr>
                <w:color w:val="000000" w:themeColor="text1"/>
                <w:spacing w:val="-6"/>
                <w:lang w:val="uk-UA"/>
              </w:rPr>
              <w:t xml:space="preserve"> «Сонячний», 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>«Дитячий оздоровчий табір</w:t>
            </w:r>
            <w:r w:rsidRPr="00EC5D67">
              <w:rPr>
                <w:color w:val="000000" w:themeColor="text1"/>
                <w:spacing w:val="-6"/>
                <w:lang w:val="uk-UA"/>
              </w:rPr>
              <w:t xml:space="preserve"> «Старт»</w:t>
            </w:r>
            <w:r w:rsidRPr="00EC5D67">
              <w:rPr>
                <w:rStyle w:val="ae"/>
                <w:i w:val="0"/>
                <w:color w:val="000000" w:themeColor="text1"/>
                <w:lang w:val="uk-UA"/>
              </w:rPr>
              <w:t xml:space="preserve"> Криворізької міської ради</w:t>
            </w:r>
            <w:r w:rsidRPr="00EC5D67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DA66E2" w:rsidRPr="00EC5D67" w:rsidRDefault="00DA66E2" w:rsidP="00470F0F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6D0D60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560" w:type="dxa"/>
          </w:tcPr>
          <w:p w:rsidR="00DA66E2" w:rsidRPr="00EC5D67" w:rsidRDefault="00DA66E2" w:rsidP="009707D8">
            <w:pPr>
              <w:ind w:left="-108" w:right="-108"/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9707D8">
            <w:pPr>
              <w:tabs>
                <w:tab w:val="left" w:pos="1692"/>
                <w:tab w:val="left" w:pos="3504"/>
              </w:tabs>
              <w:jc w:val="center"/>
              <w:rPr>
                <w:i/>
                <w:color w:val="000000" w:themeColor="text1"/>
                <w:spacing w:val="4"/>
                <w:lang w:val="uk-UA"/>
              </w:rPr>
            </w:pPr>
            <w:r w:rsidRPr="00EC5D67">
              <w:rPr>
                <w:i/>
                <w:color w:val="000000" w:themeColor="text1"/>
                <w:spacing w:val="4"/>
                <w:lang w:val="uk-UA"/>
              </w:rPr>
              <w:t>4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6D0D60">
            <w:pPr>
              <w:rPr>
                <w:lang w:val="uk-UA"/>
              </w:rPr>
            </w:pPr>
            <w:r w:rsidRPr="00EC5D67">
              <w:rPr>
                <w:lang w:val="uk-UA"/>
              </w:rPr>
              <w:t>1.8.2</w:t>
            </w:r>
          </w:p>
        </w:tc>
        <w:tc>
          <w:tcPr>
            <w:tcW w:w="3940" w:type="dxa"/>
            <w:gridSpan w:val="2"/>
          </w:tcPr>
          <w:p w:rsidR="00DA66E2" w:rsidRPr="00EC5D67" w:rsidRDefault="00DA66E2" w:rsidP="00470F0F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Здійснення моніторингу з питань оздоровлення дітей різних пільг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вих категорій з метою надання оздоровчих послуг відповідно до потреб та вимог нормативно-правових актів</w:t>
            </w:r>
          </w:p>
        </w:tc>
        <w:tc>
          <w:tcPr>
            <w:tcW w:w="1560" w:type="dxa"/>
          </w:tcPr>
          <w:p w:rsidR="00DA66E2" w:rsidRPr="00EC5D67" w:rsidRDefault="00DA66E2" w:rsidP="00470F0F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</w:tc>
        <w:tc>
          <w:tcPr>
            <w:tcW w:w="3685" w:type="dxa"/>
            <w:gridSpan w:val="2"/>
          </w:tcPr>
          <w:p w:rsidR="00DA66E2" w:rsidRPr="00EC5D67" w:rsidRDefault="00DA66E2" w:rsidP="00470F0F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відділи освіти виконкомів районних  у місті рад, Комунал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>ний заклад «Центр професійного розвитку педагогічних працівн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ків» Криворізької міської ради</w:t>
            </w:r>
          </w:p>
        </w:tc>
      </w:tr>
      <w:tr w:rsidR="00DA66E2" w:rsidRPr="00EC5D67" w:rsidTr="002969AB">
        <w:trPr>
          <w:trHeight w:val="169"/>
        </w:trPr>
        <w:tc>
          <w:tcPr>
            <w:tcW w:w="851" w:type="dxa"/>
            <w:gridSpan w:val="3"/>
          </w:tcPr>
          <w:p w:rsidR="00DA66E2" w:rsidRPr="00EC5D67" w:rsidRDefault="00DA66E2" w:rsidP="0027291F">
            <w:pPr>
              <w:rPr>
                <w:lang w:val="uk-UA"/>
              </w:rPr>
            </w:pPr>
            <w:r w:rsidRPr="00EC5D67">
              <w:rPr>
                <w:lang w:val="uk-UA"/>
              </w:rPr>
              <w:t>1.8.3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DA66E2" w:rsidRPr="00EC5D67" w:rsidRDefault="00DA66E2" w:rsidP="00470F0F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lang w:val="uk-UA"/>
              </w:rPr>
              <w:t xml:space="preserve">Реалізація інтеграційних, </w:t>
            </w:r>
            <w:proofErr w:type="spellStart"/>
            <w:r w:rsidRPr="00EC5D67">
              <w:rPr>
                <w:lang w:val="uk-UA"/>
              </w:rPr>
              <w:t>корекці</w:t>
            </w:r>
            <w:r w:rsidRPr="00EC5D67">
              <w:rPr>
                <w:lang w:val="uk-UA"/>
              </w:rPr>
              <w:t>й</w:t>
            </w:r>
            <w:r w:rsidRPr="00EC5D67">
              <w:rPr>
                <w:lang w:val="uk-UA"/>
              </w:rPr>
              <w:t>них</w:t>
            </w:r>
            <w:proofErr w:type="spellEnd"/>
            <w:r w:rsidRPr="00EC5D67">
              <w:rPr>
                <w:lang w:val="uk-UA"/>
              </w:rPr>
              <w:t xml:space="preserve"> та інших програм, спрямованих на  розвиток дітей і   підтримку б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тьків дітей з особливими потребами</w:t>
            </w:r>
          </w:p>
        </w:tc>
        <w:tc>
          <w:tcPr>
            <w:tcW w:w="1560" w:type="dxa"/>
            <w:shd w:val="clear" w:color="auto" w:fill="auto"/>
          </w:tcPr>
          <w:p w:rsidR="00DA66E2" w:rsidRPr="00EC5D67" w:rsidRDefault="00DA66E2" w:rsidP="00470F0F">
            <w:pPr>
              <w:ind w:left="-108" w:right="-108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A66E2" w:rsidRPr="00EC5D67" w:rsidRDefault="00DA66E2" w:rsidP="00653319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 Криворізької міської ради, комунальні  заклади озд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ровлення</w:t>
            </w:r>
          </w:p>
        </w:tc>
      </w:tr>
      <w:tr w:rsidR="00347F16" w:rsidRPr="00EC5D67" w:rsidTr="00FF352D">
        <w:trPr>
          <w:trHeight w:val="624"/>
        </w:trPr>
        <w:tc>
          <w:tcPr>
            <w:tcW w:w="10036" w:type="dxa"/>
            <w:gridSpan w:val="8"/>
            <w:vAlign w:val="center"/>
          </w:tcPr>
          <w:p w:rsidR="00347F16" w:rsidRPr="00EC5D67" w:rsidRDefault="00347F16" w:rsidP="00FD2A70">
            <w:pPr>
              <w:pStyle w:val="a7"/>
              <w:tabs>
                <w:tab w:val="left" w:pos="5172"/>
              </w:tabs>
              <w:ind w:left="102" w:firstLine="262"/>
              <w:jc w:val="center"/>
              <w:rPr>
                <w:b/>
                <w:bCs/>
                <w:lang w:val="uk-UA"/>
              </w:rPr>
            </w:pPr>
            <w:r w:rsidRPr="00EC5D67">
              <w:rPr>
                <w:b/>
                <w:bCs/>
                <w:lang w:val="uk-UA"/>
              </w:rPr>
              <w:t>1.9.Удосконалення системи пожежної та техногенної безпеки</w:t>
            </w:r>
          </w:p>
          <w:p w:rsidR="00347F16" w:rsidRPr="00EC5D67" w:rsidRDefault="00347F16" w:rsidP="00FD2A70">
            <w:pPr>
              <w:tabs>
                <w:tab w:val="left" w:pos="1692"/>
                <w:tab w:val="left" w:pos="3504"/>
              </w:tabs>
              <w:jc w:val="center"/>
              <w:rPr>
                <w:color w:val="7030A0"/>
                <w:lang w:val="uk-UA"/>
              </w:rPr>
            </w:pPr>
            <w:r w:rsidRPr="00EC5D67">
              <w:rPr>
                <w:b/>
                <w:bCs/>
                <w:lang w:val="uk-UA"/>
              </w:rPr>
              <w:t>в освітніх закладах</w:t>
            </w:r>
          </w:p>
        </w:tc>
      </w:tr>
      <w:tr w:rsidR="00347F16" w:rsidRPr="00EC5D67" w:rsidTr="002969AB">
        <w:trPr>
          <w:trHeight w:val="169"/>
        </w:trPr>
        <w:tc>
          <w:tcPr>
            <w:tcW w:w="851" w:type="dxa"/>
            <w:gridSpan w:val="3"/>
          </w:tcPr>
          <w:p w:rsidR="00347F16" w:rsidRPr="00EC5D67" w:rsidRDefault="00347F16" w:rsidP="006D0D60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1.9.1</w:t>
            </w:r>
          </w:p>
        </w:tc>
        <w:tc>
          <w:tcPr>
            <w:tcW w:w="3940" w:type="dxa"/>
            <w:gridSpan w:val="2"/>
          </w:tcPr>
          <w:p w:rsidR="00347F16" w:rsidRPr="00EC5D67" w:rsidRDefault="00347F16" w:rsidP="001A3636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lang w:val="uk-UA"/>
              </w:rPr>
              <w:t>Здійснення заходів контролю за д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триманням установленого прот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пожежного режиму в закладах осв</w:t>
            </w:r>
            <w:r w:rsidRPr="00EC5D67">
              <w:rPr>
                <w:lang w:val="uk-UA"/>
              </w:rPr>
              <w:t>і</w:t>
            </w:r>
            <w:r w:rsidRPr="00EC5D67">
              <w:rPr>
                <w:lang w:val="uk-UA"/>
              </w:rPr>
              <w:t>ти, ужиття заходів щодо попер</w:t>
            </w:r>
            <w:r w:rsidRPr="00EC5D67">
              <w:rPr>
                <w:lang w:val="uk-UA"/>
              </w:rPr>
              <w:t>е</w:t>
            </w:r>
            <w:r w:rsidRPr="00EC5D67">
              <w:rPr>
                <w:lang w:val="uk-UA"/>
              </w:rPr>
              <w:t>дження та усунення недоліків, що спричиняють пожежну небезпеку</w:t>
            </w:r>
          </w:p>
        </w:tc>
        <w:tc>
          <w:tcPr>
            <w:tcW w:w="1560" w:type="dxa"/>
          </w:tcPr>
          <w:p w:rsidR="00347F16" w:rsidRPr="00EC5D67" w:rsidRDefault="00347F16" w:rsidP="00470F0F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2022- 2024 рр.</w:t>
            </w:r>
          </w:p>
          <w:p w:rsidR="00347F16" w:rsidRPr="00EC5D67" w:rsidRDefault="00347F16" w:rsidP="00470F0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347F16" w:rsidRPr="00EC5D67" w:rsidRDefault="00347F16" w:rsidP="006F000B">
            <w:pPr>
              <w:tabs>
                <w:tab w:val="left" w:pos="1692"/>
                <w:tab w:val="left" w:pos="3504"/>
              </w:tabs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Відділи освіти виконкомів р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йонних у місті рад, керівники з</w:t>
            </w:r>
            <w:r w:rsidRPr="00EC5D67">
              <w:rPr>
                <w:lang w:val="uk-UA"/>
              </w:rPr>
              <w:t>а</w:t>
            </w:r>
            <w:r w:rsidRPr="00EC5D67">
              <w:rPr>
                <w:lang w:val="uk-UA"/>
              </w:rPr>
              <w:t>кладів освіти</w:t>
            </w:r>
          </w:p>
        </w:tc>
      </w:tr>
      <w:tr w:rsidR="00347F16" w:rsidRPr="00EC5D67" w:rsidTr="00FF352D">
        <w:trPr>
          <w:trHeight w:val="1814"/>
        </w:trPr>
        <w:tc>
          <w:tcPr>
            <w:tcW w:w="851" w:type="dxa"/>
            <w:gridSpan w:val="3"/>
          </w:tcPr>
          <w:p w:rsidR="00347F16" w:rsidRPr="00EC5D67" w:rsidRDefault="00347F16" w:rsidP="006D0D60">
            <w:pPr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>1.9.2</w:t>
            </w:r>
          </w:p>
        </w:tc>
        <w:tc>
          <w:tcPr>
            <w:tcW w:w="3940" w:type="dxa"/>
            <w:gridSpan w:val="2"/>
          </w:tcPr>
          <w:p w:rsidR="00347F16" w:rsidRPr="00EC5D67" w:rsidRDefault="00347F16" w:rsidP="001A3636">
            <w:pPr>
              <w:jc w:val="both"/>
              <w:rPr>
                <w:bCs/>
                <w:iCs/>
                <w:spacing w:val="-8"/>
                <w:lang w:val="uk-UA"/>
              </w:rPr>
            </w:pPr>
            <w:r w:rsidRPr="00EC5D67">
              <w:rPr>
                <w:lang w:val="uk-UA"/>
              </w:rPr>
              <w:t>Забезпечення здійснення функці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нального навчання у сфері цивіл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>ного захисту, безпеки життєдіял</w:t>
            </w:r>
            <w:r w:rsidRPr="00EC5D67">
              <w:rPr>
                <w:lang w:val="uk-UA"/>
              </w:rPr>
              <w:t>ь</w:t>
            </w:r>
            <w:r w:rsidRPr="00EC5D67">
              <w:rPr>
                <w:lang w:val="uk-UA"/>
              </w:rPr>
              <w:t xml:space="preserve">ності, охорони праці, пожежної та електробезпеки керівного складу й посадових осіб закладів освіти </w:t>
            </w:r>
          </w:p>
        </w:tc>
        <w:tc>
          <w:tcPr>
            <w:tcW w:w="1560" w:type="dxa"/>
          </w:tcPr>
          <w:p w:rsidR="00347F16" w:rsidRPr="00EC5D67" w:rsidRDefault="00347F16" w:rsidP="00470F0F">
            <w:pPr>
              <w:ind w:left="-108" w:right="-108"/>
              <w:jc w:val="center"/>
              <w:rPr>
                <w:lang w:val="uk-UA"/>
              </w:rPr>
            </w:pPr>
            <w:r w:rsidRPr="00EC5D67">
              <w:rPr>
                <w:lang w:val="uk-UA"/>
              </w:rPr>
              <w:t xml:space="preserve"> 2022-2024 рр.</w:t>
            </w:r>
          </w:p>
          <w:p w:rsidR="00347F16" w:rsidRPr="00EC5D67" w:rsidRDefault="00347F16" w:rsidP="00470F0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347F16" w:rsidRPr="00EC5D67" w:rsidRDefault="00347F16" w:rsidP="006F000B">
            <w:pPr>
              <w:tabs>
                <w:tab w:val="left" w:pos="1692"/>
                <w:tab w:val="left" w:pos="3504"/>
              </w:tabs>
              <w:jc w:val="both"/>
              <w:rPr>
                <w:spacing w:val="4"/>
                <w:lang w:val="uk-UA"/>
              </w:rPr>
            </w:pPr>
            <w:r w:rsidRPr="00EC5D67">
              <w:rPr>
                <w:spacing w:val="4"/>
                <w:lang w:val="uk-UA"/>
              </w:rPr>
              <w:t>Департамент освіти і науки в</w:t>
            </w:r>
            <w:r w:rsidRPr="00EC5D67">
              <w:rPr>
                <w:spacing w:val="4"/>
                <w:lang w:val="uk-UA"/>
              </w:rPr>
              <w:t>и</w:t>
            </w:r>
            <w:r w:rsidRPr="00EC5D67">
              <w:rPr>
                <w:spacing w:val="4"/>
                <w:lang w:val="uk-UA"/>
              </w:rPr>
              <w:t>конкому Криворізької міської ради,</w:t>
            </w:r>
            <w:r w:rsidRPr="00EC5D67">
              <w:rPr>
                <w:bCs/>
                <w:spacing w:val="4"/>
                <w:lang w:val="uk-UA"/>
              </w:rPr>
              <w:t xml:space="preserve"> </w:t>
            </w:r>
            <w:r w:rsidRPr="00EC5D67">
              <w:rPr>
                <w:bCs/>
                <w:lang w:val="uk-UA"/>
              </w:rPr>
              <w:t xml:space="preserve"> відділи освіти виконкомів районних</w:t>
            </w:r>
            <w:r w:rsidRPr="00EC5D67">
              <w:rPr>
                <w:bCs/>
                <w:spacing w:val="4"/>
                <w:lang w:val="uk-UA"/>
              </w:rPr>
              <w:t xml:space="preserve"> у місті рад, керівники закладів освіти</w:t>
            </w:r>
          </w:p>
        </w:tc>
      </w:tr>
    </w:tbl>
    <w:p w:rsidR="00061ADE" w:rsidRPr="00EC5D67" w:rsidRDefault="00061ADE">
      <w:pPr>
        <w:rPr>
          <w:color w:val="4A442A" w:themeColor="background2" w:themeShade="40"/>
          <w:lang w:val="uk-UA"/>
        </w:rPr>
      </w:pPr>
    </w:p>
    <w:p w:rsidR="00BC2CE9" w:rsidRPr="00EC5D67" w:rsidRDefault="001A3636" w:rsidP="00BC2CE9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 xml:space="preserve">6.3 </w:t>
      </w:r>
      <w:proofErr w:type="spellStart"/>
      <w:r w:rsidR="00BC2CE9" w:rsidRPr="00EC5D67">
        <w:rPr>
          <w:b/>
          <w:i/>
          <w:sz w:val="28"/>
          <w:szCs w:val="28"/>
          <w:lang w:val="uk-UA"/>
        </w:rPr>
        <w:t>Діджиталізація</w:t>
      </w:r>
      <w:proofErr w:type="spellEnd"/>
      <w:r w:rsidR="00BC2CE9" w:rsidRPr="00EC5D67">
        <w:rPr>
          <w:b/>
          <w:i/>
          <w:sz w:val="28"/>
          <w:szCs w:val="28"/>
          <w:lang w:val="uk-UA"/>
        </w:rPr>
        <w:t xml:space="preserve"> освіти міста</w:t>
      </w:r>
    </w:p>
    <w:p w:rsidR="001F7403" w:rsidRPr="00EC5D67" w:rsidRDefault="001F7403" w:rsidP="00BC2CE9">
      <w:pPr>
        <w:jc w:val="center"/>
        <w:rPr>
          <w:b/>
          <w:i/>
          <w:sz w:val="20"/>
          <w:szCs w:val="28"/>
          <w:lang w:val="uk-UA"/>
        </w:rPr>
      </w:pPr>
    </w:p>
    <w:p w:rsidR="00BC2CE9" w:rsidRPr="00EC5D67" w:rsidRDefault="00FB7A91" w:rsidP="00FB7A91">
      <w:pPr>
        <w:tabs>
          <w:tab w:val="left" w:pos="1311"/>
        </w:tabs>
        <w:ind w:firstLine="720"/>
        <w:jc w:val="both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Мета:</w:t>
      </w:r>
    </w:p>
    <w:p w:rsidR="001A3636" w:rsidRPr="00EC5D67" w:rsidRDefault="00607CA0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розширення можливостей </w:t>
      </w:r>
      <w:proofErr w:type="spellStart"/>
      <w:r w:rsidRPr="00EC5D67">
        <w:rPr>
          <w:sz w:val="28"/>
          <w:szCs w:val="28"/>
          <w:lang w:val="uk-UA"/>
        </w:rPr>
        <w:t>цифровізації</w:t>
      </w:r>
      <w:proofErr w:type="spellEnd"/>
      <w:r w:rsidRPr="00EC5D67">
        <w:rPr>
          <w:sz w:val="28"/>
          <w:szCs w:val="28"/>
          <w:lang w:val="uk-UA"/>
        </w:rPr>
        <w:t xml:space="preserve"> </w:t>
      </w:r>
      <w:r w:rsidR="001A3636" w:rsidRPr="00EC5D67">
        <w:rPr>
          <w:sz w:val="28"/>
          <w:szCs w:val="28"/>
          <w:lang w:val="uk-UA"/>
        </w:rPr>
        <w:t xml:space="preserve">в </w:t>
      </w:r>
      <w:r w:rsidRPr="00EC5D67">
        <w:rPr>
          <w:sz w:val="28"/>
          <w:szCs w:val="28"/>
          <w:lang w:val="uk-UA"/>
        </w:rPr>
        <w:t>сучасному освітньому просторі</w:t>
      </w:r>
      <w:r w:rsidR="001F7403" w:rsidRPr="00EC5D67">
        <w:rPr>
          <w:sz w:val="28"/>
          <w:szCs w:val="28"/>
          <w:lang w:val="uk-UA"/>
        </w:rPr>
        <w:t>;</w:t>
      </w:r>
    </w:p>
    <w:p w:rsidR="001A3636" w:rsidRPr="00EC5D67" w:rsidRDefault="00BC2CE9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підготовка </w:t>
      </w:r>
      <w:r w:rsidR="002D7A05" w:rsidRPr="00EC5D67">
        <w:rPr>
          <w:sz w:val="28"/>
          <w:szCs w:val="28"/>
          <w:lang w:val="uk-UA"/>
        </w:rPr>
        <w:t xml:space="preserve">здобувачів освіти </w:t>
      </w:r>
      <w:r w:rsidRPr="00EC5D67">
        <w:rPr>
          <w:sz w:val="28"/>
          <w:szCs w:val="28"/>
          <w:lang w:val="uk-UA"/>
        </w:rPr>
        <w:t xml:space="preserve">до повноцінної </w:t>
      </w:r>
      <w:r w:rsidRPr="00EC5D67">
        <w:rPr>
          <w:spacing w:val="-4"/>
          <w:sz w:val="28"/>
          <w:szCs w:val="28"/>
          <w:lang w:val="uk-UA"/>
        </w:rPr>
        <w:t>життєдіяльності в інформ</w:t>
      </w:r>
      <w:r w:rsidRPr="00EC5D67">
        <w:rPr>
          <w:spacing w:val="-4"/>
          <w:sz w:val="28"/>
          <w:szCs w:val="28"/>
          <w:lang w:val="uk-UA"/>
        </w:rPr>
        <w:t>а</w:t>
      </w:r>
      <w:r w:rsidRPr="00EC5D67">
        <w:rPr>
          <w:spacing w:val="-4"/>
          <w:sz w:val="28"/>
          <w:szCs w:val="28"/>
          <w:lang w:val="uk-UA"/>
        </w:rPr>
        <w:t>ційному суспільстві, підвищення якості, дос</w:t>
      </w:r>
      <w:r w:rsidRPr="00EC5D67">
        <w:rPr>
          <w:sz w:val="28"/>
          <w:szCs w:val="28"/>
          <w:lang w:val="uk-UA"/>
        </w:rPr>
        <w:t>тупності й ефективності освіти;</w:t>
      </w:r>
    </w:p>
    <w:p w:rsidR="00BC2CE9" w:rsidRPr="00EC5D67" w:rsidRDefault="00BC2CE9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формування інформаційної культури учнів, педагогічних працівників</w:t>
      </w:r>
      <w:r w:rsidR="00A71A9B" w:rsidRPr="00EC5D67">
        <w:rPr>
          <w:sz w:val="28"/>
          <w:szCs w:val="28"/>
          <w:lang w:val="uk-UA"/>
        </w:rPr>
        <w:t xml:space="preserve"> та батьків</w:t>
      </w:r>
      <w:r w:rsidRPr="00EC5D67">
        <w:rPr>
          <w:sz w:val="28"/>
          <w:szCs w:val="28"/>
          <w:lang w:val="uk-UA"/>
        </w:rPr>
        <w:t xml:space="preserve">; </w:t>
      </w:r>
    </w:p>
    <w:p w:rsidR="00607CA0" w:rsidRPr="00EC5D67" w:rsidRDefault="00607CA0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п</w:t>
      </w:r>
      <w:r w:rsidR="00895C50" w:rsidRPr="00EC5D67">
        <w:rPr>
          <w:sz w:val="28"/>
          <w:szCs w:val="28"/>
          <w:lang w:val="uk-UA"/>
        </w:rPr>
        <w:t>ідвищення навичок безпечного</w:t>
      </w:r>
      <w:r w:rsidR="00781614" w:rsidRPr="00EC5D67">
        <w:rPr>
          <w:sz w:val="28"/>
          <w:szCs w:val="28"/>
          <w:lang w:val="uk-UA"/>
        </w:rPr>
        <w:t xml:space="preserve"> поводження в </w:t>
      </w:r>
      <w:r w:rsidR="001A3636" w:rsidRPr="00EC5D67">
        <w:rPr>
          <w:sz w:val="28"/>
          <w:szCs w:val="28"/>
          <w:lang w:val="uk-UA"/>
        </w:rPr>
        <w:t>мережі Інтернет</w:t>
      </w:r>
      <w:r w:rsidR="00895C50" w:rsidRPr="00EC5D67">
        <w:rPr>
          <w:sz w:val="28"/>
          <w:szCs w:val="28"/>
          <w:lang w:val="uk-UA"/>
        </w:rPr>
        <w:t>;</w:t>
      </w:r>
    </w:p>
    <w:p w:rsidR="00895C50" w:rsidRPr="00EC5D67" w:rsidRDefault="00BC2CE9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розвиток та розширення </w:t>
      </w:r>
      <w:r w:rsidR="00AF489A" w:rsidRPr="00EC5D67">
        <w:rPr>
          <w:sz w:val="28"/>
          <w:szCs w:val="28"/>
          <w:lang w:val="uk-UA"/>
        </w:rPr>
        <w:t xml:space="preserve">електронної системи контролю за </w:t>
      </w:r>
      <w:r w:rsidR="00895C50" w:rsidRPr="00EC5D67">
        <w:rPr>
          <w:sz w:val="28"/>
          <w:szCs w:val="28"/>
          <w:lang w:val="uk-UA"/>
        </w:rPr>
        <w:t>перебуванням учнів у закладах освіти;</w:t>
      </w:r>
    </w:p>
    <w:p w:rsidR="00895C50" w:rsidRPr="00EC5D67" w:rsidRDefault="00895C50" w:rsidP="001A3636">
      <w:pPr>
        <w:pStyle w:val="a7"/>
        <w:numPr>
          <w:ilvl w:val="2"/>
          <w:numId w:val="26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автоматизація процесу обліку харчування учнів у закладах загальної с</w:t>
      </w:r>
      <w:r w:rsidRPr="00EC5D67">
        <w:rPr>
          <w:sz w:val="28"/>
          <w:szCs w:val="28"/>
          <w:lang w:val="uk-UA"/>
        </w:rPr>
        <w:t>е</w:t>
      </w:r>
      <w:r w:rsidRPr="00EC5D67">
        <w:rPr>
          <w:sz w:val="28"/>
          <w:szCs w:val="28"/>
          <w:lang w:val="uk-UA"/>
        </w:rPr>
        <w:t>редньої освіти.</w:t>
      </w:r>
    </w:p>
    <w:p w:rsidR="001F7403" w:rsidRPr="00EC5D67" w:rsidRDefault="001F7403" w:rsidP="00767407">
      <w:pPr>
        <w:tabs>
          <w:tab w:val="left" w:pos="960"/>
        </w:tabs>
        <w:jc w:val="both"/>
        <w:rPr>
          <w:color w:val="0000FF"/>
          <w:sz w:val="16"/>
          <w:szCs w:val="16"/>
          <w:lang w:val="uk-UA"/>
        </w:rPr>
      </w:pPr>
    </w:p>
    <w:p w:rsidR="00BC2CE9" w:rsidRPr="00EC5D67" w:rsidRDefault="00895C50" w:rsidP="00BC2CE9">
      <w:pPr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Заход</w:t>
      </w:r>
      <w:r w:rsidR="00BC2CE9" w:rsidRPr="00EC5D67">
        <w:rPr>
          <w:b/>
          <w:i/>
          <w:sz w:val="28"/>
          <w:szCs w:val="28"/>
          <w:lang w:val="uk-UA"/>
        </w:rPr>
        <w:t>и</w:t>
      </w:r>
      <w:r w:rsidRPr="00EC5D67">
        <w:rPr>
          <w:b/>
          <w:i/>
          <w:sz w:val="28"/>
          <w:szCs w:val="28"/>
          <w:lang w:val="uk-UA"/>
        </w:rPr>
        <w:t xml:space="preserve"> з</w:t>
      </w:r>
      <w:r w:rsidR="00BC2CE9" w:rsidRPr="00EC5D67">
        <w:rPr>
          <w:b/>
          <w:i/>
          <w:sz w:val="28"/>
          <w:szCs w:val="28"/>
          <w:lang w:val="uk-UA"/>
        </w:rPr>
        <w:t xml:space="preserve"> реалізації </w:t>
      </w:r>
    </w:p>
    <w:p w:rsidR="00781614" w:rsidRPr="00EC5D67" w:rsidRDefault="00781614" w:rsidP="00BC2CE9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774"/>
        <w:gridCol w:w="1754"/>
        <w:gridCol w:w="3827"/>
      </w:tblGrid>
      <w:tr w:rsidR="008850AD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1A3636">
            <w:pPr>
              <w:jc w:val="center"/>
              <w:rPr>
                <w:b/>
                <w:i/>
                <w:lang w:val="uk-UA" w:eastAsia="en-US"/>
              </w:rPr>
            </w:pPr>
            <w:r w:rsidRPr="00EC5D67">
              <w:rPr>
                <w:b/>
                <w:i/>
                <w:lang w:val="uk-UA" w:eastAsia="en-US"/>
              </w:rPr>
              <w:t xml:space="preserve">№ </w:t>
            </w:r>
            <w:r w:rsidR="001A3636" w:rsidRPr="00EC5D67">
              <w:rPr>
                <w:b/>
                <w:i/>
                <w:lang w:val="uk-UA" w:eastAsia="en-US"/>
              </w:rPr>
              <w:t>п</w:t>
            </w:r>
            <w:r w:rsidRPr="00EC5D67">
              <w:rPr>
                <w:b/>
                <w:i/>
                <w:lang w:val="uk-UA" w:eastAsia="en-US"/>
              </w:rPr>
              <w:t>/</w:t>
            </w:r>
            <w:proofErr w:type="spellStart"/>
            <w:r w:rsidRPr="00EC5D67">
              <w:rPr>
                <w:b/>
                <w:i/>
                <w:lang w:val="uk-UA" w:eastAsia="en-US"/>
              </w:rPr>
              <w:t>п</w:t>
            </w:r>
            <w:proofErr w:type="spellEnd"/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b/>
                <w:i/>
                <w:lang w:val="uk-UA" w:eastAsia="en-US"/>
              </w:rPr>
            </w:pPr>
            <w:r w:rsidRPr="00EC5D67">
              <w:rPr>
                <w:b/>
                <w:i/>
                <w:lang w:val="uk-UA" w:eastAsia="en-US"/>
              </w:rPr>
              <w:t>Зміст заходу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b/>
                <w:i/>
                <w:lang w:val="uk-UA" w:eastAsia="en-US"/>
              </w:rPr>
            </w:pPr>
            <w:r w:rsidRPr="00EC5D67">
              <w:rPr>
                <w:b/>
                <w:i/>
                <w:lang w:val="uk-UA" w:eastAsia="en-US"/>
              </w:rPr>
              <w:t xml:space="preserve">Термін </w:t>
            </w:r>
          </w:p>
          <w:p w:rsidR="00BC2CE9" w:rsidRPr="00EC5D67" w:rsidRDefault="00BC2CE9" w:rsidP="00BC2CE9">
            <w:pPr>
              <w:jc w:val="center"/>
              <w:rPr>
                <w:b/>
                <w:i/>
                <w:lang w:val="uk-UA" w:eastAsia="en-US"/>
              </w:rPr>
            </w:pPr>
            <w:r w:rsidRPr="00EC5D67">
              <w:rPr>
                <w:b/>
                <w:i/>
                <w:lang w:val="uk-UA" w:eastAsia="en-US"/>
              </w:rPr>
              <w:t>виконання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b/>
                <w:i/>
                <w:lang w:val="uk-UA" w:eastAsia="en-US"/>
              </w:rPr>
            </w:pPr>
            <w:r w:rsidRPr="00EC5D67">
              <w:rPr>
                <w:b/>
                <w:i/>
                <w:lang w:val="uk-UA" w:eastAsia="en-US"/>
              </w:rPr>
              <w:t>Виконавці</w:t>
            </w:r>
          </w:p>
        </w:tc>
      </w:tr>
      <w:tr w:rsidR="008850AD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E9" w:rsidRPr="00EC5D67" w:rsidRDefault="00BC2CE9" w:rsidP="00BC2CE9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4</w:t>
            </w:r>
          </w:p>
        </w:tc>
      </w:tr>
      <w:tr w:rsidR="008850AD" w:rsidRPr="00EC5D67" w:rsidTr="00DE5443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9" w:rsidRPr="00EC5D67" w:rsidRDefault="00BC2CE9" w:rsidP="001A3636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0B" w:rsidRPr="00EC5D67" w:rsidRDefault="00BC2CE9" w:rsidP="00BC2CE9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Забезпечити</w:t>
            </w:r>
            <w:r w:rsidR="006F000B" w:rsidRPr="00EC5D67">
              <w:rPr>
                <w:lang w:val="uk-UA" w:eastAsia="en-US"/>
              </w:rPr>
              <w:t>:</w:t>
            </w:r>
          </w:p>
          <w:p w:rsidR="00BC2CE9" w:rsidRPr="00EC5D67" w:rsidRDefault="006F000B" w:rsidP="00170EC7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-</w:t>
            </w:r>
            <w:r w:rsidR="00BC2CE9" w:rsidRPr="00EC5D67">
              <w:rPr>
                <w:lang w:val="uk-UA" w:eastAsia="en-US"/>
              </w:rPr>
              <w:t xml:space="preserve"> ефективне викорис</w:t>
            </w:r>
            <w:r w:rsidR="00716C82" w:rsidRPr="00EC5D67">
              <w:rPr>
                <w:lang w:val="uk-UA" w:eastAsia="en-US"/>
              </w:rPr>
              <w:t>тання  інфо</w:t>
            </w:r>
            <w:r w:rsidR="00716C82" w:rsidRPr="00EC5D67">
              <w:rPr>
                <w:lang w:val="uk-UA" w:eastAsia="en-US"/>
              </w:rPr>
              <w:t>р</w:t>
            </w:r>
            <w:r w:rsidR="00716C82" w:rsidRPr="00EC5D67">
              <w:rPr>
                <w:lang w:val="uk-UA" w:eastAsia="en-US"/>
              </w:rPr>
              <w:t>мацій</w:t>
            </w:r>
            <w:r w:rsidR="00BC2CE9" w:rsidRPr="00EC5D67">
              <w:rPr>
                <w:lang w:val="uk-UA" w:eastAsia="en-US"/>
              </w:rPr>
              <w:t>них ресурсів мережі Інте</w:t>
            </w:r>
            <w:r w:rsidR="00BC2CE9" w:rsidRPr="00EC5D67">
              <w:rPr>
                <w:lang w:val="uk-UA" w:eastAsia="en-US"/>
              </w:rPr>
              <w:t>р</w:t>
            </w:r>
            <w:r w:rsidR="00BC2CE9" w:rsidRPr="00EC5D67">
              <w:rPr>
                <w:lang w:val="uk-UA" w:eastAsia="en-US"/>
              </w:rPr>
              <w:t>нет у освіт</w:t>
            </w:r>
            <w:r w:rsidR="00170EC7" w:rsidRPr="00EC5D67">
              <w:rPr>
                <w:lang w:val="uk-UA" w:eastAsia="en-US"/>
              </w:rPr>
              <w:t>ньому процесі закладів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9" w:rsidRPr="00EC5D67" w:rsidRDefault="00BC2CE9" w:rsidP="001A3636">
            <w:pPr>
              <w:ind w:left="-55" w:right="-108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 – 2024</w:t>
            </w:r>
            <w:r w:rsidR="001A3636" w:rsidRPr="00EC5D67">
              <w:rPr>
                <w:bCs/>
                <w:lang w:val="uk-UA" w:eastAsia="en-US"/>
              </w:rPr>
              <w:t xml:space="preserve"> </w:t>
            </w:r>
            <w:r w:rsidRPr="00EC5D67">
              <w:rPr>
                <w:bCs/>
                <w:lang w:val="uk-UA" w:eastAsia="en-US"/>
              </w:rPr>
              <w:t>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E9" w:rsidRPr="00EC5D67" w:rsidRDefault="00BC2CE9" w:rsidP="00DA66E2">
            <w:pPr>
              <w:shd w:val="clear" w:color="auto" w:fill="FFFFFF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Комунальний  заклад  «Центр професійного розвитку  педагогі</w:t>
            </w:r>
            <w:r w:rsidRPr="00EC5D67">
              <w:rPr>
                <w:lang w:val="uk-UA" w:eastAsia="en-US"/>
              </w:rPr>
              <w:t>ч</w:t>
            </w:r>
            <w:r w:rsidRPr="00EC5D67">
              <w:rPr>
                <w:lang w:val="uk-UA" w:eastAsia="en-US"/>
              </w:rPr>
              <w:t>них працівників»</w:t>
            </w:r>
            <w:r w:rsidR="00DA66E2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Криворізької міської</w:t>
            </w:r>
            <w:r w:rsidR="00DA66E2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ради,</w:t>
            </w:r>
            <w:r w:rsidR="00DA66E2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відділи</w:t>
            </w:r>
            <w:r w:rsidR="00DA66E2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освіти</w:t>
            </w:r>
            <w:r w:rsidR="00DA66E2" w:rsidRPr="00EC5D67">
              <w:rPr>
                <w:lang w:val="uk-UA" w:eastAsia="en-US"/>
              </w:rPr>
              <w:t xml:space="preserve"> </w:t>
            </w:r>
            <w:proofErr w:type="spellStart"/>
            <w:r w:rsidRPr="00EC5D67">
              <w:rPr>
                <w:lang w:val="uk-UA" w:eastAsia="en-US"/>
              </w:rPr>
              <w:t>викон</w:t>
            </w:r>
            <w:r w:rsidR="00DA66E2" w:rsidRPr="00EC5D67">
              <w:rPr>
                <w:lang w:val="uk-UA" w:eastAsia="en-US"/>
              </w:rPr>
              <w:t>-</w:t>
            </w:r>
            <w:proofErr w:type="spellEnd"/>
          </w:p>
        </w:tc>
      </w:tr>
      <w:tr w:rsidR="00DA66E2" w:rsidRPr="00EC5D67" w:rsidTr="00170EC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170EC7" w:rsidP="00170EC7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lastRenderedPageBreak/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170EC7" w:rsidP="00170EC7">
            <w:pPr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170EC7" w:rsidP="00170EC7">
            <w:pPr>
              <w:ind w:left="-55" w:right="-108"/>
              <w:jc w:val="center"/>
              <w:rPr>
                <w:bCs/>
                <w:i/>
                <w:lang w:val="uk-UA" w:eastAsia="en-US"/>
              </w:rPr>
            </w:pPr>
            <w:r w:rsidRPr="00EC5D67">
              <w:rPr>
                <w:bCs/>
                <w:i/>
                <w:lang w:val="uk-UA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170EC7" w:rsidP="00170EC7">
            <w:pPr>
              <w:shd w:val="clear" w:color="auto" w:fill="FFFFFF"/>
              <w:jc w:val="center"/>
              <w:rPr>
                <w:i/>
                <w:lang w:val="uk-UA" w:eastAsia="en-US"/>
              </w:rPr>
            </w:pPr>
            <w:r w:rsidRPr="00EC5D67">
              <w:rPr>
                <w:i/>
                <w:lang w:val="uk-UA" w:eastAsia="en-US"/>
              </w:rPr>
              <w:t>4</w:t>
            </w:r>
          </w:p>
        </w:tc>
      </w:tr>
      <w:tr w:rsidR="00DA66E2" w:rsidRPr="00EC5D67" w:rsidTr="00C85BBB">
        <w:trPr>
          <w:trHeight w:val="4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DA66E2" w:rsidP="001A3636">
            <w:pPr>
              <w:jc w:val="center"/>
              <w:rPr>
                <w:lang w:val="uk-UA"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DA66E2" w:rsidP="00DA66E2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освіти (</w:t>
            </w:r>
            <w:proofErr w:type="spellStart"/>
            <w:r w:rsidRPr="00EC5D67">
              <w:rPr>
                <w:lang w:val="uk-UA" w:eastAsia="en-US"/>
              </w:rPr>
              <w:t>вебсайтів</w:t>
            </w:r>
            <w:proofErr w:type="spellEnd"/>
            <w:r w:rsidRPr="00EC5D67">
              <w:rPr>
                <w:lang w:val="uk-UA" w:eastAsia="en-US"/>
              </w:rPr>
              <w:t xml:space="preserve"> департаменту освіти і науки виконкому Крив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різької  міської ради, Комунал</w:t>
            </w:r>
            <w:r w:rsidRPr="00EC5D67">
              <w:rPr>
                <w:lang w:val="uk-UA" w:eastAsia="en-US"/>
              </w:rPr>
              <w:t>ь</w:t>
            </w:r>
            <w:r w:rsidRPr="00EC5D67">
              <w:rPr>
                <w:lang w:val="uk-UA" w:eastAsia="en-US"/>
              </w:rPr>
              <w:t xml:space="preserve">ного закладу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«Центр професійн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го розвитку  педагогічних праці</w:t>
            </w:r>
            <w:r w:rsidRPr="00EC5D67">
              <w:rPr>
                <w:lang w:val="uk-UA" w:eastAsia="en-US"/>
              </w:rPr>
              <w:t>в</w:t>
            </w:r>
            <w:r w:rsidRPr="00EC5D67">
              <w:rPr>
                <w:lang w:val="uk-UA" w:eastAsia="en-US"/>
              </w:rPr>
              <w:t>ників» Криворізької міської ради, відділів о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світи виконкомів р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йонних у місті рад, закладів осв</w:t>
            </w:r>
            <w:r w:rsidRPr="00EC5D67">
              <w:rPr>
                <w:lang w:val="uk-UA" w:eastAsia="en-US"/>
              </w:rPr>
              <w:t>і</w:t>
            </w:r>
            <w:r w:rsidRPr="00EC5D67">
              <w:rPr>
                <w:lang w:val="uk-UA" w:eastAsia="en-US"/>
              </w:rPr>
              <w:t xml:space="preserve">ти); </w:t>
            </w:r>
          </w:p>
          <w:p w:rsidR="00DA66E2" w:rsidRPr="00EC5D67" w:rsidRDefault="00DA66E2" w:rsidP="00DA66E2">
            <w:pPr>
              <w:pStyle w:val="a7"/>
              <w:numPr>
                <w:ilvl w:val="0"/>
                <w:numId w:val="17"/>
              </w:numPr>
              <w:tabs>
                <w:tab w:val="clear" w:pos="900"/>
                <w:tab w:val="num" w:pos="0"/>
                <w:tab w:val="left" w:pos="317"/>
              </w:tabs>
              <w:ind w:left="33" w:firstLine="0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розміщення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та функціонува</w:t>
            </w:r>
            <w:r w:rsidRPr="00EC5D67">
              <w:rPr>
                <w:lang w:val="uk-UA" w:eastAsia="en-US"/>
              </w:rPr>
              <w:t>н</w:t>
            </w:r>
            <w:r w:rsidRPr="00EC5D67">
              <w:rPr>
                <w:lang w:val="uk-UA" w:eastAsia="en-US"/>
              </w:rPr>
              <w:t xml:space="preserve">ня </w:t>
            </w:r>
            <w:proofErr w:type="spellStart"/>
            <w:r w:rsidRPr="00EC5D67">
              <w:rPr>
                <w:lang w:val="uk-UA" w:eastAsia="en-US"/>
              </w:rPr>
              <w:t>блогів</w:t>
            </w:r>
            <w:proofErr w:type="spellEnd"/>
            <w:r w:rsidRPr="00EC5D67">
              <w:rPr>
                <w:lang w:val="uk-UA" w:eastAsia="en-US"/>
              </w:rPr>
              <w:t xml:space="preserve">,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розділу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звернень, си</w:t>
            </w:r>
            <w:r w:rsidRPr="00EC5D67">
              <w:rPr>
                <w:lang w:val="uk-UA" w:eastAsia="en-US"/>
              </w:rPr>
              <w:t>с</w:t>
            </w:r>
            <w:r w:rsidRPr="00EC5D67">
              <w:rPr>
                <w:lang w:val="uk-UA" w:eastAsia="en-US"/>
              </w:rPr>
              <w:t>теми зворотного зв’язку;</w:t>
            </w:r>
          </w:p>
          <w:p w:rsidR="00DA66E2" w:rsidRPr="00EC5D67" w:rsidRDefault="00DA66E2" w:rsidP="00347F16">
            <w:pPr>
              <w:pStyle w:val="a7"/>
              <w:numPr>
                <w:ilvl w:val="0"/>
                <w:numId w:val="32"/>
              </w:numPr>
              <w:tabs>
                <w:tab w:val="left" w:pos="317"/>
              </w:tabs>
              <w:ind w:left="0" w:firstLine="33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функціонування та розвиток міського Освітнього порталу </w:t>
            </w:r>
            <w:r w:rsidRPr="00EC5D67">
              <w:rPr>
                <w:lang w:val="uk-UA" w:eastAsia="en-US"/>
              </w:rPr>
              <w:br/>
              <w:t>«Розфарбуємо світ разом»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DA66E2" w:rsidP="001A3636">
            <w:pPr>
              <w:ind w:left="-55" w:right="-108"/>
              <w:rPr>
                <w:bCs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E2" w:rsidRPr="00EC5D67" w:rsidRDefault="00DA66E2" w:rsidP="00BC2CE9">
            <w:pPr>
              <w:shd w:val="clear" w:color="auto" w:fill="FFFFFF"/>
              <w:jc w:val="both"/>
              <w:rPr>
                <w:lang w:val="uk-UA" w:eastAsia="en-US"/>
              </w:rPr>
            </w:pPr>
            <w:proofErr w:type="spellStart"/>
            <w:r w:rsidRPr="00EC5D67">
              <w:rPr>
                <w:lang w:val="uk-UA" w:eastAsia="en-US"/>
              </w:rPr>
              <w:t>комів</w:t>
            </w:r>
            <w:proofErr w:type="spellEnd"/>
            <w:r w:rsidRPr="00EC5D67">
              <w:rPr>
                <w:lang w:val="uk-UA" w:eastAsia="en-US"/>
              </w:rPr>
              <w:t xml:space="preserve"> районних у місті рад, кері</w:t>
            </w:r>
            <w:r w:rsidRPr="00EC5D67">
              <w:rPr>
                <w:lang w:val="uk-UA" w:eastAsia="en-US"/>
              </w:rPr>
              <w:t>в</w:t>
            </w:r>
            <w:r w:rsidRPr="00EC5D67">
              <w:rPr>
                <w:lang w:val="uk-UA" w:eastAsia="en-US"/>
              </w:rPr>
              <w:t>ники закладів освіти</w:t>
            </w:r>
          </w:p>
        </w:tc>
      </w:tr>
      <w:tr w:rsidR="008F0616" w:rsidRPr="00EC5D67" w:rsidTr="00170EC7">
        <w:trPr>
          <w:trHeight w:val="22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BC2CE9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DE5443">
            <w:pPr>
              <w:suppressAutoHyphens/>
              <w:contextualSpacing/>
              <w:jc w:val="both"/>
              <w:rPr>
                <w:lang w:val="uk-UA" w:eastAsia="zh-CN"/>
              </w:rPr>
            </w:pPr>
            <w:r w:rsidRPr="00EC5D67">
              <w:rPr>
                <w:lang w:val="uk-UA" w:eastAsia="zh-CN"/>
              </w:rPr>
              <w:t xml:space="preserve">Здійснювати </w:t>
            </w:r>
            <w:proofErr w:type="spellStart"/>
            <w:r w:rsidRPr="00EC5D67">
              <w:rPr>
                <w:lang w:val="uk-UA" w:eastAsia="zh-CN"/>
              </w:rPr>
              <w:t>організаційно-мето</w:t>
            </w:r>
            <w:r w:rsidR="00DE5443" w:rsidRPr="00EC5D67">
              <w:rPr>
                <w:lang w:val="uk-UA" w:eastAsia="zh-CN"/>
              </w:rPr>
              <w:t>-</w:t>
            </w:r>
            <w:r w:rsidRPr="00EC5D67">
              <w:rPr>
                <w:lang w:val="uk-UA" w:eastAsia="zh-CN"/>
              </w:rPr>
              <w:t>дичне</w:t>
            </w:r>
            <w:proofErr w:type="spellEnd"/>
            <w:r w:rsidRPr="00EC5D67">
              <w:rPr>
                <w:lang w:val="uk-UA" w:eastAsia="zh-CN"/>
              </w:rPr>
              <w:t xml:space="preserve"> забезпечення роботи </w:t>
            </w:r>
            <w:proofErr w:type="spellStart"/>
            <w:r w:rsidRPr="00EC5D67">
              <w:rPr>
                <w:lang w:val="uk-UA" w:eastAsia="zh-CN"/>
              </w:rPr>
              <w:t>біблі-отечно-інформаційних</w:t>
            </w:r>
            <w:proofErr w:type="spellEnd"/>
            <w:r w:rsidRPr="00EC5D67">
              <w:rPr>
                <w:lang w:val="uk-UA" w:eastAsia="zh-CN"/>
              </w:rPr>
              <w:t xml:space="preserve"> центрів, </w:t>
            </w:r>
            <w:proofErr w:type="spellStart"/>
            <w:r w:rsidRPr="00EC5D67">
              <w:rPr>
                <w:lang w:val="uk-UA" w:eastAsia="zh-CN"/>
              </w:rPr>
              <w:t>медіатек</w:t>
            </w:r>
            <w:proofErr w:type="spellEnd"/>
            <w:r w:rsidRPr="00EC5D67">
              <w:rPr>
                <w:lang w:val="uk-UA" w:eastAsia="zh-CN"/>
              </w:rPr>
              <w:t xml:space="preserve"> закладів загальної </w:t>
            </w:r>
            <w:proofErr w:type="spellStart"/>
            <w:r w:rsidRPr="00EC5D67">
              <w:rPr>
                <w:lang w:val="uk-UA" w:eastAsia="zh-CN"/>
              </w:rPr>
              <w:t>серед-ньої</w:t>
            </w:r>
            <w:proofErr w:type="spellEnd"/>
            <w:r w:rsidRPr="00EC5D67">
              <w:rPr>
                <w:lang w:val="uk-UA" w:eastAsia="zh-CN"/>
              </w:rPr>
              <w:t xml:space="preserve"> освіти міста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1A3636">
            <w:pPr>
              <w:ind w:left="-55" w:right="-108"/>
              <w:rPr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 – 2024 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653319">
            <w:pPr>
              <w:jc w:val="both"/>
              <w:rPr>
                <w:lang w:val="uk-UA" w:eastAsia="en-US"/>
              </w:rPr>
            </w:pPr>
            <w:r w:rsidRPr="00EC5D67">
              <w:rPr>
                <w:lang w:val="uk-UA"/>
              </w:rPr>
              <w:t>Департамент освіти і науки вико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кому Криворізької міської ради</w:t>
            </w:r>
            <w:r w:rsidRPr="00EC5D67">
              <w:rPr>
                <w:spacing w:val="-4"/>
                <w:lang w:val="uk-UA" w:eastAsia="en-US"/>
              </w:rPr>
              <w:t xml:space="preserve">, </w:t>
            </w:r>
            <w:r w:rsidRPr="00EC5D67">
              <w:rPr>
                <w:lang w:val="uk-UA" w:eastAsia="en-US"/>
              </w:rPr>
              <w:t>Комунальний  заклад  «Центр професійного розвитку  педагогі</w:t>
            </w:r>
            <w:r w:rsidRPr="00EC5D67">
              <w:rPr>
                <w:lang w:val="uk-UA" w:eastAsia="en-US"/>
              </w:rPr>
              <w:t>ч</w:t>
            </w:r>
            <w:r w:rsidRPr="00EC5D67">
              <w:rPr>
                <w:lang w:val="uk-UA" w:eastAsia="en-US"/>
              </w:rPr>
              <w:t>них працівників» Криворізької м</w:t>
            </w:r>
            <w:r w:rsidRPr="00EC5D67">
              <w:rPr>
                <w:lang w:val="uk-UA" w:eastAsia="en-US"/>
              </w:rPr>
              <w:t>і</w:t>
            </w:r>
            <w:r w:rsidRPr="00EC5D67">
              <w:rPr>
                <w:lang w:val="uk-UA" w:eastAsia="en-US"/>
              </w:rPr>
              <w:t xml:space="preserve">ської ради, </w:t>
            </w:r>
            <w:r w:rsidRPr="00EC5D67">
              <w:rPr>
                <w:spacing w:val="-4"/>
                <w:lang w:val="uk-UA" w:eastAsia="en-US"/>
              </w:rPr>
              <w:t>відділи освіти виконк</w:t>
            </w:r>
            <w:r w:rsidRPr="00EC5D67">
              <w:rPr>
                <w:spacing w:val="-4"/>
                <w:lang w:val="uk-UA" w:eastAsia="en-US"/>
              </w:rPr>
              <w:t>о</w:t>
            </w:r>
            <w:r w:rsidRPr="00EC5D67">
              <w:rPr>
                <w:spacing w:val="-4"/>
                <w:lang w:val="uk-UA" w:eastAsia="en-US"/>
              </w:rPr>
              <w:t>мів районних у місті рад, керівники закладів загальної середньої освіти</w:t>
            </w:r>
            <w:r w:rsidRPr="00EC5D67">
              <w:rPr>
                <w:lang w:val="uk-UA" w:eastAsia="en-US"/>
              </w:rPr>
              <w:t xml:space="preserve"> </w:t>
            </w:r>
          </w:p>
        </w:tc>
      </w:tr>
      <w:tr w:rsidR="008F0616" w:rsidRPr="00EC5D67" w:rsidTr="00170EC7">
        <w:trPr>
          <w:trHeight w:val="21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BC2CE9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653319">
            <w:pPr>
              <w:jc w:val="both"/>
              <w:rPr>
                <w:color w:val="0000FF"/>
                <w:lang w:val="uk-UA" w:eastAsia="en-US"/>
              </w:rPr>
            </w:pPr>
            <w:r w:rsidRPr="00EC5D67">
              <w:rPr>
                <w:color w:val="000000"/>
                <w:lang w:val="uk-UA"/>
              </w:rPr>
              <w:t>Сприяти інтенсивному впров</w:t>
            </w:r>
            <w:r w:rsidRPr="00EC5D67">
              <w:rPr>
                <w:color w:val="000000"/>
                <w:lang w:val="uk-UA"/>
              </w:rPr>
              <w:t>а</w:t>
            </w:r>
            <w:r w:rsidRPr="00EC5D67">
              <w:rPr>
                <w:color w:val="000000"/>
                <w:lang w:val="uk-UA"/>
              </w:rPr>
              <w:t xml:space="preserve">дженню </w:t>
            </w:r>
            <w:proofErr w:type="spellStart"/>
            <w:r w:rsidRPr="00EC5D67">
              <w:rPr>
                <w:color w:val="000000"/>
                <w:lang w:val="uk-UA"/>
              </w:rPr>
              <w:t>інформаційно-комуніка-ційних</w:t>
            </w:r>
            <w:proofErr w:type="spellEnd"/>
            <w:r w:rsidRPr="00EC5D67">
              <w:rPr>
                <w:color w:val="000000"/>
                <w:lang w:val="uk-UA"/>
              </w:rPr>
              <w:t xml:space="preserve"> технологій в управлінську діяльність, освітній процес та м</w:t>
            </w:r>
            <w:r w:rsidRPr="00EC5D67">
              <w:rPr>
                <w:color w:val="000000"/>
                <w:lang w:val="uk-UA"/>
              </w:rPr>
              <w:t>е</w:t>
            </w:r>
            <w:r w:rsidRPr="00EC5D67">
              <w:rPr>
                <w:color w:val="000000"/>
                <w:lang w:val="uk-UA"/>
              </w:rPr>
              <w:t xml:space="preserve">тодичне забезпечення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5E780B">
            <w:pPr>
              <w:ind w:left="-55" w:right="-108"/>
              <w:rPr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</w:t>
            </w:r>
            <w:r w:rsidR="005E780B" w:rsidRPr="00EC5D67">
              <w:rPr>
                <w:bCs/>
                <w:lang w:val="uk-UA" w:eastAsia="en-US"/>
              </w:rPr>
              <w:t>-</w:t>
            </w:r>
            <w:r w:rsidRPr="00EC5D67">
              <w:rPr>
                <w:bCs/>
                <w:lang w:val="uk-UA" w:eastAsia="en-US"/>
              </w:rPr>
              <w:t xml:space="preserve">2024 </w:t>
            </w:r>
            <w:r w:rsidR="005E780B" w:rsidRPr="00EC5D67">
              <w:rPr>
                <w:bCs/>
                <w:lang w:val="uk-UA" w:eastAsia="en-US"/>
              </w:rPr>
              <w:t>р</w:t>
            </w:r>
            <w:r w:rsidRPr="00EC5D67">
              <w:rPr>
                <w:bCs/>
                <w:lang w:val="uk-UA" w:eastAsia="en-US"/>
              </w:rPr>
              <w:t>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170EC7">
            <w:pPr>
              <w:jc w:val="both"/>
              <w:rPr>
                <w:spacing w:val="-4"/>
                <w:lang w:val="uk-UA" w:eastAsia="en-US"/>
              </w:rPr>
            </w:pPr>
            <w:r w:rsidRPr="00EC5D67">
              <w:rPr>
                <w:lang w:val="uk-UA"/>
              </w:rPr>
              <w:t xml:space="preserve">Департамент </w:t>
            </w:r>
            <w:r w:rsidR="00170EC7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освіти</w:t>
            </w:r>
            <w:r w:rsidR="00170EC7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і</w:t>
            </w:r>
            <w:r w:rsidR="00170EC7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науки в</w:t>
            </w:r>
            <w:r w:rsidRPr="00EC5D67">
              <w:rPr>
                <w:lang w:val="uk-UA"/>
              </w:rPr>
              <w:t>и</w:t>
            </w:r>
            <w:r w:rsidRPr="00EC5D67">
              <w:rPr>
                <w:lang w:val="uk-UA"/>
              </w:rPr>
              <w:t>конкому</w:t>
            </w:r>
            <w:r w:rsidR="00170EC7" w:rsidRPr="00EC5D67">
              <w:rPr>
                <w:lang w:val="uk-UA"/>
              </w:rPr>
              <w:t xml:space="preserve"> </w:t>
            </w:r>
            <w:r w:rsidRPr="00EC5D67">
              <w:rPr>
                <w:lang w:val="uk-UA"/>
              </w:rPr>
              <w:t xml:space="preserve"> Криворізької </w:t>
            </w:r>
            <w:r w:rsidR="00170EC7" w:rsidRPr="00EC5D67">
              <w:rPr>
                <w:lang w:val="uk-UA"/>
              </w:rPr>
              <w:t xml:space="preserve">  </w:t>
            </w:r>
            <w:r w:rsidRPr="00EC5D67">
              <w:rPr>
                <w:lang w:val="uk-UA"/>
              </w:rPr>
              <w:t>міської ради</w:t>
            </w:r>
            <w:r w:rsidRPr="00EC5D67">
              <w:rPr>
                <w:spacing w:val="-4"/>
                <w:lang w:val="uk-UA" w:eastAsia="en-US"/>
              </w:rPr>
              <w:t xml:space="preserve">, </w:t>
            </w:r>
            <w:r w:rsidRPr="00EC5D67">
              <w:rPr>
                <w:lang w:val="uk-UA" w:eastAsia="en-US"/>
              </w:rPr>
              <w:t>Комунальний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заклад  «Центр професійного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розвитку  педагог</w:t>
            </w:r>
            <w:r w:rsidRPr="00EC5D67">
              <w:rPr>
                <w:lang w:val="uk-UA" w:eastAsia="en-US"/>
              </w:rPr>
              <w:t>і</w:t>
            </w:r>
            <w:r w:rsidRPr="00EC5D67">
              <w:rPr>
                <w:lang w:val="uk-UA" w:eastAsia="en-US"/>
              </w:rPr>
              <w:t xml:space="preserve">чних </w:t>
            </w:r>
            <w:r w:rsidR="00170EC7" w:rsidRPr="00EC5D67">
              <w:rPr>
                <w:lang w:val="uk-UA" w:eastAsia="en-US"/>
              </w:rPr>
              <w:t xml:space="preserve">  </w:t>
            </w:r>
            <w:r w:rsidRPr="00EC5D67">
              <w:rPr>
                <w:lang w:val="uk-UA" w:eastAsia="en-US"/>
              </w:rPr>
              <w:t xml:space="preserve">працівників»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Криворізької міської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ради,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 xml:space="preserve">відділи </w:t>
            </w:r>
            <w:r w:rsidR="00170EC7" w:rsidRPr="00EC5D67">
              <w:rPr>
                <w:spacing w:val="-4"/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>освіти  в</w:t>
            </w:r>
            <w:r w:rsidRPr="00EC5D67">
              <w:rPr>
                <w:spacing w:val="-4"/>
                <w:lang w:val="uk-UA" w:eastAsia="en-US"/>
              </w:rPr>
              <w:t>и</w:t>
            </w:r>
            <w:r w:rsidRPr="00EC5D67">
              <w:rPr>
                <w:spacing w:val="-4"/>
                <w:lang w:val="uk-UA" w:eastAsia="en-US"/>
              </w:rPr>
              <w:t xml:space="preserve">конкомів </w:t>
            </w:r>
            <w:r w:rsidR="00170EC7" w:rsidRPr="00EC5D67">
              <w:rPr>
                <w:spacing w:val="-4"/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 xml:space="preserve">районних </w:t>
            </w:r>
            <w:r w:rsidR="00170EC7" w:rsidRPr="00EC5D67">
              <w:rPr>
                <w:spacing w:val="-4"/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 xml:space="preserve">у </w:t>
            </w:r>
            <w:r w:rsidR="00170EC7" w:rsidRPr="00EC5D67">
              <w:rPr>
                <w:spacing w:val="-4"/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 xml:space="preserve">місті </w:t>
            </w:r>
            <w:r w:rsidR="00170EC7" w:rsidRPr="00EC5D67">
              <w:rPr>
                <w:spacing w:val="-4"/>
                <w:lang w:val="uk-UA" w:eastAsia="en-US"/>
              </w:rPr>
              <w:t xml:space="preserve"> </w:t>
            </w:r>
            <w:r w:rsidRPr="00EC5D67">
              <w:rPr>
                <w:spacing w:val="-4"/>
                <w:lang w:val="uk-UA" w:eastAsia="en-US"/>
              </w:rPr>
              <w:t>рад, керівники закладів освіти</w:t>
            </w:r>
          </w:p>
        </w:tc>
      </w:tr>
      <w:tr w:rsidR="008F0616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BC2CE9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653319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Здійснювати  навчання педагогів з питань розвитку цифрових </w:t>
            </w:r>
            <w:proofErr w:type="spellStart"/>
            <w:r w:rsidRPr="00EC5D67">
              <w:rPr>
                <w:lang w:val="uk-UA" w:eastAsia="en-US"/>
              </w:rPr>
              <w:t>комп</w:t>
            </w:r>
            <w:r w:rsidRPr="00EC5D67">
              <w:rPr>
                <w:lang w:val="uk-UA" w:eastAsia="en-US"/>
              </w:rPr>
              <w:t>е</w:t>
            </w:r>
            <w:r w:rsidRPr="00EC5D67">
              <w:rPr>
                <w:lang w:val="uk-UA" w:eastAsia="en-US"/>
              </w:rPr>
              <w:t>тентностей</w:t>
            </w:r>
            <w:proofErr w:type="spellEnd"/>
            <w:r w:rsidRPr="00EC5D67">
              <w:rPr>
                <w:lang w:val="uk-UA" w:eastAsia="en-US"/>
              </w:rPr>
              <w:t xml:space="preserve">: </w:t>
            </w:r>
          </w:p>
          <w:p w:rsidR="008F0616" w:rsidRPr="00EC5D67" w:rsidRDefault="008F0616" w:rsidP="00653319">
            <w:pPr>
              <w:keepLines/>
              <w:numPr>
                <w:ilvl w:val="0"/>
                <w:numId w:val="18"/>
              </w:numPr>
              <w:tabs>
                <w:tab w:val="left" w:pos="184"/>
              </w:tabs>
              <w:ind w:left="0" w:firstLine="0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організації дистанційного н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вчання в особливих умовах;</w:t>
            </w:r>
          </w:p>
          <w:p w:rsidR="008F0616" w:rsidRPr="00EC5D67" w:rsidRDefault="008F0616" w:rsidP="00653319">
            <w:pPr>
              <w:keepLines/>
              <w:numPr>
                <w:ilvl w:val="0"/>
                <w:numId w:val="18"/>
              </w:numPr>
              <w:ind w:left="0" w:hanging="460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- </w:t>
            </w:r>
            <w:r w:rsidR="005E780B" w:rsidRPr="00EC5D67">
              <w:rPr>
                <w:lang w:val="uk-UA" w:eastAsia="en-US"/>
              </w:rPr>
              <w:t xml:space="preserve">підвищення </w:t>
            </w:r>
            <w:proofErr w:type="spellStart"/>
            <w:r w:rsidRPr="00EC5D67">
              <w:rPr>
                <w:lang w:val="uk-UA" w:eastAsia="en-US"/>
              </w:rPr>
              <w:t>медіаграмотності</w:t>
            </w:r>
            <w:proofErr w:type="spellEnd"/>
            <w:r w:rsidRPr="00EC5D67">
              <w:rPr>
                <w:lang w:val="uk-UA" w:eastAsia="en-US"/>
              </w:rPr>
              <w:t>;</w:t>
            </w:r>
          </w:p>
          <w:p w:rsidR="008F0616" w:rsidRPr="00EC5D67" w:rsidRDefault="008F0616" w:rsidP="00653319">
            <w:pPr>
              <w:keepLines/>
              <w:numPr>
                <w:ilvl w:val="0"/>
                <w:numId w:val="18"/>
              </w:numPr>
              <w:ind w:left="0" w:hanging="460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- </w:t>
            </w:r>
            <w:r w:rsidR="005E780B" w:rsidRPr="00EC5D67">
              <w:rPr>
                <w:lang w:val="uk-UA" w:eastAsia="en-US"/>
              </w:rPr>
              <w:t xml:space="preserve">навчання </w:t>
            </w:r>
            <w:r w:rsidRPr="00EC5D67">
              <w:rPr>
                <w:lang w:val="uk-UA" w:eastAsia="en-US"/>
              </w:rPr>
              <w:t>безпечної поведінки та етикету спілкування в мережі І</w:t>
            </w:r>
            <w:r w:rsidRPr="00EC5D67">
              <w:rPr>
                <w:lang w:val="uk-UA" w:eastAsia="en-US"/>
              </w:rPr>
              <w:t>н</w:t>
            </w:r>
            <w:r w:rsidRPr="00EC5D67">
              <w:rPr>
                <w:lang w:val="uk-UA" w:eastAsia="en-US"/>
              </w:rPr>
              <w:t>тернет;</w:t>
            </w:r>
          </w:p>
          <w:p w:rsidR="00170EC7" w:rsidRPr="00EC5D67" w:rsidRDefault="005E780B" w:rsidP="005E780B">
            <w:pPr>
              <w:pStyle w:val="a7"/>
              <w:keepLines/>
              <w:numPr>
                <w:ilvl w:val="0"/>
                <w:numId w:val="18"/>
              </w:numPr>
              <w:tabs>
                <w:tab w:val="left" w:pos="184"/>
              </w:tabs>
              <w:ind w:left="0" w:hanging="460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- </w:t>
            </w:r>
            <w:r w:rsidR="008F0616" w:rsidRPr="00EC5D67">
              <w:rPr>
                <w:lang w:val="uk-UA" w:eastAsia="en-US"/>
              </w:rPr>
              <w:t>формува</w:t>
            </w:r>
            <w:r w:rsidR="00170EC7" w:rsidRPr="00EC5D67">
              <w:rPr>
                <w:lang w:val="uk-UA" w:eastAsia="en-US"/>
              </w:rPr>
              <w:t xml:space="preserve">ння навичок критичного мислення, </w:t>
            </w:r>
            <w:proofErr w:type="spellStart"/>
            <w:r w:rsidR="00170EC7" w:rsidRPr="00EC5D67">
              <w:rPr>
                <w:lang w:val="uk-UA" w:eastAsia="en-US"/>
              </w:rPr>
              <w:t>кібербезпеки</w:t>
            </w:r>
            <w:proofErr w:type="spellEnd"/>
            <w:r w:rsidR="00170EC7" w:rsidRPr="00EC5D67">
              <w:rPr>
                <w:lang w:val="uk-UA" w:eastAsia="en-US"/>
              </w:rPr>
              <w:t>;</w:t>
            </w:r>
          </w:p>
          <w:p w:rsidR="001F7403" w:rsidRPr="00EC5D67" w:rsidRDefault="00170EC7" w:rsidP="00170EC7">
            <w:pPr>
              <w:pStyle w:val="a7"/>
              <w:keepLines/>
              <w:numPr>
                <w:ilvl w:val="0"/>
                <w:numId w:val="18"/>
              </w:numPr>
              <w:tabs>
                <w:tab w:val="left" w:pos="184"/>
              </w:tabs>
              <w:ind w:left="0" w:hanging="460"/>
              <w:jc w:val="both"/>
              <w:rPr>
                <w:lang w:val="uk-UA" w:eastAsia="en-US"/>
              </w:rPr>
            </w:pPr>
            <w:proofErr w:type="spellStart"/>
            <w:r w:rsidRPr="00EC5D67">
              <w:rPr>
                <w:lang w:val="uk-UA" w:eastAsia="en-US"/>
              </w:rPr>
              <w:t>-протидії</w:t>
            </w:r>
            <w:proofErr w:type="spellEnd"/>
            <w:r w:rsidRPr="00EC5D67">
              <w:rPr>
                <w:lang w:val="uk-UA" w:eastAsia="en-US"/>
              </w:rPr>
              <w:t xml:space="preserve"> </w:t>
            </w:r>
            <w:proofErr w:type="spellStart"/>
            <w:r w:rsidR="005E780B" w:rsidRPr="00EC5D67">
              <w:rPr>
                <w:lang w:val="uk-UA" w:eastAsia="en-US"/>
              </w:rPr>
              <w:t>кібербулінгу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5E780B">
            <w:pPr>
              <w:ind w:left="-55" w:right="-108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</w:t>
            </w:r>
            <w:r w:rsidR="005E780B" w:rsidRPr="00EC5D67">
              <w:rPr>
                <w:bCs/>
                <w:lang w:val="uk-UA" w:eastAsia="en-US"/>
              </w:rPr>
              <w:t>-</w:t>
            </w:r>
            <w:r w:rsidRPr="00EC5D67">
              <w:rPr>
                <w:bCs/>
                <w:lang w:val="uk-UA" w:eastAsia="en-US"/>
              </w:rPr>
              <w:t>2024</w:t>
            </w:r>
            <w:r w:rsidR="005E780B" w:rsidRPr="00EC5D67">
              <w:rPr>
                <w:bCs/>
                <w:lang w:val="uk-UA" w:eastAsia="en-US"/>
              </w:rPr>
              <w:t xml:space="preserve"> </w:t>
            </w:r>
            <w:r w:rsidRPr="00EC5D67">
              <w:rPr>
                <w:bCs/>
                <w:lang w:val="uk-UA" w:eastAsia="en-US"/>
              </w:rPr>
              <w:t xml:space="preserve">рр.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653319">
            <w:pPr>
              <w:jc w:val="both"/>
              <w:rPr>
                <w:spacing w:val="-4"/>
                <w:lang w:val="uk-UA" w:eastAsia="en-US"/>
              </w:rPr>
            </w:pPr>
            <w:r w:rsidRPr="00EC5D67">
              <w:rPr>
                <w:lang w:val="uk-UA"/>
              </w:rPr>
              <w:t>Комунальний заклад «Центр пр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фесійного розвитку  педагогічних працівників» Криворізької міської ради, керівники закладів освіти</w:t>
            </w:r>
          </w:p>
        </w:tc>
      </w:tr>
      <w:tr w:rsidR="008F0616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5E780B">
            <w:pPr>
              <w:jc w:val="center"/>
              <w:rPr>
                <w:color w:val="0000FF"/>
                <w:lang w:val="uk-UA" w:eastAsia="en-US"/>
              </w:rPr>
            </w:pPr>
            <w:r w:rsidRPr="00EC5D67">
              <w:rPr>
                <w:lang w:val="uk-UA" w:eastAsia="en-US"/>
              </w:rPr>
              <w:t>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170EC7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Поширювати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інформацію щодо нових можливостей отримання цифрових</w:t>
            </w:r>
            <w:r w:rsidR="00170EC7" w:rsidRPr="00EC5D67">
              <w:rPr>
                <w:lang w:val="uk-UA" w:eastAsia="en-US"/>
              </w:rPr>
              <w:t xml:space="preserve">  </w:t>
            </w:r>
            <w:r w:rsidRPr="00EC5D67">
              <w:rPr>
                <w:lang w:val="uk-UA" w:eastAsia="en-US"/>
              </w:rPr>
              <w:t>навичок</w:t>
            </w:r>
            <w:r w:rsidR="00170EC7" w:rsidRPr="00EC5D67">
              <w:rPr>
                <w:lang w:val="uk-UA" w:eastAsia="en-US"/>
              </w:rPr>
              <w:t xml:space="preserve">  </w:t>
            </w:r>
            <w:r w:rsidRPr="00EC5D67">
              <w:rPr>
                <w:lang w:val="uk-UA" w:eastAsia="en-US"/>
              </w:rPr>
              <w:t xml:space="preserve"> педагог</w:t>
            </w:r>
            <w:r w:rsidR="005E780B" w:rsidRPr="00EC5D67">
              <w:rPr>
                <w:lang w:val="uk-UA" w:eastAsia="en-US"/>
              </w:rPr>
              <w:t>ами</w:t>
            </w:r>
            <w:r w:rsidRPr="00EC5D67">
              <w:rPr>
                <w:lang w:val="uk-UA" w:eastAsia="en-US"/>
              </w:rPr>
              <w:t xml:space="preserve"> та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громадські</w:t>
            </w:r>
            <w:r w:rsidR="005E780B" w:rsidRPr="00EC5D67">
              <w:rPr>
                <w:lang w:val="uk-UA" w:eastAsia="en-US"/>
              </w:rPr>
              <w:t>стю</w:t>
            </w:r>
            <w:r w:rsidRPr="00EC5D67">
              <w:rPr>
                <w:lang w:val="uk-UA" w:eastAsia="en-US"/>
              </w:rPr>
              <w:t xml:space="preserve">  на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 xml:space="preserve"> націонал</w:t>
            </w:r>
            <w:r w:rsidRPr="00EC5D67">
              <w:rPr>
                <w:lang w:val="uk-UA" w:eastAsia="en-US"/>
              </w:rPr>
              <w:t>ь</w:t>
            </w:r>
            <w:r w:rsidRPr="00EC5D67">
              <w:rPr>
                <w:lang w:val="uk-UA" w:eastAsia="en-US"/>
              </w:rPr>
              <w:t xml:space="preserve">ній </w:t>
            </w:r>
            <w:proofErr w:type="spellStart"/>
            <w:r w:rsidR="00170EC7" w:rsidRPr="00EC5D67">
              <w:rPr>
                <w:lang w:val="uk-UA" w:eastAsia="en-US"/>
              </w:rPr>
              <w:t>онлайн-платформі</w:t>
            </w:r>
            <w:proofErr w:type="spellEnd"/>
            <w:r w:rsidR="00170EC7" w:rsidRPr="00EC5D67">
              <w:rPr>
                <w:lang w:val="uk-UA" w:eastAsia="en-US"/>
              </w:rPr>
              <w:t xml:space="preserve">  з цифрової гра</w:t>
            </w:r>
            <w:r w:rsidRPr="00EC5D67">
              <w:rPr>
                <w:lang w:val="uk-UA" w:eastAsia="en-US"/>
              </w:rPr>
              <w:t xml:space="preserve">мотності </w:t>
            </w:r>
            <w:r w:rsidR="00170EC7" w:rsidRPr="00EC5D67">
              <w:rPr>
                <w:lang w:val="uk-UA" w:eastAsia="en-US"/>
              </w:rPr>
              <w:t xml:space="preserve"> </w:t>
            </w:r>
            <w:r w:rsidRPr="00EC5D67">
              <w:rPr>
                <w:lang w:val="uk-UA" w:eastAsia="en-US"/>
              </w:rPr>
              <w:t>«Дія. Цифрова осв</w:t>
            </w:r>
            <w:r w:rsidRPr="00EC5D67">
              <w:rPr>
                <w:lang w:val="uk-UA" w:eastAsia="en-US"/>
              </w:rPr>
              <w:t>і</w:t>
            </w:r>
            <w:r w:rsidRPr="00EC5D67">
              <w:rPr>
                <w:lang w:val="uk-UA" w:eastAsia="en-US"/>
              </w:rPr>
              <w:t>та»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5E780B">
            <w:pPr>
              <w:ind w:left="-55" w:right="-108"/>
              <w:jc w:val="center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</w:t>
            </w:r>
            <w:r w:rsidR="005E780B" w:rsidRPr="00EC5D67">
              <w:rPr>
                <w:bCs/>
                <w:lang w:val="uk-UA" w:eastAsia="en-US"/>
              </w:rPr>
              <w:t>-</w:t>
            </w:r>
            <w:r w:rsidRPr="00EC5D67">
              <w:rPr>
                <w:bCs/>
                <w:lang w:val="uk-UA" w:eastAsia="en-US"/>
              </w:rPr>
              <w:t>2024 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16" w:rsidRPr="00EC5D67" w:rsidRDefault="008F0616" w:rsidP="0065331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Комунальний заклад «Центр пр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фесійного розвитку  педагогічних працівників» Криворізької міської ради, керівники закладів освіти</w:t>
            </w:r>
          </w:p>
        </w:tc>
      </w:tr>
    </w:tbl>
    <w:p w:rsidR="00170EC7" w:rsidRPr="00EC5D67" w:rsidRDefault="00170EC7">
      <w:pPr>
        <w:rPr>
          <w:lang w:val="uk-UA"/>
        </w:rPr>
      </w:pP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774"/>
        <w:gridCol w:w="1754"/>
        <w:gridCol w:w="3827"/>
      </w:tblGrid>
      <w:tr w:rsidR="00170EC7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9707D8">
            <w:pPr>
              <w:jc w:val="center"/>
              <w:rPr>
                <w:i/>
                <w:color w:val="000000" w:themeColor="text1"/>
                <w:lang w:val="uk-UA" w:eastAsia="en-US"/>
              </w:rPr>
            </w:pPr>
            <w:r w:rsidRPr="00EC5D67">
              <w:rPr>
                <w:i/>
                <w:color w:val="000000" w:themeColor="text1"/>
                <w:lang w:val="uk-UA" w:eastAsia="en-US"/>
              </w:rPr>
              <w:lastRenderedPageBreak/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9707D8">
            <w:pPr>
              <w:ind w:left="-55" w:right="-108"/>
              <w:jc w:val="center"/>
              <w:rPr>
                <w:bCs/>
                <w:i/>
                <w:color w:val="000000" w:themeColor="text1"/>
                <w:lang w:val="uk-UA" w:eastAsia="en-US"/>
              </w:rPr>
            </w:pPr>
            <w:r w:rsidRPr="00EC5D67">
              <w:rPr>
                <w:bCs/>
                <w:i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9707D8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EC5D67">
              <w:rPr>
                <w:i/>
                <w:color w:val="000000" w:themeColor="text1"/>
                <w:lang w:val="uk-UA"/>
              </w:rPr>
              <w:t>4</w:t>
            </w:r>
          </w:p>
        </w:tc>
      </w:tr>
      <w:tr w:rsidR="00170EC7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D0D60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53319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Продовжити роботу щодо впров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дження системи «HUMAN Шк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ла» в закладах змагальної сере</w:t>
            </w:r>
            <w:r w:rsidRPr="00EC5D67">
              <w:rPr>
                <w:lang w:val="uk-UA" w:eastAsia="en-US"/>
              </w:rPr>
              <w:t>д</w:t>
            </w:r>
            <w:r w:rsidRPr="00EC5D67">
              <w:rPr>
                <w:lang w:val="uk-UA" w:eastAsia="en-US"/>
              </w:rPr>
              <w:t>ньої освіти міста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5E780B">
            <w:pPr>
              <w:ind w:left="-55" w:right="-108"/>
              <w:jc w:val="center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2022-2024 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5331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вико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кому Криворізької міської ради, Комунальний заклад «Центр пр</w:t>
            </w:r>
            <w:r w:rsidRPr="00EC5D67">
              <w:rPr>
                <w:lang w:val="uk-UA"/>
              </w:rPr>
              <w:t>о</w:t>
            </w:r>
            <w:r w:rsidRPr="00EC5D67">
              <w:rPr>
                <w:lang w:val="uk-UA"/>
              </w:rPr>
              <w:t>фесійного розвитку  педагогічних працівників» Криворізької міської ради, керівники закладів освіти</w:t>
            </w:r>
          </w:p>
        </w:tc>
      </w:tr>
      <w:tr w:rsidR="00170EC7" w:rsidRPr="00EC5D67" w:rsidTr="006C04CF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D0D60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7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53319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Забезпечити ефективну співпрацю з:</w:t>
            </w:r>
          </w:p>
          <w:p w:rsidR="00170EC7" w:rsidRPr="00EC5D67" w:rsidRDefault="00170EC7" w:rsidP="00653319">
            <w:pPr>
              <w:pStyle w:val="a7"/>
              <w:keepLines/>
              <w:numPr>
                <w:ilvl w:val="0"/>
                <w:numId w:val="18"/>
              </w:numPr>
              <w:tabs>
                <w:tab w:val="left" w:pos="184"/>
              </w:tabs>
              <w:ind w:left="42" w:hanging="42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Громадською організацією «Криворізька фундація майбу</w:t>
            </w:r>
            <w:r w:rsidRPr="00EC5D67">
              <w:rPr>
                <w:lang w:val="uk-UA" w:eastAsia="en-US"/>
              </w:rPr>
              <w:t>т</w:t>
            </w:r>
            <w:r w:rsidRPr="00EC5D67">
              <w:rPr>
                <w:lang w:val="uk-UA" w:eastAsia="en-US"/>
              </w:rPr>
              <w:t>нього»;</w:t>
            </w:r>
          </w:p>
          <w:p w:rsidR="00170EC7" w:rsidRPr="00EC5D67" w:rsidRDefault="00170EC7" w:rsidP="00347F16">
            <w:pPr>
              <w:pStyle w:val="a7"/>
              <w:keepLines/>
              <w:numPr>
                <w:ilvl w:val="0"/>
                <w:numId w:val="18"/>
              </w:numPr>
              <w:tabs>
                <w:tab w:val="left" w:pos="184"/>
              </w:tabs>
              <w:ind w:left="42" w:hanging="42"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 xml:space="preserve">Товариством з  обмеженою  </w:t>
            </w:r>
            <w:proofErr w:type="spellStart"/>
            <w:r w:rsidRPr="00EC5D67">
              <w:rPr>
                <w:lang w:val="uk-UA" w:eastAsia="en-US"/>
              </w:rPr>
              <w:t>від-</w:t>
            </w:r>
            <w:proofErr w:type="spellEnd"/>
          </w:p>
          <w:p w:rsidR="00170EC7" w:rsidRPr="00EC5D67" w:rsidRDefault="00170EC7" w:rsidP="00347F16">
            <w:pPr>
              <w:pStyle w:val="a7"/>
              <w:keepLines/>
              <w:tabs>
                <w:tab w:val="left" w:pos="184"/>
              </w:tabs>
              <w:ind w:left="42"/>
              <w:jc w:val="both"/>
              <w:rPr>
                <w:lang w:val="uk-UA" w:eastAsia="en-US"/>
              </w:rPr>
            </w:pPr>
            <w:proofErr w:type="spellStart"/>
            <w:r w:rsidRPr="00EC5D67">
              <w:rPr>
                <w:lang w:val="uk-UA" w:eastAsia="en-US"/>
              </w:rPr>
              <w:t>повідальністю</w:t>
            </w:r>
            <w:proofErr w:type="spellEnd"/>
            <w:r w:rsidRPr="00EC5D67">
              <w:rPr>
                <w:lang w:val="uk-UA" w:eastAsia="en-US"/>
              </w:rPr>
              <w:t xml:space="preserve"> «Комп’ютерна академія «ШАГ» </w:t>
            </w:r>
          </w:p>
          <w:p w:rsidR="00170EC7" w:rsidRPr="00EC5D67" w:rsidRDefault="00170EC7" w:rsidP="00347F16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для проведення спільних заходів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5E780B">
            <w:pPr>
              <w:ind w:left="-55" w:right="-108"/>
              <w:jc w:val="center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2022-2024 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5331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вико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кому Криворізької міської ради</w:t>
            </w:r>
            <w:r w:rsidRPr="00EC5D67">
              <w:rPr>
                <w:spacing w:val="-4"/>
                <w:lang w:val="uk-UA" w:eastAsia="en-US"/>
              </w:rPr>
              <w:t>, Комунальний заклад «Центр проф</w:t>
            </w:r>
            <w:r w:rsidRPr="00EC5D67">
              <w:rPr>
                <w:spacing w:val="-4"/>
                <w:lang w:val="uk-UA" w:eastAsia="en-US"/>
              </w:rPr>
              <w:t>е</w:t>
            </w:r>
            <w:r w:rsidRPr="00EC5D67">
              <w:rPr>
                <w:spacing w:val="-4"/>
                <w:lang w:val="uk-UA" w:eastAsia="en-US"/>
              </w:rPr>
              <w:t xml:space="preserve">сійного розвитку  педагогічних працівників» </w:t>
            </w:r>
            <w:r w:rsidRPr="00EC5D67">
              <w:rPr>
                <w:lang w:val="uk-UA" w:eastAsia="en-US"/>
              </w:rPr>
              <w:t>Криворізької міської ради</w:t>
            </w:r>
            <w:r w:rsidRPr="00EC5D67">
              <w:rPr>
                <w:spacing w:val="-4"/>
                <w:lang w:val="uk-UA" w:eastAsia="en-US"/>
              </w:rPr>
              <w:t>, керівники закла</w:t>
            </w:r>
            <w:r w:rsidRPr="00EC5D67">
              <w:rPr>
                <w:lang w:val="uk-UA" w:eastAsia="en-US"/>
              </w:rPr>
              <w:t>дів освіти</w:t>
            </w:r>
          </w:p>
        </w:tc>
      </w:tr>
      <w:tr w:rsidR="00170EC7" w:rsidRPr="00EC5D67" w:rsidTr="00DE54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D0D60">
            <w:pPr>
              <w:jc w:val="center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5E780B">
            <w:pPr>
              <w:keepLines/>
              <w:jc w:val="both"/>
              <w:rPr>
                <w:lang w:val="uk-UA" w:eastAsia="en-US"/>
              </w:rPr>
            </w:pPr>
            <w:r w:rsidRPr="00EC5D67">
              <w:rPr>
                <w:lang w:val="uk-UA" w:eastAsia="en-US"/>
              </w:rPr>
              <w:t>Скласти  орієнтовний графік (ві</w:t>
            </w:r>
            <w:r w:rsidRPr="00EC5D67">
              <w:rPr>
                <w:lang w:val="uk-UA" w:eastAsia="en-US"/>
              </w:rPr>
              <w:t>д</w:t>
            </w:r>
            <w:r w:rsidRPr="00EC5D67">
              <w:rPr>
                <w:lang w:val="uk-UA" w:eastAsia="en-US"/>
              </w:rPr>
              <w:t>повідно до заяв відділів освіти) щодо оснащення навчальних к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 xml:space="preserve">бінетів закладів освіти  сучасним обладнанням, </w:t>
            </w:r>
            <w:proofErr w:type="spellStart"/>
            <w:r w:rsidRPr="00EC5D67">
              <w:rPr>
                <w:lang w:val="uk-UA" w:eastAsia="en-US"/>
              </w:rPr>
              <w:t>SТЕМ-лаборато-ріями</w:t>
            </w:r>
            <w:proofErr w:type="spellEnd"/>
            <w:r w:rsidRPr="00EC5D67">
              <w:rPr>
                <w:lang w:val="uk-UA" w:eastAsia="en-US"/>
              </w:rPr>
              <w:t xml:space="preserve"> тощо відповідно до вимог розвитку Концепції Нової украї</w:t>
            </w:r>
            <w:r w:rsidRPr="00EC5D67">
              <w:rPr>
                <w:lang w:val="uk-UA" w:eastAsia="en-US"/>
              </w:rPr>
              <w:t>н</w:t>
            </w:r>
            <w:r w:rsidRPr="00EC5D67">
              <w:rPr>
                <w:lang w:val="uk-UA" w:eastAsia="en-US"/>
              </w:rPr>
              <w:t>ської школи за кошти, що залуч</w:t>
            </w:r>
            <w:r w:rsidRPr="00EC5D67">
              <w:rPr>
                <w:lang w:val="uk-UA" w:eastAsia="en-US"/>
              </w:rPr>
              <w:t>а</w:t>
            </w:r>
            <w:r w:rsidRPr="00EC5D67">
              <w:rPr>
                <w:lang w:val="uk-UA" w:eastAsia="en-US"/>
              </w:rPr>
              <w:t>ються з різних джерел, не забор</w:t>
            </w:r>
            <w:r w:rsidRPr="00EC5D67">
              <w:rPr>
                <w:lang w:val="uk-UA" w:eastAsia="en-US"/>
              </w:rPr>
              <w:t>о</w:t>
            </w:r>
            <w:r w:rsidRPr="00EC5D67">
              <w:rPr>
                <w:lang w:val="uk-UA" w:eastAsia="en-US"/>
              </w:rPr>
              <w:t>нених чинним законодавством України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5E780B">
            <w:pPr>
              <w:ind w:left="-55" w:right="-108"/>
              <w:jc w:val="center"/>
              <w:rPr>
                <w:bCs/>
                <w:lang w:val="uk-UA" w:eastAsia="en-US"/>
              </w:rPr>
            </w:pPr>
            <w:r w:rsidRPr="00EC5D67">
              <w:rPr>
                <w:bCs/>
                <w:lang w:val="uk-UA" w:eastAsia="en-US"/>
              </w:rPr>
              <w:t>2022-2024 рр.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EC7" w:rsidRPr="00EC5D67" w:rsidRDefault="00170EC7" w:rsidP="00653319">
            <w:pPr>
              <w:jc w:val="both"/>
              <w:rPr>
                <w:lang w:val="uk-UA"/>
              </w:rPr>
            </w:pPr>
            <w:r w:rsidRPr="00EC5D67">
              <w:rPr>
                <w:lang w:val="uk-UA"/>
              </w:rPr>
              <w:t>Департамент освіти і науки вико</w:t>
            </w:r>
            <w:r w:rsidRPr="00EC5D67">
              <w:rPr>
                <w:lang w:val="uk-UA"/>
              </w:rPr>
              <w:t>н</w:t>
            </w:r>
            <w:r w:rsidRPr="00EC5D67">
              <w:rPr>
                <w:lang w:val="uk-UA"/>
              </w:rPr>
              <w:t>кому Криворізької міської ради</w:t>
            </w:r>
            <w:r w:rsidRPr="00EC5D67">
              <w:rPr>
                <w:spacing w:val="-4"/>
                <w:lang w:val="uk-UA" w:eastAsia="en-US"/>
              </w:rPr>
              <w:t>, керівники закла</w:t>
            </w:r>
            <w:r w:rsidRPr="00EC5D67">
              <w:rPr>
                <w:lang w:val="uk-UA" w:eastAsia="en-US"/>
              </w:rPr>
              <w:t>дів освіти</w:t>
            </w:r>
          </w:p>
        </w:tc>
      </w:tr>
    </w:tbl>
    <w:p w:rsidR="00BC2CE9" w:rsidRPr="00EC5D67" w:rsidRDefault="00BC2CE9">
      <w:pPr>
        <w:rPr>
          <w:color w:val="0000FF"/>
          <w:sz w:val="14"/>
          <w:szCs w:val="14"/>
          <w:lang w:val="uk-UA"/>
        </w:rPr>
      </w:pPr>
    </w:p>
    <w:p w:rsidR="00BC2CE9" w:rsidRPr="00EC5D67" w:rsidRDefault="007D41B2" w:rsidP="00BC2CE9">
      <w:pPr>
        <w:tabs>
          <w:tab w:val="left" w:pos="709"/>
          <w:tab w:val="left" w:pos="1260"/>
        </w:tabs>
        <w:ind w:left="720"/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VIІ</w:t>
      </w:r>
      <w:r w:rsidR="00BC2CE9" w:rsidRPr="00EC5D67">
        <w:rPr>
          <w:b/>
          <w:i/>
          <w:sz w:val="28"/>
          <w:szCs w:val="28"/>
          <w:lang w:val="uk-UA"/>
        </w:rPr>
        <w:t>. Фінансове (ресурсне) забезпечення Програми</w:t>
      </w:r>
    </w:p>
    <w:p w:rsidR="00420FAB" w:rsidRPr="00EC5D67" w:rsidRDefault="00420FAB" w:rsidP="00BC2CE9">
      <w:pPr>
        <w:tabs>
          <w:tab w:val="left" w:pos="709"/>
          <w:tab w:val="left" w:pos="1260"/>
        </w:tabs>
        <w:ind w:left="720"/>
        <w:jc w:val="center"/>
        <w:rPr>
          <w:b/>
          <w:i/>
          <w:sz w:val="14"/>
          <w:szCs w:val="14"/>
          <w:lang w:val="uk-UA"/>
        </w:rPr>
      </w:pPr>
    </w:p>
    <w:p w:rsidR="00BC2CE9" w:rsidRPr="00EC5D67" w:rsidRDefault="00CC44A8" w:rsidP="00BC2CE9">
      <w:pPr>
        <w:tabs>
          <w:tab w:val="left" w:pos="709"/>
        </w:tabs>
        <w:ind w:firstLine="60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7</w:t>
      </w:r>
      <w:r w:rsidR="00BC2CE9" w:rsidRPr="00EC5D67">
        <w:rPr>
          <w:sz w:val="28"/>
          <w:szCs w:val="28"/>
          <w:lang w:val="uk-UA"/>
        </w:rPr>
        <w:t>.1. Фінансування Програми здійснюється виключно в межах бюджетних при</w:t>
      </w:r>
      <w:r w:rsidR="00763EE8" w:rsidRPr="00EC5D67">
        <w:rPr>
          <w:sz w:val="28"/>
          <w:szCs w:val="28"/>
          <w:lang w:val="uk-UA"/>
        </w:rPr>
        <w:t xml:space="preserve">значень, затверджених у </w:t>
      </w:r>
      <w:r w:rsidR="00BC2CE9" w:rsidRPr="00EC5D67">
        <w:rPr>
          <w:sz w:val="28"/>
          <w:szCs w:val="28"/>
          <w:lang w:val="uk-UA"/>
        </w:rPr>
        <w:t xml:space="preserve"> бюджеті </w:t>
      </w:r>
      <w:r w:rsidR="00763EE8" w:rsidRPr="00EC5D67">
        <w:rPr>
          <w:sz w:val="28"/>
          <w:szCs w:val="28"/>
          <w:lang w:val="uk-UA"/>
        </w:rPr>
        <w:t>Криворізької міської територіальної гр</w:t>
      </w:r>
      <w:r w:rsidR="00763EE8" w:rsidRPr="00EC5D67">
        <w:rPr>
          <w:sz w:val="28"/>
          <w:szCs w:val="28"/>
          <w:lang w:val="uk-UA"/>
        </w:rPr>
        <w:t>о</w:t>
      </w:r>
      <w:r w:rsidR="00763EE8" w:rsidRPr="00EC5D67">
        <w:rPr>
          <w:sz w:val="28"/>
          <w:szCs w:val="28"/>
          <w:lang w:val="uk-UA"/>
        </w:rPr>
        <w:t xml:space="preserve">мади </w:t>
      </w:r>
      <w:r w:rsidR="00BC2CE9" w:rsidRPr="00EC5D67">
        <w:rPr>
          <w:sz w:val="28"/>
          <w:szCs w:val="28"/>
          <w:lang w:val="uk-UA"/>
        </w:rPr>
        <w:t>на відповідний рік, виходячи з його реальних можливостей.</w:t>
      </w:r>
    </w:p>
    <w:p w:rsidR="00BC2CE9" w:rsidRPr="00EC5D67" w:rsidRDefault="00CC44A8" w:rsidP="00BC2CE9">
      <w:pPr>
        <w:tabs>
          <w:tab w:val="num" w:pos="1080"/>
        </w:tabs>
        <w:ind w:firstLine="600"/>
        <w:jc w:val="both"/>
        <w:rPr>
          <w:color w:val="0000FF"/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>7</w:t>
      </w:r>
      <w:r w:rsidR="00BC2CE9" w:rsidRPr="00EC5D67">
        <w:rPr>
          <w:sz w:val="28"/>
          <w:szCs w:val="28"/>
          <w:lang w:val="uk-UA"/>
        </w:rPr>
        <w:t xml:space="preserve">.2. </w:t>
      </w:r>
      <w:r w:rsidR="00696279" w:rsidRPr="00EC5D67">
        <w:rPr>
          <w:sz w:val="28"/>
          <w:szCs w:val="28"/>
          <w:lang w:val="uk-UA"/>
        </w:rPr>
        <w:t>Очікуваний обсяг коштів для фінансування заходів Програми перспе</w:t>
      </w:r>
      <w:r w:rsidR="00696279" w:rsidRPr="00EC5D67">
        <w:rPr>
          <w:sz w:val="28"/>
          <w:szCs w:val="28"/>
          <w:lang w:val="uk-UA"/>
        </w:rPr>
        <w:t>к</w:t>
      </w:r>
      <w:r w:rsidR="00763EE8" w:rsidRPr="00EC5D67">
        <w:rPr>
          <w:sz w:val="28"/>
          <w:szCs w:val="28"/>
          <w:lang w:val="uk-UA"/>
        </w:rPr>
        <w:t>тивного розвитку освіти м. Кривого Рогу на 2022–</w:t>
      </w:r>
      <w:r w:rsidR="00696279" w:rsidRPr="00EC5D67">
        <w:rPr>
          <w:sz w:val="28"/>
          <w:szCs w:val="28"/>
          <w:lang w:val="uk-UA"/>
        </w:rPr>
        <w:t xml:space="preserve">2024 роки  </w:t>
      </w:r>
      <w:r w:rsidR="00BC2CE9" w:rsidRPr="00EC5D67">
        <w:rPr>
          <w:sz w:val="28"/>
          <w:szCs w:val="28"/>
          <w:lang w:val="uk-UA"/>
        </w:rPr>
        <w:t>дода</w:t>
      </w:r>
      <w:r w:rsidR="00696279" w:rsidRPr="00EC5D67">
        <w:rPr>
          <w:sz w:val="28"/>
          <w:szCs w:val="28"/>
          <w:lang w:val="uk-UA"/>
        </w:rPr>
        <w:t>ється</w:t>
      </w:r>
      <w:r w:rsidR="00BC2CE9" w:rsidRPr="00EC5D67">
        <w:rPr>
          <w:sz w:val="28"/>
          <w:szCs w:val="28"/>
          <w:lang w:val="uk-UA"/>
        </w:rPr>
        <w:t xml:space="preserve">. </w:t>
      </w:r>
    </w:p>
    <w:p w:rsidR="00BC2CE9" w:rsidRPr="00EC5D67" w:rsidRDefault="00BC2CE9" w:rsidP="00BC2CE9">
      <w:pPr>
        <w:tabs>
          <w:tab w:val="left" w:pos="709"/>
        </w:tabs>
        <w:jc w:val="both"/>
        <w:rPr>
          <w:color w:val="0000FF"/>
          <w:sz w:val="12"/>
          <w:szCs w:val="12"/>
          <w:lang w:val="uk-UA"/>
        </w:rPr>
      </w:pPr>
    </w:p>
    <w:p w:rsidR="00420FAB" w:rsidRPr="00EC5D67" w:rsidRDefault="00420FAB" w:rsidP="00BC2CE9">
      <w:pPr>
        <w:tabs>
          <w:tab w:val="left" w:pos="709"/>
        </w:tabs>
        <w:jc w:val="both"/>
        <w:rPr>
          <w:color w:val="0000FF"/>
          <w:sz w:val="14"/>
          <w:szCs w:val="12"/>
          <w:lang w:val="uk-UA"/>
        </w:rPr>
      </w:pPr>
    </w:p>
    <w:p w:rsidR="00781614" w:rsidRPr="00EC5D67" w:rsidRDefault="007D41B2" w:rsidP="00781614">
      <w:pPr>
        <w:jc w:val="center"/>
        <w:rPr>
          <w:b/>
          <w:i/>
          <w:iCs/>
          <w:sz w:val="28"/>
          <w:szCs w:val="28"/>
          <w:lang w:val="uk-UA"/>
        </w:rPr>
      </w:pPr>
      <w:r w:rsidRPr="00EC5D67">
        <w:rPr>
          <w:b/>
          <w:i/>
          <w:iCs/>
          <w:sz w:val="28"/>
          <w:szCs w:val="28"/>
          <w:lang w:val="uk-UA"/>
        </w:rPr>
        <w:t>V</w:t>
      </w:r>
      <w:r w:rsidR="00781614" w:rsidRPr="00EC5D67">
        <w:rPr>
          <w:b/>
          <w:i/>
          <w:iCs/>
          <w:sz w:val="28"/>
          <w:szCs w:val="28"/>
          <w:lang w:val="uk-UA"/>
        </w:rPr>
        <w:t>І</w:t>
      </w:r>
      <w:r w:rsidRPr="00EC5D67">
        <w:rPr>
          <w:b/>
          <w:i/>
          <w:iCs/>
          <w:sz w:val="28"/>
          <w:szCs w:val="28"/>
          <w:lang w:val="uk-UA"/>
        </w:rPr>
        <w:t>ІІ</w:t>
      </w:r>
      <w:r w:rsidR="00781614" w:rsidRPr="00EC5D67">
        <w:rPr>
          <w:b/>
          <w:i/>
          <w:iCs/>
          <w:sz w:val="28"/>
          <w:szCs w:val="28"/>
          <w:lang w:val="uk-UA"/>
        </w:rPr>
        <w:t>. Очікувані результати  виконання  Програми</w:t>
      </w:r>
    </w:p>
    <w:p w:rsidR="00781614" w:rsidRPr="00EC5D67" w:rsidRDefault="00781614" w:rsidP="00781614">
      <w:pPr>
        <w:ind w:firstLine="720"/>
        <w:jc w:val="both"/>
        <w:rPr>
          <w:bCs/>
          <w:sz w:val="14"/>
          <w:szCs w:val="12"/>
          <w:lang w:val="uk-UA"/>
        </w:rPr>
      </w:pPr>
    </w:p>
    <w:p w:rsidR="00781614" w:rsidRPr="00EC5D67" w:rsidRDefault="00781614" w:rsidP="00781614">
      <w:pPr>
        <w:ind w:firstLine="720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Виконання Програми дасть змогу:</w:t>
      </w:r>
    </w:p>
    <w:p w:rsidR="00763EE8" w:rsidRPr="00EC5D67" w:rsidRDefault="00781614" w:rsidP="00763EE8">
      <w:pPr>
        <w:pStyle w:val="a7"/>
        <w:numPr>
          <w:ilvl w:val="1"/>
          <w:numId w:val="31"/>
        </w:numPr>
        <w:tabs>
          <w:tab w:val="num" w:pos="0"/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 xml:space="preserve">забезпечити приведення у відповідність до </w:t>
      </w:r>
      <w:r w:rsidR="00763EE8" w:rsidRPr="00EC5D67">
        <w:rPr>
          <w:bCs/>
          <w:sz w:val="28"/>
          <w:szCs w:val="28"/>
          <w:lang w:val="uk-UA"/>
        </w:rPr>
        <w:t>чинн</w:t>
      </w:r>
      <w:r w:rsidRPr="00EC5D67">
        <w:rPr>
          <w:bCs/>
          <w:sz w:val="28"/>
          <w:szCs w:val="28"/>
          <w:lang w:val="uk-UA"/>
        </w:rPr>
        <w:t xml:space="preserve">ого законодавства, потреб населення, демографічної ситуації міста </w:t>
      </w:r>
      <w:r w:rsidR="00763EE8" w:rsidRPr="00EC5D67">
        <w:rPr>
          <w:bCs/>
          <w:sz w:val="28"/>
          <w:szCs w:val="28"/>
          <w:lang w:val="uk-UA"/>
        </w:rPr>
        <w:t xml:space="preserve">мережі </w:t>
      </w:r>
      <w:r w:rsidRPr="00EC5D67">
        <w:rPr>
          <w:bCs/>
          <w:sz w:val="28"/>
          <w:szCs w:val="28"/>
          <w:lang w:val="uk-UA"/>
        </w:rPr>
        <w:t>освітніх закладів та як</w:t>
      </w:r>
      <w:r w:rsidRPr="00EC5D67">
        <w:rPr>
          <w:bCs/>
          <w:sz w:val="28"/>
          <w:szCs w:val="28"/>
          <w:lang w:val="uk-UA"/>
        </w:rPr>
        <w:t>о</w:t>
      </w:r>
      <w:r w:rsidRPr="00EC5D67">
        <w:rPr>
          <w:bCs/>
          <w:sz w:val="28"/>
          <w:szCs w:val="28"/>
          <w:lang w:val="uk-UA"/>
        </w:rPr>
        <w:t>сті їх послуг;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num" w:pos="0"/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підвищення рівня охоплення дошкільною освітою дітей до 6 років;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створення сприятливих умов для пошуку, підтримки та розвитку о</w:t>
      </w:r>
      <w:r w:rsidRPr="00EC5D67">
        <w:rPr>
          <w:bCs/>
          <w:sz w:val="28"/>
          <w:szCs w:val="28"/>
          <w:lang w:val="uk-UA"/>
        </w:rPr>
        <w:t>б</w:t>
      </w:r>
      <w:r w:rsidRPr="00EC5D67">
        <w:rPr>
          <w:bCs/>
          <w:sz w:val="28"/>
          <w:szCs w:val="28"/>
          <w:lang w:val="uk-UA"/>
        </w:rPr>
        <w:t>дарованих дітей;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створенн</w:t>
      </w:r>
      <w:r w:rsidR="00763EE8" w:rsidRPr="00EC5D67">
        <w:rPr>
          <w:bCs/>
          <w:sz w:val="28"/>
          <w:szCs w:val="28"/>
          <w:lang w:val="uk-UA"/>
        </w:rPr>
        <w:t xml:space="preserve">я оптимальної </w:t>
      </w:r>
      <w:r w:rsidRPr="00EC5D67">
        <w:rPr>
          <w:bCs/>
          <w:sz w:val="28"/>
          <w:szCs w:val="28"/>
          <w:lang w:val="uk-UA"/>
        </w:rPr>
        <w:t>ефективної системи управління освітою з в</w:t>
      </w:r>
      <w:r w:rsidRPr="00EC5D67">
        <w:rPr>
          <w:bCs/>
          <w:sz w:val="28"/>
          <w:szCs w:val="28"/>
          <w:lang w:val="uk-UA"/>
        </w:rPr>
        <w:t>и</w:t>
      </w:r>
      <w:r w:rsidRPr="00EC5D67">
        <w:rPr>
          <w:bCs/>
          <w:sz w:val="28"/>
          <w:szCs w:val="28"/>
          <w:lang w:val="uk-UA"/>
        </w:rPr>
        <w:t>користанням сучасних цифрових технологій;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забезпечення виконання соціальних гарантій для дітей пільгових кат</w:t>
      </w:r>
      <w:r w:rsidRPr="00EC5D67">
        <w:rPr>
          <w:bCs/>
          <w:sz w:val="28"/>
          <w:szCs w:val="28"/>
          <w:lang w:val="uk-UA"/>
        </w:rPr>
        <w:t>е</w:t>
      </w:r>
      <w:r w:rsidRPr="00EC5D67">
        <w:rPr>
          <w:bCs/>
          <w:sz w:val="28"/>
          <w:szCs w:val="28"/>
          <w:lang w:val="uk-UA"/>
        </w:rPr>
        <w:t>горій;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підвищення рейтингу закладів на рівні області, держави;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pacing w:val="-6"/>
          <w:sz w:val="28"/>
          <w:szCs w:val="28"/>
          <w:lang w:val="uk-UA"/>
        </w:rPr>
      </w:pPr>
      <w:r w:rsidRPr="00EC5D67">
        <w:rPr>
          <w:bCs/>
          <w:spacing w:val="-6"/>
          <w:sz w:val="28"/>
          <w:szCs w:val="28"/>
          <w:lang w:val="uk-UA"/>
        </w:rPr>
        <w:lastRenderedPageBreak/>
        <w:t>створ</w:t>
      </w:r>
      <w:r w:rsidR="00763EE8" w:rsidRPr="00EC5D67">
        <w:rPr>
          <w:bCs/>
          <w:spacing w:val="-6"/>
          <w:sz w:val="28"/>
          <w:szCs w:val="28"/>
          <w:lang w:val="uk-UA"/>
        </w:rPr>
        <w:t xml:space="preserve">ення </w:t>
      </w:r>
      <w:r w:rsidRPr="00EC5D67">
        <w:rPr>
          <w:bCs/>
          <w:spacing w:val="-6"/>
          <w:sz w:val="28"/>
          <w:szCs w:val="28"/>
          <w:lang w:val="uk-UA"/>
        </w:rPr>
        <w:t>безпечн</w:t>
      </w:r>
      <w:r w:rsidR="00763EE8" w:rsidRPr="00EC5D67">
        <w:rPr>
          <w:bCs/>
          <w:spacing w:val="-6"/>
          <w:sz w:val="28"/>
          <w:szCs w:val="28"/>
          <w:lang w:val="uk-UA"/>
        </w:rPr>
        <w:t xml:space="preserve">их </w:t>
      </w:r>
      <w:r w:rsidRPr="00EC5D67">
        <w:rPr>
          <w:bCs/>
          <w:spacing w:val="-6"/>
          <w:sz w:val="28"/>
          <w:szCs w:val="28"/>
          <w:lang w:val="uk-UA"/>
        </w:rPr>
        <w:t xml:space="preserve"> комф</w:t>
      </w:r>
      <w:r w:rsidR="00763EE8" w:rsidRPr="00EC5D67">
        <w:rPr>
          <w:bCs/>
          <w:spacing w:val="-6"/>
          <w:sz w:val="28"/>
          <w:szCs w:val="28"/>
          <w:lang w:val="uk-UA"/>
        </w:rPr>
        <w:t>ортних</w:t>
      </w:r>
      <w:r w:rsidRPr="00EC5D67">
        <w:rPr>
          <w:bCs/>
          <w:spacing w:val="-6"/>
          <w:sz w:val="28"/>
          <w:szCs w:val="28"/>
          <w:lang w:val="uk-UA"/>
        </w:rPr>
        <w:t xml:space="preserve"> умов навчання як передумови надання якісних освітніх послуг;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pacing w:val="-6"/>
          <w:sz w:val="28"/>
          <w:szCs w:val="28"/>
          <w:lang w:val="uk-UA"/>
        </w:rPr>
      </w:pPr>
      <w:r w:rsidRPr="00EC5D67">
        <w:rPr>
          <w:bCs/>
          <w:spacing w:val="-6"/>
          <w:sz w:val="28"/>
          <w:szCs w:val="28"/>
          <w:lang w:val="uk-UA"/>
        </w:rPr>
        <w:t>забезпеч</w:t>
      </w:r>
      <w:r w:rsidR="00763EE8" w:rsidRPr="00EC5D67">
        <w:rPr>
          <w:bCs/>
          <w:spacing w:val="-6"/>
          <w:sz w:val="28"/>
          <w:szCs w:val="28"/>
          <w:lang w:val="uk-UA"/>
        </w:rPr>
        <w:t>ення</w:t>
      </w:r>
      <w:r w:rsidRPr="00EC5D67">
        <w:rPr>
          <w:bCs/>
          <w:spacing w:val="-6"/>
          <w:sz w:val="28"/>
          <w:szCs w:val="28"/>
          <w:lang w:val="uk-UA"/>
        </w:rPr>
        <w:t xml:space="preserve"> утримання та розвиток матеріально-технічної бази закладів освіти на рівні, достатньому  для виконання вимог стандартів освіти </w:t>
      </w:r>
      <w:r w:rsidR="00763EE8" w:rsidRPr="00EC5D67">
        <w:rPr>
          <w:bCs/>
          <w:spacing w:val="-6"/>
          <w:sz w:val="28"/>
          <w:szCs w:val="28"/>
          <w:lang w:val="uk-UA"/>
        </w:rPr>
        <w:t xml:space="preserve">й </w:t>
      </w:r>
      <w:r w:rsidRPr="00EC5D67">
        <w:rPr>
          <w:bCs/>
          <w:spacing w:val="-6"/>
          <w:sz w:val="28"/>
          <w:szCs w:val="28"/>
          <w:lang w:val="uk-UA"/>
        </w:rPr>
        <w:t>ліцензійних умов;</w:t>
      </w:r>
    </w:p>
    <w:p w:rsidR="00781614" w:rsidRPr="00EC5D67" w:rsidRDefault="00781614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забезпеч</w:t>
      </w:r>
      <w:r w:rsidR="00763EE8" w:rsidRPr="00EC5D67">
        <w:rPr>
          <w:bCs/>
          <w:sz w:val="28"/>
          <w:szCs w:val="28"/>
          <w:lang w:val="uk-UA"/>
        </w:rPr>
        <w:t xml:space="preserve">ення </w:t>
      </w:r>
      <w:r w:rsidRPr="00EC5D67">
        <w:rPr>
          <w:bCs/>
          <w:sz w:val="28"/>
          <w:szCs w:val="28"/>
          <w:lang w:val="uk-UA"/>
        </w:rPr>
        <w:t>створення ефективної мережі освіти міста, у тому числі, закладів профільної освіти академічного спрямування;</w:t>
      </w:r>
    </w:p>
    <w:p w:rsidR="00781614" w:rsidRPr="00EC5D67" w:rsidRDefault="00763EE8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розвиток</w:t>
      </w:r>
      <w:r w:rsidR="00781614" w:rsidRPr="00EC5D67">
        <w:rPr>
          <w:bCs/>
          <w:sz w:val="28"/>
          <w:szCs w:val="28"/>
          <w:lang w:val="uk-UA"/>
        </w:rPr>
        <w:t xml:space="preserve"> інклюзивн</w:t>
      </w:r>
      <w:r w:rsidRPr="00EC5D67">
        <w:rPr>
          <w:bCs/>
          <w:sz w:val="28"/>
          <w:szCs w:val="28"/>
          <w:lang w:val="uk-UA"/>
        </w:rPr>
        <w:t>ого</w:t>
      </w:r>
      <w:r w:rsidR="00781614" w:rsidRPr="00EC5D67">
        <w:rPr>
          <w:bCs/>
          <w:sz w:val="28"/>
          <w:szCs w:val="28"/>
          <w:lang w:val="uk-UA"/>
        </w:rPr>
        <w:t xml:space="preserve"> освітн</w:t>
      </w:r>
      <w:r w:rsidRPr="00EC5D67">
        <w:rPr>
          <w:bCs/>
          <w:sz w:val="28"/>
          <w:szCs w:val="28"/>
          <w:lang w:val="uk-UA"/>
        </w:rPr>
        <w:t>ього</w:t>
      </w:r>
      <w:r w:rsidR="00781614" w:rsidRPr="00EC5D67">
        <w:rPr>
          <w:bCs/>
          <w:sz w:val="28"/>
          <w:szCs w:val="28"/>
          <w:lang w:val="uk-UA"/>
        </w:rPr>
        <w:t xml:space="preserve"> середовищ</w:t>
      </w:r>
      <w:r w:rsidRPr="00EC5D67">
        <w:rPr>
          <w:bCs/>
          <w:sz w:val="28"/>
          <w:szCs w:val="28"/>
          <w:lang w:val="uk-UA"/>
        </w:rPr>
        <w:t>а</w:t>
      </w:r>
      <w:r w:rsidR="00781614" w:rsidRPr="00EC5D67">
        <w:rPr>
          <w:bCs/>
          <w:sz w:val="28"/>
          <w:szCs w:val="28"/>
          <w:lang w:val="uk-UA"/>
        </w:rPr>
        <w:t xml:space="preserve">, </w:t>
      </w:r>
      <w:r w:rsidRPr="00EC5D67">
        <w:rPr>
          <w:sz w:val="28"/>
          <w:szCs w:val="28"/>
          <w:lang w:val="uk-UA"/>
        </w:rPr>
        <w:t>у тому числі</w:t>
      </w:r>
      <w:r w:rsidR="00781614" w:rsidRPr="00EC5D67">
        <w:rPr>
          <w:sz w:val="28"/>
          <w:szCs w:val="28"/>
          <w:lang w:val="uk-UA"/>
        </w:rPr>
        <w:t xml:space="preserve"> в закл</w:t>
      </w:r>
      <w:r w:rsidR="00781614" w:rsidRPr="00EC5D67">
        <w:rPr>
          <w:sz w:val="28"/>
          <w:szCs w:val="28"/>
          <w:lang w:val="uk-UA"/>
        </w:rPr>
        <w:t>а</w:t>
      </w:r>
      <w:r w:rsidR="00781614" w:rsidRPr="00EC5D67">
        <w:rPr>
          <w:sz w:val="28"/>
          <w:szCs w:val="28"/>
          <w:lang w:val="uk-UA"/>
        </w:rPr>
        <w:t>дах освіти, найбільш доступних і наближених до місця проживання осіб з осо</w:t>
      </w:r>
      <w:r w:rsidR="00781614" w:rsidRPr="00EC5D67">
        <w:rPr>
          <w:sz w:val="28"/>
          <w:szCs w:val="28"/>
          <w:lang w:val="uk-UA"/>
        </w:rPr>
        <w:t>б</w:t>
      </w:r>
      <w:r w:rsidR="00781614" w:rsidRPr="00EC5D67">
        <w:rPr>
          <w:sz w:val="28"/>
          <w:szCs w:val="28"/>
          <w:lang w:val="uk-UA"/>
        </w:rPr>
        <w:t>ливими освітніми потребами</w:t>
      </w:r>
      <w:r w:rsidR="00781614" w:rsidRPr="00EC5D67">
        <w:rPr>
          <w:bCs/>
          <w:sz w:val="28"/>
          <w:szCs w:val="28"/>
          <w:lang w:val="uk-UA"/>
        </w:rPr>
        <w:t>;</w:t>
      </w:r>
    </w:p>
    <w:p w:rsidR="00781614" w:rsidRPr="00EC5D67" w:rsidRDefault="00763EE8" w:rsidP="00763EE8">
      <w:pPr>
        <w:pStyle w:val="a7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EC5D67">
        <w:rPr>
          <w:bCs/>
          <w:sz w:val="28"/>
          <w:szCs w:val="28"/>
          <w:lang w:val="uk-UA"/>
        </w:rPr>
        <w:t>реалізація</w:t>
      </w:r>
      <w:r w:rsidR="00781614" w:rsidRPr="00EC5D67">
        <w:rPr>
          <w:bCs/>
          <w:sz w:val="28"/>
          <w:szCs w:val="28"/>
          <w:lang w:val="uk-UA"/>
        </w:rPr>
        <w:t xml:space="preserve"> оновлен</w:t>
      </w:r>
      <w:r w:rsidRPr="00EC5D67">
        <w:rPr>
          <w:bCs/>
          <w:sz w:val="28"/>
          <w:szCs w:val="28"/>
          <w:lang w:val="uk-UA"/>
        </w:rPr>
        <w:t>ої</w:t>
      </w:r>
      <w:r w:rsidR="00781614" w:rsidRPr="00EC5D67">
        <w:rPr>
          <w:bCs/>
          <w:sz w:val="28"/>
          <w:szCs w:val="28"/>
          <w:lang w:val="uk-UA"/>
        </w:rPr>
        <w:t xml:space="preserve"> систем</w:t>
      </w:r>
      <w:r w:rsidRPr="00EC5D67">
        <w:rPr>
          <w:bCs/>
          <w:sz w:val="28"/>
          <w:szCs w:val="28"/>
          <w:lang w:val="uk-UA"/>
        </w:rPr>
        <w:t>и</w:t>
      </w:r>
      <w:r w:rsidR="00781614" w:rsidRPr="00EC5D67">
        <w:rPr>
          <w:bCs/>
          <w:sz w:val="28"/>
          <w:szCs w:val="28"/>
          <w:lang w:val="uk-UA"/>
        </w:rPr>
        <w:t xml:space="preserve"> підготовки, перепідготовки й підвище</w:t>
      </w:r>
      <w:r w:rsidR="00781614" w:rsidRPr="00EC5D67">
        <w:rPr>
          <w:bCs/>
          <w:sz w:val="28"/>
          <w:szCs w:val="28"/>
          <w:lang w:val="uk-UA"/>
        </w:rPr>
        <w:t>н</w:t>
      </w:r>
      <w:r w:rsidR="00781614" w:rsidRPr="00EC5D67">
        <w:rPr>
          <w:bCs/>
          <w:sz w:val="28"/>
          <w:szCs w:val="28"/>
          <w:lang w:val="uk-UA"/>
        </w:rPr>
        <w:t>ня кваліфікації педагогічних працівників.</w:t>
      </w:r>
    </w:p>
    <w:p w:rsidR="00781614" w:rsidRPr="00EC5D67" w:rsidRDefault="00781614" w:rsidP="00763EE8">
      <w:pPr>
        <w:tabs>
          <w:tab w:val="left" w:pos="709"/>
        </w:tabs>
        <w:rPr>
          <w:b/>
          <w:i/>
          <w:sz w:val="28"/>
          <w:szCs w:val="28"/>
          <w:lang w:val="uk-UA"/>
        </w:rPr>
      </w:pPr>
    </w:p>
    <w:p w:rsidR="00BC2CE9" w:rsidRPr="00EC5D67" w:rsidRDefault="00BC2CE9" w:rsidP="00BC2CE9">
      <w:pPr>
        <w:tabs>
          <w:tab w:val="left" w:pos="709"/>
        </w:tabs>
        <w:jc w:val="center"/>
        <w:rPr>
          <w:b/>
          <w:i/>
          <w:sz w:val="28"/>
          <w:szCs w:val="28"/>
          <w:lang w:val="uk-UA"/>
        </w:rPr>
      </w:pPr>
      <w:r w:rsidRPr="00EC5D67">
        <w:rPr>
          <w:b/>
          <w:i/>
          <w:sz w:val="28"/>
          <w:szCs w:val="28"/>
          <w:lang w:val="uk-UA"/>
        </w:rPr>
        <w:t>IХ. Контроль за виконанням Програми</w:t>
      </w:r>
    </w:p>
    <w:p w:rsidR="00347F16" w:rsidRPr="00EC5D67" w:rsidRDefault="00347F16" w:rsidP="00BC2CE9">
      <w:pPr>
        <w:tabs>
          <w:tab w:val="left" w:pos="709"/>
        </w:tabs>
        <w:jc w:val="center"/>
        <w:rPr>
          <w:b/>
          <w:i/>
          <w:sz w:val="14"/>
          <w:szCs w:val="28"/>
          <w:lang w:val="uk-UA"/>
        </w:rPr>
      </w:pPr>
    </w:p>
    <w:p w:rsidR="00170EC7" w:rsidRPr="00EC5D67" w:rsidRDefault="00170EC7" w:rsidP="00170EC7">
      <w:pPr>
        <w:pStyle w:val="a7"/>
        <w:tabs>
          <w:tab w:val="left" w:pos="0"/>
          <w:tab w:val="left" w:pos="1134"/>
        </w:tabs>
        <w:ind w:left="0" w:firstLine="60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9.1. </w:t>
      </w:r>
      <w:r w:rsidR="00BC2CE9" w:rsidRPr="00EC5D67">
        <w:rPr>
          <w:sz w:val="28"/>
          <w:szCs w:val="28"/>
          <w:lang w:val="uk-UA"/>
        </w:rPr>
        <w:t>Контроль за виконанням заходів Програми здійснює департамент осв</w:t>
      </w:r>
      <w:r w:rsidR="00BC2CE9" w:rsidRPr="00EC5D67">
        <w:rPr>
          <w:sz w:val="28"/>
          <w:szCs w:val="28"/>
          <w:lang w:val="uk-UA"/>
        </w:rPr>
        <w:t>і</w:t>
      </w:r>
      <w:r w:rsidR="00BC2CE9" w:rsidRPr="00EC5D67">
        <w:rPr>
          <w:sz w:val="28"/>
          <w:szCs w:val="28"/>
          <w:lang w:val="uk-UA"/>
        </w:rPr>
        <w:t>ти і науки виконкому Криворізької міської ради, що забезпечує внесення змін та доповнень до Програми в разі необхідності включення додаткових завдань (заходів), уточнення показників, обсягів та джерел фінансування в порядку, п</w:t>
      </w:r>
      <w:r w:rsidR="00BC2CE9" w:rsidRPr="00EC5D67">
        <w:rPr>
          <w:sz w:val="28"/>
          <w:szCs w:val="28"/>
          <w:lang w:val="uk-UA"/>
        </w:rPr>
        <w:t>е</w:t>
      </w:r>
      <w:r w:rsidR="00BC2CE9" w:rsidRPr="00EC5D67">
        <w:rPr>
          <w:sz w:val="28"/>
          <w:szCs w:val="28"/>
          <w:lang w:val="uk-UA"/>
        </w:rPr>
        <w:t>редбаченому чинним законодавством України.</w:t>
      </w:r>
    </w:p>
    <w:p w:rsidR="00BC2CE9" w:rsidRPr="00EC5D67" w:rsidRDefault="00170EC7" w:rsidP="00170EC7">
      <w:pPr>
        <w:pStyle w:val="a7"/>
        <w:tabs>
          <w:tab w:val="left" w:pos="0"/>
          <w:tab w:val="left" w:pos="1134"/>
        </w:tabs>
        <w:ind w:left="0" w:firstLine="600"/>
        <w:jc w:val="both"/>
        <w:rPr>
          <w:sz w:val="28"/>
          <w:szCs w:val="28"/>
          <w:lang w:val="uk-UA"/>
        </w:rPr>
      </w:pPr>
      <w:r w:rsidRPr="00EC5D67">
        <w:rPr>
          <w:sz w:val="28"/>
          <w:szCs w:val="28"/>
          <w:lang w:val="uk-UA"/>
        </w:rPr>
        <w:t xml:space="preserve">9.2. </w:t>
      </w:r>
      <w:r w:rsidR="00BC2CE9" w:rsidRPr="00EC5D67">
        <w:rPr>
          <w:sz w:val="28"/>
          <w:szCs w:val="28"/>
          <w:lang w:val="uk-UA"/>
        </w:rPr>
        <w:t xml:space="preserve">Департамент освіти і науки виконкому Криворізької міської ради </w:t>
      </w:r>
      <w:r w:rsidR="00BC2CE9" w:rsidRPr="00EC5D67">
        <w:rPr>
          <w:sz w:val="28"/>
          <w:szCs w:val="28"/>
          <w:lang w:val="uk-UA"/>
        </w:rPr>
        <w:br/>
        <w:t>несе відповідальність за своєчасне подання пропозицій з унесення змін до Пр</w:t>
      </w:r>
      <w:r w:rsidR="00BC2CE9" w:rsidRPr="00EC5D67">
        <w:rPr>
          <w:sz w:val="28"/>
          <w:szCs w:val="28"/>
          <w:lang w:val="uk-UA"/>
        </w:rPr>
        <w:t>о</w:t>
      </w:r>
      <w:r w:rsidR="00BC2CE9" w:rsidRPr="00EC5D67">
        <w:rPr>
          <w:sz w:val="28"/>
          <w:szCs w:val="28"/>
          <w:lang w:val="uk-UA"/>
        </w:rPr>
        <w:t xml:space="preserve">грами в разі необхідності збільшення орієнтовного обсягу фінансування та </w:t>
      </w:r>
      <w:r w:rsidR="00BC2CE9" w:rsidRPr="00EC5D67">
        <w:rPr>
          <w:sz w:val="28"/>
          <w:szCs w:val="28"/>
          <w:lang w:val="uk-UA"/>
        </w:rPr>
        <w:br/>
        <w:t>інших необхідних змін.</w:t>
      </w:r>
    </w:p>
    <w:p w:rsidR="00BC2CE9" w:rsidRPr="00EC5D67" w:rsidRDefault="00BC2CE9" w:rsidP="00BC2CE9">
      <w:pPr>
        <w:tabs>
          <w:tab w:val="num" w:pos="1080"/>
        </w:tabs>
        <w:jc w:val="both"/>
        <w:rPr>
          <w:b/>
          <w:sz w:val="28"/>
          <w:szCs w:val="28"/>
          <w:lang w:val="uk-UA"/>
        </w:rPr>
      </w:pPr>
    </w:p>
    <w:p w:rsidR="00BC2CE9" w:rsidRPr="00EC5D67" w:rsidRDefault="00BC2CE9" w:rsidP="00BC2CE9">
      <w:pPr>
        <w:tabs>
          <w:tab w:val="num" w:pos="1080"/>
        </w:tabs>
        <w:jc w:val="both"/>
        <w:rPr>
          <w:b/>
          <w:sz w:val="28"/>
          <w:szCs w:val="28"/>
          <w:lang w:val="uk-UA"/>
        </w:rPr>
      </w:pPr>
    </w:p>
    <w:p w:rsidR="00763EE8" w:rsidRPr="00EC5D67" w:rsidRDefault="00763EE8" w:rsidP="00BC2CE9">
      <w:pPr>
        <w:tabs>
          <w:tab w:val="num" w:pos="1080"/>
        </w:tabs>
        <w:jc w:val="both"/>
        <w:rPr>
          <w:b/>
          <w:sz w:val="28"/>
          <w:szCs w:val="28"/>
          <w:lang w:val="uk-UA"/>
        </w:rPr>
      </w:pPr>
    </w:p>
    <w:p w:rsidR="00763EE8" w:rsidRPr="00EC5D67" w:rsidRDefault="00BA2038" w:rsidP="00DE5443">
      <w:pPr>
        <w:tabs>
          <w:tab w:val="num" w:pos="1080"/>
        </w:tabs>
        <w:jc w:val="center"/>
        <w:rPr>
          <w:b/>
          <w:sz w:val="28"/>
          <w:szCs w:val="28"/>
          <w:lang w:val="uk-UA"/>
        </w:rPr>
      </w:pPr>
      <w:r w:rsidRPr="00EC5D67">
        <w:rPr>
          <w:b/>
          <w:sz w:val="28"/>
          <w:szCs w:val="28"/>
          <w:lang w:val="uk-UA"/>
        </w:rPr>
        <w:t>______________________________________</w:t>
      </w:r>
    </w:p>
    <w:p w:rsidR="00BC2CE9" w:rsidRPr="00EC5D67" w:rsidRDefault="00BC2CE9" w:rsidP="00BC2CE9">
      <w:pPr>
        <w:tabs>
          <w:tab w:val="num" w:pos="1080"/>
        </w:tabs>
        <w:jc w:val="both"/>
        <w:rPr>
          <w:b/>
          <w:sz w:val="28"/>
          <w:szCs w:val="28"/>
          <w:lang w:val="uk-UA"/>
        </w:rPr>
      </w:pPr>
    </w:p>
    <w:bookmarkEnd w:id="0"/>
    <w:p w:rsidR="00BC2CE9" w:rsidRPr="00EC5D67" w:rsidRDefault="00BC2CE9">
      <w:pPr>
        <w:rPr>
          <w:lang w:val="uk-UA"/>
        </w:rPr>
      </w:pPr>
    </w:p>
    <w:sectPr w:rsidR="00BC2CE9" w:rsidRPr="00EC5D67" w:rsidSect="00895C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14" w:rsidRDefault="00387914" w:rsidP="00766278">
      <w:r>
        <w:separator/>
      </w:r>
    </w:p>
  </w:endnote>
  <w:endnote w:type="continuationSeparator" w:id="0">
    <w:p w:rsidR="00387914" w:rsidRDefault="00387914" w:rsidP="0076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14" w:rsidRDefault="00387914" w:rsidP="00766278">
      <w:r>
        <w:separator/>
      </w:r>
    </w:p>
  </w:footnote>
  <w:footnote w:type="continuationSeparator" w:id="0">
    <w:p w:rsidR="00387914" w:rsidRDefault="00387914" w:rsidP="0076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87520"/>
      <w:docPartObj>
        <w:docPartGallery w:val="Page Numbers (Top of Page)"/>
        <w:docPartUnique/>
      </w:docPartObj>
    </w:sdtPr>
    <w:sdtEndPr/>
    <w:sdtContent>
      <w:p w:rsidR="00175216" w:rsidRDefault="001752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67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EDA"/>
    <w:multiLevelType w:val="hybridMultilevel"/>
    <w:tmpl w:val="D5C21396"/>
    <w:lvl w:ilvl="0" w:tplc="951CD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30F"/>
    <w:multiLevelType w:val="hybridMultilevel"/>
    <w:tmpl w:val="327E989A"/>
    <w:lvl w:ilvl="0" w:tplc="FF225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D47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9E6"/>
    <w:multiLevelType w:val="multilevel"/>
    <w:tmpl w:val="C9D8DB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D1F1146"/>
    <w:multiLevelType w:val="multilevel"/>
    <w:tmpl w:val="B0EE27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7A0ECA"/>
    <w:multiLevelType w:val="hybridMultilevel"/>
    <w:tmpl w:val="F3F460AE"/>
    <w:lvl w:ilvl="0" w:tplc="7652924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634726"/>
    <w:multiLevelType w:val="multilevel"/>
    <w:tmpl w:val="71D8E0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797B07"/>
    <w:multiLevelType w:val="multilevel"/>
    <w:tmpl w:val="3EFE1D9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>
    <w:nsid w:val="251B28F9"/>
    <w:multiLevelType w:val="hybridMultilevel"/>
    <w:tmpl w:val="E662C422"/>
    <w:lvl w:ilvl="0" w:tplc="FF0AC97A">
      <w:start w:val="8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535925"/>
    <w:multiLevelType w:val="hybridMultilevel"/>
    <w:tmpl w:val="197C307C"/>
    <w:lvl w:ilvl="0" w:tplc="951CDA2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color w:val="auto"/>
      </w:rPr>
    </w:lvl>
    <w:lvl w:ilvl="1" w:tplc="F1C4AB3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hAnsi="Times" w:cs="Time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F016F7"/>
    <w:multiLevelType w:val="multilevel"/>
    <w:tmpl w:val="7EC2669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>
    <w:nsid w:val="2A88579C"/>
    <w:multiLevelType w:val="hybridMultilevel"/>
    <w:tmpl w:val="805A67A6"/>
    <w:lvl w:ilvl="0" w:tplc="5CF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35484"/>
    <w:multiLevelType w:val="hybridMultilevel"/>
    <w:tmpl w:val="CDC6A970"/>
    <w:lvl w:ilvl="0" w:tplc="E482114C">
      <w:start w:val="19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2422C"/>
    <w:multiLevelType w:val="hybridMultilevel"/>
    <w:tmpl w:val="B6EE636E"/>
    <w:lvl w:ilvl="0" w:tplc="88DAA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30E4C"/>
    <w:multiLevelType w:val="hybridMultilevel"/>
    <w:tmpl w:val="A97C7A82"/>
    <w:lvl w:ilvl="0" w:tplc="6D4EE5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131DF"/>
    <w:multiLevelType w:val="hybridMultilevel"/>
    <w:tmpl w:val="B67C355C"/>
    <w:lvl w:ilvl="0" w:tplc="FDA68E54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77BA8"/>
    <w:multiLevelType w:val="multilevel"/>
    <w:tmpl w:val="ED789FF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BC662C5"/>
    <w:multiLevelType w:val="hybridMultilevel"/>
    <w:tmpl w:val="5E66D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518A3"/>
    <w:multiLevelType w:val="hybridMultilevel"/>
    <w:tmpl w:val="441C5E2C"/>
    <w:lvl w:ilvl="0" w:tplc="88B0691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72503"/>
    <w:multiLevelType w:val="hybridMultilevel"/>
    <w:tmpl w:val="4B94F3E6"/>
    <w:lvl w:ilvl="0" w:tplc="5CFA73A4">
      <w:start w:val="1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41E23726"/>
    <w:multiLevelType w:val="hybridMultilevel"/>
    <w:tmpl w:val="2A7428B2"/>
    <w:lvl w:ilvl="0" w:tplc="4FC23C00">
      <w:start w:val="1"/>
      <w:numFmt w:val="decimal"/>
      <w:lvlText w:val="%1."/>
      <w:lvlJc w:val="left"/>
      <w:pPr>
        <w:tabs>
          <w:tab w:val="num" w:pos="1635"/>
        </w:tabs>
        <w:ind w:left="16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D787A"/>
    <w:multiLevelType w:val="hybridMultilevel"/>
    <w:tmpl w:val="8B2C7FEA"/>
    <w:lvl w:ilvl="0" w:tplc="5CF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65392"/>
    <w:multiLevelType w:val="hybridMultilevel"/>
    <w:tmpl w:val="C28CF68E"/>
    <w:lvl w:ilvl="0" w:tplc="A25073A4">
      <w:start w:val="17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F5162"/>
    <w:multiLevelType w:val="multilevel"/>
    <w:tmpl w:val="34B0D08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3">
    <w:nsid w:val="514501AB"/>
    <w:multiLevelType w:val="multilevel"/>
    <w:tmpl w:val="7306348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22B0485"/>
    <w:multiLevelType w:val="multilevel"/>
    <w:tmpl w:val="2244D16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C446FA3"/>
    <w:multiLevelType w:val="hybridMultilevel"/>
    <w:tmpl w:val="1CDC8E2E"/>
    <w:lvl w:ilvl="0" w:tplc="FCBEC4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05440E4"/>
    <w:multiLevelType w:val="multilevel"/>
    <w:tmpl w:val="35322E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298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7">
    <w:nsid w:val="67557056"/>
    <w:multiLevelType w:val="hybridMultilevel"/>
    <w:tmpl w:val="ADF29AFA"/>
    <w:lvl w:ilvl="0" w:tplc="88DAAB6A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9F348C"/>
    <w:multiLevelType w:val="hybridMultilevel"/>
    <w:tmpl w:val="55843B10"/>
    <w:lvl w:ilvl="0" w:tplc="4FC23C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B14D5"/>
    <w:multiLevelType w:val="multilevel"/>
    <w:tmpl w:val="34B0D08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0">
    <w:nsid w:val="7616067F"/>
    <w:multiLevelType w:val="multilevel"/>
    <w:tmpl w:val="ED789FF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8495DE5"/>
    <w:multiLevelType w:val="hybridMultilevel"/>
    <w:tmpl w:val="27E846E4"/>
    <w:lvl w:ilvl="0" w:tplc="F8D23CF0">
      <w:start w:val="1"/>
      <w:numFmt w:val="decimal"/>
      <w:lvlText w:val="%1."/>
      <w:lvlJc w:val="left"/>
      <w:pPr>
        <w:tabs>
          <w:tab w:val="num" w:pos="1995"/>
        </w:tabs>
        <w:ind w:left="19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860B41"/>
    <w:multiLevelType w:val="hybridMultilevel"/>
    <w:tmpl w:val="C2E0AD24"/>
    <w:lvl w:ilvl="0" w:tplc="42E6D9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36601"/>
    <w:multiLevelType w:val="hybridMultilevel"/>
    <w:tmpl w:val="162277B6"/>
    <w:lvl w:ilvl="0" w:tplc="42E6D9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17"/>
  </w:num>
  <w:num w:numId="5">
    <w:abstractNumId w:val="1"/>
  </w:num>
  <w:num w:numId="6">
    <w:abstractNumId w:val="31"/>
  </w:num>
  <w:num w:numId="7">
    <w:abstractNumId w:val="20"/>
  </w:num>
  <w:num w:numId="8">
    <w:abstractNumId w:val="19"/>
  </w:num>
  <w:num w:numId="9">
    <w:abstractNumId w:val="7"/>
  </w:num>
  <w:num w:numId="10">
    <w:abstractNumId w:val="2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4"/>
  </w:num>
  <w:num w:numId="15">
    <w:abstractNumId w:val="32"/>
  </w:num>
  <w:num w:numId="16">
    <w:abstractNumId w:val="16"/>
  </w:num>
  <w:num w:numId="17">
    <w:abstractNumId w:val="13"/>
  </w:num>
  <w:num w:numId="18">
    <w:abstractNumId w:val="4"/>
  </w:num>
  <w:num w:numId="19">
    <w:abstractNumId w:val="33"/>
  </w:num>
  <w:num w:numId="20">
    <w:abstractNumId w:val="12"/>
  </w:num>
  <w:num w:numId="21">
    <w:abstractNumId w:val="29"/>
  </w:num>
  <w:num w:numId="22">
    <w:abstractNumId w:val="27"/>
  </w:num>
  <w:num w:numId="23">
    <w:abstractNumId w:val="26"/>
  </w:num>
  <w:num w:numId="24">
    <w:abstractNumId w:val="9"/>
  </w:num>
  <w:num w:numId="25">
    <w:abstractNumId w:val="5"/>
  </w:num>
  <w:num w:numId="26">
    <w:abstractNumId w:val="24"/>
  </w:num>
  <w:num w:numId="27">
    <w:abstractNumId w:val="23"/>
  </w:num>
  <w:num w:numId="28">
    <w:abstractNumId w:val="2"/>
  </w:num>
  <w:num w:numId="29">
    <w:abstractNumId w:val="3"/>
  </w:num>
  <w:num w:numId="30">
    <w:abstractNumId w:val="30"/>
  </w:num>
  <w:num w:numId="31">
    <w:abstractNumId w:val="15"/>
  </w:num>
  <w:num w:numId="32">
    <w:abstractNumId w:val="10"/>
  </w:num>
  <w:num w:numId="33">
    <w:abstractNumId w:val="18"/>
  </w:num>
  <w:num w:numId="34">
    <w:abstractNumId w:val="11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173BA"/>
    <w:rsid w:val="00043F59"/>
    <w:rsid w:val="00051DDB"/>
    <w:rsid w:val="000609EC"/>
    <w:rsid w:val="00061ADE"/>
    <w:rsid w:val="00082560"/>
    <w:rsid w:val="00083124"/>
    <w:rsid w:val="00090D2C"/>
    <w:rsid w:val="000919C6"/>
    <w:rsid w:val="000C7A83"/>
    <w:rsid w:val="000D1D98"/>
    <w:rsid w:val="001104D6"/>
    <w:rsid w:val="001166EE"/>
    <w:rsid w:val="00137405"/>
    <w:rsid w:val="00170EC7"/>
    <w:rsid w:val="00171C47"/>
    <w:rsid w:val="00175216"/>
    <w:rsid w:val="001762BC"/>
    <w:rsid w:val="0018078B"/>
    <w:rsid w:val="00187A38"/>
    <w:rsid w:val="001A3636"/>
    <w:rsid w:val="001B3F65"/>
    <w:rsid w:val="001D3F30"/>
    <w:rsid w:val="001D46FC"/>
    <w:rsid w:val="001F61CB"/>
    <w:rsid w:val="001F7403"/>
    <w:rsid w:val="00213CE5"/>
    <w:rsid w:val="00224964"/>
    <w:rsid w:val="00226B40"/>
    <w:rsid w:val="002415C8"/>
    <w:rsid w:val="00253F85"/>
    <w:rsid w:val="00266F16"/>
    <w:rsid w:val="00267123"/>
    <w:rsid w:val="0027291F"/>
    <w:rsid w:val="002767B8"/>
    <w:rsid w:val="0029065E"/>
    <w:rsid w:val="002969AB"/>
    <w:rsid w:val="002B1A15"/>
    <w:rsid w:val="002D7437"/>
    <w:rsid w:val="002D7A05"/>
    <w:rsid w:val="002E2855"/>
    <w:rsid w:val="002F7BF3"/>
    <w:rsid w:val="00301128"/>
    <w:rsid w:val="00312F94"/>
    <w:rsid w:val="00332A03"/>
    <w:rsid w:val="00347F16"/>
    <w:rsid w:val="00351617"/>
    <w:rsid w:val="00372A08"/>
    <w:rsid w:val="00374C5B"/>
    <w:rsid w:val="00374DBE"/>
    <w:rsid w:val="00387914"/>
    <w:rsid w:val="00393A18"/>
    <w:rsid w:val="003A0AD7"/>
    <w:rsid w:val="003A69EA"/>
    <w:rsid w:val="003B4AB7"/>
    <w:rsid w:val="00400803"/>
    <w:rsid w:val="00402B63"/>
    <w:rsid w:val="00405C33"/>
    <w:rsid w:val="00407DAA"/>
    <w:rsid w:val="00420FAB"/>
    <w:rsid w:val="00421EE1"/>
    <w:rsid w:val="00432A38"/>
    <w:rsid w:val="0045255E"/>
    <w:rsid w:val="00470F0F"/>
    <w:rsid w:val="004778BF"/>
    <w:rsid w:val="00487965"/>
    <w:rsid w:val="00491799"/>
    <w:rsid w:val="004A6DEF"/>
    <w:rsid w:val="004A7E45"/>
    <w:rsid w:val="004C0874"/>
    <w:rsid w:val="004D3FEE"/>
    <w:rsid w:val="004F2F35"/>
    <w:rsid w:val="005331CF"/>
    <w:rsid w:val="00535E23"/>
    <w:rsid w:val="00536BE9"/>
    <w:rsid w:val="00555D96"/>
    <w:rsid w:val="0056625C"/>
    <w:rsid w:val="005767C8"/>
    <w:rsid w:val="005936D8"/>
    <w:rsid w:val="005E0935"/>
    <w:rsid w:val="005E3FDA"/>
    <w:rsid w:val="005E780B"/>
    <w:rsid w:val="00607CA0"/>
    <w:rsid w:val="00626988"/>
    <w:rsid w:val="00642E9A"/>
    <w:rsid w:val="00653319"/>
    <w:rsid w:val="00681735"/>
    <w:rsid w:val="00681A1B"/>
    <w:rsid w:val="006845C6"/>
    <w:rsid w:val="00696279"/>
    <w:rsid w:val="006A06B3"/>
    <w:rsid w:val="006D0D60"/>
    <w:rsid w:val="006D5CD5"/>
    <w:rsid w:val="006E2F1E"/>
    <w:rsid w:val="006F000B"/>
    <w:rsid w:val="006F36D7"/>
    <w:rsid w:val="006F3FAE"/>
    <w:rsid w:val="006F4359"/>
    <w:rsid w:val="0071454B"/>
    <w:rsid w:val="00716C82"/>
    <w:rsid w:val="0072389C"/>
    <w:rsid w:val="007315C6"/>
    <w:rsid w:val="00742EA0"/>
    <w:rsid w:val="00746B1A"/>
    <w:rsid w:val="00763EE8"/>
    <w:rsid w:val="00764839"/>
    <w:rsid w:val="00766278"/>
    <w:rsid w:val="00767407"/>
    <w:rsid w:val="007710D1"/>
    <w:rsid w:val="00777497"/>
    <w:rsid w:val="00781614"/>
    <w:rsid w:val="007A7A6F"/>
    <w:rsid w:val="007C2500"/>
    <w:rsid w:val="007D0B0F"/>
    <w:rsid w:val="007D41B2"/>
    <w:rsid w:val="00804C32"/>
    <w:rsid w:val="00817994"/>
    <w:rsid w:val="00834EA3"/>
    <w:rsid w:val="00836567"/>
    <w:rsid w:val="00837D27"/>
    <w:rsid w:val="00847AD0"/>
    <w:rsid w:val="00854C6D"/>
    <w:rsid w:val="00855639"/>
    <w:rsid w:val="0086280E"/>
    <w:rsid w:val="00862E2A"/>
    <w:rsid w:val="00864A96"/>
    <w:rsid w:val="0087457D"/>
    <w:rsid w:val="0087555D"/>
    <w:rsid w:val="008806F0"/>
    <w:rsid w:val="008850AD"/>
    <w:rsid w:val="00895C50"/>
    <w:rsid w:val="008A348B"/>
    <w:rsid w:val="008B7024"/>
    <w:rsid w:val="008E2862"/>
    <w:rsid w:val="008F0616"/>
    <w:rsid w:val="009005C4"/>
    <w:rsid w:val="00947D8B"/>
    <w:rsid w:val="00964EC6"/>
    <w:rsid w:val="009756D8"/>
    <w:rsid w:val="009C02A9"/>
    <w:rsid w:val="009D26BB"/>
    <w:rsid w:val="009F2638"/>
    <w:rsid w:val="009F5C3D"/>
    <w:rsid w:val="00A149DD"/>
    <w:rsid w:val="00A30643"/>
    <w:rsid w:val="00A36325"/>
    <w:rsid w:val="00A71A9B"/>
    <w:rsid w:val="00A76575"/>
    <w:rsid w:val="00A846ED"/>
    <w:rsid w:val="00A8552E"/>
    <w:rsid w:val="00A9146A"/>
    <w:rsid w:val="00AA33D2"/>
    <w:rsid w:val="00AB5365"/>
    <w:rsid w:val="00AB6F1D"/>
    <w:rsid w:val="00AC0002"/>
    <w:rsid w:val="00AC074D"/>
    <w:rsid w:val="00AC53B5"/>
    <w:rsid w:val="00AC53BF"/>
    <w:rsid w:val="00AE11CB"/>
    <w:rsid w:val="00AE16C2"/>
    <w:rsid w:val="00AE577E"/>
    <w:rsid w:val="00AF07F1"/>
    <w:rsid w:val="00AF489A"/>
    <w:rsid w:val="00B07F2A"/>
    <w:rsid w:val="00B1238D"/>
    <w:rsid w:val="00B2163D"/>
    <w:rsid w:val="00B2330D"/>
    <w:rsid w:val="00B35650"/>
    <w:rsid w:val="00B53972"/>
    <w:rsid w:val="00B84F89"/>
    <w:rsid w:val="00BA2038"/>
    <w:rsid w:val="00BC2CE9"/>
    <w:rsid w:val="00C05FBB"/>
    <w:rsid w:val="00C3687F"/>
    <w:rsid w:val="00C4048C"/>
    <w:rsid w:val="00C4630D"/>
    <w:rsid w:val="00C5393C"/>
    <w:rsid w:val="00C84FAA"/>
    <w:rsid w:val="00C86906"/>
    <w:rsid w:val="00C9263B"/>
    <w:rsid w:val="00CA137A"/>
    <w:rsid w:val="00CA3938"/>
    <w:rsid w:val="00CB68DC"/>
    <w:rsid w:val="00CB6E05"/>
    <w:rsid w:val="00CC44A8"/>
    <w:rsid w:val="00CC5B62"/>
    <w:rsid w:val="00CD1E62"/>
    <w:rsid w:val="00CD6638"/>
    <w:rsid w:val="00CD6F2A"/>
    <w:rsid w:val="00CF4F9A"/>
    <w:rsid w:val="00D05C6D"/>
    <w:rsid w:val="00D25B77"/>
    <w:rsid w:val="00D31F56"/>
    <w:rsid w:val="00D32EAC"/>
    <w:rsid w:val="00D343EA"/>
    <w:rsid w:val="00D35850"/>
    <w:rsid w:val="00D405FF"/>
    <w:rsid w:val="00D45C5A"/>
    <w:rsid w:val="00D67602"/>
    <w:rsid w:val="00D85DE9"/>
    <w:rsid w:val="00D93C1F"/>
    <w:rsid w:val="00DA30E6"/>
    <w:rsid w:val="00DA66E2"/>
    <w:rsid w:val="00DB4F36"/>
    <w:rsid w:val="00DC3F2E"/>
    <w:rsid w:val="00DC505F"/>
    <w:rsid w:val="00DC6CF6"/>
    <w:rsid w:val="00DD660A"/>
    <w:rsid w:val="00DE5443"/>
    <w:rsid w:val="00DE722C"/>
    <w:rsid w:val="00E0580F"/>
    <w:rsid w:val="00E45BC5"/>
    <w:rsid w:val="00E609BA"/>
    <w:rsid w:val="00E92394"/>
    <w:rsid w:val="00EA0C86"/>
    <w:rsid w:val="00EB4D76"/>
    <w:rsid w:val="00EB64E3"/>
    <w:rsid w:val="00EC4148"/>
    <w:rsid w:val="00EC5D67"/>
    <w:rsid w:val="00EE0B67"/>
    <w:rsid w:val="00EE44BC"/>
    <w:rsid w:val="00EE6F0A"/>
    <w:rsid w:val="00F30DAA"/>
    <w:rsid w:val="00F53948"/>
    <w:rsid w:val="00F60D33"/>
    <w:rsid w:val="00F80D04"/>
    <w:rsid w:val="00F871FA"/>
    <w:rsid w:val="00FB7A91"/>
    <w:rsid w:val="00FD0381"/>
    <w:rsid w:val="00FD2A70"/>
    <w:rsid w:val="00FF2B1C"/>
    <w:rsid w:val="00FF352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C505F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66278"/>
    <w:pPr>
      <w:spacing w:before="100" w:beforeAutospacing="1" w:after="100" w:afterAutospacing="1"/>
    </w:pPr>
    <w:rPr>
      <w:lang w:val="uk-UA" w:eastAsia="uk-UA"/>
    </w:rPr>
  </w:style>
  <w:style w:type="paragraph" w:customStyle="1" w:styleId="ListParagraph1">
    <w:name w:val="List Paragraph1"/>
    <w:basedOn w:val="a"/>
    <w:rsid w:val="0076627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styleId="a3">
    <w:name w:val="header"/>
    <w:basedOn w:val="a"/>
    <w:link w:val="a4"/>
    <w:uiPriority w:val="99"/>
    <w:unhideWhenUsed/>
    <w:rsid w:val="00766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4F89"/>
    <w:pPr>
      <w:ind w:left="720"/>
      <w:contextualSpacing/>
    </w:pPr>
  </w:style>
  <w:style w:type="paragraph" w:customStyle="1" w:styleId="msonormalcxspmiddle">
    <w:name w:val="msonormalcxspmiddle"/>
    <w:basedOn w:val="a"/>
    <w:rsid w:val="00B84F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84F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нак Знак Знак Знак Знак Знак Знак Знак Знак Знак Знак1 Знак"/>
    <w:basedOn w:val="a"/>
    <w:rsid w:val="00B84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B84F89"/>
    <w:rPr>
      <w:rFonts w:ascii="Calibri" w:eastAsia="Calibri" w:hAnsi="Calibri" w:cs="Calibri"/>
      <w:lang w:val="uk-UA"/>
    </w:rPr>
  </w:style>
  <w:style w:type="character" w:customStyle="1" w:styleId="NoSpacingChar">
    <w:name w:val="No Spacing Char"/>
    <w:link w:val="11"/>
    <w:locked/>
    <w:rsid w:val="00B84F89"/>
    <w:rPr>
      <w:rFonts w:ascii="Calibri" w:eastAsia="Calibri" w:hAnsi="Calibri" w:cs="Calibri"/>
      <w:lang w:val="uk-UA"/>
    </w:rPr>
  </w:style>
  <w:style w:type="paragraph" w:customStyle="1" w:styleId="31">
    <w:name w:val="Абзац списка3"/>
    <w:basedOn w:val="a"/>
    <w:rsid w:val="00B84F8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71454B"/>
    <w:rPr>
      <w:rFonts w:ascii="Calibri" w:eastAsia="Times New Roman" w:hAnsi="Calibri" w:cs="Calibri"/>
      <w:lang w:val="uk-UA"/>
    </w:rPr>
  </w:style>
  <w:style w:type="paragraph" w:customStyle="1" w:styleId="rvps5">
    <w:name w:val="rvps5"/>
    <w:basedOn w:val="a"/>
    <w:rsid w:val="0071454B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rsid w:val="0071454B"/>
  </w:style>
  <w:style w:type="paragraph" w:styleId="a9">
    <w:name w:val="Normal (Web)"/>
    <w:basedOn w:val="a"/>
    <w:uiPriority w:val="99"/>
    <w:rsid w:val="0071454B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7145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1454B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145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05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32">
    <w:name w:val="Body Text Indent 3"/>
    <w:basedOn w:val="a"/>
    <w:link w:val="33"/>
    <w:uiPriority w:val="99"/>
    <w:unhideWhenUsed/>
    <w:rsid w:val="004A6DE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A6D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E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70F0F"/>
    <w:rPr>
      <w:i/>
      <w:iCs/>
    </w:rPr>
  </w:style>
  <w:style w:type="character" w:styleId="af">
    <w:name w:val="Hyperlink"/>
    <w:basedOn w:val="a0"/>
    <w:uiPriority w:val="99"/>
    <w:semiHidden/>
    <w:unhideWhenUsed/>
    <w:rsid w:val="00470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C505F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66278"/>
    <w:pPr>
      <w:spacing w:before="100" w:beforeAutospacing="1" w:after="100" w:afterAutospacing="1"/>
    </w:pPr>
    <w:rPr>
      <w:lang w:val="uk-UA" w:eastAsia="uk-UA"/>
    </w:rPr>
  </w:style>
  <w:style w:type="paragraph" w:customStyle="1" w:styleId="ListParagraph1">
    <w:name w:val="List Paragraph1"/>
    <w:basedOn w:val="a"/>
    <w:rsid w:val="0076627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styleId="a3">
    <w:name w:val="header"/>
    <w:basedOn w:val="a"/>
    <w:link w:val="a4"/>
    <w:uiPriority w:val="99"/>
    <w:unhideWhenUsed/>
    <w:rsid w:val="00766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4F89"/>
    <w:pPr>
      <w:ind w:left="720"/>
      <w:contextualSpacing/>
    </w:pPr>
  </w:style>
  <w:style w:type="paragraph" w:customStyle="1" w:styleId="msonormalcxspmiddle">
    <w:name w:val="msonormalcxspmiddle"/>
    <w:basedOn w:val="a"/>
    <w:rsid w:val="00B84F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84F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нак Знак Знак Знак Знак Знак Знак Знак Знак Знак Знак1 Знак"/>
    <w:basedOn w:val="a"/>
    <w:rsid w:val="00B84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B84F89"/>
    <w:rPr>
      <w:rFonts w:ascii="Calibri" w:eastAsia="Calibri" w:hAnsi="Calibri" w:cs="Calibri"/>
      <w:lang w:val="uk-UA"/>
    </w:rPr>
  </w:style>
  <w:style w:type="character" w:customStyle="1" w:styleId="NoSpacingChar">
    <w:name w:val="No Spacing Char"/>
    <w:link w:val="11"/>
    <w:locked/>
    <w:rsid w:val="00B84F89"/>
    <w:rPr>
      <w:rFonts w:ascii="Calibri" w:eastAsia="Calibri" w:hAnsi="Calibri" w:cs="Calibri"/>
      <w:lang w:val="uk-UA"/>
    </w:rPr>
  </w:style>
  <w:style w:type="paragraph" w:customStyle="1" w:styleId="31">
    <w:name w:val="Абзац списка3"/>
    <w:basedOn w:val="a"/>
    <w:rsid w:val="00B84F8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71454B"/>
    <w:rPr>
      <w:rFonts w:ascii="Calibri" w:eastAsia="Times New Roman" w:hAnsi="Calibri" w:cs="Calibri"/>
      <w:lang w:val="uk-UA"/>
    </w:rPr>
  </w:style>
  <w:style w:type="paragraph" w:customStyle="1" w:styleId="rvps5">
    <w:name w:val="rvps5"/>
    <w:basedOn w:val="a"/>
    <w:rsid w:val="0071454B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rsid w:val="0071454B"/>
  </w:style>
  <w:style w:type="paragraph" w:styleId="a9">
    <w:name w:val="Normal (Web)"/>
    <w:basedOn w:val="a"/>
    <w:uiPriority w:val="99"/>
    <w:rsid w:val="0071454B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7145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1454B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145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5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05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32">
    <w:name w:val="Body Text Indent 3"/>
    <w:basedOn w:val="a"/>
    <w:link w:val="33"/>
    <w:uiPriority w:val="99"/>
    <w:unhideWhenUsed/>
    <w:rsid w:val="004A6DE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A6D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E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70F0F"/>
    <w:rPr>
      <w:i/>
      <w:iCs/>
    </w:rPr>
  </w:style>
  <w:style w:type="character" w:styleId="af">
    <w:name w:val="Hyperlink"/>
    <w:basedOn w:val="a0"/>
    <w:uiPriority w:val="99"/>
    <w:semiHidden/>
    <w:unhideWhenUsed/>
    <w:rsid w:val="0047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B846-37AE-4C60-B087-775F1B3A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osvita538</dc:creator>
  <cp:lastModifiedBy>org301</cp:lastModifiedBy>
  <cp:revision>31</cp:revision>
  <cp:lastPrinted>2021-08-05T06:36:00Z</cp:lastPrinted>
  <dcterms:created xsi:type="dcterms:W3CDTF">2021-08-03T11:08:00Z</dcterms:created>
  <dcterms:modified xsi:type="dcterms:W3CDTF">2021-08-28T07:01:00Z</dcterms:modified>
</cp:coreProperties>
</file>