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6F" w:rsidRPr="002B7D38" w:rsidRDefault="00FE11EB" w:rsidP="00D170B1">
      <w:pPr>
        <w:spacing w:after="0" w:line="240" w:lineRule="auto"/>
        <w:ind w:left="694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7D3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667A0A" w:rsidRPr="002B7D38" w:rsidRDefault="00FE11EB" w:rsidP="00D170B1">
      <w:pPr>
        <w:spacing w:after="0" w:line="240" w:lineRule="auto"/>
        <w:ind w:left="694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7D38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667A0A" w:rsidRPr="002B7D38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FE11EB" w:rsidRDefault="000919D4" w:rsidP="000919D4">
      <w:pPr>
        <w:spacing w:after="0" w:line="240" w:lineRule="auto"/>
        <w:ind w:firstLine="694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28.07.2021 №632</w:t>
      </w:r>
      <w:bookmarkStart w:id="0" w:name="_GoBack"/>
      <w:bookmarkEnd w:id="0"/>
    </w:p>
    <w:p w:rsidR="00D170B1" w:rsidRPr="00667A0A" w:rsidRDefault="00D170B1" w:rsidP="00D17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0303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ПОЛОЖЕННЯ</w:t>
      </w:r>
    </w:p>
    <w:p w:rsidR="00667A0A" w:rsidRPr="00667A0A" w:rsidRDefault="00667A0A" w:rsidP="00D1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0303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 Департамент адміністративних послуг</w:t>
      </w:r>
    </w:p>
    <w:p w:rsidR="00667A0A" w:rsidRPr="00667A0A" w:rsidRDefault="00667A0A" w:rsidP="00D1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виконкому Криворізької міської ради</w:t>
      </w:r>
    </w:p>
    <w:p w:rsidR="00D170B1" w:rsidRDefault="00D170B1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</w:p>
    <w:p w:rsidR="00D170B1" w:rsidRDefault="00D170B1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  <w:r w:rsidRPr="00667A0A">
        <w:rPr>
          <w:b/>
          <w:lang w:val="uk-UA"/>
        </w:rPr>
        <w:t>1. Загальні положення</w:t>
      </w:r>
    </w:p>
    <w:p w:rsidR="00667A0A" w:rsidRPr="00667A0A" w:rsidRDefault="00667A0A" w:rsidP="00D170B1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Департамент адміністративних послуг виконкому Криворізької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 (надалі – Департамент) є самостійним структурним підрозділом виконавчого комітету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ради, що утворюється й ліквідується відповідно до ст. 54 Закону України «Про місцеве самоврядування в Україні» міською радою та реєструється в порядку, визначеному Законом України «Про державну реєстрацію юридичних </w:t>
      </w:r>
      <w:proofErr w:type="spellStart"/>
      <w:r w:rsidRPr="00667A0A">
        <w:rPr>
          <w:rStyle w:val="213pt"/>
          <w:rFonts w:eastAsia="Candara"/>
          <w:sz w:val="28"/>
          <w:szCs w:val="28"/>
          <w:lang w:val="uk-UA"/>
        </w:rPr>
        <w:t>ociб</w:t>
      </w:r>
      <w:proofErr w:type="spellEnd"/>
      <w:r w:rsidRPr="00667A0A">
        <w:rPr>
          <w:rStyle w:val="213pt"/>
          <w:rFonts w:eastAsia="Candara"/>
          <w:sz w:val="28"/>
          <w:szCs w:val="28"/>
          <w:lang w:val="uk-UA"/>
        </w:rPr>
        <w:t xml:space="preserve">, </w:t>
      </w:r>
      <w:r w:rsidRPr="00667A0A">
        <w:rPr>
          <w:lang w:val="uk-UA"/>
        </w:rPr>
        <w:t xml:space="preserve">фізичних осіб-підприємців та громадських формувань» й іншими нормативно-правовими актами, що регулюють діяльність неприбуткової організації, є підзвітним і підконтрольним міській раді та підпорядкованим виконкому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>ради й міському голові.</w:t>
      </w:r>
    </w:p>
    <w:p w:rsidR="00667A0A" w:rsidRPr="00667A0A" w:rsidRDefault="00667A0A" w:rsidP="00D170B1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Департамент є юридичною особою, може мати реєстраційний рахунок в управлінні Державної казначейської служби України у м. Кривому Розі Дніпропетровської області, печатки, штампи, бланки й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інші </w:t>
      </w:r>
      <w:r w:rsidRPr="00667A0A">
        <w:rPr>
          <w:lang w:val="uk-UA"/>
        </w:rPr>
        <w:t xml:space="preserve">реквізити юридичної особи. Департамент створено на базі управління з питань надання адміністративних послуг виконкому Криворізької </w:t>
      </w:r>
      <w:r w:rsidRPr="00667A0A">
        <w:rPr>
          <w:rStyle w:val="213pt"/>
          <w:rFonts w:eastAsia="Candara"/>
          <w:sz w:val="28"/>
          <w:szCs w:val="28"/>
          <w:lang w:val="uk-UA"/>
        </w:rPr>
        <w:t>міської</w:t>
      </w:r>
      <w:r w:rsidR="00B120C7">
        <w:rPr>
          <w:lang w:val="uk-UA"/>
        </w:rPr>
        <w:t xml:space="preserve"> ради, що</w:t>
      </w:r>
      <w:r w:rsidRPr="00667A0A">
        <w:rPr>
          <w:lang w:val="uk-UA"/>
        </w:rPr>
        <w:t xml:space="preserve"> не</w:t>
      </w:r>
      <w:r w:rsidR="00B120C7">
        <w:rPr>
          <w:lang w:val="uk-UA"/>
        </w:rPr>
        <w:t xml:space="preserve"> було юридичною особою, до нього</w:t>
      </w:r>
      <w:r w:rsidRPr="00667A0A">
        <w:rPr>
          <w:lang w:val="uk-UA"/>
        </w:rPr>
        <w:t xml:space="preserve"> переходять </w:t>
      </w:r>
      <w:proofErr w:type="spellStart"/>
      <w:r w:rsidRPr="00667A0A">
        <w:rPr>
          <w:lang w:val="uk-UA" w:bidi="en-US"/>
        </w:rPr>
        <w:t>yci</w:t>
      </w:r>
      <w:proofErr w:type="spellEnd"/>
      <w:r w:rsidR="00AD57C6">
        <w:rPr>
          <w:lang w:val="uk-UA" w:bidi="en-US"/>
        </w:rPr>
        <w:t xml:space="preserve"> </w:t>
      </w:r>
      <w:r w:rsidRPr="00667A0A">
        <w:rPr>
          <w:lang w:val="uk-UA"/>
        </w:rPr>
        <w:t>права та обов’язки управління.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1.3. Департаменту забороняється розподіл отриманих доходів (прибутків) або </w:t>
      </w:r>
      <w:r w:rsidRPr="00667A0A">
        <w:rPr>
          <w:lang w:val="uk-UA" w:bidi="en-US"/>
        </w:rPr>
        <w:t xml:space="preserve">їх </w:t>
      </w:r>
      <w:r w:rsidRPr="00667A0A">
        <w:rPr>
          <w:lang w:val="uk-UA"/>
        </w:rPr>
        <w:t xml:space="preserve">частини серед засновників (учасників), працівників Департаменту </w:t>
      </w:r>
      <w:r w:rsidRPr="00667A0A">
        <w:rPr>
          <w:lang w:val="uk-UA" w:bidi="en-US"/>
        </w:rPr>
        <w:t xml:space="preserve">(крім </w:t>
      </w:r>
      <w:r w:rsidRPr="00667A0A">
        <w:rPr>
          <w:lang w:val="uk-UA"/>
        </w:rPr>
        <w:t xml:space="preserve">оплати їх праці, нарахування єдиного соціального внеску), членів органу управління та інших, пов’язаних з ним </w:t>
      </w:r>
      <w:proofErr w:type="spellStart"/>
      <w:r w:rsidRPr="00667A0A">
        <w:rPr>
          <w:lang w:val="uk-UA" w:bidi="en-US"/>
        </w:rPr>
        <w:t>ociб</w:t>
      </w:r>
      <w:proofErr w:type="spellEnd"/>
      <w:r w:rsidRPr="00667A0A">
        <w:rPr>
          <w:lang w:val="uk-UA" w:bidi="en-US"/>
        </w:rPr>
        <w:t>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діяльності юридичної особи (у результаті ліквідації, злиття, поділу, приєднання або перетворення).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У діяльності Департамент керується Конституцією України,</w:t>
      </w:r>
      <w:r w:rsidR="009B6CF1">
        <w:rPr>
          <w:lang w:val="uk-UA"/>
        </w:rPr>
        <w:t xml:space="preserve"> антикорупційним законодавством,</w:t>
      </w:r>
      <w:r w:rsidRPr="00667A0A">
        <w:rPr>
          <w:lang w:val="uk-UA"/>
        </w:rPr>
        <w:t xml:space="preserve"> законами України, актами Президента України </w:t>
      </w:r>
      <w:r w:rsidR="00B120C7">
        <w:rPr>
          <w:rStyle w:val="213pt"/>
          <w:rFonts w:eastAsia="Candara"/>
          <w:sz w:val="28"/>
          <w:szCs w:val="28"/>
          <w:lang w:val="uk-UA"/>
        </w:rPr>
        <w:t>й</w:t>
      </w:r>
      <w:r w:rsidR="00994640">
        <w:rPr>
          <w:rStyle w:val="213pt"/>
          <w:rFonts w:eastAsia="Candara"/>
          <w:sz w:val="28"/>
          <w:szCs w:val="28"/>
          <w:lang w:val="uk-UA"/>
        </w:rPr>
        <w:t xml:space="preserve"> </w:t>
      </w:r>
      <w:r w:rsidRPr="00667A0A">
        <w:rPr>
          <w:lang w:val="uk-UA"/>
        </w:rPr>
        <w:t xml:space="preserve">Кабінету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Міністрів </w:t>
      </w:r>
      <w:r w:rsidRPr="00667A0A">
        <w:rPr>
          <w:lang w:val="uk-UA"/>
        </w:rPr>
        <w:t xml:space="preserve">України, постановами Верховної Ради України, актами органів виконавчої влади, рішеннями міської ради та її виконкому, розпорядженнями міського голови, іншими нормативними актами, </w:t>
      </w:r>
      <w:r w:rsidR="00521728">
        <w:rPr>
          <w:lang w:val="uk-UA"/>
        </w:rPr>
        <w:t>чинними нормативно-правовими документами, що стосуються систем управління якістю та інформаційною безпекою</w:t>
      </w:r>
      <w:r w:rsidRPr="00667A0A">
        <w:rPr>
          <w:lang w:val="uk-UA"/>
        </w:rPr>
        <w:t>, Інструкцією з діловодства в органах місцевого самоврядування</w:t>
      </w:r>
      <w:r w:rsidR="00B120C7">
        <w:rPr>
          <w:lang w:val="uk-UA"/>
        </w:rPr>
        <w:t xml:space="preserve"> міста</w:t>
      </w:r>
      <w:r w:rsidRPr="00667A0A">
        <w:rPr>
          <w:lang w:val="uk-UA"/>
        </w:rPr>
        <w:t>, цим Положенням.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утримується коштом бюджету</w:t>
      </w:r>
      <w:r w:rsidR="00B120C7">
        <w:rPr>
          <w:lang w:val="uk-UA"/>
        </w:rPr>
        <w:t xml:space="preserve"> Криворізької міської територіальної громади</w:t>
      </w:r>
      <w:r w:rsidRPr="00667A0A">
        <w:rPr>
          <w:lang w:val="uk-UA"/>
        </w:rPr>
        <w:t>, є розпорядником бюджетних коштів.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2. Основні завдання</w:t>
      </w:r>
      <w:r w:rsidRPr="00667A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функції Департаменту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sz w:val="28"/>
          <w:szCs w:val="28"/>
          <w:lang w:val="uk-UA"/>
        </w:rPr>
        <w:t>Основні завдання Департаменту полягають у: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color w:val="000000"/>
          <w:lang w:val="uk-UA" w:eastAsia="uk-UA"/>
        </w:rPr>
        <w:lastRenderedPageBreak/>
        <w:t> Р</w:t>
      </w:r>
      <w:r w:rsidRPr="00667A0A">
        <w:rPr>
          <w:lang w:val="uk-UA"/>
        </w:rPr>
        <w:t xml:space="preserve">еалізації повноважень виконавчих органів Криворізької міської ради та створенні належних умов для задоволення потреб </w:t>
      </w:r>
      <w:r w:rsidR="005E3D1B">
        <w:rPr>
          <w:lang w:val="uk-UA"/>
        </w:rPr>
        <w:t xml:space="preserve">Криворізької міської </w:t>
      </w:r>
      <w:r w:rsidRPr="00667A0A">
        <w:rPr>
          <w:lang w:val="uk-UA"/>
        </w:rPr>
        <w:t>територіальної громади у сферах надання адміністративних, інших публічних послуг, організації видачі суб’єктам господарювання документів дозвільного характеру</w:t>
      </w:r>
      <w:r w:rsidR="00FE11EB">
        <w:rPr>
          <w:lang w:val="uk-UA"/>
        </w:rPr>
        <w:t xml:space="preserve">, </w:t>
      </w:r>
      <w:r w:rsidR="00AD57C6">
        <w:rPr>
          <w:lang w:val="uk-UA"/>
        </w:rPr>
        <w:t xml:space="preserve">державної </w:t>
      </w:r>
      <w:r w:rsidR="00FE11EB" w:rsidRPr="00FE11EB">
        <w:rPr>
          <w:lang w:val="uk-UA"/>
        </w:rPr>
        <w:t>реєстрації актів цивільного ста</w:t>
      </w:r>
      <w:r w:rsidR="00FE11EB">
        <w:rPr>
          <w:lang w:val="uk-UA"/>
        </w:rPr>
        <w:t>ну.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Організаційному забезпеченні надання адміністративних, інших публічних послуг через Центр адміністративних послуг </w:t>
      </w:r>
      <w:r w:rsidRPr="00667A0A">
        <w:rPr>
          <w:lang w:val="uk-UA" w:bidi="en-US"/>
        </w:rPr>
        <w:t>«</w:t>
      </w:r>
      <w:proofErr w:type="spellStart"/>
      <w:r w:rsidRPr="00667A0A">
        <w:rPr>
          <w:lang w:val="uk-UA" w:bidi="en-US"/>
        </w:rPr>
        <w:t>Biзa</w:t>
      </w:r>
      <w:proofErr w:type="spellEnd"/>
      <w:r w:rsidRPr="00667A0A">
        <w:rPr>
          <w:lang w:val="uk-UA" w:bidi="en-US"/>
        </w:rPr>
        <w:t xml:space="preserve">» </w:t>
      </w:r>
      <w:r w:rsidR="005E3D1B">
        <w:rPr>
          <w:lang w:val="uk-UA" w:bidi="en-US"/>
        </w:rPr>
        <w:t xml:space="preserve">виконкому Криворізької міської ради </w:t>
      </w:r>
      <w:r w:rsidRPr="00667A0A">
        <w:rPr>
          <w:lang w:val="uk-UA"/>
        </w:rPr>
        <w:t>(надалі – Центр), його тер</w:t>
      </w:r>
      <w:r>
        <w:rPr>
          <w:lang w:val="uk-UA"/>
        </w:rPr>
        <w:t>иторіальні підрозділи, Мобільні</w:t>
      </w:r>
      <w:r w:rsidRPr="00667A0A">
        <w:rPr>
          <w:lang w:val="uk-UA"/>
        </w:rPr>
        <w:t xml:space="preserve"> офіс</w:t>
      </w:r>
      <w:r>
        <w:rPr>
          <w:lang w:val="uk-UA"/>
        </w:rPr>
        <w:t>и</w:t>
      </w:r>
      <w:r w:rsidRPr="00667A0A">
        <w:rPr>
          <w:lang w:val="uk-UA"/>
        </w:rPr>
        <w:t xml:space="preserve"> муніципальних послуг та віддалені робочі місця адміністраторів, у тому числі з використанням спеціального обладнання – мобільного автоматизованого робочого місця адміністратора, у найкоротший строк та за мінімальної кількості відвідувань суб’єктів звернень.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3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Координації роботи Центру, його територіальних підрозділів, повноважних представників підприємств, організацій, установ-надавачів послуг, що беруть участь у його роботі.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3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Оптимізації доступу громадян, суб’єктів господарювання до інформаційних</w:t>
      </w:r>
      <w:r w:rsidRPr="00667A0A">
        <w:rPr>
          <w:rStyle w:val="212pt"/>
          <w:sz w:val="28"/>
          <w:szCs w:val="28"/>
          <w:lang w:val="uk-UA"/>
        </w:rPr>
        <w:t xml:space="preserve"> ресурсів міста, </w:t>
      </w:r>
      <w:r w:rsidRPr="00667A0A">
        <w:rPr>
          <w:lang w:val="uk-UA"/>
        </w:rPr>
        <w:t xml:space="preserve">віднесених до його компетенції, шляхом підвищення рівня </w:t>
      </w:r>
      <w:r w:rsidRPr="00667A0A">
        <w:rPr>
          <w:lang w:val="uk-UA" w:bidi="en-US"/>
        </w:rPr>
        <w:t xml:space="preserve">їх </w:t>
      </w:r>
      <w:r w:rsidRPr="00667A0A">
        <w:rPr>
          <w:lang w:val="uk-UA"/>
        </w:rPr>
        <w:t xml:space="preserve">відкритості за рахунок створення нових можливостей </w:t>
      </w:r>
      <w:r w:rsidRPr="00667A0A">
        <w:rPr>
          <w:rStyle w:val="212pt"/>
          <w:sz w:val="28"/>
          <w:szCs w:val="28"/>
          <w:lang w:val="uk-UA"/>
        </w:rPr>
        <w:t xml:space="preserve">i </w:t>
      </w:r>
      <w:r w:rsidRPr="00667A0A">
        <w:rPr>
          <w:lang w:val="uk-UA"/>
        </w:rPr>
        <w:t>зручностей, забезпечення зворотного зв’язку, удосконалення існуючої системи електронної взаємодії міської влади та громади.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Запобіганні проявам корупційних загроз під час надання адміністративних, інших публічних послуг.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Забезпеченні права громадян на доступ до публічної інформації та надання безоплатної первинної правової допомоги з питань, віднесених до його компетенції.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Роботі з документами та іншими матеріальними носіями інформації, що містять інформацію з обмеженим доступом.</w:t>
      </w:r>
    </w:p>
    <w:p w:rsidR="00667A0A" w:rsidRDefault="006B0FB6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>
        <w:rPr>
          <w:lang w:val="uk-UA"/>
        </w:rPr>
        <w:t>2.8. Розробці проє</w:t>
      </w:r>
      <w:r w:rsidR="00667A0A" w:rsidRPr="00667A0A">
        <w:rPr>
          <w:lang w:val="uk-UA"/>
        </w:rPr>
        <w:t>ктів</w:t>
      </w:r>
      <w:r w:rsidR="00AD57C6">
        <w:rPr>
          <w:lang w:val="uk-UA"/>
        </w:rPr>
        <w:t xml:space="preserve"> </w:t>
      </w:r>
      <w:r w:rsidR="00667A0A" w:rsidRPr="00667A0A">
        <w:rPr>
          <w:rStyle w:val="212pt"/>
          <w:sz w:val="28"/>
          <w:szCs w:val="28"/>
          <w:lang w:val="uk-UA"/>
        </w:rPr>
        <w:t xml:space="preserve">рішень, </w:t>
      </w:r>
      <w:r w:rsidR="00667A0A" w:rsidRPr="00667A0A">
        <w:rPr>
          <w:lang w:val="uk-UA"/>
        </w:rPr>
        <w:t>що носять регуляторний характер, у порядку, передбаченому Регламентом виконавчого комітету Криворізької міської ради.</w:t>
      </w:r>
    </w:p>
    <w:p w:rsidR="00667A0A" w:rsidRDefault="00667A0A" w:rsidP="00D170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3C10">
        <w:rPr>
          <w:rFonts w:ascii="Times New Roman" w:hAnsi="Times New Roman"/>
          <w:color w:val="000000"/>
          <w:sz w:val="28"/>
          <w:szCs w:val="28"/>
        </w:rPr>
        <w:t>2.9</w:t>
      </w:r>
      <w:r w:rsidR="00B92A65">
        <w:rPr>
          <w:rFonts w:ascii="Times New Roman" w:hAnsi="Times New Roman"/>
          <w:color w:val="000000"/>
          <w:sz w:val="28"/>
          <w:szCs w:val="28"/>
          <w:lang w:val="uk-UA"/>
        </w:rPr>
        <w:t>. Запровадженні заходів щодо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надання адміністративних, інших публічних послуг</w:t>
      </w:r>
      <w:r w:rsidR="00B92A65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електронному форматі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67A0A" w:rsidRPr="002E2F33" w:rsidRDefault="00667A0A" w:rsidP="00D170B1">
      <w:pPr>
        <w:pStyle w:val="20"/>
        <w:shd w:val="clear" w:color="auto" w:fill="auto"/>
        <w:spacing w:line="240" w:lineRule="auto"/>
        <w:ind w:firstLine="709"/>
        <w:rPr>
          <w:sz w:val="16"/>
          <w:szCs w:val="16"/>
          <w:lang w:val="uk-UA"/>
        </w:rPr>
      </w:pPr>
    </w:p>
    <w:p w:rsidR="00667A0A" w:rsidRPr="002E2F33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10"/>
          <w:szCs w:val="10"/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ind w:firstLine="709"/>
        <w:rPr>
          <w:b/>
          <w:lang w:val="uk-UA"/>
        </w:rPr>
      </w:pPr>
      <w:r w:rsidRPr="00667A0A">
        <w:rPr>
          <w:b/>
          <w:lang w:val="uk-UA"/>
        </w:rPr>
        <w:t>3. Обов’язки Департаменту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У межах</w:t>
      </w:r>
      <w:r w:rsidR="00AD57C6">
        <w:rPr>
          <w:lang w:val="uk-UA"/>
        </w:rPr>
        <w:t xml:space="preserve"> </w:t>
      </w:r>
      <w:r w:rsidRPr="00667A0A">
        <w:rPr>
          <w:lang w:val="uk-UA"/>
        </w:rPr>
        <w:t>наданих повноважень Департамент: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30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3.1. Надає суб’єктам звернень вичерпну інформацію та консультації щодо порядку надання адміністративних, інших публічних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3.2. Приймає від суб’єктів звернень заяви </w:t>
      </w:r>
      <w:r w:rsidR="005E3D1B">
        <w:rPr>
          <w:lang w:val="uk-UA"/>
        </w:rPr>
        <w:t xml:space="preserve">й </w:t>
      </w:r>
      <w:r w:rsidRPr="00667A0A">
        <w:rPr>
          <w:lang w:val="uk-UA"/>
        </w:rPr>
        <w:t xml:space="preserve">необхідні документи для надання адміністративних, інших публічних послуг, здійснює </w:t>
      </w:r>
      <w:r w:rsidRPr="00667A0A">
        <w:rPr>
          <w:lang w:val="uk-UA" w:bidi="en-US"/>
        </w:rPr>
        <w:t xml:space="preserve">їх </w:t>
      </w:r>
      <w:r w:rsidR="005E3D1B">
        <w:rPr>
          <w:lang w:val="uk-UA"/>
        </w:rPr>
        <w:t>реєстрацію та</w:t>
      </w:r>
      <w:r w:rsidRPr="00667A0A">
        <w:rPr>
          <w:lang w:val="uk-UA"/>
        </w:rPr>
        <w:t xml:space="preserve"> подання документів </w:t>
      </w:r>
      <w:r w:rsidRPr="00667A0A">
        <w:rPr>
          <w:lang w:val="uk-UA" w:bidi="en-US"/>
        </w:rPr>
        <w:t xml:space="preserve">(їх </w:t>
      </w:r>
      <w:r w:rsidRPr="00667A0A">
        <w:rPr>
          <w:lang w:val="uk-UA"/>
        </w:rPr>
        <w:t>копій) відповідним суб’єктам надання адміністративних, інших публічних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3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3.3. Видає суб’єктам звернень результати надання адміністративних послуг (у тому числі </w:t>
      </w:r>
      <w:r w:rsidRPr="00667A0A">
        <w:rPr>
          <w:lang w:val="uk-UA" w:bidi="en-US"/>
        </w:rPr>
        <w:t xml:space="preserve">рішення </w:t>
      </w:r>
      <w:r w:rsidRPr="00667A0A">
        <w:rPr>
          <w:lang w:val="uk-UA"/>
        </w:rPr>
        <w:t>про відмову в задоволенні заяви суб’єкта звернення), оформлені суб’єктами надання адміністративних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lastRenderedPageBreak/>
        <w:t>3.4. Забезпечує взаємодію із суб’єктами надання адміністративних, інших публічних послуг з метою надання таких послуг у передбачені чинною нормативно-правовою базою строки.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3.5. Погоджує документи в інших органах місцевого самоврядування та державної влади, отримує від них інформацію й висновки з метою надання адміністративної послуги без залучення суб’єкта звернення.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3.6. Готує пропозиції суб’єктам надання адміністративних, інших публічних послуг щодо вдосконалення процедур надання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3.7. Отримує в установленому порядку від виконавчих органів матеріали, необхідні для виконання завдань, покладених на нього.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3.8. Інформує суб’єктів звернення про результат розгляду їх заяв та ухвалені рішення.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3.9. Отримує від суб’єктів на</w:t>
      </w:r>
      <w:r w:rsidR="00B92A65">
        <w:rPr>
          <w:lang w:val="uk-UA"/>
        </w:rPr>
        <w:t>дання адміністративних послуг</w:t>
      </w:r>
      <w:r w:rsidRPr="00667A0A">
        <w:rPr>
          <w:lang w:val="uk-UA"/>
        </w:rPr>
        <w:t xml:space="preserve"> письмові пояснення про випадки несвоєчасного </w:t>
      </w:r>
      <w:r w:rsidRPr="00667A0A">
        <w:rPr>
          <w:lang w:val="uk-UA" w:bidi="en-US"/>
        </w:rPr>
        <w:t xml:space="preserve">й </w:t>
      </w:r>
      <w:r w:rsidRPr="00667A0A">
        <w:rPr>
          <w:lang w:val="uk-UA"/>
        </w:rPr>
        <w:t xml:space="preserve">неякісного надання послуг для доповіді керівництву виконкому </w:t>
      </w:r>
      <w:r w:rsidRPr="00667A0A">
        <w:rPr>
          <w:rStyle w:val="295pt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>ради.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3.10. Аналізує стан роботи з розгляду заяв замовників послуг, пов’язаних з роботою Департаменту.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3.11. Забезпечує формування та збереження адміністративних, дозвільних справ згідно з вимогами Законів України «Про адміністративні послуги», «Про дозвільну систему у сфері господарської діяльності» та справ про адміністративні правопорушення, передбачених стст. 197, 198</w:t>
      </w:r>
      <w:r>
        <w:rPr>
          <w:lang w:val="uk-UA"/>
        </w:rPr>
        <w:t xml:space="preserve">, </w:t>
      </w:r>
      <w:r w:rsidR="00FE11EB">
        <w:rPr>
          <w:lang w:val="uk-UA"/>
        </w:rPr>
        <w:t>212</w:t>
      </w:r>
      <w:r w:rsidR="00FE11EB">
        <w:rPr>
          <w:vertAlign w:val="superscript"/>
          <w:lang w:val="uk-UA"/>
        </w:rPr>
        <w:t>1</w:t>
      </w:r>
      <w:r w:rsidR="00AD57C6">
        <w:rPr>
          <w:vertAlign w:val="superscript"/>
          <w:lang w:val="uk-UA"/>
        </w:rPr>
        <w:t xml:space="preserve"> </w:t>
      </w:r>
      <w:r w:rsidRPr="00667A0A">
        <w:rPr>
          <w:lang w:val="uk-UA"/>
        </w:rPr>
        <w:t>Кодексу України про адміністративні правопорушення.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3.12. У рамках дії Законів України «Про Єдиний державний демографічний реєстр та документи, що підтверджують громадянство України, посвідчують особу чи її спеціальний статус», «Про громадянство України», «Про порядок виїзду з України і в'їзду в Україну громадян України», «Про Національну систему конфіденційного зв’язку» забезпечує дотримання вимог Порядку надання послуг конфіденційного зв’язку органам державної влади та органам місцевого самоврядування, державним підприємствам, установам </w:t>
      </w:r>
      <w:r w:rsidR="00C954A6">
        <w:rPr>
          <w:lang w:val="uk-UA"/>
        </w:rPr>
        <w:t>і</w:t>
      </w:r>
      <w:r w:rsidRPr="00667A0A">
        <w:rPr>
          <w:lang w:val="uk-UA"/>
        </w:rPr>
        <w:t xml:space="preserve"> організаціям, затвердженого Постановою Кабінету Міністрів України від 11 жовтня 2002 року №1519.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3.13. Здійснює обробку та забезпечує належне зберігання персональних даних відповідно до вимог чинного законодавства України.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3.14. Формує за зверненнями громадян, суб’єктів господарювання комплекти документів, необхідні для підготовки відповідних рішень міської ради та її виконкому.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68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3.15. </w:t>
      </w:r>
      <w:r w:rsidR="00FE11EB" w:rsidRPr="00667A0A">
        <w:rPr>
          <w:lang w:val="uk-UA"/>
        </w:rPr>
        <w:t>Складає протоколи у справах про адміністративні правопорушення, передбачені стст. 197, 198</w:t>
      </w:r>
      <w:r w:rsidR="00FE11EB">
        <w:rPr>
          <w:lang w:val="uk-UA"/>
        </w:rPr>
        <w:t>, 212</w:t>
      </w:r>
      <w:r w:rsidR="00FE11EB">
        <w:rPr>
          <w:vertAlign w:val="superscript"/>
          <w:lang w:val="uk-UA"/>
        </w:rPr>
        <w:t>1</w:t>
      </w:r>
      <w:r w:rsidR="00AD57C6">
        <w:rPr>
          <w:vertAlign w:val="superscript"/>
          <w:lang w:val="uk-UA"/>
        </w:rPr>
        <w:t xml:space="preserve"> </w:t>
      </w:r>
      <w:r w:rsidR="00FE11EB" w:rsidRPr="00667A0A">
        <w:rPr>
          <w:lang w:val="uk-UA"/>
        </w:rPr>
        <w:t>Кодексу України про адміністративні правопорушення</w:t>
      </w:r>
      <w:r w:rsidR="00C954A6">
        <w:rPr>
          <w:lang w:val="uk-UA"/>
        </w:rPr>
        <w:t>,</w:t>
      </w:r>
      <w:r w:rsidR="00FE11EB">
        <w:rPr>
          <w:lang w:val="uk-UA"/>
        </w:rPr>
        <w:t xml:space="preserve"> та </w:t>
      </w:r>
      <w:r w:rsidR="00FE11EB" w:rsidRPr="00667A0A">
        <w:rPr>
          <w:lang w:val="uk-UA"/>
        </w:rPr>
        <w:t xml:space="preserve"> виносить </w:t>
      </w:r>
      <w:proofErr w:type="spellStart"/>
      <w:r w:rsidR="00FE11EB" w:rsidRPr="00667A0A">
        <w:rPr>
          <w:lang w:val="uk-UA"/>
        </w:rPr>
        <w:t>постановиу</w:t>
      </w:r>
      <w:proofErr w:type="spellEnd"/>
      <w:r w:rsidR="00FE11EB" w:rsidRPr="00667A0A">
        <w:rPr>
          <w:lang w:val="uk-UA"/>
        </w:rPr>
        <w:t xml:space="preserve"> справах про адміністративні правопорушення, передбачені стст. 197, 198</w:t>
      </w:r>
      <w:r w:rsidR="00AD57C6">
        <w:rPr>
          <w:lang w:val="uk-UA"/>
        </w:rPr>
        <w:t xml:space="preserve"> </w:t>
      </w:r>
      <w:r w:rsidR="00FE11EB" w:rsidRPr="00667A0A">
        <w:rPr>
          <w:lang w:val="uk-UA"/>
        </w:rPr>
        <w:t>Кодексу України про адміністративні правопорушення.</w:t>
      </w:r>
    </w:p>
    <w:p w:rsidR="00667A0A" w:rsidRPr="00667A0A" w:rsidRDefault="00667A0A" w:rsidP="00AD57C6">
      <w:pPr>
        <w:pStyle w:val="20"/>
        <w:shd w:val="clear" w:color="auto" w:fill="auto"/>
        <w:tabs>
          <w:tab w:val="left" w:pos="168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3.16. Розглядає від імені виконкому міської ради справи про адміністративні правопорушення, передбачені стст. 197, 198 Кодексу України про адміністративні правопорушення.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7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lastRenderedPageBreak/>
        <w:t>3.17</w:t>
      </w:r>
      <w:r w:rsidR="00667A0A" w:rsidRPr="00667A0A">
        <w:rPr>
          <w:lang w:val="uk-UA"/>
        </w:rPr>
        <w:t>. Організовує проведення нарад, семінарів, навчань, інших заходів з питань, що належать до його компетенції.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7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3.18</w:t>
      </w:r>
      <w:r w:rsidR="00667A0A" w:rsidRPr="00667A0A">
        <w:rPr>
          <w:lang w:val="uk-UA"/>
        </w:rPr>
        <w:t>. Вивчає досвід роботи у сфері надання адміністративних, інших публічних послуг</w:t>
      </w:r>
      <w:r w:rsidR="00667A0A" w:rsidRPr="00667A0A">
        <w:rPr>
          <w:lang w:val="uk-UA" w:bidi="en-US"/>
        </w:rPr>
        <w:t xml:space="preserve"> як міст України, так і інших країн, шляхом здійснення відповідно до чинного законодавства заходів у межах бюджетних призначень</w:t>
      </w:r>
      <w:r w:rsidR="00667A0A" w:rsidRPr="00667A0A">
        <w:rPr>
          <w:lang w:val="uk-UA"/>
        </w:rPr>
        <w:t>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8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3.19</w:t>
      </w:r>
      <w:r w:rsidR="00667A0A" w:rsidRPr="00667A0A">
        <w:rPr>
          <w:lang w:val="uk-UA"/>
        </w:rPr>
        <w:t>. Співпрацює з</w:t>
      </w:r>
      <w:r w:rsidR="00AD57C6">
        <w:rPr>
          <w:lang w:val="uk-UA"/>
        </w:rPr>
        <w:t xml:space="preserve"> </w:t>
      </w:r>
      <w:r w:rsidR="00667A0A" w:rsidRPr="00667A0A">
        <w:rPr>
          <w:lang w:val="uk-UA"/>
        </w:rPr>
        <w:t>відділами, управліннями, іншими виконавчими органами місь</w:t>
      </w:r>
      <w:r w:rsidR="001756B3">
        <w:rPr>
          <w:lang w:val="uk-UA"/>
        </w:rPr>
        <w:t>кої ради під час підготовки проє</w:t>
      </w:r>
      <w:r w:rsidR="00667A0A" w:rsidRPr="00667A0A">
        <w:rPr>
          <w:lang w:val="uk-UA"/>
        </w:rPr>
        <w:t>ктів рішень міської ради, виконавчого комітету міської ради, розпоряджень міського голови.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6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3.20</w:t>
      </w:r>
      <w:r w:rsidR="00667A0A" w:rsidRPr="00667A0A">
        <w:rPr>
          <w:lang w:val="uk-UA"/>
        </w:rPr>
        <w:t xml:space="preserve">. Забезпечує здійснення контролю за якістю надання </w:t>
      </w:r>
      <w:proofErr w:type="spellStart"/>
      <w:r w:rsidR="00667A0A" w:rsidRPr="00667A0A">
        <w:rPr>
          <w:lang w:val="uk-UA"/>
        </w:rPr>
        <w:t>адмі</w:t>
      </w:r>
      <w:r w:rsidR="00D170B1">
        <w:rPr>
          <w:lang w:val="uk-UA"/>
        </w:rPr>
        <w:t>-</w:t>
      </w:r>
      <w:r w:rsidR="00667A0A" w:rsidRPr="00667A0A">
        <w:rPr>
          <w:lang w:val="uk-UA"/>
        </w:rPr>
        <w:t>ністративних</w:t>
      </w:r>
      <w:proofErr w:type="spellEnd"/>
      <w:r w:rsidR="00667A0A" w:rsidRPr="00667A0A">
        <w:rPr>
          <w:lang w:val="uk-UA"/>
        </w:rPr>
        <w:t xml:space="preserve">, інших публічних послуг суб’єктами </w:t>
      </w:r>
      <w:r w:rsidR="00667A0A" w:rsidRPr="00667A0A">
        <w:rPr>
          <w:lang w:val="uk-UA" w:bidi="en-US"/>
        </w:rPr>
        <w:t xml:space="preserve">їх </w:t>
      </w:r>
      <w:r w:rsidR="00667A0A" w:rsidRPr="00667A0A">
        <w:rPr>
          <w:lang w:val="uk-UA"/>
        </w:rPr>
        <w:t>надання та обґрунтованістю відмов у наданні таких послуг.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45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3.21</w:t>
      </w:r>
      <w:r w:rsidR="00667A0A" w:rsidRPr="00667A0A">
        <w:rPr>
          <w:lang w:val="uk-UA"/>
        </w:rPr>
        <w:t xml:space="preserve">. Розглядає </w:t>
      </w:r>
      <w:r w:rsidR="00484505">
        <w:rPr>
          <w:lang w:val="uk-UA"/>
        </w:rPr>
        <w:t xml:space="preserve">відповідно до вимог чинного законодавства </w:t>
      </w:r>
      <w:r w:rsidR="00667A0A" w:rsidRPr="00667A0A">
        <w:rPr>
          <w:lang w:val="uk-UA"/>
        </w:rPr>
        <w:t>звернення й пропозиції органів виконавчої влади, мі</w:t>
      </w:r>
      <w:r w:rsidR="00484505">
        <w:rPr>
          <w:lang w:val="uk-UA"/>
        </w:rPr>
        <w:t>сцевого самоврядування, суб’єктів</w:t>
      </w:r>
      <w:r w:rsidR="00667A0A" w:rsidRPr="00667A0A">
        <w:rPr>
          <w:lang w:val="uk-UA"/>
        </w:rPr>
        <w:t xml:space="preserve"> господарювання, громадських об’єднань та громадян з питань, що належать до його компетенції</w:t>
      </w:r>
      <w:r w:rsidR="00484505">
        <w:rPr>
          <w:lang w:val="uk-UA"/>
        </w:rPr>
        <w:t>, у тому числі депутатські звернення та запити</w:t>
      </w:r>
      <w:r w:rsidR="00667A0A" w:rsidRPr="00667A0A">
        <w:rPr>
          <w:lang w:val="uk-UA"/>
        </w:rPr>
        <w:t>.</w:t>
      </w:r>
    </w:p>
    <w:p w:rsidR="00484505" w:rsidRPr="00397EA4" w:rsidRDefault="002D46E6" w:rsidP="00484505">
      <w:pPr>
        <w:pStyle w:val="rvps2"/>
        <w:spacing w:after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3.22</w:t>
      </w:r>
      <w:r w:rsidR="00667A0A" w:rsidRPr="00484505">
        <w:rPr>
          <w:sz w:val="28"/>
          <w:szCs w:val="28"/>
          <w:lang w:val="uk-UA"/>
        </w:rPr>
        <w:t>.</w:t>
      </w:r>
      <w:r w:rsidR="00AD57C6">
        <w:rPr>
          <w:sz w:val="28"/>
          <w:szCs w:val="28"/>
          <w:lang w:val="uk-UA"/>
        </w:rPr>
        <w:t xml:space="preserve"> </w:t>
      </w:r>
      <w:r w:rsidR="00484505"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="00484505" w:rsidRPr="00484505">
        <w:rPr>
          <w:sz w:val="28"/>
          <w:szCs w:val="28"/>
          <w:lang w:val="uk-UA"/>
        </w:rPr>
        <w:t>офі</w:t>
      </w:r>
      <w:r w:rsidR="00484505">
        <w:rPr>
          <w:sz w:val="28"/>
          <w:szCs w:val="28"/>
          <w:lang w:val="uk-UA"/>
        </w:rPr>
        <w:t xml:space="preserve">ційному </w:t>
      </w:r>
      <w:proofErr w:type="spellStart"/>
      <w:r w:rsidR="00484505">
        <w:rPr>
          <w:sz w:val="28"/>
          <w:szCs w:val="28"/>
          <w:lang w:val="uk-UA"/>
        </w:rPr>
        <w:t>веб</w:t>
      </w:r>
      <w:r w:rsidR="00484505" w:rsidRPr="00484505">
        <w:rPr>
          <w:sz w:val="28"/>
          <w:szCs w:val="28"/>
          <w:lang w:val="uk-UA"/>
        </w:rPr>
        <w:t>сайті</w:t>
      </w:r>
      <w:proofErr w:type="spellEnd"/>
      <w:r w:rsidR="00484505" w:rsidRPr="00484505">
        <w:rPr>
          <w:sz w:val="28"/>
          <w:szCs w:val="28"/>
          <w:lang w:val="uk-UA"/>
        </w:rPr>
        <w:t xml:space="preserve"> Криворізької міської ради та її виконавчого комітету</w:t>
      </w:r>
      <w:r w:rsidR="00484505">
        <w:rPr>
          <w:sz w:val="28"/>
          <w:szCs w:val="28"/>
          <w:lang w:val="uk-UA"/>
        </w:rPr>
        <w:t>,</w:t>
      </w:r>
      <w:r w:rsidR="00AD57C6">
        <w:rPr>
          <w:sz w:val="28"/>
          <w:szCs w:val="28"/>
          <w:lang w:val="uk-UA"/>
        </w:rPr>
        <w:t xml:space="preserve"> </w:t>
      </w:r>
      <w:proofErr w:type="spellStart"/>
      <w:r w:rsidR="00484505">
        <w:rPr>
          <w:sz w:val="28"/>
          <w:szCs w:val="28"/>
          <w:lang w:val="uk-UA"/>
        </w:rPr>
        <w:t>веб</w:t>
      </w:r>
      <w:r w:rsidR="00484505">
        <w:rPr>
          <w:color w:val="000000" w:themeColor="text1"/>
          <w:sz w:val="28"/>
          <w:szCs w:val="28"/>
          <w:lang w:val="uk-UA"/>
        </w:rPr>
        <w:t>порталах</w:t>
      </w:r>
      <w:proofErr w:type="spellEnd"/>
      <w:r w:rsidR="00484505">
        <w:rPr>
          <w:color w:val="000000" w:themeColor="text1"/>
          <w:sz w:val="28"/>
          <w:szCs w:val="28"/>
          <w:lang w:val="uk-UA"/>
        </w:rPr>
        <w:t xml:space="preserve"> міста Кривого Рогу «Криворізький ресурсний центр» та Центру</w:t>
      </w:r>
      <w:r w:rsidR="00364B72">
        <w:rPr>
          <w:color w:val="000000" w:themeColor="text1"/>
          <w:sz w:val="28"/>
          <w:szCs w:val="28"/>
          <w:lang w:val="uk-UA"/>
        </w:rPr>
        <w:t>,</w:t>
      </w:r>
      <w:r w:rsidR="00AD57C6">
        <w:rPr>
          <w:color w:val="000000" w:themeColor="text1"/>
          <w:sz w:val="28"/>
          <w:szCs w:val="28"/>
          <w:lang w:val="uk-UA"/>
        </w:rPr>
        <w:t xml:space="preserve"> </w:t>
      </w:r>
      <w:r w:rsidR="00364B72">
        <w:rPr>
          <w:color w:val="000000" w:themeColor="text1"/>
          <w:sz w:val="28"/>
          <w:szCs w:val="28"/>
          <w:lang w:val="uk-UA"/>
        </w:rPr>
        <w:t xml:space="preserve">що </w:t>
      </w:r>
      <w:r w:rsidR="00484505">
        <w:rPr>
          <w:color w:val="000000" w:themeColor="text1"/>
          <w:sz w:val="28"/>
          <w:szCs w:val="28"/>
          <w:lang w:val="uk-UA"/>
        </w:rPr>
        <w:t>за змістом належать до його компетенції</w:t>
      </w:r>
      <w:r w:rsidR="00650595">
        <w:rPr>
          <w:color w:val="000000" w:themeColor="text1"/>
          <w:sz w:val="28"/>
          <w:szCs w:val="28"/>
          <w:lang w:val="uk-UA"/>
        </w:rPr>
        <w:t>.</w:t>
      </w:r>
    </w:p>
    <w:p w:rsidR="00667A0A" w:rsidRDefault="002D46E6" w:rsidP="00484505">
      <w:pPr>
        <w:pStyle w:val="20"/>
        <w:shd w:val="clear" w:color="auto" w:fill="auto"/>
        <w:tabs>
          <w:tab w:val="left" w:pos="1378"/>
        </w:tabs>
        <w:spacing w:line="240" w:lineRule="auto"/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3.23</w:t>
      </w:r>
      <w:r w:rsidR="00667A0A">
        <w:rPr>
          <w:color w:val="000000"/>
          <w:lang w:val="uk-UA"/>
        </w:rPr>
        <w:t xml:space="preserve">. Створює умови для відкритого й прозорого отримання </w:t>
      </w:r>
      <w:r w:rsidR="00CE31A8">
        <w:rPr>
          <w:color w:val="000000"/>
          <w:lang w:val="uk-UA"/>
        </w:rPr>
        <w:t xml:space="preserve">суб’єктами звернень </w:t>
      </w:r>
      <w:r w:rsidR="00667A0A">
        <w:rPr>
          <w:color w:val="000000"/>
          <w:lang w:val="uk-UA"/>
        </w:rPr>
        <w:t xml:space="preserve">адміністративних, інших публічних послуг </w:t>
      </w:r>
      <w:r w:rsidR="00484505">
        <w:rPr>
          <w:color w:val="000000"/>
          <w:lang w:val="uk-UA"/>
        </w:rPr>
        <w:t>в електронному вигляді</w:t>
      </w:r>
      <w:r w:rsidR="00CE31A8">
        <w:rPr>
          <w:color w:val="000000"/>
          <w:lang w:val="uk-UA"/>
        </w:rPr>
        <w:t xml:space="preserve"> через особистий кабінет користувача на </w:t>
      </w:r>
      <w:proofErr w:type="spellStart"/>
      <w:r w:rsidR="00CE31A8">
        <w:rPr>
          <w:color w:val="000000"/>
          <w:lang w:val="uk-UA"/>
        </w:rPr>
        <w:t>вебпорталі</w:t>
      </w:r>
      <w:proofErr w:type="spellEnd"/>
      <w:r w:rsidR="00CE31A8">
        <w:rPr>
          <w:color w:val="000000"/>
          <w:lang w:val="uk-UA"/>
        </w:rPr>
        <w:t xml:space="preserve">  Центру</w:t>
      </w:r>
      <w:r w:rsidR="00667A0A">
        <w:rPr>
          <w:color w:val="000000"/>
          <w:lang w:val="uk-UA"/>
        </w:rPr>
        <w:t xml:space="preserve">, </w:t>
      </w:r>
      <w:r w:rsidR="00CE31A8">
        <w:rPr>
          <w:color w:val="000000"/>
          <w:lang w:val="uk-UA"/>
        </w:rPr>
        <w:t xml:space="preserve">сприяє </w:t>
      </w:r>
      <w:r w:rsidR="00667A0A">
        <w:rPr>
          <w:color w:val="000000"/>
          <w:lang w:val="uk-UA"/>
        </w:rPr>
        <w:t>розвитку</w:t>
      </w:r>
      <w:r w:rsidR="00CE31A8">
        <w:rPr>
          <w:color w:val="000000"/>
          <w:lang w:val="uk-UA"/>
        </w:rPr>
        <w:t xml:space="preserve"> цифрових </w:t>
      </w:r>
      <w:proofErr w:type="spellStart"/>
      <w:r w:rsidR="00CE31A8">
        <w:rPr>
          <w:color w:val="000000"/>
          <w:lang w:val="uk-UA"/>
        </w:rPr>
        <w:t>компетентностей</w:t>
      </w:r>
      <w:proofErr w:type="spellEnd"/>
      <w:r w:rsidR="00CE31A8">
        <w:rPr>
          <w:color w:val="000000"/>
          <w:lang w:val="uk-UA"/>
        </w:rPr>
        <w:t xml:space="preserve"> замовників послуг</w:t>
      </w:r>
      <w:r w:rsidR="00667A0A">
        <w:rPr>
          <w:color w:val="000000"/>
          <w:lang w:val="uk-UA"/>
        </w:rPr>
        <w:t>.</w:t>
      </w:r>
    </w:p>
    <w:p w:rsidR="00A2713E" w:rsidRDefault="00B74BB6" w:rsidP="00D170B1">
      <w:pP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3.24</w:t>
      </w:r>
      <w:r w:rsidR="00FE11E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   У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 xml:space="preserve">носить 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пропозиції щодо проєкту бюджету </w:t>
      </w:r>
      <w:r w:rsidR="00D170B1">
        <w:rPr>
          <w:rFonts w:ascii="Times New Roman" w:hAnsi="Times New Roman"/>
          <w:color w:val="000000"/>
          <w:sz w:val="28"/>
          <w:szCs w:val="28"/>
          <w:lang w:val="uk-UA"/>
        </w:rPr>
        <w:t xml:space="preserve">Криворізької міської територіальної громади 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 xml:space="preserve">в частині виконання  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цільових 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 w:rsidR="00D37A3E">
        <w:rPr>
          <w:rFonts w:ascii="Times New Roman" w:hAnsi="Times New Roman"/>
          <w:color w:val="000000"/>
          <w:sz w:val="28"/>
          <w:szCs w:val="28"/>
          <w:lang w:val="uk-UA"/>
        </w:rPr>
        <w:t>, що реаліз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уються  Департаментом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E11EB" w:rsidRPr="00AD57C6" w:rsidRDefault="00B74BB6" w:rsidP="00D170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3.25</w:t>
      </w:r>
      <w:r w:rsidR="00FE11E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E11EB" w:rsidRPr="00FE11EB">
        <w:rPr>
          <w:rFonts w:ascii="Times New Roman" w:hAnsi="Times New Roman"/>
          <w:sz w:val="28"/>
          <w:szCs w:val="28"/>
          <w:lang w:val="uk-UA"/>
        </w:rPr>
        <w:t xml:space="preserve"> У рамках дії Закону України  «Про державну реєстрацію актів цивільного стану»</w:t>
      </w:r>
      <w:r w:rsidR="00FE11EB" w:rsidRPr="00FE11EB">
        <w:rPr>
          <w:rFonts w:ascii="Times New Roman" w:eastAsia="Times New Roman" w:hAnsi="Times New Roman"/>
          <w:sz w:val="28"/>
          <w:szCs w:val="28"/>
          <w:lang w:val="uk-UA"/>
        </w:rPr>
        <w:t xml:space="preserve"> проводить державну реєстрацію </w:t>
      </w:r>
      <w:r w:rsidR="00FE11EB" w:rsidRPr="00AD57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народження фізичної особи та її походження, шлюбу, смерті.</w:t>
      </w:r>
    </w:p>
    <w:p w:rsidR="00951A90" w:rsidRPr="00951A90" w:rsidRDefault="00B74BB6" w:rsidP="00951A90">
      <w:pPr>
        <w:tabs>
          <w:tab w:val="left" w:pos="540"/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7C6">
        <w:rPr>
          <w:rFonts w:ascii="Times New Roman" w:eastAsia="Times New Roman" w:hAnsi="Times New Roman" w:cs="Times New Roman"/>
          <w:sz w:val="28"/>
          <w:szCs w:val="28"/>
        </w:rPr>
        <w:t>чиним</w:t>
      </w:r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 xml:space="preserve">, та в межах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наданої</w:t>
      </w:r>
      <w:proofErr w:type="spellEnd"/>
      <w:r w:rsidR="00AD5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618"/>
        </w:tabs>
        <w:spacing w:line="240" w:lineRule="auto"/>
        <w:ind w:firstLine="709"/>
        <w:rPr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ind w:firstLine="709"/>
        <w:rPr>
          <w:b/>
          <w:lang w:val="uk-UA"/>
        </w:rPr>
      </w:pPr>
      <w:r w:rsidRPr="00667A0A">
        <w:rPr>
          <w:b/>
          <w:lang w:val="uk-UA"/>
        </w:rPr>
        <w:t>4. Права Департаменту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має право:</w:t>
      </w:r>
    </w:p>
    <w:p w:rsidR="00667A0A" w:rsidRPr="00667A0A" w:rsidRDefault="00CB7C9B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Готувати проє</w:t>
      </w:r>
      <w:r w:rsidR="00667A0A" w:rsidRPr="00667A0A">
        <w:rPr>
          <w:lang w:val="uk-UA"/>
        </w:rPr>
        <w:t xml:space="preserve">кти рішень міської ради, </w:t>
      </w:r>
      <w:r w:rsidR="00667A0A" w:rsidRPr="00667A0A">
        <w:rPr>
          <w:lang w:val="uk-UA" w:bidi="en-US"/>
        </w:rPr>
        <w:t xml:space="preserve">її </w:t>
      </w:r>
      <w:r w:rsidR="00667A0A" w:rsidRPr="00667A0A">
        <w:rPr>
          <w:lang w:val="uk-UA"/>
        </w:rPr>
        <w:t>виконкому, розпоряджень міського голови з питань, що належать до його компетенції.</w:t>
      </w:r>
    </w:p>
    <w:p w:rsidR="00667A0A" w:rsidRPr="00667A0A" w:rsidRDefault="00667A0A" w:rsidP="00D170B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Одержувати в установленому порядку інформацію, матеріали та документи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в електронному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вигляді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застосуванням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цифрових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трансформацій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місцевого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70B1">
        <w:rPr>
          <w:rFonts w:ascii="Times New Roman" w:hAnsi="Times New Roman"/>
          <w:color w:val="000000"/>
          <w:sz w:val="28"/>
          <w:szCs w:val="28"/>
          <w:lang w:val="uk-UA"/>
        </w:rPr>
        <w:t>самоврядування, необхідні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виконання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покладених на нього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завдань, і в рамках наданих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повноважень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згідно з чинним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законодавством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виконавчої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влади, місцевого</w:t>
      </w:r>
      <w:r w:rsidR="00AD57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самоврядування, установ, організацій.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65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Взаємодіяти з органами місцевого самоврядування, суб’єктами </w:t>
      </w:r>
      <w:r w:rsidRPr="00667A0A">
        <w:rPr>
          <w:lang w:val="uk-UA"/>
        </w:rPr>
        <w:lastRenderedPageBreak/>
        <w:t>надання адміністративних, інших публічних послуг, громадянами, громадськими організаціями, суб’єктами господарювання та засобами масової інформації при виконанні покладених завдань.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Організовувати та проводити заходи щодо надання </w:t>
      </w:r>
      <w:proofErr w:type="spellStart"/>
      <w:r w:rsidRPr="00667A0A">
        <w:rPr>
          <w:lang w:val="uk-UA"/>
        </w:rPr>
        <w:t>консультативно</w:t>
      </w:r>
      <w:r w:rsidRPr="00667A0A">
        <w:rPr>
          <w:lang w:val="uk-UA"/>
        </w:rPr>
        <w:softHyphen/>
        <w:t>правової</w:t>
      </w:r>
      <w:proofErr w:type="spellEnd"/>
      <w:r w:rsidRPr="00667A0A">
        <w:rPr>
          <w:lang w:val="uk-UA"/>
        </w:rPr>
        <w:t xml:space="preserve"> допомоги громадянам, суб’єктам господарювання </w:t>
      </w:r>
      <w:r w:rsidRPr="00667A0A">
        <w:rPr>
          <w:lang w:val="uk-UA" w:bidi="en-US"/>
        </w:rPr>
        <w:t xml:space="preserve">із </w:t>
      </w:r>
      <w:r w:rsidRPr="00667A0A">
        <w:rPr>
          <w:lang w:val="uk-UA"/>
        </w:rPr>
        <w:t>залученням необхідних для цього спеціалістів з питань, віднесених до їх компетенції.</w:t>
      </w:r>
    </w:p>
    <w:p w:rsidR="00667A0A" w:rsidRPr="00667A0A" w:rsidRDefault="00AD57C6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Брати участь у засіданнях сесій міської ради, виконавчого комітету міської ради, нарадах, робочих груп з питань, віднесених до компетенції Департаменту.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9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Залучати спеціалістів виконавчих органів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ради, районних у </w:t>
      </w:r>
      <w:r w:rsidRPr="00667A0A">
        <w:rPr>
          <w:lang w:val="uk-UA" w:bidi="en-US"/>
        </w:rPr>
        <w:t xml:space="preserve">місті </w:t>
      </w:r>
      <w:r w:rsidRPr="00667A0A">
        <w:rPr>
          <w:lang w:val="uk-UA"/>
        </w:rPr>
        <w:t>рад, органів виконавчої влади до розгляду питань, що належать до його компетенції.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Погоджувати документи з іншими органами державної влади та органами місцевого самоврядування, отримувати їх висновки з метою надання адміністративних послуг без залучення суб’єкта звернення.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Інформувати заступника міського голови відповідно до розподілу обов’язків та керівників суб’єктів надання адміністративних, інших публічних послуг про порушення термінів розгляду заяв щодо надання адміністративних послуг, вимагати вжиття заходів з усунення виявлених порушень.</w:t>
      </w:r>
    </w:p>
    <w:p w:rsid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Брати участь у судових засіданнях у межах наданих повноважень та в </w:t>
      </w:r>
      <w:r w:rsidRPr="00667A0A">
        <w:rPr>
          <w:lang w:val="uk-UA" w:bidi="en-US"/>
        </w:rPr>
        <w:t xml:space="preserve">спосіб, </w:t>
      </w:r>
      <w:r w:rsidRPr="00667A0A">
        <w:rPr>
          <w:lang w:val="uk-UA"/>
        </w:rPr>
        <w:t>визначений законодавством України.</w:t>
      </w:r>
    </w:p>
    <w:p w:rsidR="00A2713E" w:rsidRPr="00667A0A" w:rsidRDefault="00A2713E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 Проводити процедури закуп</w:t>
      </w:r>
      <w:r w:rsidR="00CB7C9B">
        <w:rPr>
          <w:lang w:val="uk-UA"/>
        </w:rPr>
        <w:t>івлі товарів, робіт та послуг коштом</w:t>
      </w:r>
      <w:r>
        <w:rPr>
          <w:lang w:val="uk-UA"/>
        </w:rPr>
        <w:t xml:space="preserve"> бюджету</w:t>
      </w:r>
      <w:r w:rsidR="00F11F5C">
        <w:rPr>
          <w:lang w:val="uk-UA"/>
        </w:rPr>
        <w:t xml:space="preserve"> Криворізької міської територіальної громади</w:t>
      </w:r>
      <w:r>
        <w:rPr>
          <w:lang w:val="uk-UA"/>
        </w:rPr>
        <w:t>.</w:t>
      </w: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1F5C" w:rsidRPr="00667A0A" w:rsidRDefault="00F11F5C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5. Організація роботи</w:t>
      </w:r>
    </w:p>
    <w:p w:rsidR="00F11F5C" w:rsidRPr="00F11F5C" w:rsidRDefault="00F11F5C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303030"/>
          <w:sz w:val="4"/>
          <w:szCs w:val="4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 Департамент здійснює діяльність відповід</w:t>
      </w:r>
      <w:r w:rsidR="006C1BF6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F66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до перспективного  плану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</w:t>
      </w:r>
      <w:r w:rsidR="00BF668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боти виконкому міської ради, який затверджує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рішенням виконкому міської ради, його щомісячних календарних планів основних заходів, що затверджуються міським головою. 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5.2. Штатний розпис Департаменту визначається міським головою в межах загальної чисельності та фонду оплати праці працівників виконкому міської ради.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5.3. Департамент очолює директор, який призначається на посаду 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міським  головою н</w:t>
      </w:r>
      <w:r w:rsidR="00D67EDB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конкурс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ній основі відповідно до Закону України «Про службу в органах місцевого самоврядування» або за </w:t>
      </w:r>
      <w:r w:rsidR="00D67ED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іншою процедурою, передбаченою чинним законодавством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разі відсутності директора, його обов'язки виконує заступник або інша особа, визначена відповідним розпорядженням міського голови.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5.4. Посадові обов'язки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права та відповідальність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ектора департаменту визначено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посадовою інструкцією, що затверджується міським головою. </w:t>
      </w: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5.5. Прийом на роботу працівників Департаменту здійснюється відповідно до Закону України </w:t>
      </w:r>
      <w:r w:rsidRPr="00667A0A">
        <w:rPr>
          <w:rFonts w:ascii="Times New Roman" w:hAnsi="Times New Roman" w:cs="Times New Roman"/>
          <w:sz w:val="28"/>
          <w:szCs w:val="28"/>
          <w:lang w:val="uk-UA"/>
        </w:rPr>
        <w:t xml:space="preserve">«Про службу в органах місцевого </w:t>
      </w:r>
      <w:r w:rsidRPr="00667A0A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самоврядування»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міським головою на конкурсній основі чи за іншою процедурою, передбаченою чинним законодавством України. 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5.6. Посадові обов'язки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права та відповідальність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вників Департаменту визначено в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положеннях про структурні підрозділи Департаменту та посадових інструкціях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затверджуються директором.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0617B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5.7. </w:t>
      </w:r>
      <w:proofErr w:type="gramStart"/>
      <w:r w:rsidR="000617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617BA">
        <w:rPr>
          <w:rFonts w:ascii="Times New Roman" w:hAnsi="Times New Roman" w:cs="Times New Roman"/>
          <w:sz w:val="28"/>
          <w:szCs w:val="28"/>
        </w:rPr>
        <w:t xml:space="preserve"> складу  Департаменту  </w:t>
      </w:r>
      <w:proofErr w:type="spellStart"/>
      <w:r w:rsidR="000617BA">
        <w:rPr>
          <w:rFonts w:ascii="Times New Roman" w:hAnsi="Times New Roman" w:cs="Times New Roman"/>
          <w:sz w:val="28"/>
          <w:szCs w:val="28"/>
        </w:rPr>
        <w:t>вх</w:t>
      </w:r>
      <w:r w:rsidR="000617BA">
        <w:rPr>
          <w:rFonts w:ascii="Times New Roman" w:hAnsi="Times New Roman" w:cs="Times New Roman"/>
          <w:sz w:val="28"/>
          <w:szCs w:val="28"/>
          <w:lang w:val="uk-UA"/>
        </w:rPr>
        <w:t>одять</w:t>
      </w:r>
      <w:proofErr w:type="spellEnd"/>
      <w:r w:rsidR="000617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617BA" w:rsidRPr="00CB7C9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0617BA" w:rsidRPr="00CB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17BA" w:rsidRPr="00CB7C9B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="000617BA" w:rsidRPr="00CB7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617BA" w:rsidRPr="00CB7C9B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="000617BA" w:rsidRPr="00CB7C9B">
        <w:rPr>
          <w:rFonts w:ascii="Times New Roman" w:hAnsi="Times New Roman" w:cs="Times New Roman"/>
          <w:sz w:val="28"/>
          <w:szCs w:val="28"/>
        </w:rPr>
        <w:t>.</w:t>
      </w: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5.8.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Департаменту: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.1. З</w:t>
      </w:r>
      <w:r w:rsidR="00CB7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дійснює керівництво діяльністю Д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епартаменту, несе персональну відповідальність за своєчасне та якісне виконання по</w:t>
      </w:r>
      <w:r w:rsid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кладених на Д</w:t>
      </w:r>
      <w:r w:rsidR="001268B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 завдань,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 трудової, виконавчої дисципліни, роботу з кадрами.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.2. Організовує роботу та визначає ступінь відповідальності працівників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P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.3. Планує роботу Департаменту, уносить пропозиції щодо формування планів роботи виконавчого комітету Криворізької міської ради.</w:t>
      </w: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.4. Видає в межах повноважень накази, організовує та контролює їх виконання.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.5. Затверджує положення про структурні підрозділи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.6. Уживає заходів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удосконалення організації та підвищення ефективності роботи Департаменту.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Забезпечує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визначення потреб  у навчанні, планування та 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навчальних заходів і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з підвищення кваліфікації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 Д</w:t>
      </w:r>
      <w:r w:rsidR="002772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епартаменту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667A0A" w:rsidP="00CE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>5.</w:t>
      </w:r>
      <w:r w:rsidR="000617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67A0A">
        <w:rPr>
          <w:rFonts w:ascii="Times New Roman" w:hAnsi="Times New Roman" w:cs="Times New Roman"/>
          <w:sz w:val="28"/>
          <w:szCs w:val="28"/>
          <w:lang w:val="uk-UA"/>
        </w:rPr>
        <w:t>.7. Представляє Департамент в установах, на підприємствах та в закладах.</w:t>
      </w:r>
    </w:p>
    <w:p w:rsidR="00364B72" w:rsidRPr="00364B72" w:rsidRDefault="00364B72" w:rsidP="00CE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CE31A8">
        <w:rPr>
          <w:rFonts w:ascii="Times New Roman" w:hAnsi="Times New Roman" w:cs="Times New Roman"/>
          <w:sz w:val="28"/>
          <w:szCs w:val="28"/>
          <w:lang w:val="uk-UA"/>
        </w:rPr>
        <w:t>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 Є розпорядником коштів відповідно до затвердженого кошторису доходів і видатків, несе персональну відповідальність за ефективне та цільове їх використання.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C76A19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5.8</w:t>
      </w:r>
      <w:r w:rsidR="00C76A19">
        <w:rPr>
          <w:rFonts w:ascii="Times New Roman" w:hAnsi="Times New Roman" w:cs="Times New Roman"/>
          <w:color w:val="303030"/>
          <w:sz w:val="28"/>
          <w:szCs w:val="28"/>
          <w:lang w:val="uk-UA"/>
        </w:rPr>
        <w:t>.9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. </w:t>
      </w:r>
      <w:r w:rsidR="00951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абезпечує оприлюднення 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публічної інформації у </w:t>
      </w:r>
      <w:r w:rsidR="00364B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формі відкритих даних за напрям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згідно 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65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наданими повноваженнями</w:t>
      </w:r>
      <w:r w:rsidR="001268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4B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чинного законодавства України.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303030"/>
          <w:sz w:val="28"/>
          <w:szCs w:val="28"/>
          <w:lang w:val="uk-UA"/>
        </w:rPr>
        <w:t>.10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  <w:r w:rsidR="00F41F8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FA237D">
        <w:rPr>
          <w:rFonts w:ascii="Times New Roman" w:eastAsia="Calibri" w:hAnsi="Times New Roman" w:cs="Times New Roman"/>
          <w:sz w:val="28"/>
          <w:szCs w:val="28"/>
          <w:lang w:val="uk-UA"/>
        </w:rPr>
        <w:t>Координу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є роботу адміністраторів зі складання протоколів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адміністративні правопорушення, передбачені стст. 197, 198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, 212</w:t>
      </w:r>
      <w:r w:rsidR="002C21AB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1</w:t>
      </w:r>
      <w:r w:rsidR="00FA5F26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>Кодексу Ук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раїни про адміністративні право</w:t>
      </w:r>
      <w:r w:rsidR="00364B72">
        <w:rPr>
          <w:rFonts w:ascii="Times New Roman" w:eastAsia="Calibri" w:hAnsi="Times New Roman" w:cs="Times New Roman"/>
          <w:sz w:val="28"/>
          <w:szCs w:val="28"/>
          <w:lang w:val="uk-UA"/>
        </w:rPr>
        <w:t>порушення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30303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.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Уносить пропозиції міському голові за погодженням із заступником міського голови відповідно до розподілу обов'язків щодо: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.1 прийняття й звільнення працівників Департаменту;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.2 присвоєння посадовим особам чергових рангів;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.3 заохочення працівників Департаменту за результатами роботи;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.4 установлення розміру надбавок;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.5 застосування стягнень за порушення трудової дисципліни;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.6 формування кадрового резерву на працівників Департаменту;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.7 надання відпусток;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.8 удосконалення роботи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A2713E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.12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Складає </w:t>
      </w:r>
      <w:r w:rsidR="00B656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щомісяця 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</w:t>
      </w:r>
      <w:r w:rsidR="00390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ік </w:t>
      </w:r>
      <w:r w:rsidR="00FA237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</w:t>
      </w:r>
      <w:r w:rsidR="00390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адміністраторів з урахуванням вимог ст.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50 Кодексу законів про працю </w:t>
      </w:r>
      <w:r w:rsidR="00CB7C9B" w:rsidRPr="00B92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та ст</w:t>
      </w:r>
      <w:r w:rsidR="00CB7C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56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Закону України «Про адміністративні послуги».</w:t>
      </w:r>
    </w:p>
    <w:p w:rsidR="005554F3" w:rsidRDefault="000617BA" w:rsidP="0055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5.8.13.  Веде особистий прийом</w:t>
      </w:r>
      <w:r w:rsidR="00555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7A0A" w:rsidRPr="005554F3" w:rsidRDefault="005554F3" w:rsidP="005554F3">
      <w:pPr>
        <w:shd w:val="clear" w:color="auto" w:fill="FFFFFF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5.8.14.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інші повноваження, передбачені</w:t>
      </w:r>
      <w:r w:rsidR="004048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чинним </w:t>
      </w:r>
      <w:proofErr w:type="spellStart"/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давством</w:t>
      </w:r>
      <w:proofErr w:type="spellEnd"/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рішеннями міської ради, виконавчого комітету міської ради, розпорядженнями міського голови та цим Положенням.</w:t>
      </w:r>
    </w:p>
    <w:p w:rsidR="00667A0A" w:rsidRPr="00CB7C9B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667A0A" w:rsidRDefault="00667A0A" w:rsidP="00D170B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E11EB" w:rsidRPr="00667A0A" w:rsidRDefault="00FE11EB" w:rsidP="00D170B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67A0A" w:rsidRPr="00667A0A" w:rsidRDefault="00667A0A" w:rsidP="00D170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E11EB" w:rsidRPr="000617BA" w:rsidRDefault="00FE11EB" w:rsidP="00D170B1">
      <w:pPr>
        <w:tabs>
          <w:tab w:val="left" w:pos="7068"/>
        </w:tabs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0617BA"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</w:p>
    <w:p w:rsidR="00E946E9" w:rsidRPr="00667A0A" w:rsidRDefault="00E946E9" w:rsidP="00D170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sectPr w:rsidR="00E946E9" w:rsidRPr="00667A0A" w:rsidSect="00F11F5C">
      <w:headerReference w:type="default" r:id="rId9"/>
      <w:pgSz w:w="11906" w:h="16838"/>
      <w:pgMar w:top="850" w:right="707" w:bottom="993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2A" w:rsidRDefault="00727D2A" w:rsidP="00AB78E9">
      <w:pPr>
        <w:spacing w:after="0" w:line="240" w:lineRule="auto"/>
      </w:pPr>
      <w:r>
        <w:separator/>
      </w:r>
    </w:p>
  </w:endnote>
  <w:endnote w:type="continuationSeparator" w:id="0">
    <w:p w:rsidR="00727D2A" w:rsidRDefault="00727D2A" w:rsidP="00AB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2A" w:rsidRDefault="00727D2A" w:rsidP="00AB78E9">
      <w:pPr>
        <w:spacing w:after="0" w:line="240" w:lineRule="auto"/>
      </w:pPr>
      <w:r>
        <w:separator/>
      </w:r>
    </w:p>
  </w:footnote>
  <w:footnote w:type="continuationSeparator" w:id="0">
    <w:p w:rsidR="00727D2A" w:rsidRDefault="00727D2A" w:rsidP="00AB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28" w:rsidRDefault="00521728" w:rsidP="00C5718F">
    <w:pPr>
      <w:pStyle w:val="a3"/>
      <w:tabs>
        <w:tab w:val="clear" w:pos="9639"/>
        <w:tab w:val="right" w:pos="9923"/>
      </w:tabs>
      <w:ind w:right="-283"/>
      <w:rPr>
        <w:lang w:val="uk-UA"/>
      </w:rPr>
    </w:pPr>
    <w:r>
      <w:rPr>
        <w:lang w:val="uk-UA"/>
      </w:rPr>
      <w:tab/>
    </w:r>
    <w:r w:rsidR="000111D1">
      <w:fldChar w:fldCharType="begin"/>
    </w:r>
    <w:r>
      <w:instrText xml:space="preserve"> PAGE   \* MERGEFORMAT </w:instrText>
    </w:r>
    <w:r w:rsidR="000111D1">
      <w:fldChar w:fldCharType="separate"/>
    </w:r>
    <w:r w:rsidR="000919D4">
      <w:rPr>
        <w:noProof/>
      </w:rPr>
      <w:t>6</w:t>
    </w:r>
    <w:r w:rsidR="000111D1">
      <w:fldChar w:fldCharType="end"/>
    </w:r>
  </w:p>
  <w:p w:rsidR="00521728" w:rsidRDefault="00521728" w:rsidP="005E3D1B">
    <w:pPr>
      <w:pStyle w:val="a3"/>
      <w:tabs>
        <w:tab w:val="clear" w:pos="9639"/>
        <w:tab w:val="right" w:pos="9923"/>
      </w:tabs>
      <w:ind w:left="7088" w:right="-283" w:hanging="425"/>
      <w:jc w:val="center"/>
    </w:pPr>
    <w:r w:rsidRPr="00366F1F">
      <w:rPr>
        <w:i/>
        <w:sz w:val="24"/>
        <w:szCs w:val="24"/>
        <w:lang w:val="uk-UA"/>
      </w:rPr>
      <w:t>Продовження додатка</w:t>
    </w:r>
  </w:p>
  <w:p w:rsidR="00521728" w:rsidRPr="00810409" w:rsidRDefault="0052172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271"/>
    <w:multiLevelType w:val="multilevel"/>
    <w:tmpl w:val="44CCDA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F5C6D"/>
    <w:multiLevelType w:val="multilevel"/>
    <w:tmpl w:val="F6ACEE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12DD0"/>
    <w:multiLevelType w:val="multilevel"/>
    <w:tmpl w:val="613A76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A0A"/>
    <w:rsid w:val="000111D1"/>
    <w:rsid w:val="000617BA"/>
    <w:rsid w:val="000919D4"/>
    <w:rsid w:val="000A4FC7"/>
    <w:rsid w:val="001147F6"/>
    <w:rsid w:val="001268B8"/>
    <w:rsid w:val="001756B3"/>
    <w:rsid w:val="001A437F"/>
    <w:rsid w:val="00234C1E"/>
    <w:rsid w:val="002772AE"/>
    <w:rsid w:val="002B7D38"/>
    <w:rsid w:val="002C21AB"/>
    <w:rsid w:val="002D46E6"/>
    <w:rsid w:val="002E2F33"/>
    <w:rsid w:val="002F7BB7"/>
    <w:rsid w:val="00364B72"/>
    <w:rsid w:val="00374C8E"/>
    <w:rsid w:val="00390AF1"/>
    <w:rsid w:val="003A40D4"/>
    <w:rsid w:val="003C7A02"/>
    <w:rsid w:val="004048E3"/>
    <w:rsid w:val="00455177"/>
    <w:rsid w:val="004633AB"/>
    <w:rsid w:val="004636C8"/>
    <w:rsid w:val="00484505"/>
    <w:rsid w:val="004F38AD"/>
    <w:rsid w:val="00521728"/>
    <w:rsid w:val="005554F3"/>
    <w:rsid w:val="005A6038"/>
    <w:rsid w:val="005D192D"/>
    <w:rsid w:val="005E3D1B"/>
    <w:rsid w:val="005F14A1"/>
    <w:rsid w:val="00600D6D"/>
    <w:rsid w:val="00644514"/>
    <w:rsid w:val="00650595"/>
    <w:rsid w:val="00665CDB"/>
    <w:rsid w:val="00667A0A"/>
    <w:rsid w:val="00675AE7"/>
    <w:rsid w:val="006B0FB6"/>
    <w:rsid w:val="006C1BF6"/>
    <w:rsid w:val="00727D2A"/>
    <w:rsid w:val="0077096F"/>
    <w:rsid w:val="007938C7"/>
    <w:rsid w:val="007F0899"/>
    <w:rsid w:val="00856322"/>
    <w:rsid w:val="008575A0"/>
    <w:rsid w:val="00867448"/>
    <w:rsid w:val="00881BCF"/>
    <w:rsid w:val="008C2480"/>
    <w:rsid w:val="008E427C"/>
    <w:rsid w:val="0091513D"/>
    <w:rsid w:val="00951A90"/>
    <w:rsid w:val="00994640"/>
    <w:rsid w:val="009B6CF1"/>
    <w:rsid w:val="009E4002"/>
    <w:rsid w:val="009F650B"/>
    <w:rsid w:val="00A16955"/>
    <w:rsid w:val="00A2713E"/>
    <w:rsid w:val="00AB78E9"/>
    <w:rsid w:val="00AD24BC"/>
    <w:rsid w:val="00AD57C6"/>
    <w:rsid w:val="00AF232C"/>
    <w:rsid w:val="00B02CB7"/>
    <w:rsid w:val="00B120C7"/>
    <w:rsid w:val="00B50765"/>
    <w:rsid w:val="00B558F9"/>
    <w:rsid w:val="00B6567D"/>
    <w:rsid w:val="00B74BB6"/>
    <w:rsid w:val="00B92A65"/>
    <w:rsid w:val="00BC1D83"/>
    <w:rsid w:val="00BF668D"/>
    <w:rsid w:val="00C54482"/>
    <w:rsid w:val="00C5718F"/>
    <w:rsid w:val="00C76A19"/>
    <w:rsid w:val="00C954A6"/>
    <w:rsid w:val="00CB7C9B"/>
    <w:rsid w:val="00CE31A8"/>
    <w:rsid w:val="00CE51E9"/>
    <w:rsid w:val="00D00901"/>
    <w:rsid w:val="00D170B1"/>
    <w:rsid w:val="00D37A3E"/>
    <w:rsid w:val="00D54469"/>
    <w:rsid w:val="00D67EDB"/>
    <w:rsid w:val="00E550E9"/>
    <w:rsid w:val="00E569BB"/>
    <w:rsid w:val="00E946E9"/>
    <w:rsid w:val="00ED300F"/>
    <w:rsid w:val="00F067F0"/>
    <w:rsid w:val="00F11D94"/>
    <w:rsid w:val="00F11F5C"/>
    <w:rsid w:val="00F34E70"/>
    <w:rsid w:val="00F41F8B"/>
    <w:rsid w:val="00F73F98"/>
    <w:rsid w:val="00F87EAA"/>
    <w:rsid w:val="00F96A91"/>
    <w:rsid w:val="00FA237D"/>
    <w:rsid w:val="00FA5F26"/>
    <w:rsid w:val="00FE0F91"/>
    <w:rsid w:val="00FE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67A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67A0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0"/>
    <w:rsid w:val="00667A0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">
    <w:name w:val="Основной текст (2) + 13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67A0A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2pt0">
    <w:name w:val="Основной текст (2) + 12 pt;Малые прописные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667A0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667A0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667A0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C5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18F"/>
  </w:style>
  <w:style w:type="paragraph" w:customStyle="1" w:styleId="rvps2">
    <w:name w:val="rvps2"/>
    <w:basedOn w:val="a"/>
    <w:rsid w:val="00484505"/>
    <w:pPr>
      <w:spacing w:after="248" w:line="240" w:lineRule="auto"/>
      <w:ind w:firstLine="74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AFFC-B739-4620-9779-BD41F18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9931</Words>
  <Characters>5662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Корніх</dc:creator>
  <cp:keywords/>
  <dc:description/>
  <cp:lastModifiedBy>zagalny301_2</cp:lastModifiedBy>
  <cp:revision>43</cp:revision>
  <cp:lastPrinted>2021-07-13T10:21:00Z</cp:lastPrinted>
  <dcterms:created xsi:type="dcterms:W3CDTF">2019-10-29T12:49:00Z</dcterms:created>
  <dcterms:modified xsi:type="dcterms:W3CDTF">2021-07-29T10:47:00Z</dcterms:modified>
</cp:coreProperties>
</file>