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509" w:rsidRPr="00736909" w:rsidRDefault="002F1A21">
      <w:pPr>
        <w:suppressAutoHyphens/>
        <w:spacing w:after="0" w:line="360" w:lineRule="auto"/>
        <w:ind w:left="4248" w:firstLine="708"/>
        <w:rPr>
          <w:rFonts w:ascii="Times New Roman" w:hAnsi="Times New Roman" w:cs="Calibri"/>
          <w:i/>
          <w:sz w:val="28"/>
          <w:szCs w:val="28"/>
          <w:lang w:eastAsia="ar-SA"/>
        </w:rPr>
      </w:pPr>
      <w:bookmarkStart w:id="0" w:name="_GoBack"/>
      <w:r w:rsidRPr="00736909">
        <w:rPr>
          <w:rFonts w:ascii="Times New Roman" w:hAnsi="Times New Roman" w:cs="Calibri"/>
          <w:b/>
          <w:sz w:val="24"/>
          <w:szCs w:val="24"/>
          <w:lang w:eastAsia="ar-SA"/>
        </w:rPr>
        <w:t xml:space="preserve">     </w:t>
      </w:r>
      <w:r w:rsidRPr="00736909">
        <w:rPr>
          <w:rFonts w:ascii="Times New Roman" w:hAnsi="Times New Roman" w:cs="Calibri"/>
          <w:i/>
          <w:sz w:val="28"/>
          <w:szCs w:val="28"/>
          <w:lang w:eastAsia="ar-SA"/>
        </w:rPr>
        <w:t>ЗАТВЕРДЖЕНО</w:t>
      </w:r>
    </w:p>
    <w:p w:rsidR="000A5509" w:rsidRPr="00736909" w:rsidRDefault="002F1A21">
      <w:pPr>
        <w:suppressAutoHyphens/>
        <w:spacing w:after="0"/>
        <w:ind w:left="4956"/>
        <w:rPr>
          <w:rFonts w:ascii="Times New Roman" w:hAnsi="Times New Roman" w:cs="Calibri"/>
          <w:i/>
          <w:sz w:val="28"/>
          <w:szCs w:val="28"/>
          <w:lang w:eastAsia="ar-SA"/>
        </w:rPr>
      </w:pPr>
      <w:r w:rsidRPr="00736909">
        <w:rPr>
          <w:rFonts w:ascii="Times New Roman" w:hAnsi="Times New Roman" w:cs="Calibri"/>
          <w:b/>
          <w:i/>
          <w:sz w:val="28"/>
          <w:szCs w:val="28"/>
          <w:lang w:eastAsia="ar-SA"/>
        </w:rPr>
        <w:t xml:space="preserve">    </w:t>
      </w:r>
      <w:r w:rsidRPr="00736909">
        <w:rPr>
          <w:rFonts w:ascii="Times New Roman" w:hAnsi="Times New Roman" w:cs="Calibri"/>
          <w:i/>
          <w:sz w:val="28"/>
          <w:szCs w:val="28"/>
          <w:lang w:eastAsia="ar-SA"/>
        </w:rPr>
        <w:t>Рішення виконкому міської ради</w:t>
      </w:r>
    </w:p>
    <w:p w:rsidR="000A5509" w:rsidRPr="00736909" w:rsidRDefault="00F26DC0" w:rsidP="00F26DC0">
      <w:pPr>
        <w:tabs>
          <w:tab w:val="left" w:pos="5310"/>
        </w:tabs>
        <w:suppressAutoHyphens/>
        <w:spacing w:after="0" w:line="240" w:lineRule="auto"/>
        <w:rPr>
          <w:rFonts w:ascii="Times New Roman" w:hAnsi="Times New Roman"/>
          <w:b/>
          <w:i/>
          <w:sz w:val="27"/>
          <w:szCs w:val="27"/>
          <w:lang w:eastAsia="ar-SA"/>
        </w:rPr>
      </w:pPr>
      <w:r w:rsidRPr="00736909">
        <w:rPr>
          <w:rFonts w:ascii="Times New Roman" w:hAnsi="Times New Roman" w:cs="Calibri"/>
          <w:b/>
          <w:i/>
          <w:sz w:val="28"/>
          <w:szCs w:val="28"/>
          <w:lang w:eastAsia="ar-SA"/>
        </w:rPr>
        <w:tab/>
      </w:r>
      <w:r w:rsidRPr="00736909">
        <w:rPr>
          <w:rFonts w:ascii="Times New Roman" w:hAnsi="Times New Roman"/>
          <w:i/>
          <w:sz w:val="27"/>
          <w:szCs w:val="27"/>
          <w:lang w:eastAsia="ar-SA"/>
        </w:rPr>
        <w:t>21.07.2021 №375</w:t>
      </w:r>
    </w:p>
    <w:p w:rsidR="000A5509" w:rsidRPr="00736909" w:rsidRDefault="002F1A21">
      <w:pPr>
        <w:suppressAutoHyphens/>
        <w:spacing w:after="60" w:line="240" w:lineRule="auto"/>
        <w:jc w:val="center"/>
        <w:rPr>
          <w:rFonts w:ascii="Times New Roman" w:hAnsi="Times New Roman" w:cs="Calibri"/>
          <w:b/>
          <w:i/>
          <w:sz w:val="24"/>
          <w:szCs w:val="24"/>
          <w:lang w:eastAsia="ar-SA"/>
        </w:rPr>
      </w:pPr>
      <w:r w:rsidRPr="00736909">
        <w:rPr>
          <w:rFonts w:ascii="Times New Roman" w:hAnsi="Times New Roman" w:cs="Calibri"/>
          <w:b/>
          <w:i/>
          <w:sz w:val="24"/>
          <w:szCs w:val="24"/>
          <w:lang w:eastAsia="ar-SA"/>
        </w:rPr>
        <w:t>ІНФОРМАЦІЙНІ КАРТКИ</w:t>
      </w:r>
    </w:p>
    <w:p w:rsidR="000A5509" w:rsidRPr="00736909" w:rsidRDefault="002F1A21" w:rsidP="009D1EB4">
      <w:pPr>
        <w:suppressAutoHyphens/>
        <w:spacing w:after="0" w:line="240" w:lineRule="auto"/>
        <w:jc w:val="both"/>
        <w:rPr>
          <w:rFonts w:ascii="Times New Roman" w:hAnsi="Times New Roman" w:cs="Calibri"/>
          <w:b/>
          <w:i/>
          <w:sz w:val="24"/>
          <w:szCs w:val="24"/>
          <w:lang w:eastAsia="ar-SA"/>
        </w:rPr>
      </w:pPr>
      <w:r w:rsidRPr="00736909">
        <w:rPr>
          <w:rFonts w:ascii="Times New Roman" w:hAnsi="Times New Roman" w:cs="Calibri"/>
          <w:b/>
          <w:i/>
          <w:sz w:val="24"/>
          <w:szCs w:val="24"/>
          <w:lang w:eastAsia="ar-SA"/>
        </w:rPr>
        <w:t>адміністративних послуг, що надаються відділом з питань державного архітектурно-будівельного контролю виконкому Криворізької міської ради</w:t>
      </w:r>
      <w:r w:rsidR="00BD4155" w:rsidRPr="00736909">
        <w:rPr>
          <w:rFonts w:ascii="Times New Roman" w:hAnsi="Times New Roman" w:cs="Calibri"/>
          <w:b/>
          <w:i/>
          <w:sz w:val="24"/>
          <w:szCs w:val="24"/>
          <w:lang w:eastAsia="ar-SA"/>
        </w:rPr>
        <w:t xml:space="preserve"> </w:t>
      </w:r>
      <w:r w:rsidRPr="00736909">
        <w:rPr>
          <w:rFonts w:ascii="Times New Roman" w:hAnsi="Times New Roman" w:cs="Calibri"/>
          <w:b/>
          <w:i/>
          <w:sz w:val="24"/>
          <w:szCs w:val="24"/>
          <w:lang w:eastAsia="ar-SA"/>
        </w:rPr>
        <w:t xml:space="preserve"> в електронній формі</w:t>
      </w:r>
    </w:p>
    <w:p w:rsidR="000A5509" w:rsidRPr="00736909" w:rsidRDefault="000A5509">
      <w:pPr>
        <w:suppressAutoHyphens/>
        <w:spacing w:after="0" w:line="240" w:lineRule="auto"/>
        <w:jc w:val="center"/>
        <w:rPr>
          <w:rFonts w:ascii="Times New Roman" w:hAnsi="Times New Roman" w:cs="Calibri"/>
          <w:b/>
          <w:i/>
          <w:sz w:val="28"/>
          <w:szCs w:val="28"/>
          <w:lang w:eastAsia="ar-SA"/>
        </w:rPr>
      </w:pPr>
    </w:p>
    <w:p w:rsidR="000A5509" w:rsidRPr="00736909" w:rsidRDefault="002F1A21">
      <w:pPr>
        <w:suppressAutoHyphens/>
        <w:spacing w:after="0" w:line="360" w:lineRule="auto"/>
        <w:jc w:val="center"/>
        <w:rPr>
          <w:rFonts w:ascii="Times New Roman" w:hAnsi="Times New Roman" w:cs="Calibri"/>
          <w:b/>
          <w:i/>
          <w:sz w:val="24"/>
          <w:szCs w:val="24"/>
          <w:lang w:eastAsia="ar-SA"/>
        </w:rPr>
      </w:pPr>
      <w:r w:rsidRPr="00736909">
        <w:rPr>
          <w:rFonts w:ascii="Times New Roman" w:hAnsi="Times New Roman" w:cs="Calibri"/>
          <w:b/>
          <w:i/>
          <w:sz w:val="24"/>
          <w:szCs w:val="24"/>
          <w:lang w:eastAsia="ar-SA"/>
        </w:rPr>
        <w:t>ІНФОРМАЦІЙНА КАРТКА АДМІНІСТРАТИВНОЇ ПОСЛУГИ №1</w:t>
      </w:r>
    </w:p>
    <w:p w:rsidR="000A5509" w:rsidRPr="00736909" w:rsidRDefault="002F1A21">
      <w:pPr>
        <w:suppressAutoHyphens/>
        <w:spacing w:after="0" w:line="240" w:lineRule="auto"/>
        <w:rPr>
          <w:rFonts w:ascii="Times New Roman" w:hAnsi="Times New Roman" w:cs="Calibri"/>
          <w:b/>
          <w:i/>
          <w:sz w:val="24"/>
          <w:szCs w:val="24"/>
          <w:lang w:eastAsia="ar-SA"/>
        </w:rPr>
      </w:pPr>
      <w:r w:rsidRPr="00736909">
        <w:rPr>
          <w:rFonts w:ascii="Times New Roman" w:hAnsi="Times New Roman" w:cs="Calibri"/>
          <w:i/>
          <w:sz w:val="24"/>
          <w:szCs w:val="24"/>
          <w:lang w:eastAsia="ar-SA"/>
        </w:rPr>
        <w:t>Послуга:</w:t>
      </w:r>
      <w:r w:rsidRPr="00736909">
        <w:rPr>
          <w:rFonts w:ascii="Times New Roman" w:hAnsi="Times New Roman" w:cs="Calibri"/>
          <w:b/>
          <w:i/>
          <w:sz w:val="24"/>
          <w:szCs w:val="24"/>
          <w:lang w:eastAsia="ar-SA"/>
        </w:rPr>
        <w:t xml:space="preserve"> Видача дозволу на виконання будівельних робіт </w:t>
      </w:r>
      <w:r w:rsidRPr="00736909">
        <w:rPr>
          <w:rFonts w:ascii="Times New Roman" w:eastAsia="Times New Roman" w:hAnsi="Times New Roman"/>
          <w:sz w:val="24"/>
          <w:szCs w:val="24"/>
          <w:lang w:eastAsia="ru-RU"/>
        </w:rPr>
        <w:t>*</w:t>
      </w:r>
    </w:p>
    <w:p w:rsidR="000A5509" w:rsidRPr="00736909" w:rsidRDefault="000A5509">
      <w:pPr>
        <w:suppressAutoHyphens/>
        <w:spacing w:after="0" w:line="240" w:lineRule="auto"/>
        <w:jc w:val="center"/>
        <w:rPr>
          <w:rFonts w:ascii="Times New Roman" w:hAnsi="Times New Roman" w:cs="Calibri"/>
          <w:b/>
          <w:i/>
          <w:sz w:val="26"/>
          <w:szCs w:val="26"/>
          <w:lang w:eastAsia="ar-SA"/>
        </w:rPr>
      </w:pPr>
    </w:p>
    <w:tbl>
      <w:tblPr>
        <w:tblW w:w="9804" w:type="dxa"/>
        <w:tblLayout w:type="fixed"/>
        <w:tblLook w:val="04A0" w:firstRow="1" w:lastRow="0" w:firstColumn="1" w:lastColumn="0" w:noHBand="0" w:noVBand="1"/>
      </w:tblPr>
      <w:tblGrid>
        <w:gridCol w:w="562"/>
        <w:gridCol w:w="3724"/>
        <w:gridCol w:w="5518"/>
      </w:tblGrid>
      <w:tr w:rsidR="000A5509" w:rsidRPr="00736909">
        <w:trPr>
          <w:trHeight w:val="286"/>
        </w:trPr>
        <w:tc>
          <w:tcPr>
            <w:tcW w:w="9804" w:type="dxa"/>
            <w:gridSpan w:val="3"/>
            <w:tcBorders>
              <w:top w:val="single" w:sz="4" w:space="0" w:color="000000"/>
              <w:left w:val="single" w:sz="4" w:space="0" w:color="000000"/>
              <w:right w:val="single" w:sz="4" w:space="0" w:color="000000"/>
            </w:tcBorders>
          </w:tcPr>
          <w:p w:rsidR="000A5509" w:rsidRPr="00736909" w:rsidRDefault="002F1A21">
            <w:pPr>
              <w:suppressAutoHyphens/>
              <w:snapToGrid w:val="0"/>
              <w:spacing w:after="0"/>
              <w:jc w:val="center"/>
              <w:rPr>
                <w:rFonts w:ascii="Times New Roman" w:hAnsi="Times New Roman"/>
                <w:b/>
                <w:sz w:val="24"/>
                <w:szCs w:val="24"/>
                <w:lang w:eastAsia="ar-SA"/>
              </w:rPr>
            </w:pPr>
            <w:r w:rsidRPr="00736909">
              <w:rPr>
                <w:rFonts w:ascii="Times New Roman" w:hAnsi="Times New Roman"/>
                <w:b/>
                <w:sz w:val="24"/>
                <w:szCs w:val="24"/>
                <w:lang w:eastAsia="ar-SA"/>
              </w:rPr>
              <w:t>Інформація про суб’єкта надання адміністративної послуги</w:t>
            </w:r>
          </w:p>
        </w:tc>
      </w:tr>
      <w:tr w:rsidR="000A5509" w:rsidRPr="00736909">
        <w:trPr>
          <w:trHeight w:val="685"/>
        </w:trPr>
        <w:tc>
          <w:tcPr>
            <w:tcW w:w="4286" w:type="dxa"/>
            <w:gridSpan w:val="2"/>
            <w:tcBorders>
              <w:top w:val="single" w:sz="4" w:space="0" w:color="000000"/>
              <w:left w:val="single" w:sz="4" w:space="0" w:color="000000"/>
            </w:tcBorders>
          </w:tcPr>
          <w:p w:rsidR="000A5509" w:rsidRPr="00736909" w:rsidRDefault="002F1A21">
            <w:pPr>
              <w:spacing w:after="0" w:line="240" w:lineRule="auto"/>
              <w:ind w:right="-51"/>
              <w:rPr>
                <w:rFonts w:ascii="Times New Roman" w:hAnsi="Times New Roman"/>
                <w:sz w:val="24"/>
                <w:szCs w:val="24"/>
                <w:lang w:eastAsia="ru-RU"/>
              </w:rPr>
            </w:pPr>
            <w:r w:rsidRPr="00736909">
              <w:rPr>
                <w:rFonts w:ascii="Times New Roman" w:hAnsi="Times New Roman"/>
                <w:sz w:val="24"/>
                <w:szCs w:val="24"/>
                <w:lang w:eastAsia="ru-RU"/>
              </w:rPr>
              <w:t>Найменування суб’єкта надання адміністративної послуги</w:t>
            </w:r>
          </w:p>
        </w:tc>
        <w:tc>
          <w:tcPr>
            <w:tcW w:w="5518" w:type="dxa"/>
            <w:tcBorders>
              <w:top w:val="single" w:sz="4" w:space="0" w:color="000000"/>
              <w:left w:val="single" w:sz="4" w:space="0" w:color="000000"/>
              <w:right w:val="single" w:sz="4" w:space="0" w:color="000000"/>
            </w:tcBorders>
          </w:tcPr>
          <w:p w:rsidR="000A5509" w:rsidRPr="00736909" w:rsidRDefault="002F1A21">
            <w:pPr>
              <w:spacing w:after="0" w:line="240" w:lineRule="auto"/>
              <w:jc w:val="both"/>
              <w:rPr>
                <w:rFonts w:ascii="Times New Roman" w:hAnsi="Times New Roman"/>
                <w:sz w:val="24"/>
                <w:szCs w:val="24"/>
                <w:lang w:eastAsia="ru-RU"/>
              </w:rPr>
            </w:pPr>
            <w:r w:rsidRPr="00736909">
              <w:rPr>
                <w:rFonts w:ascii="Times New Roman" w:hAnsi="Times New Roman"/>
                <w:sz w:val="24"/>
                <w:szCs w:val="24"/>
                <w:lang w:eastAsia="ru-RU"/>
              </w:rPr>
              <w:t>Відділ з питань державного архітектурно-будівельного контролю виконкому Криворізької міської ради (надалі – відділ)</w:t>
            </w:r>
          </w:p>
        </w:tc>
      </w:tr>
      <w:tr w:rsidR="000A5509" w:rsidRPr="00736909">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1</w:t>
            </w:r>
          </w:p>
        </w:tc>
        <w:tc>
          <w:tcPr>
            <w:tcW w:w="3724" w:type="dxa"/>
            <w:tcBorders>
              <w:top w:val="single" w:sz="4" w:space="0" w:color="000000"/>
              <w:left w:val="single" w:sz="4" w:space="0" w:color="000000"/>
              <w:bottom w:val="single" w:sz="4" w:space="0" w:color="000000"/>
            </w:tcBorders>
          </w:tcPr>
          <w:p w:rsidR="000A5509" w:rsidRPr="00736909" w:rsidRDefault="002F1A21">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Місцезнаходження суб’єкта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50101, м. Кривий Ріг, пл. Молодіжна, 1</w:t>
            </w:r>
          </w:p>
          <w:p w:rsidR="000A5509" w:rsidRPr="00736909" w:rsidRDefault="000A5509">
            <w:pPr>
              <w:spacing w:after="0" w:line="240" w:lineRule="auto"/>
              <w:rPr>
                <w:rFonts w:ascii="Times New Roman" w:hAnsi="Times New Roman"/>
                <w:sz w:val="24"/>
                <w:szCs w:val="24"/>
                <w:lang w:eastAsia="ru-RU"/>
              </w:rPr>
            </w:pPr>
          </w:p>
        </w:tc>
      </w:tr>
      <w:tr w:rsidR="000A5509" w:rsidRPr="00736909">
        <w:trPr>
          <w:trHeight w:val="398"/>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2</w:t>
            </w:r>
          </w:p>
        </w:tc>
        <w:tc>
          <w:tcPr>
            <w:tcW w:w="3724" w:type="dxa"/>
            <w:tcBorders>
              <w:top w:val="single" w:sz="4" w:space="0" w:color="000000"/>
              <w:left w:val="single" w:sz="4" w:space="0" w:color="000000"/>
              <w:bottom w:val="single" w:sz="4" w:space="0" w:color="000000"/>
            </w:tcBorders>
          </w:tcPr>
          <w:p w:rsidR="000A5509" w:rsidRPr="00736909" w:rsidRDefault="002F1A21">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Інформація щодо режиму роботи відділу</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pacing w:after="0" w:line="240" w:lineRule="auto"/>
              <w:jc w:val="both"/>
              <w:rPr>
                <w:rFonts w:ascii="Times New Roman" w:hAnsi="Times New Roman"/>
                <w:sz w:val="24"/>
                <w:szCs w:val="24"/>
                <w:lang w:eastAsia="ru-RU"/>
              </w:rPr>
            </w:pPr>
            <w:r w:rsidRPr="00736909">
              <w:rPr>
                <w:rFonts w:ascii="Times New Roman" w:hAnsi="Times New Roman"/>
                <w:sz w:val="24"/>
                <w:szCs w:val="24"/>
                <w:lang w:eastAsia="ru-RU"/>
              </w:rPr>
              <w:t>З понеділка до п’ятниці з 8.30 до 17.00, перерва з 12.30 до 13.00</w:t>
            </w:r>
          </w:p>
          <w:p w:rsidR="000A5509" w:rsidRPr="00736909" w:rsidRDefault="000A5509">
            <w:pPr>
              <w:spacing w:after="0" w:line="240" w:lineRule="auto"/>
              <w:jc w:val="both"/>
              <w:rPr>
                <w:rFonts w:ascii="Times New Roman" w:hAnsi="Times New Roman"/>
                <w:sz w:val="24"/>
                <w:szCs w:val="24"/>
                <w:lang w:eastAsia="ru-RU"/>
              </w:rPr>
            </w:pPr>
          </w:p>
        </w:tc>
      </w:tr>
      <w:tr w:rsidR="000A5509" w:rsidRPr="00736909">
        <w:trPr>
          <w:trHeight w:val="398"/>
        </w:trPr>
        <w:tc>
          <w:tcPr>
            <w:tcW w:w="562" w:type="dxa"/>
            <w:tcBorders>
              <w:top w:val="single" w:sz="4" w:space="0" w:color="000000"/>
              <w:left w:val="single" w:sz="4" w:space="0" w:color="000000"/>
              <w:bottom w:val="single" w:sz="4" w:space="0" w:color="000000"/>
            </w:tcBorders>
          </w:tcPr>
          <w:p w:rsidR="000A5509" w:rsidRPr="00736909" w:rsidRDefault="002F1A21" w:rsidP="002C7C1E">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3</w:t>
            </w:r>
          </w:p>
        </w:tc>
        <w:tc>
          <w:tcPr>
            <w:tcW w:w="3724" w:type="dxa"/>
            <w:tcBorders>
              <w:top w:val="single" w:sz="4" w:space="0" w:color="000000"/>
              <w:left w:val="single" w:sz="4" w:space="0" w:color="000000"/>
              <w:bottom w:val="single" w:sz="4" w:space="0" w:color="000000"/>
            </w:tcBorders>
          </w:tcPr>
          <w:p w:rsidR="000A5509" w:rsidRPr="00736909" w:rsidRDefault="002F1A21">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Телефон/факс (довідки) та адреса електронної пошти відділу</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Тел.: (0564) 92-05-24;</w:t>
            </w:r>
          </w:p>
          <w:p w:rsidR="000A5509" w:rsidRPr="00736909" w:rsidRDefault="002F1A21">
            <w:pPr>
              <w:spacing w:after="0" w:line="240" w:lineRule="auto"/>
              <w:rPr>
                <w:rFonts w:ascii="Times New Roman" w:hAnsi="Times New Roman"/>
                <w:sz w:val="24"/>
                <w:szCs w:val="24"/>
                <w:lang w:eastAsia="ru-RU"/>
              </w:rPr>
            </w:pPr>
            <w:proofErr w:type="spellStart"/>
            <w:r w:rsidRPr="00736909">
              <w:rPr>
                <w:rFonts w:ascii="Times New Roman" w:hAnsi="Times New Roman"/>
                <w:sz w:val="24"/>
                <w:szCs w:val="24"/>
                <w:lang w:eastAsia="ru-RU"/>
              </w:rPr>
              <w:t>vd</w:t>
            </w:r>
            <w:proofErr w:type="spellEnd"/>
            <w:r w:rsidRPr="00736909">
              <w:rPr>
                <w:rFonts w:ascii="Times New Roman" w:hAnsi="Times New Roman"/>
                <w:sz w:val="24"/>
                <w:szCs w:val="24"/>
                <w:lang w:eastAsia="ru-RU"/>
              </w:rPr>
              <w:t>abk_kr@kr.gov.ua;</w:t>
            </w:r>
          </w:p>
          <w:p w:rsidR="000A5509" w:rsidRPr="00736909" w:rsidRDefault="000A5509">
            <w:pPr>
              <w:spacing w:after="0" w:line="240" w:lineRule="auto"/>
              <w:rPr>
                <w:rFonts w:ascii="Times New Roman" w:hAnsi="Times New Roman"/>
                <w:sz w:val="24"/>
                <w:szCs w:val="24"/>
                <w:lang w:eastAsia="ru-RU"/>
              </w:rPr>
            </w:pPr>
          </w:p>
        </w:tc>
      </w:tr>
      <w:tr w:rsidR="000A5509" w:rsidRPr="00736909">
        <w:trPr>
          <w:trHeight w:val="56"/>
        </w:trPr>
        <w:tc>
          <w:tcPr>
            <w:tcW w:w="9804" w:type="dxa"/>
            <w:gridSpan w:val="3"/>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jc w:val="center"/>
              <w:rPr>
                <w:rFonts w:ascii="Times New Roman" w:hAnsi="Times New Roman"/>
                <w:b/>
                <w:i/>
                <w:sz w:val="24"/>
                <w:szCs w:val="24"/>
                <w:lang w:eastAsia="ar-SA"/>
              </w:rPr>
            </w:pPr>
            <w:r w:rsidRPr="00736909">
              <w:rPr>
                <w:rFonts w:ascii="Times New Roman" w:hAnsi="Times New Roman"/>
                <w:b/>
                <w:i/>
                <w:sz w:val="24"/>
                <w:szCs w:val="24"/>
                <w:lang w:eastAsia="ar-SA"/>
              </w:rPr>
              <w:t>Нормативні акти, якими регламентується надання адміністративної послуги</w:t>
            </w:r>
          </w:p>
        </w:tc>
      </w:tr>
      <w:tr w:rsidR="000A5509" w:rsidRPr="00736909">
        <w:trPr>
          <w:trHeight w:val="307"/>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4</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Закони України «Про регулювання містобудівної діяльності», «Про адміністративні послуги», «Про оцінку впливу на довкілля», «Про дозвільну систему у сфері господарської діяльності», «</w:t>
            </w:r>
            <w:r w:rsidRPr="00736909">
              <w:rPr>
                <w:rFonts w:ascii="Times New Roman" w:hAnsi="Times New Roman"/>
                <w:bCs/>
                <w:sz w:val="24"/>
                <w:szCs w:val="24"/>
                <w:shd w:val="clear" w:color="auto" w:fill="FFFFFF"/>
              </w:rPr>
              <w:t>Про Перелік документів дозвільного характеру у сфері господарської діяльності»</w:t>
            </w:r>
          </w:p>
        </w:tc>
      </w:tr>
      <w:tr w:rsidR="000A5509" w:rsidRPr="00736909">
        <w:trPr>
          <w:trHeight w:val="1935"/>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5</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rsidP="00BD4155">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Постанови Кабінету Міністрів України від 13</w:t>
            </w:r>
            <w:r w:rsidR="00BD4155" w:rsidRPr="00736909">
              <w:rPr>
                <w:rFonts w:ascii="Times New Roman" w:hAnsi="Times New Roman"/>
                <w:sz w:val="24"/>
                <w:szCs w:val="24"/>
                <w:lang w:eastAsia="ar-SA"/>
              </w:rPr>
              <w:t> </w:t>
            </w:r>
            <w:r w:rsidRPr="00736909">
              <w:rPr>
                <w:rFonts w:ascii="Times New Roman" w:hAnsi="Times New Roman"/>
                <w:sz w:val="24"/>
                <w:szCs w:val="24"/>
                <w:lang w:eastAsia="ar-SA"/>
              </w:rPr>
              <w:t>квітня 2011 року №466 «Деякі питання виконання підготовчих і будівельних робіт»</w:t>
            </w:r>
            <w:r w:rsidR="00BD4155" w:rsidRPr="00736909">
              <w:rPr>
                <w:rFonts w:ascii="Times New Roman" w:hAnsi="Times New Roman"/>
                <w:sz w:val="24"/>
                <w:szCs w:val="24"/>
                <w:lang w:eastAsia="ar-SA"/>
              </w:rPr>
              <w:t>, зі змінами</w:t>
            </w:r>
            <w:r w:rsidRPr="00736909">
              <w:rPr>
                <w:rFonts w:ascii="Times New Roman" w:hAnsi="Times New Roman"/>
                <w:sz w:val="24"/>
                <w:szCs w:val="24"/>
                <w:lang w:eastAsia="ar-SA"/>
              </w:rPr>
              <w:t xml:space="preserve">, </w:t>
            </w:r>
            <w:r w:rsidR="00BF5DC1" w:rsidRPr="00736909">
              <w:rPr>
                <w:rFonts w:ascii="Times New Roman" w:hAnsi="Times New Roman"/>
                <w:sz w:val="24"/>
                <w:szCs w:val="24"/>
                <w:lang w:eastAsia="ar-SA"/>
              </w:rPr>
              <w:t>23</w:t>
            </w:r>
            <w:r w:rsidR="00BD4155" w:rsidRPr="00736909">
              <w:rPr>
                <w:rFonts w:ascii="Times New Roman" w:hAnsi="Times New Roman"/>
                <w:sz w:val="24"/>
                <w:szCs w:val="24"/>
                <w:lang w:eastAsia="ar-SA"/>
              </w:rPr>
              <w:t> </w:t>
            </w:r>
            <w:r w:rsidRPr="00736909">
              <w:rPr>
                <w:rFonts w:ascii="Times New Roman" w:hAnsi="Times New Roman"/>
                <w:sz w:val="24"/>
                <w:szCs w:val="24"/>
                <w:lang w:eastAsia="ar-SA"/>
              </w:rPr>
              <w:t>червня 202</w:t>
            </w:r>
            <w:r w:rsidR="00BF5DC1" w:rsidRPr="00736909">
              <w:rPr>
                <w:rFonts w:ascii="Times New Roman" w:hAnsi="Times New Roman"/>
                <w:sz w:val="24"/>
                <w:szCs w:val="24"/>
                <w:lang w:eastAsia="ar-SA"/>
              </w:rPr>
              <w:t>1</w:t>
            </w:r>
            <w:r w:rsidRPr="00736909">
              <w:rPr>
                <w:rFonts w:ascii="Times New Roman" w:hAnsi="Times New Roman"/>
                <w:sz w:val="24"/>
                <w:szCs w:val="24"/>
                <w:lang w:eastAsia="ar-SA"/>
              </w:rPr>
              <w:t xml:space="preserve"> року №</w:t>
            </w:r>
            <w:r w:rsidR="00BF5DC1" w:rsidRPr="00736909">
              <w:rPr>
                <w:rFonts w:ascii="Times New Roman" w:hAnsi="Times New Roman"/>
                <w:sz w:val="24"/>
                <w:szCs w:val="24"/>
                <w:lang w:eastAsia="ar-SA"/>
              </w:rPr>
              <w:t>681</w:t>
            </w:r>
            <w:r w:rsidRPr="00736909">
              <w:rPr>
                <w:rFonts w:ascii="Times New Roman" w:hAnsi="Times New Roman"/>
                <w:sz w:val="24"/>
                <w:szCs w:val="24"/>
                <w:lang w:eastAsia="ar-SA"/>
              </w:rPr>
              <w:t xml:space="preserve"> «</w:t>
            </w:r>
            <w:r w:rsidR="00BF5DC1" w:rsidRPr="00736909">
              <w:rPr>
                <w:rFonts w:ascii="Times New Roman" w:hAnsi="Times New Roman"/>
                <w:sz w:val="24"/>
                <w:szCs w:val="24"/>
                <w:lang w:eastAsia="ar-SA"/>
              </w:rPr>
              <w:t>Деякі питання забезпечення функціонування Єдиної державної електронної системи у сфері будівництва</w:t>
            </w:r>
            <w:r w:rsidRPr="00736909">
              <w:rPr>
                <w:rFonts w:ascii="Times New Roman" w:hAnsi="Times New Roman"/>
                <w:sz w:val="24"/>
                <w:szCs w:val="24"/>
                <w:lang w:eastAsia="ar-SA"/>
              </w:rPr>
              <w:t>»</w:t>
            </w:r>
          </w:p>
        </w:tc>
      </w:tr>
      <w:tr w:rsidR="000A5509" w:rsidRPr="00736909">
        <w:trPr>
          <w:trHeight w:val="543"/>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6</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center"/>
              <w:rPr>
                <w:rFonts w:ascii="Times New Roman" w:hAnsi="Times New Roman"/>
                <w:sz w:val="24"/>
                <w:szCs w:val="24"/>
                <w:lang w:eastAsia="ar-SA"/>
              </w:rPr>
            </w:pPr>
            <w:r w:rsidRPr="00736909">
              <w:rPr>
                <w:rFonts w:ascii="Times New Roman" w:hAnsi="Times New Roman"/>
                <w:sz w:val="24"/>
                <w:szCs w:val="24"/>
                <w:lang w:eastAsia="ar-SA"/>
              </w:rPr>
              <w:t>-</w:t>
            </w:r>
          </w:p>
        </w:tc>
      </w:tr>
      <w:tr w:rsidR="000A5509" w:rsidRPr="00736909">
        <w:trPr>
          <w:trHeight w:val="844"/>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7</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ind w:right="-41"/>
              <w:rPr>
                <w:rFonts w:ascii="Times New Roman" w:hAnsi="Times New Roman"/>
                <w:sz w:val="24"/>
                <w:szCs w:val="24"/>
                <w:lang w:eastAsia="ar-SA"/>
              </w:rPr>
            </w:pPr>
            <w:r w:rsidRPr="00736909">
              <w:rPr>
                <w:rFonts w:ascii="Times New Roman" w:hAnsi="Times New Roman"/>
                <w:sz w:val="24"/>
                <w:szCs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center"/>
              <w:rPr>
                <w:rFonts w:ascii="Times New Roman" w:hAnsi="Times New Roman"/>
                <w:sz w:val="24"/>
                <w:szCs w:val="24"/>
                <w:lang w:eastAsia="ar-SA"/>
              </w:rPr>
            </w:pPr>
            <w:r w:rsidRPr="00736909">
              <w:rPr>
                <w:rFonts w:ascii="Times New Roman" w:hAnsi="Times New Roman"/>
                <w:sz w:val="24"/>
                <w:szCs w:val="24"/>
                <w:lang w:eastAsia="ar-SA"/>
              </w:rPr>
              <w:t>-</w:t>
            </w:r>
          </w:p>
        </w:tc>
      </w:tr>
      <w:tr w:rsidR="000A5509" w:rsidRPr="00736909">
        <w:trPr>
          <w:trHeight w:val="289"/>
        </w:trPr>
        <w:tc>
          <w:tcPr>
            <w:tcW w:w="9804" w:type="dxa"/>
            <w:gridSpan w:val="3"/>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center"/>
              <w:rPr>
                <w:rFonts w:ascii="Times New Roman" w:hAnsi="Times New Roman"/>
                <w:b/>
                <w:i/>
                <w:sz w:val="24"/>
                <w:szCs w:val="24"/>
                <w:lang w:eastAsia="ar-SA"/>
              </w:rPr>
            </w:pPr>
            <w:r w:rsidRPr="00736909">
              <w:rPr>
                <w:rFonts w:ascii="Times New Roman" w:hAnsi="Times New Roman"/>
                <w:b/>
                <w:i/>
                <w:sz w:val="24"/>
                <w:szCs w:val="24"/>
                <w:lang w:eastAsia="ar-SA"/>
              </w:rPr>
              <w:t>Умови отримання адміністративної послуги</w:t>
            </w:r>
          </w:p>
        </w:tc>
      </w:tr>
      <w:tr w:rsidR="000A5509" w:rsidRPr="00736909">
        <w:trPr>
          <w:trHeight w:val="745"/>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8</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Підстава для одержання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Заява замовника про отримання дозволу на виконання будівельних робіт на об'єктах, що за класом наслідків (відповідальності) належать до об’єктів із середніми наслідками (СС2)</w:t>
            </w:r>
          </w:p>
        </w:tc>
      </w:tr>
      <w:tr w:rsidR="000A5509" w:rsidRPr="00736909">
        <w:trPr>
          <w:trHeight w:val="745"/>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9</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Вичерпний перелік документів, необхідних для отримання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1. Заява за встановленою формою.</w:t>
            </w:r>
          </w:p>
          <w:p w:rsidR="000A5509" w:rsidRPr="00736909" w:rsidRDefault="002F1A21">
            <w:pPr>
              <w:suppressAutoHyphens/>
              <w:spacing w:after="0" w:line="240" w:lineRule="auto"/>
              <w:ind w:right="-51"/>
              <w:jc w:val="both"/>
              <w:rPr>
                <w:rFonts w:ascii="Times New Roman" w:hAnsi="Times New Roman"/>
                <w:sz w:val="24"/>
                <w:szCs w:val="24"/>
                <w:lang w:eastAsia="ar-SA"/>
              </w:rPr>
            </w:pPr>
            <w:r w:rsidRPr="00736909">
              <w:rPr>
                <w:rFonts w:ascii="Times New Roman" w:hAnsi="Times New Roman"/>
                <w:sz w:val="24"/>
                <w:szCs w:val="24"/>
                <w:lang w:eastAsia="ar-SA"/>
              </w:rPr>
              <w:t>2.</w:t>
            </w:r>
            <w:r w:rsidRPr="00736909">
              <w:t xml:space="preserve"> </w:t>
            </w:r>
            <w:r w:rsidR="00BF5DC1" w:rsidRPr="00736909">
              <w:rPr>
                <w:rFonts w:ascii="Times New Roman" w:hAnsi="Times New Roman"/>
                <w:sz w:val="24"/>
                <w:szCs w:val="24"/>
                <w:lang w:eastAsia="ar-SA"/>
              </w:rPr>
              <w:t xml:space="preserve">Копія документа, що посвідчує право власності чи користування земельною ділянкою, або копія договору </w:t>
            </w:r>
            <w:proofErr w:type="spellStart"/>
            <w:r w:rsidR="00BF5DC1" w:rsidRPr="00736909">
              <w:rPr>
                <w:rFonts w:ascii="Times New Roman" w:hAnsi="Times New Roman"/>
                <w:sz w:val="24"/>
                <w:szCs w:val="24"/>
                <w:lang w:eastAsia="ar-SA"/>
              </w:rPr>
              <w:t>суперфіцію</w:t>
            </w:r>
            <w:proofErr w:type="spellEnd"/>
            <w:r w:rsidRPr="00736909">
              <w:rPr>
                <w:rFonts w:ascii="Times New Roman" w:hAnsi="Times New Roman"/>
                <w:sz w:val="24"/>
                <w:szCs w:val="24"/>
                <w:lang w:eastAsia="ar-SA"/>
              </w:rPr>
              <w:t>.</w:t>
            </w:r>
          </w:p>
          <w:p w:rsidR="000A5509" w:rsidRPr="00736909" w:rsidRDefault="002F1A21">
            <w:pPr>
              <w:suppressAutoHyphens/>
              <w:spacing w:after="0" w:line="240" w:lineRule="auto"/>
              <w:ind w:right="-51"/>
              <w:jc w:val="both"/>
              <w:rPr>
                <w:rFonts w:ascii="Times New Roman" w:hAnsi="Times New Roman"/>
                <w:sz w:val="24"/>
                <w:szCs w:val="24"/>
                <w:lang w:eastAsia="ar-SA"/>
              </w:rPr>
            </w:pPr>
            <w:r w:rsidRPr="00736909">
              <w:rPr>
                <w:rFonts w:ascii="Times New Roman" w:hAnsi="Times New Roman"/>
                <w:sz w:val="24"/>
                <w:szCs w:val="24"/>
                <w:lang w:eastAsia="ar-SA"/>
              </w:rPr>
              <w:lastRenderedPageBreak/>
              <w:t xml:space="preserve">3. </w:t>
            </w:r>
            <w:r w:rsidR="00BF5DC1" w:rsidRPr="00736909">
              <w:rPr>
                <w:rFonts w:ascii="Times New Roman" w:hAnsi="Times New Roman"/>
                <w:sz w:val="24"/>
                <w:szCs w:val="24"/>
                <w:lang w:eastAsia="ar-SA"/>
              </w:rPr>
              <w:t>Копія розпорядчого документа щодо комплексної реконструкції кварталів (</w:t>
            </w:r>
            <w:proofErr w:type="spellStart"/>
            <w:r w:rsidR="00BF5DC1" w:rsidRPr="00736909">
              <w:rPr>
                <w:rFonts w:ascii="Times New Roman" w:hAnsi="Times New Roman"/>
                <w:sz w:val="24"/>
                <w:szCs w:val="24"/>
                <w:lang w:eastAsia="ar-SA"/>
              </w:rPr>
              <w:t>мікро</w:t>
            </w:r>
            <w:r w:rsidR="00BD4155" w:rsidRPr="00736909">
              <w:rPr>
                <w:rFonts w:ascii="Times New Roman" w:hAnsi="Times New Roman"/>
                <w:sz w:val="24"/>
                <w:szCs w:val="24"/>
                <w:lang w:eastAsia="ar-SA"/>
              </w:rPr>
              <w:t>-</w:t>
            </w:r>
            <w:r w:rsidR="00BF5DC1" w:rsidRPr="00736909">
              <w:rPr>
                <w:rFonts w:ascii="Times New Roman" w:hAnsi="Times New Roman"/>
                <w:sz w:val="24"/>
                <w:szCs w:val="24"/>
                <w:lang w:eastAsia="ar-SA"/>
              </w:rPr>
              <w:t>районів</w:t>
            </w:r>
            <w:proofErr w:type="spellEnd"/>
            <w:r w:rsidR="00BF5DC1" w:rsidRPr="00736909">
              <w:rPr>
                <w:rFonts w:ascii="Times New Roman" w:hAnsi="Times New Roman"/>
                <w:sz w:val="24"/>
                <w:szCs w:val="24"/>
                <w:lang w:eastAsia="ar-SA"/>
              </w:rPr>
              <w:t xml:space="preserve">) застарілого житлового фонду </w:t>
            </w:r>
            <w:r w:rsidR="00BD4155" w:rsidRPr="00736909">
              <w:rPr>
                <w:rFonts w:ascii="Times New Roman" w:hAnsi="Times New Roman"/>
                <w:sz w:val="24"/>
                <w:szCs w:val="24"/>
                <w:lang w:eastAsia="ar-SA"/>
              </w:rPr>
              <w:t>в</w:t>
            </w:r>
            <w:r w:rsidR="00BF5DC1" w:rsidRPr="00736909">
              <w:rPr>
                <w:rFonts w:ascii="Times New Roman" w:hAnsi="Times New Roman"/>
                <w:sz w:val="24"/>
                <w:szCs w:val="24"/>
                <w:lang w:eastAsia="ar-SA"/>
              </w:rPr>
              <w:t xml:space="preserve"> разі здійснення комплексної реконструкції кварталів (мікрорайонів) застарілого житлового фонду на замовлення органів державної влади чи органів місцевого самоврядування на відповідних землях державної чи комунальної власності (замість копії документа, що посвідчує право власності чи користування земельною ділянкою)</w:t>
            </w:r>
            <w:r w:rsidRPr="00736909">
              <w:rPr>
                <w:rFonts w:ascii="Times New Roman" w:hAnsi="Times New Roman"/>
                <w:sz w:val="24"/>
                <w:szCs w:val="24"/>
                <w:lang w:eastAsia="ar-SA"/>
              </w:rPr>
              <w:t>.</w:t>
            </w:r>
          </w:p>
          <w:p w:rsidR="000A5509" w:rsidRPr="00736909" w:rsidRDefault="002F1A21">
            <w:pPr>
              <w:suppressAutoHyphens/>
              <w:spacing w:after="0" w:line="240" w:lineRule="auto"/>
              <w:ind w:right="-51"/>
              <w:jc w:val="both"/>
              <w:rPr>
                <w:rFonts w:ascii="Times New Roman" w:hAnsi="Times New Roman"/>
                <w:sz w:val="24"/>
                <w:szCs w:val="24"/>
                <w:lang w:eastAsia="ar-SA"/>
              </w:rPr>
            </w:pPr>
            <w:r w:rsidRPr="00736909">
              <w:rPr>
                <w:rFonts w:ascii="Times New Roman" w:hAnsi="Times New Roman"/>
                <w:sz w:val="24"/>
                <w:szCs w:val="24"/>
                <w:lang w:eastAsia="ar-SA"/>
              </w:rPr>
              <w:t xml:space="preserve">4. </w:t>
            </w:r>
            <w:proofErr w:type="spellStart"/>
            <w:r w:rsidR="00BF5DC1" w:rsidRPr="00736909">
              <w:rPr>
                <w:rFonts w:ascii="Times New Roman" w:hAnsi="Times New Roman"/>
                <w:sz w:val="24"/>
                <w:szCs w:val="24"/>
                <w:lang w:eastAsia="ar-SA"/>
              </w:rPr>
              <w:t>Про</w:t>
            </w:r>
            <w:r w:rsidR="00BD4155" w:rsidRPr="00736909">
              <w:rPr>
                <w:rFonts w:ascii="Times New Roman" w:hAnsi="Times New Roman"/>
                <w:sz w:val="24"/>
                <w:szCs w:val="24"/>
                <w:lang w:eastAsia="ar-SA"/>
              </w:rPr>
              <w:t>є</w:t>
            </w:r>
            <w:r w:rsidR="00BF5DC1" w:rsidRPr="00736909">
              <w:rPr>
                <w:rFonts w:ascii="Times New Roman" w:hAnsi="Times New Roman"/>
                <w:sz w:val="24"/>
                <w:szCs w:val="24"/>
                <w:lang w:eastAsia="ar-SA"/>
              </w:rPr>
              <w:t>ктна</w:t>
            </w:r>
            <w:proofErr w:type="spellEnd"/>
            <w:r w:rsidR="00BF5DC1" w:rsidRPr="00736909">
              <w:rPr>
                <w:rFonts w:ascii="Times New Roman" w:hAnsi="Times New Roman"/>
                <w:sz w:val="24"/>
                <w:szCs w:val="24"/>
                <w:lang w:eastAsia="ar-SA"/>
              </w:rPr>
              <w:t xml:space="preserve"> документація на будівництво, розроблена та затверджена в установленому законодавством порядку</w:t>
            </w:r>
            <w:r w:rsidRPr="00736909">
              <w:rPr>
                <w:rFonts w:ascii="Times New Roman" w:hAnsi="Times New Roman"/>
                <w:sz w:val="24"/>
                <w:szCs w:val="24"/>
                <w:lang w:eastAsia="ar-SA"/>
              </w:rPr>
              <w:t>.</w:t>
            </w:r>
          </w:p>
          <w:p w:rsidR="000A5509" w:rsidRPr="00736909" w:rsidRDefault="002F1A21">
            <w:pPr>
              <w:suppressAutoHyphens/>
              <w:spacing w:after="0" w:line="240" w:lineRule="auto"/>
              <w:ind w:right="-51"/>
              <w:jc w:val="both"/>
              <w:rPr>
                <w:rFonts w:ascii="Times New Roman" w:hAnsi="Times New Roman"/>
                <w:sz w:val="24"/>
                <w:szCs w:val="24"/>
                <w:lang w:eastAsia="ar-SA"/>
              </w:rPr>
            </w:pPr>
            <w:r w:rsidRPr="00736909">
              <w:rPr>
                <w:rFonts w:ascii="Times New Roman" w:hAnsi="Times New Roman"/>
                <w:sz w:val="24"/>
                <w:szCs w:val="24"/>
                <w:lang w:eastAsia="ar-SA"/>
              </w:rPr>
              <w:t xml:space="preserve">5. </w:t>
            </w:r>
            <w:r w:rsidR="00BF5DC1" w:rsidRPr="00736909">
              <w:rPr>
                <w:rFonts w:ascii="Times New Roman" w:hAnsi="Times New Roman"/>
                <w:sz w:val="24"/>
                <w:szCs w:val="28"/>
              </w:rPr>
              <w:t xml:space="preserve">Копія документа, що посвідчує право власності на будинок чи споруду, або згода його власника (співвласників), засвідчена </w:t>
            </w:r>
            <w:r w:rsidR="00BD4155" w:rsidRPr="00736909">
              <w:rPr>
                <w:rFonts w:ascii="Times New Roman" w:hAnsi="Times New Roman"/>
                <w:sz w:val="24"/>
                <w:szCs w:val="28"/>
              </w:rPr>
              <w:t>в</w:t>
            </w:r>
            <w:r w:rsidR="00BF5DC1" w:rsidRPr="00736909">
              <w:rPr>
                <w:rFonts w:ascii="Times New Roman" w:hAnsi="Times New Roman"/>
                <w:sz w:val="24"/>
                <w:szCs w:val="28"/>
              </w:rPr>
              <w:t xml:space="preserve"> </w:t>
            </w:r>
            <w:r w:rsidR="00BD4155" w:rsidRPr="00736909">
              <w:rPr>
                <w:rFonts w:ascii="Times New Roman" w:hAnsi="Times New Roman"/>
                <w:sz w:val="24"/>
                <w:szCs w:val="28"/>
              </w:rPr>
              <w:t>у</w:t>
            </w:r>
            <w:r w:rsidR="00BF5DC1" w:rsidRPr="00736909">
              <w:rPr>
                <w:rFonts w:ascii="Times New Roman" w:hAnsi="Times New Roman"/>
                <w:sz w:val="24"/>
                <w:szCs w:val="28"/>
              </w:rPr>
              <w:t>становленому законодавством порядку, на проведення будівельних робіт у разі здійснення реконструкції, реставрації чи капітального ремонту</w:t>
            </w:r>
            <w:r w:rsidR="004156D3" w:rsidRPr="00736909">
              <w:rPr>
                <w:rFonts w:ascii="Times New Roman" w:hAnsi="Times New Roman"/>
                <w:sz w:val="24"/>
                <w:szCs w:val="28"/>
              </w:rPr>
              <w:t>.</w:t>
            </w:r>
          </w:p>
          <w:p w:rsidR="000A5509" w:rsidRPr="00736909" w:rsidRDefault="00BF5DC1">
            <w:pPr>
              <w:suppressAutoHyphens/>
              <w:spacing w:after="0" w:line="240" w:lineRule="auto"/>
              <w:ind w:right="-51"/>
              <w:jc w:val="both"/>
              <w:rPr>
                <w:rFonts w:ascii="Times New Roman" w:hAnsi="Times New Roman"/>
                <w:sz w:val="24"/>
                <w:szCs w:val="24"/>
                <w:lang w:eastAsia="ar-SA"/>
              </w:rPr>
            </w:pPr>
            <w:r w:rsidRPr="00736909">
              <w:rPr>
                <w:rFonts w:ascii="Times New Roman" w:hAnsi="Times New Roman"/>
                <w:sz w:val="24"/>
                <w:szCs w:val="24"/>
                <w:lang w:eastAsia="ar-SA"/>
              </w:rPr>
              <w:t>6.</w:t>
            </w:r>
            <w:r w:rsidR="002F1A21" w:rsidRPr="00736909">
              <w:rPr>
                <w:rFonts w:ascii="Times New Roman" w:hAnsi="Times New Roman"/>
                <w:sz w:val="24"/>
                <w:szCs w:val="24"/>
                <w:lang w:eastAsia="ar-SA"/>
              </w:rPr>
              <w:t xml:space="preserve"> </w:t>
            </w:r>
            <w:r w:rsidRPr="00736909">
              <w:rPr>
                <w:rFonts w:ascii="Times New Roman" w:hAnsi="Times New Roman"/>
                <w:sz w:val="24"/>
                <w:szCs w:val="24"/>
                <w:lang w:eastAsia="ar-SA"/>
              </w:rPr>
              <w:t>Копії документів про призначення осіб, відповідальних за виконання будівельних робіт, та осіб, які здійснюють авторський і технічний нагляд.</w:t>
            </w:r>
          </w:p>
          <w:p w:rsidR="000A5509" w:rsidRPr="00736909" w:rsidRDefault="00BF5DC1">
            <w:pPr>
              <w:suppressAutoHyphens/>
              <w:spacing w:after="0" w:line="240" w:lineRule="auto"/>
              <w:ind w:right="-51"/>
              <w:jc w:val="both"/>
              <w:rPr>
                <w:rFonts w:ascii="Times New Roman" w:hAnsi="Times New Roman"/>
                <w:sz w:val="24"/>
                <w:szCs w:val="24"/>
                <w:lang w:eastAsia="ar-SA"/>
              </w:rPr>
            </w:pPr>
            <w:r w:rsidRPr="00736909">
              <w:rPr>
                <w:rFonts w:ascii="Times New Roman" w:hAnsi="Times New Roman"/>
                <w:sz w:val="24"/>
                <w:szCs w:val="24"/>
                <w:lang w:eastAsia="ar-SA"/>
              </w:rPr>
              <w:t>7.</w:t>
            </w:r>
            <w:r w:rsidR="002F1A21" w:rsidRPr="00736909">
              <w:rPr>
                <w:rFonts w:ascii="Times New Roman" w:hAnsi="Times New Roman"/>
                <w:sz w:val="24"/>
                <w:szCs w:val="24"/>
                <w:lang w:eastAsia="ar-SA"/>
              </w:rPr>
              <w:t xml:space="preserve"> </w:t>
            </w:r>
            <w:r w:rsidR="00C64DDC" w:rsidRPr="00736909">
              <w:rPr>
                <w:rFonts w:ascii="Times New Roman" w:hAnsi="Times New Roman"/>
                <w:sz w:val="24"/>
                <w:szCs w:val="24"/>
                <w:lang w:eastAsia="ar-SA"/>
              </w:rPr>
              <w:t>І</w:t>
            </w:r>
            <w:r w:rsidRPr="00736909">
              <w:rPr>
                <w:rFonts w:ascii="Times New Roman" w:hAnsi="Times New Roman"/>
                <w:sz w:val="24"/>
                <w:szCs w:val="24"/>
                <w:lang w:eastAsia="ar-SA"/>
              </w:rPr>
              <w:t>нформація про інженера-консультанта (у разі його залучення)</w:t>
            </w:r>
            <w:r w:rsidR="00C64DDC" w:rsidRPr="00736909">
              <w:rPr>
                <w:rFonts w:ascii="Times New Roman" w:hAnsi="Times New Roman"/>
                <w:sz w:val="24"/>
                <w:szCs w:val="24"/>
                <w:lang w:eastAsia="ar-SA"/>
              </w:rPr>
              <w:t>.</w:t>
            </w:r>
          </w:p>
          <w:p w:rsidR="00C64DDC" w:rsidRPr="00736909" w:rsidRDefault="002F1A21" w:rsidP="00C64DDC">
            <w:pPr>
              <w:suppressAutoHyphens/>
              <w:spacing w:after="0" w:line="240" w:lineRule="auto"/>
              <w:ind w:right="-51"/>
              <w:jc w:val="both"/>
              <w:rPr>
                <w:rFonts w:ascii="Times New Roman" w:hAnsi="Times New Roman"/>
                <w:sz w:val="24"/>
                <w:szCs w:val="24"/>
                <w:lang w:eastAsia="ar-SA"/>
              </w:rPr>
            </w:pPr>
            <w:r w:rsidRPr="00736909">
              <w:rPr>
                <w:rFonts w:ascii="Times New Roman" w:hAnsi="Times New Roman"/>
                <w:sz w:val="24"/>
                <w:szCs w:val="24"/>
                <w:lang w:eastAsia="ar-SA"/>
              </w:rPr>
              <w:t>8</w:t>
            </w:r>
            <w:r w:rsidR="00C64DDC" w:rsidRPr="00736909">
              <w:rPr>
                <w:rFonts w:ascii="Times New Roman" w:hAnsi="Times New Roman"/>
                <w:sz w:val="24"/>
                <w:szCs w:val="24"/>
                <w:lang w:eastAsia="ar-SA"/>
              </w:rPr>
              <w:t>. Інформація про ліцензію, що дає право на виконання будівельних робіт, та кваліфікаційні сертифікати.</w:t>
            </w:r>
          </w:p>
          <w:p w:rsidR="000A5509" w:rsidRPr="00736909" w:rsidRDefault="00C64DDC" w:rsidP="00BD4155">
            <w:pPr>
              <w:suppressAutoHyphens/>
              <w:spacing w:after="0" w:line="240" w:lineRule="auto"/>
              <w:ind w:right="-51"/>
              <w:jc w:val="both"/>
              <w:rPr>
                <w:rFonts w:ascii="Times New Roman" w:hAnsi="Times New Roman"/>
                <w:sz w:val="24"/>
                <w:szCs w:val="24"/>
                <w:lang w:eastAsia="ar-SA"/>
              </w:rPr>
            </w:pPr>
            <w:r w:rsidRPr="00736909">
              <w:rPr>
                <w:rFonts w:ascii="Times New Roman" w:hAnsi="Times New Roman"/>
                <w:sz w:val="24"/>
                <w:szCs w:val="24"/>
                <w:lang w:eastAsia="ar-SA"/>
              </w:rPr>
              <w:t xml:space="preserve">9. Результати оцінки впливу на довкілля у випадках, визначених Законом України </w:t>
            </w:r>
            <w:r w:rsidR="00BD4155" w:rsidRPr="00736909">
              <w:rPr>
                <w:rFonts w:ascii="Times New Roman" w:hAnsi="Times New Roman"/>
                <w:sz w:val="24"/>
                <w:szCs w:val="24"/>
                <w:lang w:eastAsia="ar-SA"/>
              </w:rPr>
              <w:t>«</w:t>
            </w:r>
            <w:r w:rsidRPr="00736909">
              <w:rPr>
                <w:rFonts w:ascii="Times New Roman" w:hAnsi="Times New Roman"/>
                <w:sz w:val="24"/>
                <w:szCs w:val="24"/>
                <w:lang w:eastAsia="ar-SA"/>
              </w:rPr>
              <w:t>Про оцінку впливу на довкілля</w:t>
            </w:r>
            <w:r w:rsidR="00BD4155" w:rsidRPr="00736909">
              <w:rPr>
                <w:rFonts w:ascii="Times New Roman" w:hAnsi="Times New Roman"/>
                <w:sz w:val="24"/>
                <w:szCs w:val="24"/>
                <w:lang w:eastAsia="ar-SA"/>
              </w:rPr>
              <w:t>»</w:t>
            </w:r>
          </w:p>
        </w:tc>
      </w:tr>
      <w:tr w:rsidR="000A5509" w:rsidRPr="00736909">
        <w:trPr>
          <w:trHeight w:val="745"/>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lastRenderedPageBreak/>
              <w:t>10</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Порядок та спосіб подання документів</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rsidP="00BF5A64">
            <w:pPr>
              <w:suppressAutoHyphens/>
              <w:spacing w:after="60" w:line="240" w:lineRule="auto"/>
              <w:jc w:val="both"/>
              <w:rPr>
                <w:rFonts w:ascii="Times New Roman" w:hAnsi="Times New Roman"/>
                <w:sz w:val="24"/>
                <w:szCs w:val="24"/>
                <w:lang w:eastAsia="ar-SA"/>
              </w:rPr>
            </w:pPr>
            <w:r w:rsidRPr="00736909">
              <w:rPr>
                <w:rFonts w:ascii="Times New Roman" w:hAnsi="Times New Roman"/>
                <w:sz w:val="24"/>
                <w:szCs w:val="24"/>
                <w:lang w:eastAsia="ar-SA"/>
              </w:rPr>
              <w:t xml:space="preserve">Виключно в електронній формі через електронний кабінет користувача </w:t>
            </w:r>
            <w:r w:rsidRPr="00736909">
              <w:rPr>
                <w:rFonts w:ascii="Times New Roman" w:hAnsi="Times New Roman"/>
                <w:sz w:val="24"/>
                <w:szCs w:val="24"/>
                <w:shd w:val="clear" w:color="auto" w:fill="FFFFFF"/>
              </w:rPr>
              <w:t>Єдиної державної електронної системи у сфері будівництва</w:t>
            </w:r>
            <w:r w:rsidRPr="00736909">
              <w:rPr>
                <w:rFonts w:ascii="Times New Roman" w:hAnsi="Times New Roman"/>
                <w:sz w:val="24"/>
                <w:szCs w:val="24"/>
                <w:lang w:eastAsia="ar-SA"/>
              </w:rPr>
              <w:t xml:space="preserve"> (надалі – електронний кабінет) або іншу державну інформаційну систему, інтегровану з електронним кабінетом, </w:t>
            </w:r>
            <w:proofErr w:type="spellStart"/>
            <w:r w:rsidR="00C64DDC" w:rsidRPr="00736909">
              <w:rPr>
                <w:rFonts w:ascii="Times New Roman" w:hAnsi="Times New Roman"/>
                <w:sz w:val="24"/>
                <w:szCs w:val="24"/>
                <w:lang w:eastAsia="ar-SA"/>
              </w:rPr>
              <w:t>корис</w:t>
            </w:r>
            <w:r w:rsidR="00BD4155" w:rsidRPr="00736909">
              <w:rPr>
                <w:rFonts w:ascii="Times New Roman" w:hAnsi="Times New Roman"/>
                <w:sz w:val="24"/>
                <w:szCs w:val="24"/>
                <w:lang w:eastAsia="ar-SA"/>
              </w:rPr>
              <w:t>-</w:t>
            </w:r>
            <w:r w:rsidR="00C64DDC" w:rsidRPr="00736909">
              <w:rPr>
                <w:rFonts w:ascii="Times New Roman" w:hAnsi="Times New Roman"/>
                <w:sz w:val="24"/>
                <w:szCs w:val="24"/>
                <w:lang w:eastAsia="ar-SA"/>
              </w:rPr>
              <w:t>тувачами</w:t>
            </w:r>
            <w:proofErr w:type="spellEnd"/>
            <w:r w:rsidRPr="00736909">
              <w:rPr>
                <w:rFonts w:ascii="Times New Roman" w:hAnsi="Times New Roman"/>
                <w:sz w:val="24"/>
                <w:szCs w:val="24"/>
                <w:lang w:eastAsia="ar-SA"/>
              </w:rPr>
              <w:t xml:space="preserve"> якої є суб’єкт звернення та відділ</w:t>
            </w:r>
          </w:p>
        </w:tc>
      </w:tr>
      <w:tr w:rsidR="000A5509" w:rsidRPr="00736909">
        <w:trPr>
          <w:trHeight w:val="588"/>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11</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Платність/безоплатність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Безоплатно</w:t>
            </w:r>
          </w:p>
        </w:tc>
      </w:tr>
      <w:tr w:rsidR="000A5509" w:rsidRPr="00736909">
        <w:trPr>
          <w:trHeight w:val="239"/>
        </w:trPr>
        <w:tc>
          <w:tcPr>
            <w:tcW w:w="9804" w:type="dxa"/>
            <w:gridSpan w:val="3"/>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jc w:val="center"/>
              <w:rPr>
                <w:rFonts w:ascii="Times New Roman" w:hAnsi="Times New Roman"/>
                <w:b/>
                <w:i/>
                <w:sz w:val="24"/>
                <w:szCs w:val="24"/>
                <w:lang w:eastAsia="ar-SA"/>
              </w:rPr>
            </w:pPr>
            <w:r w:rsidRPr="00736909">
              <w:rPr>
                <w:rFonts w:ascii="Times New Roman" w:hAnsi="Times New Roman"/>
                <w:b/>
                <w:i/>
                <w:sz w:val="24"/>
                <w:szCs w:val="24"/>
                <w:lang w:eastAsia="ar-SA"/>
              </w:rPr>
              <w:t>У разі оплати адміністративної послуги:</w:t>
            </w:r>
          </w:p>
        </w:tc>
      </w:tr>
      <w:tr w:rsidR="000A5509" w:rsidRPr="00736909">
        <w:trPr>
          <w:trHeight w:val="559"/>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ind w:right="-80"/>
              <w:rPr>
                <w:rFonts w:ascii="Times New Roman" w:hAnsi="Times New Roman"/>
                <w:b/>
                <w:sz w:val="24"/>
                <w:szCs w:val="24"/>
                <w:lang w:eastAsia="ar-SA"/>
              </w:rPr>
            </w:pPr>
            <w:r w:rsidRPr="00736909">
              <w:rPr>
                <w:rFonts w:ascii="Times New Roman" w:hAnsi="Times New Roman"/>
                <w:b/>
                <w:sz w:val="24"/>
                <w:szCs w:val="24"/>
                <w:lang w:eastAsia="ar-SA"/>
              </w:rPr>
              <w:t>11.1</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Нормативно-правові акти, на підставі яких стягується плата</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center"/>
              <w:rPr>
                <w:rFonts w:ascii="Times New Roman" w:hAnsi="Times New Roman"/>
                <w:sz w:val="24"/>
                <w:szCs w:val="24"/>
                <w:lang w:eastAsia="ar-SA"/>
              </w:rPr>
            </w:pPr>
            <w:r w:rsidRPr="00736909">
              <w:rPr>
                <w:rFonts w:ascii="Times New Roman" w:hAnsi="Times New Roman"/>
                <w:sz w:val="24"/>
                <w:szCs w:val="24"/>
                <w:lang w:eastAsia="ar-SA"/>
              </w:rPr>
              <w:t>-</w:t>
            </w:r>
          </w:p>
        </w:tc>
      </w:tr>
      <w:tr w:rsidR="000A5509" w:rsidRPr="00736909">
        <w:trPr>
          <w:trHeight w:val="425"/>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ind w:right="-80"/>
              <w:rPr>
                <w:rFonts w:ascii="Times New Roman" w:hAnsi="Times New Roman"/>
                <w:b/>
                <w:sz w:val="24"/>
                <w:szCs w:val="24"/>
                <w:lang w:eastAsia="ar-SA"/>
              </w:rPr>
            </w:pPr>
            <w:r w:rsidRPr="00736909">
              <w:rPr>
                <w:rFonts w:ascii="Times New Roman" w:hAnsi="Times New Roman"/>
                <w:b/>
                <w:sz w:val="24"/>
                <w:szCs w:val="24"/>
                <w:lang w:eastAsia="ar-SA"/>
              </w:rPr>
              <w:t>11.2</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Розмір та порядок унесення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center"/>
              <w:rPr>
                <w:rFonts w:ascii="Times New Roman" w:hAnsi="Times New Roman"/>
                <w:sz w:val="24"/>
                <w:szCs w:val="24"/>
                <w:lang w:eastAsia="ar-SA"/>
              </w:rPr>
            </w:pPr>
            <w:r w:rsidRPr="00736909">
              <w:rPr>
                <w:rFonts w:ascii="Times New Roman" w:hAnsi="Times New Roman"/>
                <w:sz w:val="24"/>
                <w:szCs w:val="24"/>
                <w:lang w:eastAsia="ar-SA"/>
              </w:rPr>
              <w:t>-</w:t>
            </w:r>
          </w:p>
        </w:tc>
      </w:tr>
      <w:tr w:rsidR="000A5509" w:rsidRPr="00736909">
        <w:trPr>
          <w:trHeight w:val="604"/>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ind w:right="-80"/>
              <w:rPr>
                <w:rFonts w:ascii="Times New Roman" w:hAnsi="Times New Roman"/>
                <w:b/>
                <w:sz w:val="24"/>
                <w:szCs w:val="24"/>
                <w:lang w:eastAsia="ar-SA"/>
              </w:rPr>
            </w:pPr>
            <w:r w:rsidRPr="00736909">
              <w:rPr>
                <w:rFonts w:ascii="Times New Roman" w:hAnsi="Times New Roman"/>
                <w:b/>
                <w:sz w:val="24"/>
                <w:szCs w:val="24"/>
                <w:lang w:eastAsia="ar-SA"/>
              </w:rPr>
              <w:t>11.3</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Розрахунковий рахунок для внесення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center"/>
              <w:rPr>
                <w:rFonts w:ascii="Times New Roman" w:hAnsi="Times New Roman"/>
                <w:sz w:val="24"/>
                <w:szCs w:val="24"/>
                <w:lang w:eastAsia="ar-SA"/>
              </w:rPr>
            </w:pPr>
            <w:r w:rsidRPr="00736909">
              <w:rPr>
                <w:rFonts w:ascii="Times New Roman" w:hAnsi="Times New Roman"/>
                <w:sz w:val="24"/>
                <w:szCs w:val="24"/>
                <w:lang w:eastAsia="ar-SA"/>
              </w:rPr>
              <w:t>-</w:t>
            </w:r>
          </w:p>
        </w:tc>
      </w:tr>
      <w:tr w:rsidR="000A5509" w:rsidRPr="00736909">
        <w:trPr>
          <w:trHeight w:val="605"/>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ind w:right="-80"/>
              <w:rPr>
                <w:rFonts w:ascii="Times New Roman" w:hAnsi="Times New Roman"/>
                <w:b/>
                <w:sz w:val="24"/>
                <w:szCs w:val="24"/>
                <w:lang w:eastAsia="ar-SA"/>
              </w:rPr>
            </w:pPr>
            <w:r w:rsidRPr="00736909">
              <w:rPr>
                <w:rFonts w:ascii="Times New Roman" w:hAnsi="Times New Roman"/>
                <w:b/>
                <w:sz w:val="24"/>
                <w:szCs w:val="24"/>
                <w:lang w:eastAsia="ar-SA"/>
              </w:rPr>
              <w:t>12</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Строк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60" w:line="240" w:lineRule="auto"/>
              <w:rPr>
                <w:rFonts w:ascii="Times New Roman" w:hAnsi="Times New Roman"/>
                <w:sz w:val="24"/>
                <w:szCs w:val="24"/>
                <w:lang w:eastAsia="ar-SA"/>
              </w:rPr>
            </w:pPr>
            <w:r w:rsidRPr="00736909">
              <w:rPr>
                <w:rFonts w:ascii="Times New Roman" w:hAnsi="Times New Roman"/>
                <w:sz w:val="24"/>
                <w:szCs w:val="24"/>
                <w:lang w:eastAsia="ar-SA"/>
              </w:rPr>
              <w:t>Протягом десяти робочих днів</w:t>
            </w:r>
            <w:r w:rsidR="00CA7A82" w:rsidRPr="00736909">
              <w:rPr>
                <w:rFonts w:ascii="Times New Roman" w:hAnsi="Times New Roman"/>
                <w:sz w:val="24"/>
                <w:szCs w:val="24"/>
                <w:lang w:eastAsia="ar-SA"/>
              </w:rPr>
              <w:t>***</w:t>
            </w:r>
          </w:p>
        </w:tc>
      </w:tr>
      <w:tr w:rsidR="000A5509" w:rsidRPr="00736909">
        <w:trPr>
          <w:trHeight w:val="745"/>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ind w:right="-80"/>
              <w:rPr>
                <w:rFonts w:ascii="Times New Roman" w:hAnsi="Times New Roman"/>
                <w:b/>
                <w:sz w:val="24"/>
                <w:szCs w:val="24"/>
                <w:lang w:eastAsia="ar-SA"/>
              </w:rPr>
            </w:pPr>
            <w:r w:rsidRPr="00736909">
              <w:rPr>
                <w:rFonts w:ascii="Times New Roman" w:hAnsi="Times New Roman"/>
                <w:b/>
                <w:sz w:val="24"/>
                <w:szCs w:val="24"/>
                <w:lang w:eastAsia="ar-SA"/>
              </w:rPr>
              <w:t>13</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Перелік підстав для відмови в наданні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1. Неподання документів, необхідних для прийняття рішення про видачу дозволу.</w:t>
            </w:r>
          </w:p>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2. Невідповідність поданих документів вимогам законодавства.</w:t>
            </w:r>
          </w:p>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lastRenderedPageBreak/>
              <w:t>3. Виявлення недостовірних відомостей у поданих документах.</w:t>
            </w:r>
          </w:p>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 xml:space="preserve">4. Результати оцінки впливу на довкілля у випадках, визначених </w:t>
            </w:r>
            <w:hyperlink r:id="rId9" w:tgtFrame="_blank" w:history="1">
              <w:r w:rsidRPr="00736909">
                <w:rPr>
                  <w:rFonts w:ascii="Times New Roman" w:hAnsi="Times New Roman"/>
                  <w:sz w:val="24"/>
                  <w:szCs w:val="24"/>
                  <w:lang w:eastAsia="ar-SA"/>
                </w:rPr>
                <w:t>Законом України</w:t>
              </w:r>
            </w:hyperlink>
            <w:r w:rsidRPr="00736909">
              <w:rPr>
                <w:rFonts w:ascii="Times New Roman" w:hAnsi="Times New Roman"/>
                <w:sz w:val="24"/>
                <w:szCs w:val="24"/>
                <w:lang w:eastAsia="ar-SA"/>
              </w:rPr>
              <w:t xml:space="preserve"> «Про оцінку впливу на довкілля»</w:t>
            </w:r>
          </w:p>
        </w:tc>
      </w:tr>
      <w:tr w:rsidR="000A5509" w:rsidRPr="00736909">
        <w:trPr>
          <w:trHeight w:val="745"/>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ind w:right="-80"/>
              <w:rPr>
                <w:rFonts w:ascii="Times New Roman" w:hAnsi="Times New Roman"/>
                <w:b/>
                <w:sz w:val="24"/>
                <w:szCs w:val="24"/>
                <w:lang w:eastAsia="ar-SA"/>
              </w:rPr>
            </w:pPr>
            <w:r w:rsidRPr="00736909">
              <w:rPr>
                <w:rFonts w:ascii="Times New Roman" w:hAnsi="Times New Roman"/>
                <w:b/>
                <w:sz w:val="24"/>
                <w:szCs w:val="24"/>
                <w:lang w:eastAsia="ar-SA"/>
              </w:rPr>
              <w:lastRenderedPageBreak/>
              <w:t>14</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Результат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Видача дозволу на виконання будівельних робіт або відмова у видачі дозволу на виконання будівельних робіт</w:t>
            </w:r>
          </w:p>
        </w:tc>
      </w:tr>
      <w:tr w:rsidR="000A5509" w:rsidRPr="00736909">
        <w:trPr>
          <w:trHeight w:val="745"/>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ind w:right="-80"/>
              <w:rPr>
                <w:rFonts w:ascii="Times New Roman" w:hAnsi="Times New Roman"/>
                <w:b/>
                <w:sz w:val="24"/>
                <w:szCs w:val="24"/>
                <w:lang w:eastAsia="ar-SA"/>
              </w:rPr>
            </w:pPr>
            <w:r w:rsidRPr="00736909">
              <w:rPr>
                <w:rFonts w:ascii="Times New Roman" w:hAnsi="Times New Roman"/>
                <w:b/>
                <w:sz w:val="24"/>
                <w:szCs w:val="24"/>
                <w:lang w:eastAsia="ar-SA"/>
              </w:rPr>
              <w:t>15</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Спосіб отримання результату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C64DDC" w:rsidRPr="00736909" w:rsidRDefault="00C64DDC" w:rsidP="00C64DDC">
            <w:pPr>
              <w:suppressAutoHyphens/>
              <w:snapToGrid w:val="0"/>
              <w:spacing w:after="0" w:line="240" w:lineRule="auto"/>
              <w:jc w:val="both"/>
              <w:rPr>
                <w:rFonts w:ascii="Times New Roman" w:hAnsi="Times New Roman"/>
                <w:sz w:val="24"/>
                <w:szCs w:val="24"/>
                <w:shd w:val="clear" w:color="auto" w:fill="FFFFFF"/>
              </w:rPr>
            </w:pPr>
            <w:r w:rsidRPr="00736909">
              <w:rPr>
                <w:rFonts w:ascii="Times New Roman" w:hAnsi="Times New Roman"/>
                <w:sz w:val="24"/>
                <w:szCs w:val="24"/>
                <w:shd w:val="clear" w:color="auto" w:fill="FFFFFF"/>
              </w:rPr>
              <w:t>Доступ до результатів адміністративної послуги здійснюється через:</w:t>
            </w:r>
          </w:p>
          <w:p w:rsidR="00C64DDC" w:rsidRPr="00736909" w:rsidRDefault="00C64DDC" w:rsidP="00C64DDC">
            <w:pPr>
              <w:suppressAutoHyphens/>
              <w:snapToGrid w:val="0"/>
              <w:spacing w:after="0" w:line="240" w:lineRule="auto"/>
              <w:jc w:val="both"/>
              <w:rPr>
                <w:rFonts w:ascii="Times New Roman" w:hAnsi="Times New Roman"/>
                <w:sz w:val="24"/>
                <w:szCs w:val="24"/>
                <w:shd w:val="clear" w:color="auto" w:fill="FFFFFF"/>
              </w:rPr>
            </w:pPr>
            <w:r w:rsidRPr="00736909">
              <w:rPr>
                <w:rFonts w:ascii="Times New Roman" w:hAnsi="Times New Roman"/>
                <w:sz w:val="24"/>
                <w:szCs w:val="24"/>
                <w:shd w:val="clear" w:color="auto" w:fill="FFFFFF"/>
              </w:rPr>
              <w:t xml:space="preserve">- портал електронної системи </w:t>
            </w:r>
            <w:r w:rsidR="00BD4155" w:rsidRPr="00736909">
              <w:rPr>
                <w:rFonts w:ascii="Times New Roman" w:hAnsi="Times New Roman"/>
                <w:sz w:val="24"/>
                <w:szCs w:val="24"/>
                <w:shd w:val="clear" w:color="auto" w:fill="FFFFFF"/>
              </w:rPr>
              <w:t>в</w:t>
            </w:r>
            <w:r w:rsidRPr="00736909">
              <w:rPr>
                <w:rFonts w:ascii="Times New Roman" w:hAnsi="Times New Roman"/>
                <w:sz w:val="24"/>
                <w:szCs w:val="24"/>
                <w:shd w:val="clear" w:color="auto" w:fill="FFFFFF"/>
              </w:rPr>
              <w:t xml:space="preserve"> порядку, визначеному Кабінетом Міністрів України;</w:t>
            </w:r>
          </w:p>
          <w:p w:rsidR="00C64DDC" w:rsidRPr="00736909" w:rsidRDefault="00C64DDC" w:rsidP="00C64DDC">
            <w:pPr>
              <w:suppressAutoHyphens/>
              <w:snapToGrid w:val="0"/>
              <w:spacing w:after="0" w:line="240" w:lineRule="auto"/>
              <w:jc w:val="both"/>
              <w:rPr>
                <w:rFonts w:ascii="Times New Roman" w:hAnsi="Times New Roman"/>
                <w:sz w:val="24"/>
                <w:szCs w:val="24"/>
                <w:shd w:val="clear" w:color="auto" w:fill="FFFFFF"/>
              </w:rPr>
            </w:pPr>
            <w:r w:rsidRPr="00736909">
              <w:rPr>
                <w:rFonts w:ascii="Times New Roman" w:hAnsi="Times New Roman"/>
                <w:sz w:val="24"/>
                <w:szCs w:val="24"/>
                <w:shd w:val="clear" w:color="auto" w:fill="FFFFFF"/>
              </w:rPr>
              <w:t>- електронний кабінет (у разі його наявності);</w:t>
            </w:r>
          </w:p>
          <w:p w:rsidR="00C64DDC" w:rsidRPr="00736909" w:rsidRDefault="00C64DDC" w:rsidP="00C64DDC">
            <w:pPr>
              <w:suppressAutoHyphens/>
              <w:snapToGrid w:val="0"/>
              <w:spacing w:after="0" w:line="240" w:lineRule="auto"/>
              <w:jc w:val="both"/>
              <w:rPr>
                <w:rFonts w:ascii="Times New Roman" w:hAnsi="Times New Roman"/>
                <w:sz w:val="24"/>
                <w:szCs w:val="24"/>
                <w:shd w:val="clear" w:color="auto" w:fill="FFFFFF"/>
              </w:rPr>
            </w:pPr>
            <w:r w:rsidRPr="00736909">
              <w:rPr>
                <w:rFonts w:ascii="Times New Roman" w:hAnsi="Times New Roman"/>
                <w:sz w:val="24"/>
                <w:szCs w:val="24"/>
                <w:shd w:val="clear" w:color="auto" w:fill="FFFFFF"/>
              </w:rPr>
              <w:t xml:space="preserve">- іншу державну інформаційну систему, </w:t>
            </w:r>
            <w:proofErr w:type="spellStart"/>
            <w:r w:rsidRPr="00736909">
              <w:rPr>
                <w:rFonts w:ascii="Times New Roman" w:hAnsi="Times New Roman"/>
                <w:sz w:val="24"/>
                <w:szCs w:val="24"/>
                <w:shd w:val="clear" w:color="auto" w:fill="FFFFFF"/>
              </w:rPr>
              <w:t>корис</w:t>
            </w:r>
            <w:r w:rsidR="00BD4155" w:rsidRPr="00736909">
              <w:rPr>
                <w:rFonts w:ascii="Times New Roman" w:hAnsi="Times New Roman"/>
                <w:sz w:val="24"/>
                <w:szCs w:val="24"/>
                <w:shd w:val="clear" w:color="auto" w:fill="FFFFFF"/>
              </w:rPr>
              <w:t>-</w:t>
            </w:r>
            <w:r w:rsidRPr="00736909">
              <w:rPr>
                <w:rFonts w:ascii="Times New Roman" w:hAnsi="Times New Roman"/>
                <w:sz w:val="24"/>
                <w:szCs w:val="24"/>
                <w:shd w:val="clear" w:color="auto" w:fill="FFFFFF"/>
              </w:rPr>
              <w:t>тувачами</w:t>
            </w:r>
            <w:proofErr w:type="spellEnd"/>
            <w:r w:rsidRPr="00736909">
              <w:rPr>
                <w:rFonts w:ascii="Times New Roman" w:hAnsi="Times New Roman"/>
                <w:sz w:val="24"/>
                <w:szCs w:val="24"/>
                <w:shd w:val="clear" w:color="auto" w:fill="FFFFFF"/>
              </w:rPr>
              <w:t xml:space="preserve"> якої є суб’єкт звернення та відділ, - у разі подання документів з використанням такої системи.</w:t>
            </w:r>
          </w:p>
          <w:p w:rsidR="000A5509" w:rsidRPr="00736909" w:rsidRDefault="00C64DDC" w:rsidP="00C64DDC">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shd w:val="clear" w:color="auto" w:fill="FFFFFF"/>
              </w:rPr>
              <w:t>Результати адміністративної послуги за зверненням заявника надаються в паперовій формі</w:t>
            </w:r>
          </w:p>
        </w:tc>
      </w:tr>
      <w:tr w:rsidR="000A5509" w:rsidRPr="00736909">
        <w:trPr>
          <w:trHeight w:val="745"/>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ind w:right="-80"/>
              <w:rPr>
                <w:rFonts w:ascii="Times New Roman" w:hAnsi="Times New Roman"/>
                <w:b/>
                <w:sz w:val="24"/>
                <w:szCs w:val="24"/>
                <w:lang w:eastAsia="ar-SA"/>
              </w:rPr>
            </w:pPr>
            <w:r w:rsidRPr="00736909">
              <w:rPr>
                <w:rFonts w:ascii="Times New Roman" w:hAnsi="Times New Roman"/>
                <w:b/>
                <w:sz w:val="24"/>
                <w:szCs w:val="24"/>
                <w:lang w:eastAsia="ar-SA"/>
              </w:rPr>
              <w:t>16</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Примітка</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rsidP="00C64DDC">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Виконання будівельних робіт без отримання дозволу тягне за собою відповідальніс</w:t>
            </w:r>
            <w:r w:rsidR="00BD4155" w:rsidRPr="00736909">
              <w:rPr>
                <w:rFonts w:ascii="Times New Roman" w:hAnsi="Times New Roman"/>
                <w:sz w:val="24"/>
                <w:szCs w:val="24"/>
                <w:lang w:eastAsia="ar-SA"/>
              </w:rPr>
              <w:t>ть, передбачену законодавством</w:t>
            </w:r>
          </w:p>
        </w:tc>
      </w:tr>
    </w:tbl>
    <w:p w:rsidR="000A5509" w:rsidRPr="00736909" w:rsidRDefault="000A5509">
      <w:pPr>
        <w:suppressAutoHyphens/>
        <w:spacing w:after="0" w:line="240" w:lineRule="auto"/>
        <w:rPr>
          <w:rFonts w:ascii="Times New Roman" w:hAnsi="Times New Roman" w:cs="Calibri"/>
          <w:b/>
          <w:sz w:val="26"/>
          <w:szCs w:val="26"/>
          <w:lang w:eastAsia="ar-SA"/>
        </w:rPr>
      </w:pPr>
    </w:p>
    <w:p w:rsidR="000A5509" w:rsidRPr="00736909" w:rsidRDefault="002F1A21">
      <w:pPr>
        <w:suppressAutoHyphens/>
        <w:spacing w:after="0" w:line="360" w:lineRule="auto"/>
        <w:jc w:val="center"/>
        <w:rPr>
          <w:rFonts w:ascii="Times New Roman" w:hAnsi="Times New Roman" w:cs="Calibri"/>
          <w:b/>
          <w:i/>
          <w:sz w:val="24"/>
          <w:szCs w:val="24"/>
          <w:lang w:eastAsia="ar-SA"/>
        </w:rPr>
      </w:pPr>
      <w:r w:rsidRPr="00736909">
        <w:rPr>
          <w:rFonts w:ascii="Times New Roman" w:hAnsi="Times New Roman" w:cs="Calibri"/>
          <w:b/>
          <w:i/>
          <w:sz w:val="24"/>
          <w:szCs w:val="24"/>
          <w:lang w:eastAsia="ar-SA"/>
        </w:rPr>
        <w:t>ІНФОРМАЦІЙНА КАРТКА АДМІНІСТРАТИВНОЇ ПОСЛУГИ №2</w:t>
      </w:r>
    </w:p>
    <w:p w:rsidR="000A5509" w:rsidRPr="00736909" w:rsidRDefault="002F1A21">
      <w:pPr>
        <w:suppressAutoHyphens/>
        <w:spacing w:after="0" w:line="240" w:lineRule="auto"/>
        <w:jc w:val="both"/>
        <w:rPr>
          <w:rFonts w:ascii="Times New Roman" w:hAnsi="Times New Roman" w:cs="Calibri"/>
          <w:b/>
          <w:i/>
          <w:sz w:val="24"/>
          <w:szCs w:val="24"/>
          <w:lang w:eastAsia="ar-SA"/>
        </w:rPr>
      </w:pPr>
      <w:r w:rsidRPr="00736909">
        <w:rPr>
          <w:rFonts w:ascii="Times New Roman" w:hAnsi="Times New Roman" w:cs="Calibri"/>
          <w:i/>
          <w:sz w:val="24"/>
          <w:szCs w:val="24"/>
          <w:lang w:eastAsia="ar-SA"/>
        </w:rPr>
        <w:t>Послуга:</w:t>
      </w:r>
      <w:r w:rsidRPr="00736909">
        <w:rPr>
          <w:rFonts w:ascii="Times New Roman" w:hAnsi="Times New Roman" w:cs="Calibri"/>
          <w:b/>
          <w:i/>
          <w:sz w:val="24"/>
          <w:szCs w:val="24"/>
          <w:lang w:eastAsia="ar-SA"/>
        </w:rPr>
        <w:t xml:space="preserve"> </w:t>
      </w:r>
      <w:r w:rsidR="00BF5DC1" w:rsidRPr="00736909">
        <w:rPr>
          <w:rFonts w:ascii="Times New Roman" w:hAnsi="Times New Roman" w:cs="Calibri"/>
          <w:b/>
          <w:i/>
          <w:sz w:val="24"/>
          <w:szCs w:val="24"/>
          <w:lang w:eastAsia="ar-SA"/>
        </w:rPr>
        <w:t>В</w:t>
      </w:r>
      <w:r w:rsidRPr="00736909">
        <w:rPr>
          <w:rFonts w:ascii="Times New Roman" w:hAnsi="Times New Roman" w:cs="Calibri"/>
          <w:b/>
          <w:i/>
          <w:sz w:val="24"/>
          <w:szCs w:val="24"/>
          <w:lang w:eastAsia="ar-SA"/>
        </w:rPr>
        <w:t xml:space="preserve">несення змін до виданого дозволу на виконання будівельних робіт </w:t>
      </w:r>
    </w:p>
    <w:p w:rsidR="000A5509" w:rsidRPr="00736909" w:rsidRDefault="000A5509">
      <w:pPr>
        <w:suppressAutoHyphens/>
        <w:spacing w:after="0" w:line="240" w:lineRule="auto"/>
        <w:jc w:val="both"/>
        <w:rPr>
          <w:rFonts w:ascii="Times New Roman" w:hAnsi="Times New Roman"/>
          <w:b/>
          <w:i/>
          <w:sz w:val="24"/>
          <w:szCs w:val="24"/>
          <w:lang w:eastAsia="ar-SA"/>
        </w:rPr>
      </w:pPr>
    </w:p>
    <w:tbl>
      <w:tblPr>
        <w:tblW w:w="9804" w:type="dxa"/>
        <w:tblLayout w:type="fixed"/>
        <w:tblLook w:val="04A0" w:firstRow="1" w:lastRow="0" w:firstColumn="1" w:lastColumn="0" w:noHBand="0" w:noVBand="1"/>
      </w:tblPr>
      <w:tblGrid>
        <w:gridCol w:w="562"/>
        <w:gridCol w:w="3724"/>
        <w:gridCol w:w="5518"/>
      </w:tblGrid>
      <w:tr w:rsidR="000A5509" w:rsidRPr="00736909">
        <w:trPr>
          <w:trHeight w:val="211"/>
        </w:trPr>
        <w:tc>
          <w:tcPr>
            <w:tcW w:w="9804" w:type="dxa"/>
            <w:gridSpan w:val="3"/>
            <w:tcBorders>
              <w:top w:val="single" w:sz="4" w:space="0" w:color="000000"/>
              <w:left w:val="single" w:sz="4" w:space="0" w:color="000000"/>
              <w:right w:val="single" w:sz="4" w:space="0" w:color="000000"/>
            </w:tcBorders>
          </w:tcPr>
          <w:p w:rsidR="000A5509" w:rsidRPr="00736909" w:rsidRDefault="002F1A21">
            <w:pPr>
              <w:suppressAutoHyphens/>
              <w:snapToGrid w:val="0"/>
              <w:spacing w:after="0"/>
              <w:jc w:val="center"/>
              <w:rPr>
                <w:rFonts w:ascii="Times New Roman" w:hAnsi="Times New Roman"/>
                <w:b/>
                <w:sz w:val="24"/>
                <w:szCs w:val="24"/>
                <w:lang w:eastAsia="ar-SA"/>
              </w:rPr>
            </w:pPr>
            <w:r w:rsidRPr="00736909">
              <w:rPr>
                <w:rFonts w:ascii="Times New Roman" w:hAnsi="Times New Roman"/>
                <w:b/>
                <w:sz w:val="24"/>
                <w:szCs w:val="24"/>
                <w:lang w:eastAsia="ar-SA"/>
              </w:rPr>
              <w:t>Інформація про суб’єкта надання адміністративної послуги</w:t>
            </w:r>
          </w:p>
        </w:tc>
      </w:tr>
      <w:tr w:rsidR="000A5509" w:rsidRPr="00736909">
        <w:trPr>
          <w:trHeight w:val="144"/>
        </w:trPr>
        <w:tc>
          <w:tcPr>
            <w:tcW w:w="4286" w:type="dxa"/>
            <w:gridSpan w:val="2"/>
            <w:tcBorders>
              <w:top w:val="single" w:sz="4" w:space="0" w:color="000000"/>
              <w:left w:val="single" w:sz="4" w:space="0" w:color="000000"/>
            </w:tcBorders>
          </w:tcPr>
          <w:p w:rsidR="000A5509" w:rsidRPr="00736909" w:rsidRDefault="002F1A21">
            <w:pPr>
              <w:spacing w:after="0" w:line="240" w:lineRule="auto"/>
              <w:ind w:right="-51"/>
              <w:rPr>
                <w:rFonts w:ascii="Times New Roman" w:hAnsi="Times New Roman"/>
                <w:sz w:val="24"/>
                <w:szCs w:val="24"/>
                <w:lang w:eastAsia="ru-RU"/>
              </w:rPr>
            </w:pPr>
            <w:r w:rsidRPr="00736909">
              <w:rPr>
                <w:rFonts w:ascii="Times New Roman" w:hAnsi="Times New Roman"/>
                <w:sz w:val="24"/>
                <w:szCs w:val="24"/>
                <w:lang w:eastAsia="ru-RU"/>
              </w:rPr>
              <w:t>Найменування суб’єкта надання адміністративної послуги</w:t>
            </w:r>
          </w:p>
        </w:tc>
        <w:tc>
          <w:tcPr>
            <w:tcW w:w="5518" w:type="dxa"/>
            <w:tcBorders>
              <w:top w:val="single" w:sz="4" w:space="0" w:color="000000"/>
              <w:left w:val="single" w:sz="4" w:space="0" w:color="000000"/>
              <w:right w:val="single" w:sz="4" w:space="0" w:color="000000"/>
            </w:tcBorders>
          </w:tcPr>
          <w:p w:rsidR="000A5509" w:rsidRPr="00736909" w:rsidRDefault="002F1A21">
            <w:pPr>
              <w:spacing w:after="0" w:line="240" w:lineRule="auto"/>
              <w:jc w:val="both"/>
              <w:rPr>
                <w:rFonts w:ascii="Times New Roman" w:hAnsi="Times New Roman"/>
                <w:sz w:val="24"/>
                <w:szCs w:val="24"/>
                <w:lang w:eastAsia="ru-RU"/>
              </w:rPr>
            </w:pPr>
            <w:r w:rsidRPr="00736909">
              <w:rPr>
                <w:rFonts w:ascii="Times New Roman" w:hAnsi="Times New Roman"/>
                <w:sz w:val="24"/>
                <w:szCs w:val="24"/>
                <w:lang w:eastAsia="ru-RU"/>
              </w:rPr>
              <w:t>Відділ з питань державного архітектурно-будівельного контролю виконкому Криворізької міської ради (надалі – відділ)</w:t>
            </w:r>
          </w:p>
        </w:tc>
      </w:tr>
      <w:tr w:rsidR="000A5509" w:rsidRPr="00736909">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1</w:t>
            </w:r>
          </w:p>
        </w:tc>
        <w:tc>
          <w:tcPr>
            <w:tcW w:w="3724" w:type="dxa"/>
            <w:tcBorders>
              <w:top w:val="single" w:sz="4" w:space="0" w:color="000000"/>
              <w:left w:val="single" w:sz="4" w:space="0" w:color="000000"/>
              <w:bottom w:val="single" w:sz="4" w:space="0" w:color="000000"/>
            </w:tcBorders>
          </w:tcPr>
          <w:p w:rsidR="000A5509" w:rsidRPr="00736909" w:rsidRDefault="002F1A21">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Місцезнаходження суб’єкта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50101, м. Кривий Ріг, пл. Молодіжна, 1</w:t>
            </w:r>
          </w:p>
          <w:p w:rsidR="000A5509" w:rsidRPr="00736909" w:rsidRDefault="000A5509">
            <w:pPr>
              <w:spacing w:after="0" w:line="240" w:lineRule="auto"/>
              <w:rPr>
                <w:rFonts w:ascii="Times New Roman" w:hAnsi="Times New Roman"/>
                <w:sz w:val="24"/>
                <w:szCs w:val="24"/>
                <w:lang w:eastAsia="ru-RU"/>
              </w:rPr>
            </w:pPr>
          </w:p>
        </w:tc>
      </w:tr>
      <w:tr w:rsidR="000A5509" w:rsidRPr="00736909">
        <w:trPr>
          <w:trHeight w:val="888"/>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2</w:t>
            </w:r>
          </w:p>
        </w:tc>
        <w:tc>
          <w:tcPr>
            <w:tcW w:w="3724" w:type="dxa"/>
            <w:tcBorders>
              <w:top w:val="single" w:sz="4" w:space="0" w:color="000000"/>
              <w:left w:val="single" w:sz="4" w:space="0" w:color="000000"/>
              <w:bottom w:val="single" w:sz="4" w:space="0" w:color="000000"/>
            </w:tcBorders>
          </w:tcPr>
          <w:p w:rsidR="000A5509" w:rsidRPr="00736909" w:rsidRDefault="002F1A21">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Інформація щодо режиму роботи відділу</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pacing w:after="0" w:line="240" w:lineRule="auto"/>
              <w:jc w:val="both"/>
              <w:rPr>
                <w:rFonts w:ascii="Times New Roman" w:hAnsi="Times New Roman"/>
                <w:sz w:val="24"/>
                <w:szCs w:val="24"/>
                <w:lang w:eastAsia="ru-RU"/>
              </w:rPr>
            </w:pPr>
            <w:r w:rsidRPr="00736909">
              <w:rPr>
                <w:rFonts w:ascii="Times New Roman" w:hAnsi="Times New Roman"/>
                <w:sz w:val="24"/>
                <w:szCs w:val="24"/>
                <w:lang w:eastAsia="ru-RU"/>
              </w:rPr>
              <w:t>З понеділка до п’ятниці з 8.30 до 17.00, перерва з 12.30 до 13.00</w:t>
            </w:r>
          </w:p>
          <w:p w:rsidR="000A5509" w:rsidRPr="00736909" w:rsidRDefault="000A5509">
            <w:pPr>
              <w:spacing w:after="0" w:line="240" w:lineRule="auto"/>
              <w:jc w:val="both"/>
              <w:rPr>
                <w:rFonts w:ascii="Times New Roman" w:hAnsi="Times New Roman"/>
                <w:sz w:val="24"/>
                <w:szCs w:val="24"/>
                <w:lang w:eastAsia="ru-RU"/>
              </w:rPr>
            </w:pPr>
          </w:p>
        </w:tc>
      </w:tr>
      <w:tr w:rsidR="000A5509" w:rsidRPr="00736909">
        <w:trPr>
          <w:trHeight w:val="896"/>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3</w:t>
            </w:r>
          </w:p>
          <w:p w:rsidR="000A5509" w:rsidRPr="00736909" w:rsidRDefault="000A5509">
            <w:pPr>
              <w:suppressAutoHyphens/>
              <w:snapToGrid w:val="0"/>
              <w:spacing w:after="0" w:line="240" w:lineRule="auto"/>
              <w:rPr>
                <w:rFonts w:ascii="Times New Roman" w:hAnsi="Times New Roman"/>
                <w:b/>
                <w:sz w:val="24"/>
                <w:szCs w:val="24"/>
                <w:lang w:eastAsia="ar-SA"/>
              </w:rPr>
            </w:pPr>
          </w:p>
          <w:p w:rsidR="000A5509" w:rsidRPr="00736909" w:rsidRDefault="000A5509">
            <w:pPr>
              <w:suppressAutoHyphens/>
              <w:snapToGrid w:val="0"/>
              <w:spacing w:after="0" w:line="240" w:lineRule="auto"/>
              <w:rPr>
                <w:rFonts w:ascii="Times New Roman" w:hAnsi="Times New Roman"/>
                <w:b/>
                <w:sz w:val="24"/>
                <w:szCs w:val="24"/>
                <w:lang w:eastAsia="ar-SA"/>
              </w:rPr>
            </w:pPr>
          </w:p>
        </w:tc>
        <w:tc>
          <w:tcPr>
            <w:tcW w:w="3724" w:type="dxa"/>
            <w:tcBorders>
              <w:top w:val="single" w:sz="4" w:space="0" w:color="000000"/>
              <w:left w:val="single" w:sz="4" w:space="0" w:color="000000"/>
              <w:bottom w:val="single" w:sz="4" w:space="0" w:color="000000"/>
            </w:tcBorders>
          </w:tcPr>
          <w:p w:rsidR="000A5509" w:rsidRPr="00736909" w:rsidRDefault="002F1A21">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Телефон/факс (довідки) та адреса електронної пошти відділу</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Тел.: (0564) 92-05-24;</w:t>
            </w:r>
          </w:p>
          <w:p w:rsidR="000A5509" w:rsidRPr="00736909" w:rsidRDefault="002F1A21">
            <w:pPr>
              <w:spacing w:after="0" w:line="240" w:lineRule="auto"/>
              <w:rPr>
                <w:rFonts w:ascii="Times New Roman" w:hAnsi="Times New Roman"/>
                <w:sz w:val="24"/>
                <w:szCs w:val="24"/>
                <w:lang w:eastAsia="ru-RU"/>
              </w:rPr>
            </w:pPr>
            <w:proofErr w:type="spellStart"/>
            <w:r w:rsidRPr="00736909">
              <w:rPr>
                <w:rFonts w:ascii="Times New Roman" w:hAnsi="Times New Roman"/>
                <w:sz w:val="24"/>
                <w:szCs w:val="24"/>
                <w:lang w:eastAsia="ru-RU"/>
              </w:rPr>
              <w:t>vd</w:t>
            </w:r>
            <w:proofErr w:type="spellEnd"/>
            <w:r w:rsidRPr="00736909">
              <w:rPr>
                <w:rFonts w:ascii="Times New Roman" w:hAnsi="Times New Roman"/>
                <w:sz w:val="24"/>
                <w:szCs w:val="24"/>
                <w:lang w:eastAsia="ru-RU"/>
              </w:rPr>
              <w:t>abk_kr@kr.gov.ua;</w:t>
            </w:r>
          </w:p>
          <w:p w:rsidR="000A5509" w:rsidRPr="00736909" w:rsidRDefault="000A5509">
            <w:pPr>
              <w:spacing w:after="0" w:line="240" w:lineRule="auto"/>
              <w:rPr>
                <w:rFonts w:ascii="Times New Roman" w:hAnsi="Times New Roman"/>
                <w:sz w:val="24"/>
                <w:szCs w:val="24"/>
                <w:lang w:eastAsia="ru-RU"/>
              </w:rPr>
            </w:pPr>
          </w:p>
        </w:tc>
      </w:tr>
      <w:tr w:rsidR="000A5509" w:rsidRPr="00736909">
        <w:trPr>
          <w:trHeight w:val="385"/>
        </w:trPr>
        <w:tc>
          <w:tcPr>
            <w:tcW w:w="9804" w:type="dxa"/>
            <w:gridSpan w:val="3"/>
            <w:tcBorders>
              <w:top w:val="single" w:sz="4" w:space="0" w:color="000000"/>
              <w:left w:val="single" w:sz="4" w:space="0" w:color="000000"/>
              <w:bottom w:val="single" w:sz="4" w:space="0" w:color="000000"/>
              <w:right w:val="single" w:sz="4" w:space="0" w:color="000000"/>
            </w:tcBorders>
            <w:vAlign w:val="center"/>
          </w:tcPr>
          <w:p w:rsidR="000A5509" w:rsidRPr="00736909" w:rsidRDefault="002F1A21">
            <w:pPr>
              <w:spacing w:after="0" w:line="240" w:lineRule="auto"/>
              <w:jc w:val="center"/>
              <w:rPr>
                <w:rFonts w:ascii="Times New Roman" w:hAnsi="Times New Roman"/>
                <w:sz w:val="24"/>
                <w:szCs w:val="24"/>
                <w:lang w:eastAsia="ru-RU"/>
              </w:rPr>
            </w:pPr>
            <w:r w:rsidRPr="00736909">
              <w:rPr>
                <w:rFonts w:ascii="Times New Roman" w:hAnsi="Times New Roman"/>
                <w:b/>
                <w:i/>
                <w:sz w:val="24"/>
                <w:szCs w:val="24"/>
                <w:lang w:eastAsia="ar-SA"/>
              </w:rPr>
              <w:t>Нормативні акти, якими регламентується надання адміністративної послуги</w:t>
            </w:r>
          </w:p>
        </w:tc>
      </w:tr>
      <w:tr w:rsidR="000A5509" w:rsidRPr="00736909">
        <w:trPr>
          <w:trHeight w:val="385"/>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4</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120" w:line="240" w:lineRule="auto"/>
              <w:jc w:val="both"/>
              <w:rPr>
                <w:rFonts w:ascii="Times New Roman" w:hAnsi="Times New Roman"/>
                <w:sz w:val="24"/>
                <w:szCs w:val="24"/>
                <w:lang w:eastAsia="ar-SA"/>
              </w:rPr>
            </w:pPr>
            <w:r w:rsidRPr="00736909">
              <w:rPr>
                <w:rFonts w:ascii="Times New Roman" w:hAnsi="Times New Roman"/>
                <w:sz w:val="24"/>
                <w:szCs w:val="24"/>
                <w:lang w:eastAsia="ar-SA"/>
              </w:rPr>
              <w:t>Закони України «Про регулювання містобудівної діяльності», «Про адміністративні послуги», «Про оцінку впливу на довкілля», «Про дозвільну систему у сфері господарської діяльності», «</w:t>
            </w:r>
            <w:r w:rsidRPr="00736909">
              <w:rPr>
                <w:rFonts w:ascii="Times New Roman" w:hAnsi="Times New Roman"/>
                <w:bCs/>
                <w:sz w:val="24"/>
                <w:szCs w:val="24"/>
                <w:shd w:val="clear" w:color="auto" w:fill="FFFFFF"/>
              </w:rPr>
              <w:t>Про Перелік документів дозвільного характеру у сфері господарської діяльності»</w:t>
            </w:r>
          </w:p>
        </w:tc>
      </w:tr>
      <w:tr w:rsidR="000A5509" w:rsidRPr="00736909" w:rsidTr="00C64DDC">
        <w:trPr>
          <w:trHeight w:val="2001"/>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lastRenderedPageBreak/>
              <w:t>5</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Постанови Кабінету Міністрів України від 13 квітня 2011 року №466 «Деякі питання виконання підготовчих і будівельних робіт»</w:t>
            </w:r>
            <w:r w:rsidR="00BD4155" w:rsidRPr="00736909">
              <w:rPr>
                <w:rFonts w:ascii="Times New Roman" w:hAnsi="Times New Roman"/>
                <w:sz w:val="24"/>
                <w:szCs w:val="24"/>
                <w:lang w:eastAsia="ar-SA"/>
              </w:rPr>
              <w:t>, зі змінами</w:t>
            </w:r>
            <w:r w:rsidRPr="00736909">
              <w:rPr>
                <w:rFonts w:ascii="Times New Roman" w:hAnsi="Times New Roman"/>
                <w:sz w:val="24"/>
                <w:szCs w:val="24"/>
                <w:lang w:eastAsia="ar-SA"/>
              </w:rPr>
              <w:t xml:space="preserve">, </w:t>
            </w:r>
            <w:r w:rsidR="00321819" w:rsidRPr="00736909">
              <w:rPr>
                <w:rFonts w:ascii="Times New Roman" w:hAnsi="Times New Roman"/>
                <w:sz w:val="24"/>
                <w:szCs w:val="24"/>
                <w:lang w:eastAsia="ar-SA"/>
              </w:rPr>
              <w:t>23 червня 2021 року №681 «Деякі питання забезпечення функціонування Єдиної державної електронної системи у сфері будівництва»</w:t>
            </w:r>
          </w:p>
        </w:tc>
      </w:tr>
      <w:tr w:rsidR="000A5509" w:rsidRPr="00736909">
        <w:trPr>
          <w:trHeight w:val="550"/>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6</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rPr>
                <w:rFonts w:ascii="Times New Roman" w:hAnsi="Times New Roman"/>
                <w:sz w:val="24"/>
                <w:szCs w:val="24"/>
                <w:lang w:eastAsia="ar-SA"/>
              </w:rPr>
            </w:pPr>
            <w:r w:rsidRPr="00736909">
              <w:rPr>
                <w:rFonts w:ascii="Times New Roman" w:hAnsi="Times New Roman"/>
                <w:sz w:val="24"/>
                <w:szCs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center"/>
              <w:rPr>
                <w:rFonts w:ascii="Times New Roman" w:hAnsi="Times New Roman"/>
                <w:sz w:val="24"/>
                <w:szCs w:val="24"/>
                <w:lang w:eastAsia="ar-SA"/>
              </w:rPr>
            </w:pPr>
            <w:r w:rsidRPr="00736909">
              <w:rPr>
                <w:rFonts w:ascii="Times New Roman" w:hAnsi="Times New Roman"/>
                <w:sz w:val="24"/>
                <w:szCs w:val="24"/>
                <w:lang w:eastAsia="ar-SA"/>
              </w:rPr>
              <w:t>-</w:t>
            </w:r>
          </w:p>
        </w:tc>
      </w:tr>
      <w:tr w:rsidR="000A5509" w:rsidRPr="00736909">
        <w:trPr>
          <w:trHeight w:val="902"/>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7</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center"/>
              <w:rPr>
                <w:rFonts w:ascii="Times New Roman" w:hAnsi="Times New Roman"/>
                <w:sz w:val="24"/>
                <w:szCs w:val="24"/>
                <w:lang w:eastAsia="ar-SA"/>
              </w:rPr>
            </w:pPr>
            <w:r w:rsidRPr="00736909">
              <w:rPr>
                <w:rFonts w:ascii="Times New Roman" w:hAnsi="Times New Roman"/>
                <w:sz w:val="24"/>
                <w:szCs w:val="24"/>
                <w:lang w:eastAsia="ar-SA"/>
              </w:rPr>
              <w:t>-</w:t>
            </w:r>
          </w:p>
        </w:tc>
      </w:tr>
      <w:tr w:rsidR="000A5509" w:rsidRPr="00736909">
        <w:trPr>
          <w:trHeight w:val="407"/>
        </w:trPr>
        <w:tc>
          <w:tcPr>
            <w:tcW w:w="9804" w:type="dxa"/>
            <w:gridSpan w:val="3"/>
            <w:tcBorders>
              <w:top w:val="single" w:sz="4" w:space="0" w:color="000000"/>
              <w:left w:val="single" w:sz="4" w:space="0" w:color="000000"/>
              <w:bottom w:val="single" w:sz="4" w:space="0" w:color="000000"/>
              <w:right w:val="single" w:sz="4" w:space="0" w:color="000000"/>
            </w:tcBorders>
            <w:vAlign w:val="center"/>
          </w:tcPr>
          <w:p w:rsidR="000A5509" w:rsidRPr="00736909" w:rsidRDefault="002F1A21">
            <w:pPr>
              <w:suppressAutoHyphens/>
              <w:spacing w:after="0"/>
              <w:jc w:val="center"/>
              <w:rPr>
                <w:rFonts w:ascii="Times New Roman" w:hAnsi="Times New Roman"/>
                <w:sz w:val="24"/>
                <w:szCs w:val="24"/>
                <w:lang w:eastAsia="ar-SA"/>
              </w:rPr>
            </w:pPr>
            <w:r w:rsidRPr="00736909">
              <w:rPr>
                <w:rFonts w:ascii="Times New Roman" w:hAnsi="Times New Roman"/>
                <w:b/>
                <w:i/>
                <w:sz w:val="24"/>
                <w:szCs w:val="24"/>
                <w:lang w:eastAsia="ar-SA"/>
              </w:rPr>
              <w:t>Умови отримання адміністративної послуги</w:t>
            </w:r>
          </w:p>
        </w:tc>
      </w:tr>
      <w:tr w:rsidR="000A5509" w:rsidRPr="00736909">
        <w:trPr>
          <w:trHeight w:val="902"/>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8</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Підстава для одержання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ind w:right="-51"/>
              <w:jc w:val="both"/>
              <w:rPr>
                <w:rFonts w:ascii="Times New Roman" w:hAnsi="Times New Roman"/>
                <w:sz w:val="24"/>
                <w:szCs w:val="24"/>
                <w:lang w:eastAsia="ar-SA"/>
              </w:rPr>
            </w:pPr>
            <w:r w:rsidRPr="00736909">
              <w:rPr>
                <w:rFonts w:ascii="Times New Roman" w:hAnsi="Times New Roman"/>
                <w:sz w:val="24"/>
                <w:szCs w:val="24"/>
                <w:lang w:eastAsia="ar-SA"/>
              </w:rPr>
              <w:t>1. Право на будівництво об’єкта передано іншому замовник</w:t>
            </w:r>
            <w:r w:rsidR="00BD4155" w:rsidRPr="00736909">
              <w:rPr>
                <w:rFonts w:ascii="Times New Roman" w:hAnsi="Times New Roman"/>
                <w:sz w:val="24"/>
                <w:szCs w:val="24"/>
                <w:lang w:eastAsia="ar-SA"/>
              </w:rPr>
              <w:t>у</w:t>
            </w:r>
            <w:r w:rsidRPr="00736909">
              <w:rPr>
                <w:rFonts w:ascii="Times New Roman" w:hAnsi="Times New Roman"/>
                <w:sz w:val="24"/>
                <w:szCs w:val="24"/>
                <w:lang w:eastAsia="ar-SA"/>
              </w:rPr>
              <w:t xml:space="preserve"> або змінено генерального підрядника чи підрядника (якщо будівельні роботи виконуються без залучення субпідрядників).</w:t>
            </w:r>
          </w:p>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 xml:space="preserve">2. Проведено коригування </w:t>
            </w:r>
            <w:proofErr w:type="spellStart"/>
            <w:r w:rsidRPr="00736909">
              <w:rPr>
                <w:rFonts w:ascii="Times New Roman" w:hAnsi="Times New Roman"/>
                <w:sz w:val="24"/>
                <w:szCs w:val="24"/>
                <w:lang w:eastAsia="ar-SA"/>
              </w:rPr>
              <w:t>проєктної</w:t>
            </w:r>
            <w:proofErr w:type="spellEnd"/>
            <w:r w:rsidRPr="00736909">
              <w:rPr>
                <w:rFonts w:ascii="Times New Roman" w:hAnsi="Times New Roman"/>
                <w:sz w:val="24"/>
                <w:szCs w:val="24"/>
                <w:lang w:eastAsia="ar-SA"/>
              </w:rPr>
              <w:t xml:space="preserve"> документації.</w:t>
            </w:r>
          </w:p>
          <w:p w:rsidR="000A5509" w:rsidRPr="00736909" w:rsidRDefault="002F1A21">
            <w:pPr>
              <w:suppressAutoHyphens/>
              <w:spacing w:after="60" w:line="240" w:lineRule="auto"/>
              <w:ind w:right="-51"/>
              <w:jc w:val="both"/>
              <w:rPr>
                <w:rFonts w:ascii="Times New Roman" w:hAnsi="Times New Roman"/>
                <w:sz w:val="24"/>
                <w:szCs w:val="24"/>
                <w:lang w:eastAsia="ar-SA"/>
              </w:rPr>
            </w:pPr>
            <w:r w:rsidRPr="00736909">
              <w:rPr>
                <w:rFonts w:ascii="Times New Roman" w:hAnsi="Times New Roman"/>
                <w:sz w:val="24"/>
                <w:szCs w:val="24"/>
                <w:lang w:eastAsia="ar-SA"/>
              </w:rPr>
              <w:t>3. Змінено осіб, відповідальних за проведення авторського та технічного нагляду, або відповідальних виконавців робіт</w:t>
            </w:r>
          </w:p>
        </w:tc>
      </w:tr>
      <w:tr w:rsidR="000A5509" w:rsidRPr="00736909" w:rsidTr="00F030F4">
        <w:trPr>
          <w:trHeight w:val="984"/>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9</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Вичерпний перелік документів, необхідних для отримання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F030F4" w:rsidRPr="00736909" w:rsidRDefault="00F030F4">
            <w:pPr>
              <w:suppressAutoHyphens/>
              <w:spacing w:after="0" w:line="240" w:lineRule="auto"/>
              <w:ind w:right="-51"/>
              <w:jc w:val="both"/>
              <w:rPr>
                <w:rFonts w:ascii="Times New Roman" w:hAnsi="Times New Roman"/>
                <w:sz w:val="24"/>
                <w:szCs w:val="24"/>
                <w:lang w:eastAsia="ar-SA"/>
              </w:rPr>
            </w:pPr>
            <w:r w:rsidRPr="00736909">
              <w:rPr>
                <w:rFonts w:ascii="Times New Roman" w:hAnsi="Times New Roman"/>
                <w:sz w:val="24"/>
                <w:szCs w:val="24"/>
                <w:lang w:eastAsia="ar-SA"/>
              </w:rPr>
              <w:t>Повідомлення відповідно до вимог частини 7 статті</w:t>
            </w:r>
            <w:r w:rsidR="00BD4155" w:rsidRPr="00736909">
              <w:rPr>
                <w:rFonts w:ascii="Times New Roman" w:hAnsi="Times New Roman"/>
                <w:sz w:val="24"/>
                <w:szCs w:val="24"/>
                <w:lang w:eastAsia="ar-SA"/>
              </w:rPr>
              <w:t xml:space="preserve">  </w:t>
            </w:r>
            <w:r w:rsidRPr="00736909">
              <w:rPr>
                <w:rFonts w:ascii="Times New Roman" w:hAnsi="Times New Roman"/>
                <w:sz w:val="24"/>
                <w:szCs w:val="24"/>
                <w:lang w:eastAsia="ar-SA"/>
              </w:rPr>
              <w:t>37 Закону України «Про регулю</w:t>
            </w:r>
            <w:r w:rsidR="002757CE" w:rsidRPr="00736909">
              <w:rPr>
                <w:rFonts w:ascii="Times New Roman" w:hAnsi="Times New Roman"/>
                <w:sz w:val="24"/>
                <w:szCs w:val="24"/>
                <w:lang w:eastAsia="ar-SA"/>
              </w:rPr>
              <w:t>вання містобудівної діяльності».</w:t>
            </w:r>
          </w:p>
          <w:p w:rsidR="000A5509" w:rsidRPr="00736909" w:rsidRDefault="002F1A21" w:rsidP="00CA7A82">
            <w:pPr>
              <w:suppressAutoHyphens/>
              <w:spacing w:after="0" w:line="240" w:lineRule="auto"/>
              <w:ind w:right="-51"/>
              <w:jc w:val="both"/>
              <w:rPr>
                <w:rFonts w:ascii="Times New Roman" w:hAnsi="Times New Roman"/>
                <w:sz w:val="24"/>
                <w:szCs w:val="24"/>
                <w:lang w:eastAsia="ar-SA"/>
              </w:rPr>
            </w:pPr>
            <w:r w:rsidRPr="00736909">
              <w:rPr>
                <w:rFonts w:ascii="Times New Roman" w:hAnsi="Times New Roman"/>
                <w:sz w:val="24"/>
                <w:szCs w:val="24"/>
                <w:lang w:eastAsia="ar-SA"/>
              </w:rPr>
              <w:t xml:space="preserve">Засвідчені в установленому чинним </w:t>
            </w:r>
            <w:proofErr w:type="spellStart"/>
            <w:r w:rsidRPr="00736909">
              <w:rPr>
                <w:rFonts w:ascii="Times New Roman" w:hAnsi="Times New Roman"/>
                <w:sz w:val="24"/>
                <w:szCs w:val="24"/>
                <w:lang w:eastAsia="ar-SA"/>
              </w:rPr>
              <w:t>законо</w:t>
            </w:r>
            <w:r w:rsidR="00BD4155" w:rsidRPr="00736909">
              <w:rPr>
                <w:rFonts w:ascii="Times New Roman" w:hAnsi="Times New Roman"/>
                <w:sz w:val="24"/>
                <w:szCs w:val="24"/>
                <w:lang w:eastAsia="ar-SA"/>
              </w:rPr>
              <w:t>-</w:t>
            </w:r>
            <w:r w:rsidRPr="00736909">
              <w:rPr>
                <w:rFonts w:ascii="Times New Roman" w:hAnsi="Times New Roman"/>
                <w:sz w:val="24"/>
                <w:szCs w:val="24"/>
                <w:lang w:eastAsia="ar-SA"/>
              </w:rPr>
              <w:t>давством</w:t>
            </w:r>
            <w:proofErr w:type="spellEnd"/>
            <w:r w:rsidRPr="00736909">
              <w:rPr>
                <w:rFonts w:ascii="Times New Roman" w:hAnsi="Times New Roman"/>
                <w:sz w:val="24"/>
                <w:szCs w:val="24"/>
                <w:lang w:eastAsia="ar-SA"/>
              </w:rPr>
              <w:t xml:space="preserve"> порядку копії документів, що </w:t>
            </w:r>
            <w:proofErr w:type="spellStart"/>
            <w:r w:rsidRPr="00736909">
              <w:rPr>
                <w:rFonts w:ascii="Times New Roman" w:hAnsi="Times New Roman"/>
                <w:sz w:val="24"/>
                <w:szCs w:val="24"/>
                <w:lang w:eastAsia="ar-SA"/>
              </w:rPr>
              <w:t>підтверд</w:t>
            </w:r>
            <w:r w:rsidR="00BD4155" w:rsidRPr="00736909">
              <w:rPr>
                <w:rFonts w:ascii="Times New Roman" w:hAnsi="Times New Roman"/>
                <w:sz w:val="24"/>
                <w:szCs w:val="24"/>
                <w:lang w:eastAsia="ar-SA"/>
              </w:rPr>
              <w:t>-</w:t>
            </w:r>
            <w:r w:rsidRPr="00736909">
              <w:rPr>
                <w:rFonts w:ascii="Times New Roman" w:hAnsi="Times New Roman"/>
                <w:sz w:val="24"/>
                <w:szCs w:val="24"/>
                <w:lang w:eastAsia="ar-SA"/>
              </w:rPr>
              <w:t>жують</w:t>
            </w:r>
            <w:proofErr w:type="spellEnd"/>
            <w:r w:rsidRPr="00736909">
              <w:rPr>
                <w:rFonts w:ascii="Times New Roman" w:hAnsi="Times New Roman"/>
                <w:sz w:val="24"/>
                <w:szCs w:val="24"/>
                <w:lang w:eastAsia="ar-SA"/>
              </w:rPr>
              <w:t xml:space="preserve"> зміни</w:t>
            </w:r>
          </w:p>
        </w:tc>
      </w:tr>
      <w:tr w:rsidR="000A5509" w:rsidRPr="00736909">
        <w:trPr>
          <w:trHeight w:val="56"/>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10</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 xml:space="preserve">Порядок та спосіб подання документів </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napToGrid w:val="0"/>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 xml:space="preserve">Протягом трьох робочих днів з дня настання змін виключно в електронній формі через електронний кабінет користувача </w:t>
            </w:r>
            <w:r w:rsidRPr="00736909">
              <w:rPr>
                <w:rFonts w:ascii="Times New Roman" w:hAnsi="Times New Roman"/>
                <w:sz w:val="24"/>
                <w:szCs w:val="24"/>
                <w:shd w:val="clear" w:color="auto" w:fill="FFFFFF"/>
              </w:rPr>
              <w:t>Єдиної державної електронної системи у сфері будівництва</w:t>
            </w:r>
            <w:r w:rsidRPr="00736909">
              <w:rPr>
                <w:rFonts w:ascii="Times New Roman" w:hAnsi="Times New Roman"/>
                <w:sz w:val="24"/>
                <w:szCs w:val="24"/>
                <w:lang w:eastAsia="ar-SA"/>
              </w:rPr>
              <w:t xml:space="preserve"> (надалі – електронний кабінет) або іншу державну інформаційну систему, інтегровану з електронним кабінетом, </w:t>
            </w:r>
            <w:proofErr w:type="spellStart"/>
            <w:r w:rsidRPr="00736909">
              <w:rPr>
                <w:rFonts w:ascii="Times New Roman" w:hAnsi="Times New Roman"/>
                <w:sz w:val="24"/>
                <w:szCs w:val="24"/>
                <w:lang w:eastAsia="ar-SA"/>
              </w:rPr>
              <w:t>користу</w:t>
            </w:r>
            <w:r w:rsidR="00FA4DDA" w:rsidRPr="00736909">
              <w:rPr>
                <w:rFonts w:ascii="Times New Roman" w:hAnsi="Times New Roman"/>
                <w:sz w:val="24"/>
                <w:szCs w:val="24"/>
                <w:lang w:eastAsia="ar-SA"/>
              </w:rPr>
              <w:t>-</w:t>
            </w:r>
            <w:r w:rsidRPr="00736909">
              <w:rPr>
                <w:rFonts w:ascii="Times New Roman" w:hAnsi="Times New Roman"/>
                <w:sz w:val="24"/>
                <w:szCs w:val="24"/>
                <w:lang w:eastAsia="ar-SA"/>
              </w:rPr>
              <w:t>вачами</w:t>
            </w:r>
            <w:proofErr w:type="spellEnd"/>
            <w:r w:rsidRPr="00736909">
              <w:rPr>
                <w:rFonts w:ascii="Times New Roman" w:hAnsi="Times New Roman"/>
                <w:sz w:val="24"/>
                <w:szCs w:val="24"/>
                <w:lang w:eastAsia="ar-SA"/>
              </w:rPr>
              <w:t xml:space="preserve"> якої є суб’єкт звернення та відділ</w:t>
            </w:r>
          </w:p>
        </w:tc>
      </w:tr>
      <w:tr w:rsidR="000A5509" w:rsidRPr="00736909">
        <w:trPr>
          <w:trHeight w:val="567"/>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11</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120" w:line="240" w:lineRule="auto"/>
              <w:rPr>
                <w:rFonts w:ascii="Times New Roman" w:hAnsi="Times New Roman"/>
                <w:sz w:val="24"/>
                <w:szCs w:val="24"/>
                <w:lang w:eastAsia="ar-SA"/>
              </w:rPr>
            </w:pPr>
            <w:r w:rsidRPr="00736909">
              <w:rPr>
                <w:rFonts w:ascii="Times New Roman" w:hAnsi="Times New Roman"/>
                <w:sz w:val="24"/>
                <w:szCs w:val="24"/>
                <w:lang w:eastAsia="ar-SA"/>
              </w:rPr>
              <w:t>Платність/безоплатність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napToGrid w:val="0"/>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Безоплатно</w:t>
            </w:r>
          </w:p>
        </w:tc>
      </w:tr>
      <w:tr w:rsidR="000A5509" w:rsidRPr="00736909">
        <w:tc>
          <w:tcPr>
            <w:tcW w:w="9804" w:type="dxa"/>
            <w:gridSpan w:val="3"/>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napToGrid w:val="0"/>
              <w:spacing w:after="0" w:line="240" w:lineRule="auto"/>
              <w:jc w:val="center"/>
              <w:rPr>
                <w:rFonts w:ascii="Times New Roman" w:hAnsi="Times New Roman"/>
                <w:b/>
                <w:i/>
                <w:sz w:val="24"/>
                <w:szCs w:val="24"/>
                <w:lang w:eastAsia="ar-SA"/>
              </w:rPr>
            </w:pPr>
            <w:r w:rsidRPr="00736909">
              <w:rPr>
                <w:rFonts w:ascii="Times New Roman" w:hAnsi="Times New Roman"/>
                <w:b/>
                <w:i/>
                <w:sz w:val="24"/>
                <w:szCs w:val="24"/>
                <w:lang w:eastAsia="ar-SA"/>
              </w:rPr>
              <w:t>У разі оплати адміністративної послуги:</w:t>
            </w:r>
          </w:p>
        </w:tc>
      </w:tr>
      <w:tr w:rsidR="000A5509" w:rsidRPr="00736909">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ind w:right="-108"/>
              <w:rPr>
                <w:rFonts w:ascii="Times New Roman" w:hAnsi="Times New Roman"/>
                <w:b/>
                <w:sz w:val="24"/>
                <w:szCs w:val="24"/>
                <w:lang w:eastAsia="ar-SA"/>
              </w:rPr>
            </w:pPr>
            <w:r w:rsidRPr="00736909">
              <w:rPr>
                <w:rFonts w:ascii="Times New Roman" w:hAnsi="Times New Roman"/>
                <w:b/>
                <w:sz w:val="24"/>
                <w:szCs w:val="24"/>
                <w:lang w:eastAsia="ar-SA"/>
              </w:rPr>
              <w:t>11.1</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Нормативно-правові акти, на підставі яких стягується плата</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tabs>
                <w:tab w:val="left" w:pos="2127"/>
              </w:tabs>
              <w:suppressAutoHyphens/>
              <w:spacing w:after="0" w:line="240" w:lineRule="auto"/>
              <w:jc w:val="center"/>
              <w:rPr>
                <w:rFonts w:ascii="Times New Roman" w:hAnsi="Times New Roman"/>
                <w:sz w:val="24"/>
                <w:szCs w:val="24"/>
                <w:lang w:eastAsia="ar-SA"/>
              </w:rPr>
            </w:pPr>
            <w:r w:rsidRPr="00736909">
              <w:rPr>
                <w:rFonts w:ascii="Times New Roman" w:hAnsi="Times New Roman"/>
                <w:sz w:val="24"/>
                <w:szCs w:val="24"/>
                <w:lang w:eastAsia="ar-SA"/>
              </w:rPr>
              <w:t>-</w:t>
            </w:r>
          </w:p>
        </w:tc>
      </w:tr>
      <w:tr w:rsidR="000A5509" w:rsidRPr="00736909">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ind w:right="-108"/>
              <w:rPr>
                <w:rFonts w:ascii="Times New Roman" w:hAnsi="Times New Roman"/>
                <w:b/>
                <w:sz w:val="24"/>
                <w:szCs w:val="24"/>
                <w:lang w:eastAsia="ar-SA"/>
              </w:rPr>
            </w:pPr>
            <w:r w:rsidRPr="00736909">
              <w:rPr>
                <w:rFonts w:ascii="Times New Roman" w:hAnsi="Times New Roman"/>
                <w:b/>
                <w:sz w:val="24"/>
                <w:szCs w:val="24"/>
                <w:lang w:eastAsia="ar-SA"/>
              </w:rPr>
              <w:t>11.2</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Розмір та порядок унесення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tabs>
                <w:tab w:val="left" w:pos="2127"/>
              </w:tabs>
              <w:suppressAutoHyphens/>
              <w:spacing w:after="0" w:line="240" w:lineRule="auto"/>
              <w:jc w:val="center"/>
              <w:rPr>
                <w:rFonts w:ascii="Times New Roman" w:hAnsi="Times New Roman"/>
                <w:sz w:val="24"/>
                <w:szCs w:val="24"/>
                <w:lang w:eastAsia="ar-SA"/>
              </w:rPr>
            </w:pPr>
            <w:r w:rsidRPr="00736909">
              <w:rPr>
                <w:rFonts w:ascii="Times New Roman" w:hAnsi="Times New Roman"/>
                <w:sz w:val="24"/>
                <w:szCs w:val="24"/>
                <w:lang w:eastAsia="ar-SA"/>
              </w:rPr>
              <w:t>-</w:t>
            </w:r>
          </w:p>
        </w:tc>
      </w:tr>
      <w:tr w:rsidR="000A5509" w:rsidRPr="00736909">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ind w:right="-108"/>
              <w:rPr>
                <w:rFonts w:ascii="Times New Roman" w:hAnsi="Times New Roman"/>
                <w:b/>
                <w:sz w:val="24"/>
                <w:szCs w:val="24"/>
                <w:lang w:eastAsia="ar-SA"/>
              </w:rPr>
            </w:pPr>
            <w:r w:rsidRPr="00736909">
              <w:rPr>
                <w:rFonts w:ascii="Times New Roman" w:hAnsi="Times New Roman"/>
                <w:b/>
                <w:sz w:val="24"/>
                <w:szCs w:val="24"/>
                <w:lang w:eastAsia="ar-SA"/>
              </w:rPr>
              <w:t>11.3</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Розрахунковий рахунок для внесення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center"/>
              <w:rPr>
                <w:rFonts w:ascii="Times New Roman" w:hAnsi="Times New Roman"/>
                <w:sz w:val="24"/>
                <w:szCs w:val="24"/>
                <w:lang w:eastAsia="ar-SA"/>
              </w:rPr>
            </w:pPr>
            <w:r w:rsidRPr="00736909">
              <w:rPr>
                <w:rFonts w:ascii="Times New Roman" w:hAnsi="Times New Roman"/>
                <w:sz w:val="24"/>
                <w:szCs w:val="24"/>
                <w:lang w:eastAsia="ar-SA"/>
              </w:rPr>
              <w:t>-</w:t>
            </w:r>
          </w:p>
        </w:tc>
      </w:tr>
      <w:tr w:rsidR="000A5509" w:rsidRPr="00736909">
        <w:trPr>
          <w:trHeight w:val="314"/>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12</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Строк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rPr>
              <w:t>Протягом п’яти робочих днів</w:t>
            </w:r>
            <w:r w:rsidR="00CA7A82" w:rsidRPr="00736909">
              <w:rPr>
                <w:rFonts w:ascii="Times New Roman" w:hAnsi="Times New Roman"/>
                <w:sz w:val="24"/>
                <w:szCs w:val="24"/>
                <w:lang w:eastAsia="ar-SA"/>
              </w:rPr>
              <w:t>***</w:t>
            </w:r>
          </w:p>
        </w:tc>
      </w:tr>
      <w:tr w:rsidR="000A5509" w:rsidRPr="00736909">
        <w:trPr>
          <w:trHeight w:val="605"/>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13</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Перелік підстав для відмови в наданні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center"/>
              <w:rPr>
                <w:rFonts w:ascii="Times New Roman" w:hAnsi="Times New Roman"/>
                <w:sz w:val="24"/>
                <w:szCs w:val="24"/>
                <w:lang w:eastAsia="ar-SA"/>
              </w:rPr>
            </w:pPr>
            <w:r w:rsidRPr="00736909">
              <w:rPr>
                <w:rFonts w:ascii="Times New Roman" w:hAnsi="Times New Roman"/>
                <w:sz w:val="24"/>
                <w:szCs w:val="24"/>
                <w:lang w:eastAsia="ar-SA"/>
              </w:rPr>
              <w:t>-</w:t>
            </w:r>
          </w:p>
        </w:tc>
      </w:tr>
      <w:tr w:rsidR="000A5509" w:rsidRPr="00736909">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14</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Результат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rsidP="00BF5DC1">
            <w:pPr>
              <w:suppressAutoHyphens/>
              <w:spacing w:after="0" w:line="240" w:lineRule="auto"/>
              <w:ind w:right="-51"/>
              <w:jc w:val="both"/>
              <w:rPr>
                <w:rFonts w:ascii="Times New Roman" w:hAnsi="Times New Roman"/>
                <w:sz w:val="24"/>
                <w:szCs w:val="24"/>
                <w:lang w:eastAsia="ar-SA"/>
              </w:rPr>
            </w:pPr>
            <w:r w:rsidRPr="00736909">
              <w:rPr>
                <w:rFonts w:ascii="Times New Roman" w:hAnsi="Times New Roman"/>
                <w:sz w:val="24"/>
                <w:szCs w:val="24"/>
              </w:rPr>
              <w:t xml:space="preserve">Унесення змінених даних </w:t>
            </w:r>
            <w:r w:rsidRPr="00736909">
              <w:rPr>
                <w:rFonts w:ascii="Times New Roman" w:hAnsi="Times New Roman"/>
                <w:sz w:val="24"/>
                <w:szCs w:val="24"/>
                <w:lang w:eastAsia="ar-SA"/>
              </w:rPr>
              <w:t xml:space="preserve">до </w:t>
            </w:r>
            <w:r w:rsidR="00BF5A64" w:rsidRPr="00736909">
              <w:rPr>
                <w:rFonts w:ascii="Times New Roman" w:hAnsi="Times New Roman"/>
                <w:sz w:val="24"/>
                <w:szCs w:val="24"/>
                <w:lang w:eastAsia="ar-SA"/>
              </w:rPr>
              <w:t>Р</w:t>
            </w:r>
            <w:r w:rsidRPr="00736909">
              <w:rPr>
                <w:rFonts w:ascii="Times New Roman" w:hAnsi="Times New Roman"/>
                <w:sz w:val="24"/>
                <w:szCs w:val="24"/>
                <w:lang w:eastAsia="ar-SA"/>
              </w:rPr>
              <w:t xml:space="preserve">еєстру будівельної діяльності Єдиної державної електронної системи у сфері будівництва (надалі </w:t>
            </w:r>
            <w:r w:rsidR="00BF5A64" w:rsidRPr="00736909">
              <w:rPr>
                <w:rFonts w:ascii="Times New Roman" w:hAnsi="Times New Roman"/>
                <w:sz w:val="24"/>
                <w:szCs w:val="24"/>
                <w:lang w:eastAsia="ru-RU"/>
              </w:rPr>
              <w:t xml:space="preserve"> – </w:t>
            </w:r>
            <w:r w:rsidRPr="00736909">
              <w:rPr>
                <w:rFonts w:ascii="Times New Roman" w:hAnsi="Times New Roman"/>
                <w:sz w:val="24"/>
                <w:szCs w:val="24"/>
                <w:lang w:eastAsia="ar-SA"/>
              </w:rPr>
              <w:t>електронна сист</w:t>
            </w:r>
            <w:r w:rsidR="00BF5DC1" w:rsidRPr="00736909">
              <w:rPr>
                <w:rFonts w:ascii="Times New Roman" w:hAnsi="Times New Roman"/>
                <w:sz w:val="24"/>
                <w:szCs w:val="24"/>
                <w:lang w:eastAsia="ar-SA"/>
              </w:rPr>
              <w:t>е</w:t>
            </w:r>
            <w:r w:rsidRPr="00736909">
              <w:rPr>
                <w:rFonts w:ascii="Times New Roman" w:hAnsi="Times New Roman"/>
                <w:sz w:val="24"/>
                <w:szCs w:val="24"/>
                <w:lang w:eastAsia="ar-SA"/>
              </w:rPr>
              <w:t>ма)</w:t>
            </w:r>
          </w:p>
        </w:tc>
      </w:tr>
      <w:tr w:rsidR="000A5509" w:rsidRPr="00736909">
        <w:trPr>
          <w:trHeight w:val="321"/>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lastRenderedPageBreak/>
              <w:t>15</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Спосіб отримання результату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321819" w:rsidRPr="00736909" w:rsidRDefault="00321819" w:rsidP="00321819">
            <w:pPr>
              <w:suppressAutoHyphens/>
              <w:snapToGrid w:val="0"/>
              <w:spacing w:after="0" w:line="240" w:lineRule="auto"/>
              <w:jc w:val="both"/>
              <w:rPr>
                <w:rFonts w:ascii="Times New Roman" w:hAnsi="Times New Roman"/>
                <w:sz w:val="24"/>
                <w:szCs w:val="24"/>
                <w:shd w:val="clear" w:color="auto" w:fill="FFFFFF"/>
              </w:rPr>
            </w:pPr>
            <w:r w:rsidRPr="00736909">
              <w:rPr>
                <w:rFonts w:ascii="Times New Roman" w:hAnsi="Times New Roman"/>
                <w:sz w:val="24"/>
                <w:szCs w:val="24"/>
                <w:shd w:val="clear" w:color="auto" w:fill="FFFFFF"/>
              </w:rPr>
              <w:t>Доступ до результатів адміністративної послуги здійснюється через:</w:t>
            </w:r>
          </w:p>
          <w:p w:rsidR="00321819" w:rsidRPr="00736909" w:rsidRDefault="00321819" w:rsidP="00321819">
            <w:pPr>
              <w:suppressAutoHyphens/>
              <w:snapToGrid w:val="0"/>
              <w:spacing w:after="0" w:line="240" w:lineRule="auto"/>
              <w:jc w:val="both"/>
              <w:rPr>
                <w:rFonts w:ascii="Times New Roman" w:hAnsi="Times New Roman"/>
                <w:sz w:val="24"/>
                <w:szCs w:val="24"/>
                <w:shd w:val="clear" w:color="auto" w:fill="FFFFFF"/>
              </w:rPr>
            </w:pPr>
            <w:r w:rsidRPr="00736909">
              <w:rPr>
                <w:rFonts w:ascii="Times New Roman" w:hAnsi="Times New Roman"/>
                <w:sz w:val="24"/>
                <w:szCs w:val="24"/>
                <w:shd w:val="clear" w:color="auto" w:fill="FFFFFF"/>
              </w:rPr>
              <w:t xml:space="preserve">- портал електронної системи </w:t>
            </w:r>
            <w:r w:rsidR="00FA4DDA" w:rsidRPr="00736909">
              <w:rPr>
                <w:rFonts w:ascii="Times New Roman" w:hAnsi="Times New Roman"/>
                <w:sz w:val="24"/>
                <w:szCs w:val="24"/>
                <w:shd w:val="clear" w:color="auto" w:fill="FFFFFF"/>
              </w:rPr>
              <w:t>в</w:t>
            </w:r>
            <w:r w:rsidRPr="00736909">
              <w:rPr>
                <w:rFonts w:ascii="Times New Roman" w:hAnsi="Times New Roman"/>
                <w:sz w:val="24"/>
                <w:szCs w:val="24"/>
                <w:shd w:val="clear" w:color="auto" w:fill="FFFFFF"/>
              </w:rPr>
              <w:t xml:space="preserve"> порядку, визначеному Кабінетом Міністрів України;</w:t>
            </w:r>
          </w:p>
          <w:p w:rsidR="00321819" w:rsidRPr="00736909" w:rsidRDefault="00321819" w:rsidP="00321819">
            <w:pPr>
              <w:suppressAutoHyphens/>
              <w:snapToGrid w:val="0"/>
              <w:spacing w:after="0" w:line="240" w:lineRule="auto"/>
              <w:jc w:val="both"/>
              <w:rPr>
                <w:rFonts w:ascii="Times New Roman" w:hAnsi="Times New Roman"/>
                <w:sz w:val="24"/>
                <w:szCs w:val="24"/>
                <w:shd w:val="clear" w:color="auto" w:fill="FFFFFF"/>
              </w:rPr>
            </w:pPr>
            <w:r w:rsidRPr="00736909">
              <w:rPr>
                <w:rFonts w:ascii="Times New Roman" w:hAnsi="Times New Roman"/>
                <w:sz w:val="24"/>
                <w:szCs w:val="24"/>
                <w:shd w:val="clear" w:color="auto" w:fill="FFFFFF"/>
              </w:rPr>
              <w:t>- електронний кабінет (у разі його наявності);</w:t>
            </w:r>
          </w:p>
          <w:p w:rsidR="00321819" w:rsidRPr="00736909" w:rsidRDefault="00321819" w:rsidP="00321819">
            <w:pPr>
              <w:suppressAutoHyphens/>
              <w:snapToGrid w:val="0"/>
              <w:spacing w:after="0" w:line="240" w:lineRule="auto"/>
              <w:jc w:val="both"/>
              <w:rPr>
                <w:rFonts w:ascii="Times New Roman" w:hAnsi="Times New Roman"/>
                <w:sz w:val="24"/>
                <w:szCs w:val="24"/>
                <w:shd w:val="clear" w:color="auto" w:fill="FFFFFF"/>
              </w:rPr>
            </w:pPr>
            <w:r w:rsidRPr="00736909">
              <w:rPr>
                <w:rFonts w:ascii="Times New Roman" w:hAnsi="Times New Roman"/>
                <w:sz w:val="24"/>
                <w:szCs w:val="24"/>
                <w:shd w:val="clear" w:color="auto" w:fill="FFFFFF"/>
              </w:rPr>
              <w:t>- іншу державну інформаційну систему, користувачами якої є суб’єкт звернення та відділ, - у разі подання документів з використанням такої системи.</w:t>
            </w:r>
          </w:p>
          <w:p w:rsidR="000A5509" w:rsidRPr="00736909" w:rsidRDefault="00321819" w:rsidP="00321819">
            <w:pPr>
              <w:suppressAutoHyphens/>
              <w:snapToGrid w:val="0"/>
              <w:spacing w:after="0" w:line="240" w:lineRule="auto"/>
              <w:jc w:val="both"/>
              <w:rPr>
                <w:rFonts w:ascii="Times New Roman" w:hAnsi="Times New Roman"/>
                <w:sz w:val="24"/>
                <w:szCs w:val="24"/>
                <w:lang w:eastAsia="ar-SA"/>
              </w:rPr>
            </w:pPr>
            <w:r w:rsidRPr="00736909">
              <w:rPr>
                <w:rFonts w:ascii="Times New Roman" w:hAnsi="Times New Roman"/>
                <w:sz w:val="24"/>
                <w:szCs w:val="24"/>
                <w:shd w:val="clear" w:color="auto" w:fill="FFFFFF"/>
              </w:rPr>
              <w:t>Результати адміністративної послуги за зверненням заявника надаються в паперовій формі</w:t>
            </w:r>
          </w:p>
        </w:tc>
      </w:tr>
      <w:tr w:rsidR="000A5509" w:rsidRPr="00736909">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16</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Примітка</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 xml:space="preserve">У разі, якщо коригування </w:t>
            </w:r>
            <w:proofErr w:type="spellStart"/>
            <w:r w:rsidRPr="00736909">
              <w:rPr>
                <w:rFonts w:ascii="Times New Roman" w:hAnsi="Times New Roman"/>
                <w:sz w:val="24"/>
                <w:szCs w:val="24"/>
                <w:lang w:eastAsia="ar-SA"/>
              </w:rPr>
              <w:t>проєктної</w:t>
            </w:r>
            <w:proofErr w:type="spellEnd"/>
            <w:r w:rsidRPr="00736909">
              <w:rPr>
                <w:rFonts w:ascii="Times New Roman" w:hAnsi="Times New Roman"/>
                <w:sz w:val="24"/>
                <w:szCs w:val="24"/>
                <w:lang w:eastAsia="ar-SA"/>
              </w:rPr>
              <w:t xml:space="preserve"> документації може вплинути на визначення адреси об’єкта нового будівництва (зміна місця розташування об’єкта, головного входу, кількості об’єктів тощо), у повідомленні зазначається про необхідність коригування (зміни, присвоєння, анулювання) адреси.</w:t>
            </w:r>
          </w:p>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rPr>
              <w:t xml:space="preserve">У разі ненадання даних, що є обов’язковими </w:t>
            </w:r>
            <w:r w:rsidR="00CA7A82" w:rsidRPr="00736909">
              <w:rPr>
                <w:rFonts w:ascii="Times New Roman" w:hAnsi="Times New Roman"/>
                <w:sz w:val="24"/>
                <w:szCs w:val="24"/>
              </w:rPr>
              <w:t xml:space="preserve">для внесення до Реєстру будівельної діяльності, </w:t>
            </w:r>
            <w:r w:rsidRPr="00736909">
              <w:rPr>
                <w:rFonts w:ascii="Times New Roman" w:hAnsi="Times New Roman"/>
                <w:sz w:val="24"/>
                <w:szCs w:val="24"/>
              </w:rPr>
              <w:t>н</w:t>
            </w:r>
            <w:r w:rsidRPr="00736909">
              <w:rPr>
                <w:rFonts w:ascii="Times New Roman" w:hAnsi="Times New Roman"/>
                <w:sz w:val="24"/>
                <w:szCs w:val="24"/>
                <w:lang w:eastAsia="ar-SA"/>
              </w:rPr>
              <w:t>енадання засвідчених у встановленому порядку копій документів, що підтверджують зміну даних у виданому дозволі, відділ повертає документи замовнику (його уповноваженій особі) з письмовим обґрунтуванням причин повернення в строк, передбачений для реєстрації.</w:t>
            </w:r>
          </w:p>
          <w:p w:rsidR="000A5509" w:rsidRPr="00736909" w:rsidRDefault="002F1A21">
            <w:pPr>
              <w:suppressAutoHyphens/>
              <w:snapToGrid w:val="0"/>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Продовження виконання будівельних робіт без повідомлення про внесення змін забороняється</w:t>
            </w:r>
          </w:p>
        </w:tc>
      </w:tr>
    </w:tbl>
    <w:p w:rsidR="000A5509" w:rsidRPr="00736909" w:rsidRDefault="000A5509">
      <w:pPr>
        <w:suppressAutoHyphens/>
        <w:spacing w:after="0" w:line="360" w:lineRule="auto"/>
        <w:jc w:val="center"/>
        <w:rPr>
          <w:rFonts w:ascii="Times New Roman" w:hAnsi="Times New Roman" w:cs="Calibri"/>
          <w:b/>
          <w:sz w:val="24"/>
          <w:szCs w:val="24"/>
          <w:lang w:eastAsia="ar-SA"/>
        </w:rPr>
      </w:pPr>
    </w:p>
    <w:p w:rsidR="000A5509" w:rsidRPr="00736909" w:rsidRDefault="002F1A21">
      <w:pPr>
        <w:suppressAutoHyphens/>
        <w:spacing w:after="0" w:line="360" w:lineRule="auto"/>
        <w:jc w:val="center"/>
        <w:rPr>
          <w:rFonts w:ascii="Times New Roman" w:hAnsi="Times New Roman" w:cs="Calibri"/>
          <w:b/>
          <w:sz w:val="24"/>
          <w:szCs w:val="24"/>
          <w:lang w:eastAsia="ar-SA"/>
        </w:rPr>
      </w:pPr>
      <w:r w:rsidRPr="00736909">
        <w:rPr>
          <w:rFonts w:ascii="Times New Roman" w:hAnsi="Times New Roman" w:cs="Calibri"/>
          <w:b/>
          <w:sz w:val="24"/>
          <w:szCs w:val="24"/>
          <w:lang w:eastAsia="ar-SA"/>
        </w:rPr>
        <w:t>ІНФОРМАЦІЙНА КАРТКА АДМІНІСТРАТИВНОЇ ПОСЛУГИ №3</w:t>
      </w:r>
    </w:p>
    <w:p w:rsidR="000A5509" w:rsidRPr="00736909" w:rsidRDefault="002F1A21">
      <w:pPr>
        <w:suppressAutoHyphens/>
        <w:spacing w:after="0" w:line="240" w:lineRule="auto"/>
        <w:jc w:val="both"/>
        <w:rPr>
          <w:rFonts w:ascii="Times New Roman" w:hAnsi="Times New Roman"/>
          <w:b/>
          <w:i/>
          <w:sz w:val="24"/>
          <w:szCs w:val="24"/>
          <w:lang w:eastAsia="ar-SA"/>
        </w:rPr>
      </w:pPr>
      <w:r w:rsidRPr="00736909">
        <w:rPr>
          <w:rFonts w:ascii="Times New Roman" w:hAnsi="Times New Roman" w:cs="Calibri"/>
          <w:i/>
          <w:sz w:val="24"/>
          <w:szCs w:val="24"/>
          <w:lang w:eastAsia="ar-SA"/>
        </w:rPr>
        <w:t xml:space="preserve"> Послуга:</w:t>
      </w:r>
      <w:r w:rsidRPr="00736909">
        <w:rPr>
          <w:rFonts w:ascii="Times New Roman" w:hAnsi="Times New Roman" w:cs="Calibri"/>
          <w:b/>
          <w:i/>
          <w:sz w:val="24"/>
          <w:szCs w:val="24"/>
          <w:lang w:eastAsia="ar-SA"/>
        </w:rPr>
        <w:t xml:space="preserve"> Анулювання виданого дозволу на виконання будівельних робіт </w:t>
      </w:r>
      <w:r w:rsidRPr="00736909">
        <w:rPr>
          <w:rFonts w:ascii="Times New Roman" w:eastAsia="Times New Roman" w:hAnsi="Times New Roman"/>
          <w:sz w:val="24"/>
          <w:szCs w:val="24"/>
          <w:lang w:eastAsia="ru-RU"/>
        </w:rPr>
        <w:t>*</w:t>
      </w:r>
    </w:p>
    <w:p w:rsidR="000A5509" w:rsidRPr="00736909" w:rsidRDefault="002F1A21">
      <w:pPr>
        <w:suppressAutoHyphens/>
        <w:spacing w:after="0" w:line="240" w:lineRule="auto"/>
        <w:ind w:left="142"/>
        <w:jc w:val="right"/>
        <w:rPr>
          <w:rFonts w:ascii="Times New Roman" w:hAnsi="Times New Roman"/>
          <w:b/>
          <w:sz w:val="24"/>
          <w:szCs w:val="24"/>
          <w:lang w:eastAsia="ar-SA"/>
        </w:rPr>
      </w:pPr>
      <w:r w:rsidRPr="00736909">
        <w:rPr>
          <w:rFonts w:ascii="Times New Roman" w:hAnsi="Times New Roman"/>
          <w:b/>
          <w:sz w:val="24"/>
          <w:szCs w:val="24"/>
          <w:lang w:eastAsia="ar-SA"/>
        </w:rPr>
        <w:t xml:space="preserve"> </w:t>
      </w:r>
    </w:p>
    <w:tbl>
      <w:tblPr>
        <w:tblW w:w="9804" w:type="dxa"/>
        <w:tblLayout w:type="fixed"/>
        <w:tblLook w:val="04A0" w:firstRow="1" w:lastRow="0" w:firstColumn="1" w:lastColumn="0" w:noHBand="0" w:noVBand="1"/>
      </w:tblPr>
      <w:tblGrid>
        <w:gridCol w:w="534"/>
        <w:gridCol w:w="28"/>
        <w:gridCol w:w="3724"/>
        <w:gridCol w:w="5518"/>
      </w:tblGrid>
      <w:tr w:rsidR="000A5509" w:rsidRPr="00736909">
        <w:trPr>
          <w:trHeight w:val="178"/>
        </w:trPr>
        <w:tc>
          <w:tcPr>
            <w:tcW w:w="9804" w:type="dxa"/>
            <w:gridSpan w:val="4"/>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Інформація про суб’єкта надання адміністративної послуги</w:t>
            </w:r>
          </w:p>
        </w:tc>
      </w:tr>
      <w:tr w:rsidR="000A5509" w:rsidRPr="00736909">
        <w:trPr>
          <w:trHeight w:val="775"/>
        </w:trPr>
        <w:tc>
          <w:tcPr>
            <w:tcW w:w="4286" w:type="dxa"/>
            <w:gridSpan w:val="3"/>
            <w:tcBorders>
              <w:top w:val="single" w:sz="4" w:space="0" w:color="000000"/>
              <w:left w:val="single" w:sz="4" w:space="0" w:color="000000"/>
              <w:bottom w:val="single" w:sz="4" w:space="0" w:color="000000"/>
            </w:tcBorders>
          </w:tcPr>
          <w:p w:rsidR="000A5509" w:rsidRPr="00736909" w:rsidRDefault="002F1A21">
            <w:pPr>
              <w:spacing w:after="0" w:line="240" w:lineRule="auto"/>
              <w:ind w:right="-51"/>
              <w:rPr>
                <w:rFonts w:ascii="Times New Roman" w:hAnsi="Times New Roman"/>
                <w:sz w:val="24"/>
                <w:szCs w:val="24"/>
                <w:lang w:eastAsia="ru-RU"/>
              </w:rPr>
            </w:pPr>
            <w:r w:rsidRPr="00736909">
              <w:rPr>
                <w:rFonts w:ascii="Times New Roman" w:hAnsi="Times New Roman"/>
                <w:sz w:val="24"/>
                <w:szCs w:val="24"/>
                <w:lang w:eastAsia="ru-RU"/>
              </w:rPr>
              <w:t>Найменування суб’єкта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pacing w:after="0" w:line="240" w:lineRule="auto"/>
              <w:jc w:val="both"/>
              <w:rPr>
                <w:rFonts w:ascii="Times New Roman" w:hAnsi="Times New Roman"/>
                <w:sz w:val="24"/>
                <w:szCs w:val="24"/>
                <w:lang w:eastAsia="ru-RU"/>
              </w:rPr>
            </w:pPr>
            <w:r w:rsidRPr="00736909">
              <w:rPr>
                <w:rFonts w:ascii="Times New Roman" w:hAnsi="Times New Roman"/>
                <w:sz w:val="24"/>
                <w:szCs w:val="24"/>
                <w:lang w:eastAsia="ru-RU"/>
              </w:rPr>
              <w:t xml:space="preserve">Відділ з питань державного </w:t>
            </w:r>
            <w:proofErr w:type="spellStart"/>
            <w:r w:rsidRPr="00736909">
              <w:rPr>
                <w:rFonts w:ascii="Times New Roman" w:hAnsi="Times New Roman"/>
                <w:sz w:val="24"/>
                <w:szCs w:val="24"/>
                <w:lang w:eastAsia="ru-RU"/>
              </w:rPr>
              <w:t>архітектурно-буді</w:t>
            </w:r>
            <w:r w:rsidR="00FA4DDA" w:rsidRPr="00736909">
              <w:rPr>
                <w:rFonts w:ascii="Times New Roman" w:hAnsi="Times New Roman"/>
                <w:sz w:val="24"/>
                <w:szCs w:val="24"/>
                <w:lang w:eastAsia="ru-RU"/>
              </w:rPr>
              <w:t>-</w:t>
            </w:r>
            <w:r w:rsidRPr="00736909">
              <w:rPr>
                <w:rFonts w:ascii="Times New Roman" w:hAnsi="Times New Roman"/>
                <w:sz w:val="24"/>
                <w:szCs w:val="24"/>
                <w:lang w:eastAsia="ru-RU"/>
              </w:rPr>
              <w:t>вельного</w:t>
            </w:r>
            <w:proofErr w:type="spellEnd"/>
            <w:r w:rsidRPr="00736909">
              <w:rPr>
                <w:rFonts w:ascii="Times New Roman" w:hAnsi="Times New Roman"/>
                <w:sz w:val="24"/>
                <w:szCs w:val="24"/>
                <w:lang w:eastAsia="ru-RU"/>
              </w:rPr>
              <w:t xml:space="preserve"> контролю виконкому Криворізької </w:t>
            </w:r>
            <w:proofErr w:type="spellStart"/>
            <w:r w:rsidRPr="00736909">
              <w:rPr>
                <w:rFonts w:ascii="Times New Roman" w:hAnsi="Times New Roman"/>
                <w:sz w:val="24"/>
                <w:szCs w:val="24"/>
                <w:lang w:eastAsia="ru-RU"/>
              </w:rPr>
              <w:t>місь</w:t>
            </w:r>
            <w:r w:rsidR="00FA4DDA" w:rsidRPr="00736909">
              <w:rPr>
                <w:rFonts w:ascii="Times New Roman" w:hAnsi="Times New Roman"/>
                <w:sz w:val="24"/>
                <w:szCs w:val="24"/>
                <w:lang w:eastAsia="ru-RU"/>
              </w:rPr>
              <w:t>-</w:t>
            </w:r>
            <w:r w:rsidRPr="00736909">
              <w:rPr>
                <w:rFonts w:ascii="Times New Roman" w:hAnsi="Times New Roman"/>
                <w:sz w:val="24"/>
                <w:szCs w:val="24"/>
                <w:lang w:eastAsia="ru-RU"/>
              </w:rPr>
              <w:t>кої</w:t>
            </w:r>
            <w:proofErr w:type="spellEnd"/>
            <w:r w:rsidRPr="00736909">
              <w:rPr>
                <w:rFonts w:ascii="Times New Roman" w:hAnsi="Times New Roman"/>
                <w:sz w:val="24"/>
                <w:szCs w:val="24"/>
                <w:lang w:eastAsia="ru-RU"/>
              </w:rPr>
              <w:t xml:space="preserve"> ради (надалі – відділ)</w:t>
            </w:r>
          </w:p>
        </w:tc>
      </w:tr>
      <w:tr w:rsidR="000A5509" w:rsidRPr="00736909">
        <w:trPr>
          <w:trHeight w:val="775"/>
        </w:trPr>
        <w:tc>
          <w:tcPr>
            <w:tcW w:w="53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1</w:t>
            </w:r>
          </w:p>
        </w:tc>
        <w:tc>
          <w:tcPr>
            <w:tcW w:w="3752" w:type="dxa"/>
            <w:gridSpan w:val="2"/>
            <w:tcBorders>
              <w:top w:val="single" w:sz="4" w:space="0" w:color="000000"/>
              <w:left w:val="single" w:sz="4" w:space="0" w:color="000000"/>
              <w:bottom w:val="single" w:sz="4" w:space="0" w:color="000000"/>
            </w:tcBorders>
          </w:tcPr>
          <w:p w:rsidR="000A5509" w:rsidRPr="00736909" w:rsidRDefault="002F1A21">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Місцезнаходження суб’єкта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50101, м. Кривий Ріг, пл. Молодіжна, 1</w:t>
            </w:r>
          </w:p>
          <w:p w:rsidR="000A5509" w:rsidRPr="00736909" w:rsidRDefault="000A5509">
            <w:pPr>
              <w:spacing w:after="0" w:line="240" w:lineRule="auto"/>
              <w:rPr>
                <w:rFonts w:ascii="Times New Roman" w:hAnsi="Times New Roman"/>
                <w:sz w:val="24"/>
                <w:szCs w:val="24"/>
                <w:lang w:eastAsia="ru-RU"/>
              </w:rPr>
            </w:pPr>
          </w:p>
        </w:tc>
      </w:tr>
      <w:tr w:rsidR="000A5509" w:rsidRPr="00736909">
        <w:trPr>
          <w:trHeight w:val="398"/>
        </w:trPr>
        <w:tc>
          <w:tcPr>
            <w:tcW w:w="53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2</w:t>
            </w:r>
          </w:p>
        </w:tc>
        <w:tc>
          <w:tcPr>
            <w:tcW w:w="3752" w:type="dxa"/>
            <w:gridSpan w:val="2"/>
            <w:tcBorders>
              <w:top w:val="single" w:sz="4" w:space="0" w:color="000000"/>
              <w:left w:val="single" w:sz="4" w:space="0" w:color="000000"/>
              <w:bottom w:val="single" w:sz="4" w:space="0" w:color="000000"/>
            </w:tcBorders>
          </w:tcPr>
          <w:p w:rsidR="000A5509" w:rsidRPr="00736909" w:rsidRDefault="002F1A21">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Інформація щодо режиму роботи відділу</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pacing w:after="0" w:line="240" w:lineRule="auto"/>
              <w:jc w:val="both"/>
              <w:rPr>
                <w:rFonts w:ascii="Times New Roman" w:hAnsi="Times New Roman"/>
                <w:sz w:val="24"/>
                <w:szCs w:val="24"/>
                <w:lang w:eastAsia="ru-RU"/>
              </w:rPr>
            </w:pPr>
            <w:r w:rsidRPr="00736909">
              <w:rPr>
                <w:rFonts w:ascii="Times New Roman" w:hAnsi="Times New Roman"/>
                <w:sz w:val="24"/>
                <w:szCs w:val="24"/>
                <w:lang w:eastAsia="ru-RU"/>
              </w:rPr>
              <w:t>З понеділка до п’ятниці з 8.30 до 17.00, перерва з 12.30 до 13.00</w:t>
            </w:r>
          </w:p>
          <w:p w:rsidR="000A5509" w:rsidRPr="00736909" w:rsidRDefault="000A5509">
            <w:pPr>
              <w:spacing w:after="0" w:line="240" w:lineRule="auto"/>
              <w:jc w:val="both"/>
              <w:rPr>
                <w:rFonts w:ascii="Times New Roman" w:hAnsi="Times New Roman"/>
                <w:sz w:val="24"/>
                <w:szCs w:val="24"/>
                <w:lang w:eastAsia="ru-RU"/>
              </w:rPr>
            </w:pPr>
          </w:p>
        </w:tc>
      </w:tr>
      <w:tr w:rsidR="000A5509" w:rsidRPr="00736909">
        <w:trPr>
          <w:trHeight w:val="398"/>
        </w:trPr>
        <w:tc>
          <w:tcPr>
            <w:tcW w:w="53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3</w:t>
            </w:r>
          </w:p>
          <w:p w:rsidR="000A5509" w:rsidRPr="00736909" w:rsidRDefault="000A5509">
            <w:pPr>
              <w:suppressAutoHyphens/>
              <w:snapToGrid w:val="0"/>
              <w:spacing w:after="0" w:line="240" w:lineRule="auto"/>
              <w:rPr>
                <w:rFonts w:ascii="Times New Roman" w:hAnsi="Times New Roman"/>
                <w:b/>
                <w:sz w:val="24"/>
                <w:szCs w:val="24"/>
                <w:lang w:eastAsia="ar-SA"/>
              </w:rPr>
            </w:pPr>
          </w:p>
          <w:p w:rsidR="000A5509" w:rsidRPr="00736909" w:rsidRDefault="000A5509">
            <w:pPr>
              <w:suppressAutoHyphens/>
              <w:snapToGrid w:val="0"/>
              <w:spacing w:after="0" w:line="240" w:lineRule="auto"/>
              <w:rPr>
                <w:rFonts w:ascii="Times New Roman" w:hAnsi="Times New Roman"/>
                <w:b/>
                <w:sz w:val="24"/>
                <w:szCs w:val="24"/>
                <w:lang w:eastAsia="ar-SA"/>
              </w:rPr>
            </w:pPr>
          </w:p>
        </w:tc>
        <w:tc>
          <w:tcPr>
            <w:tcW w:w="3752" w:type="dxa"/>
            <w:gridSpan w:val="2"/>
            <w:tcBorders>
              <w:top w:val="single" w:sz="4" w:space="0" w:color="000000"/>
              <w:left w:val="single" w:sz="4" w:space="0" w:color="000000"/>
              <w:bottom w:val="single" w:sz="4" w:space="0" w:color="000000"/>
            </w:tcBorders>
          </w:tcPr>
          <w:p w:rsidR="000A5509" w:rsidRPr="00736909" w:rsidRDefault="002F1A21">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Телефон/факс (довідки) та адреса електронної пошти відділу</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Тел.: (0564) 92-05-24;</w:t>
            </w:r>
          </w:p>
          <w:p w:rsidR="000A5509" w:rsidRPr="00736909" w:rsidRDefault="002F1A21">
            <w:pPr>
              <w:spacing w:after="0" w:line="240" w:lineRule="auto"/>
              <w:rPr>
                <w:rFonts w:ascii="Times New Roman" w:hAnsi="Times New Roman"/>
                <w:sz w:val="24"/>
                <w:szCs w:val="24"/>
                <w:lang w:eastAsia="ru-RU"/>
              </w:rPr>
            </w:pPr>
            <w:proofErr w:type="spellStart"/>
            <w:r w:rsidRPr="00736909">
              <w:rPr>
                <w:rFonts w:ascii="Times New Roman" w:hAnsi="Times New Roman"/>
                <w:sz w:val="24"/>
                <w:szCs w:val="24"/>
                <w:lang w:eastAsia="ru-RU"/>
              </w:rPr>
              <w:t>vd</w:t>
            </w:r>
            <w:proofErr w:type="spellEnd"/>
            <w:r w:rsidRPr="00736909">
              <w:rPr>
                <w:rFonts w:ascii="Times New Roman" w:hAnsi="Times New Roman"/>
                <w:sz w:val="24"/>
                <w:szCs w:val="24"/>
                <w:lang w:eastAsia="ru-RU"/>
              </w:rPr>
              <w:t>abk_kr@kr.gov.ua;</w:t>
            </w:r>
          </w:p>
          <w:p w:rsidR="000A5509" w:rsidRPr="00736909" w:rsidRDefault="000A5509">
            <w:pPr>
              <w:spacing w:after="0" w:line="240" w:lineRule="auto"/>
              <w:rPr>
                <w:rFonts w:ascii="Times New Roman" w:hAnsi="Times New Roman"/>
                <w:sz w:val="24"/>
                <w:szCs w:val="24"/>
                <w:lang w:eastAsia="ru-RU"/>
              </w:rPr>
            </w:pPr>
          </w:p>
        </w:tc>
      </w:tr>
      <w:tr w:rsidR="000A5509" w:rsidRPr="00736909">
        <w:trPr>
          <w:trHeight w:val="191"/>
        </w:trPr>
        <w:tc>
          <w:tcPr>
            <w:tcW w:w="9804" w:type="dxa"/>
            <w:gridSpan w:val="4"/>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center"/>
              <w:rPr>
                <w:rFonts w:ascii="Times New Roman" w:hAnsi="Times New Roman"/>
                <w:b/>
                <w:i/>
                <w:sz w:val="24"/>
                <w:szCs w:val="24"/>
                <w:lang w:eastAsia="ar-SA"/>
              </w:rPr>
            </w:pPr>
            <w:r w:rsidRPr="00736909">
              <w:rPr>
                <w:rFonts w:ascii="Times New Roman" w:hAnsi="Times New Roman"/>
                <w:b/>
                <w:i/>
                <w:sz w:val="24"/>
                <w:szCs w:val="24"/>
                <w:lang w:eastAsia="ar-SA"/>
              </w:rPr>
              <w:t>Нормативні акти, якими регламентується надання адміністративної послуги</w:t>
            </w:r>
          </w:p>
        </w:tc>
      </w:tr>
      <w:tr w:rsidR="000A5509" w:rsidRPr="00736909" w:rsidTr="002757CE">
        <w:trPr>
          <w:trHeight w:val="300"/>
        </w:trPr>
        <w:tc>
          <w:tcPr>
            <w:tcW w:w="562" w:type="dxa"/>
            <w:gridSpan w:val="2"/>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4</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Закони України «Про регулювання містобудівної діяльності», «Про адміністративні послуги», «Про оцінку впливу на довкілля», «Про дозвільну систему у сфері господарської діяльності», «</w:t>
            </w:r>
            <w:r w:rsidRPr="00736909">
              <w:rPr>
                <w:rFonts w:ascii="Times New Roman" w:hAnsi="Times New Roman"/>
                <w:bCs/>
                <w:sz w:val="24"/>
                <w:szCs w:val="24"/>
                <w:shd w:val="clear" w:color="auto" w:fill="FFFFFF"/>
              </w:rPr>
              <w:t xml:space="preserve">Про Перелік документів дозвільного характеру у сфері </w:t>
            </w:r>
            <w:r w:rsidRPr="00736909">
              <w:rPr>
                <w:rFonts w:ascii="Times New Roman" w:hAnsi="Times New Roman"/>
                <w:bCs/>
                <w:sz w:val="24"/>
                <w:szCs w:val="24"/>
                <w:shd w:val="clear" w:color="auto" w:fill="FFFFFF"/>
              </w:rPr>
              <w:lastRenderedPageBreak/>
              <w:t>господарської діяльності»</w:t>
            </w:r>
          </w:p>
        </w:tc>
      </w:tr>
      <w:tr w:rsidR="000A5509" w:rsidRPr="00736909">
        <w:trPr>
          <w:trHeight w:val="1090"/>
        </w:trPr>
        <w:tc>
          <w:tcPr>
            <w:tcW w:w="562" w:type="dxa"/>
            <w:gridSpan w:val="2"/>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lastRenderedPageBreak/>
              <w:t>5</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Постанови Кабінету Міністрів України від                       13 квітня 2011 року №466 «Деякі питання виконання підготовчих і будівельних робіт»</w:t>
            </w:r>
            <w:r w:rsidR="00BD4155" w:rsidRPr="00736909">
              <w:rPr>
                <w:rFonts w:ascii="Times New Roman" w:hAnsi="Times New Roman"/>
                <w:sz w:val="24"/>
                <w:szCs w:val="24"/>
                <w:lang w:eastAsia="ar-SA"/>
              </w:rPr>
              <w:t>, зі змінами</w:t>
            </w:r>
            <w:r w:rsidRPr="00736909">
              <w:rPr>
                <w:rFonts w:ascii="Times New Roman" w:hAnsi="Times New Roman"/>
                <w:sz w:val="24"/>
                <w:szCs w:val="24"/>
                <w:lang w:eastAsia="ar-SA"/>
              </w:rPr>
              <w:t xml:space="preserve">, </w:t>
            </w:r>
            <w:r w:rsidR="00321819" w:rsidRPr="00736909">
              <w:rPr>
                <w:rFonts w:ascii="Times New Roman" w:hAnsi="Times New Roman"/>
                <w:sz w:val="24"/>
                <w:szCs w:val="24"/>
                <w:lang w:eastAsia="ar-SA"/>
              </w:rPr>
              <w:t>23 червня 2021 року №681 «Деякі питання забезпечення функціонування Єдиної державної електронної системи у сфері будівництва»</w:t>
            </w:r>
          </w:p>
        </w:tc>
      </w:tr>
      <w:tr w:rsidR="000A5509" w:rsidRPr="00736909">
        <w:trPr>
          <w:trHeight w:val="543"/>
        </w:trPr>
        <w:tc>
          <w:tcPr>
            <w:tcW w:w="562" w:type="dxa"/>
            <w:gridSpan w:val="2"/>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6</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center"/>
              <w:rPr>
                <w:rFonts w:ascii="Times New Roman" w:hAnsi="Times New Roman"/>
                <w:sz w:val="24"/>
                <w:szCs w:val="24"/>
                <w:lang w:eastAsia="ar-SA"/>
              </w:rPr>
            </w:pPr>
            <w:r w:rsidRPr="00736909">
              <w:rPr>
                <w:rFonts w:ascii="Times New Roman" w:hAnsi="Times New Roman"/>
                <w:sz w:val="24"/>
                <w:szCs w:val="24"/>
                <w:lang w:eastAsia="ar-SA"/>
              </w:rPr>
              <w:t>-</w:t>
            </w:r>
          </w:p>
        </w:tc>
      </w:tr>
      <w:tr w:rsidR="000A5509" w:rsidRPr="00736909">
        <w:trPr>
          <w:trHeight w:val="844"/>
        </w:trPr>
        <w:tc>
          <w:tcPr>
            <w:tcW w:w="562" w:type="dxa"/>
            <w:gridSpan w:val="2"/>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7</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center"/>
              <w:rPr>
                <w:rFonts w:ascii="Times New Roman" w:hAnsi="Times New Roman"/>
                <w:sz w:val="24"/>
                <w:szCs w:val="24"/>
                <w:lang w:eastAsia="ar-SA"/>
              </w:rPr>
            </w:pPr>
            <w:r w:rsidRPr="00736909">
              <w:rPr>
                <w:rFonts w:ascii="Times New Roman" w:hAnsi="Times New Roman"/>
                <w:sz w:val="24"/>
                <w:szCs w:val="24"/>
                <w:lang w:eastAsia="ar-SA"/>
              </w:rPr>
              <w:t>-</w:t>
            </w:r>
          </w:p>
        </w:tc>
      </w:tr>
      <w:tr w:rsidR="000A5509" w:rsidRPr="00736909">
        <w:trPr>
          <w:trHeight w:val="260"/>
        </w:trPr>
        <w:tc>
          <w:tcPr>
            <w:tcW w:w="9804" w:type="dxa"/>
            <w:gridSpan w:val="4"/>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center"/>
              <w:rPr>
                <w:rFonts w:ascii="Times New Roman" w:hAnsi="Times New Roman"/>
                <w:b/>
                <w:i/>
                <w:sz w:val="24"/>
                <w:szCs w:val="24"/>
                <w:lang w:eastAsia="ar-SA"/>
              </w:rPr>
            </w:pPr>
            <w:r w:rsidRPr="00736909">
              <w:rPr>
                <w:rFonts w:ascii="Times New Roman" w:hAnsi="Times New Roman"/>
                <w:b/>
                <w:i/>
                <w:sz w:val="24"/>
                <w:szCs w:val="24"/>
                <w:lang w:eastAsia="ar-SA"/>
              </w:rPr>
              <w:t>Умови отримання адміністративної послуги</w:t>
            </w:r>
          </w:p>
        </w:tc>
      </w:tr>
      <w:tr w:rsidR="000A5509" w:rsidRPr="00736909">
        <w:trPr>
          <w:trHeight w:val="673"/>
        </w:trPr>
        <w:tc>
          <w:tcPr>
            <w:tcW w:w="562" w:type="dxa"/>
            <w:gridSpan w:val="2"/>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8</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Підстава для одержання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ind w:right="-51"/>
              <w:jc w:val="both"/>
              <w:rPr>
                <w:rFonts w:ascii="Times New Roman" w:hAnsi="Times New Roman"/>
                <w:sz w:val="24"/>
                <w:szCs w:val="24"/>
                <w:lang w:eastAsia="ar-SA"/>
              </w:rPr>
            </w:pPr>
            <w:r w:rsidRPr="00736909">
              <w:rPr>
                <w:rFonts w:ascii="Times New Roman" w:hAnsi="Times New Roman"/>
                <w:sz w:val="24"/>
                <w:szCs w:val="24"/>
                <w:lang w:eastAsia="ar-SA"/>
              </w:rPr>
              <w:t xml:space="preserve">Заява замовника про анулювання виданого дозволу на виконання будівельних робіт </w:t>
            </w:r>
          </w:p>
        </w:tc>
      </w:tr>
      <w:tr w:rsidR="000A5509" w:rsidRPr="00736909">
        <w:trPr>
          <w:trHeight w:val="867"/>
        </w:trPr>
        <w:tc>
          <w:tcPr>
            <w:tcW w:w="562" w:type="dxa"/>
            <w:gridSpan w:val="2"/>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9</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Вичерпний перелік документів, необхідних для отримання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ind w:right="-51"/>
              <w:jc w:val="both"/>
              <w:rPr>
                <w:rFonts w:ascii="Times New Roman" w:hAnsi="Times New Roman"/>
                <w:sz w:val="24"/>
                <w:szCs w:val="24"/>
                <w:lang w:eastAsia="ar-SA"/>
              </w:rPr>
            </w:pPr>
            <w:r w:rsidRPr="00736909">
              <w:rPr>
                <w:rFonts w:ascii="Times New Roman" w:hAnsi="Times New Roman"/>
                <w:sz w:val="24"/>
                <w:szCs w:val="24"/>
                <w:lang w:eastAsia="ar-SA"/>
              </w:rPr>
              <w:t xml:space="preserve">Заява відповідно до вимог частини 6 статті 37 Закону України «Про регулювання містобудівної діяльності» </w:t>
            </w:r>
          </w:p>
        </w:tc>
      </w:tr>
      <w:tr w:rsidR="000A5509" w:rsidRPr="00736909">
        <w:trPr>
          <w:trHeight w:val="56"/>
        </w:trPr>
        <w:tc>
          <w:tcPr>
            <w:tcW w:w="562" w:type="dxa"/>
            <w:gridSpan w:val="2"/>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10</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 xml:space="preserve">Порядок та спосіб подання документів </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napToGrid w:val="0"/>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 xml:space="preserve">Виключно в електронній формі через електронний кабінет користувача </w:t>
            </w:r>
            <w:r w:rsidRPr="00736909">
              <w:rPr>
                <w:rFonts w:ascii="Times New Roman" w:hAnsi="Times New Roman"/>
                <w:sz w:val="24"/>
                <w:szCs w:val="24"/>
                <w:shd w:val="clear" w:color="auto" w:fill="FFFFFF"/>
              </w:rPr>
              <w:t>Єдиної державної електронної системи у сфері будівництва</w:t>
            </w:r>
            <w:r w:rsidR="00BF5A64" w:rsidRPr="00736909">
              <w:rPr>
                <w:rFonts w:ascii="Times New Roman" w:hAnsi="Times New Roman"/>
                <w:sz w:val="24"/>
                <w:szCs w:val="24"/>
                <w:lang w:eastAsia="ar-SA"/>
              </w:rPr>
              <w:t xml:space="preserve"> (</w:t>
            </w:r>
            <w:r w:rsidR="00FA4DDA" w:rsidRPr="00736909">
              <w:rPr>
                <w:rFonts w:ascii="Times New Roman" w:hAnsi="Times New Roman"/>
                <w:sz w:val="24"/>
                <w:szCs w:val="24"/>
                <w:lang w:eastAsia="ar-SA"/>
              </w:rPr>
              <w:t>на</w:t>
            </w:r>
            <w:r w:rsidR="00BF5A64" w:rsidRPr="00736909">
              <w:rPr>
                <w:rFonts w:ascii="Times New Roman" w:hAnsi="Times New Roman"/>
                <w:sz w:val="24"/>
                <w:szCs w:val="24"/>
                <w:lang w:eastAsia="ar-SA"/>
              </w:rPr>
              <w:t xml:space="preserve">далі </w:t>
            </w:r>
            <w:r w:rsidR="00BF5A64" w:rsidRPr="00736909">
              <w:rPr>
                <w:rFonts w:ascii="Times New Roman" w:hAnsi="Times New Roman"/>
                <w:sz w:val="24"/>
                <w:szCs w:val="24"/>
                <w:lang w:eastAsia="ru-RU"/>
              </w:rPr>
              <w:t xml:space="preserve">– </w:t>
            </w:r>
            <w:r w:rsidRPr="00736909">
              <w:rPr>
                <w:rFonts w:ascii="Times New Roman" w:hAnsi="Times New Roman"/>
                <w:sz w:val="24"/>
                <w:szCs w:val="24"/>
                <w:lang w:eastAsia="ar-SA"/>
              </w:rPr>
              <w:t xml:space="preserve">електронний кабінет) або іншу державну інформаційну систему, інтегровану з електронним кабінетом, </w:t>
            </w:r>
            <w:proofErr w:type="spellStart"/>
            <w:r w:rsidRPr="00736909">
              <w:rPr>
                <w:rFonts w:ascii="Times New Roman" w:hAnsi="Times New Roman"/>
                <w:sz w:val="24"/>
                <w:szCs w:val="24"/>
                <w:lang w:eastAsia="ar-SA"/>
              </w:rPr>
              <w:t>користу</w:t>
            </w:r>
            <w:r w:rsidR="00FA4DDA" w:rsidRPr="00736909">
              <w:rPr>
                <w:rFonts w:ascii="Times New Roman" w:hAnsi="Times New Roman"/>
                <w:sz w:val="24"/>
                <w:szCs w:val="24"/>
                <w:lang w:eastAsia="ar-SA"/>
              </w:rPr>
              <w:t>-</w:t>
            </w:r>
            <w:r w:rsidRPr="00736909">
              <w:rPr>
                <w:rFonts w:ascii="Times New Roman" w:hAnsi="Times New Roman"/>
                <w:sz w:val="24"/>
                <w:szCs w:val="24"/>
                <w:lang w:eastAsia="ar-SA"/>
              </w:rPr>
              <w:t>вачами</w:t>
            </w:r>
            <w:proofErr w:type="spellEnd"/>
            <w:r w:rsidRPr="00736909">
              <w:rPr>
                <w:rFonts w:ascii="Times New Roman" w:hAnsi="Times New Roman"/>
                <w:sz w:val="24"/>
                <w:szCs w:val="24"/>
                <w:lang w:eastAsia="ar-SA"/>
              </w:rPr>
              <w:t xml:space="preserve"> якої є суб’єкт звернення та відділ</w:t>
            </w:r>
          </w:p>
        </w:tc>
      </w:tr>
      <w:tr w:rsidR="000A5509" w:rsidRPr="00736909">
        <w:trPr>
          <w:trHeight w:val="567"/>
        </w:trPr>
        <w:tc>
          <w:tcPr>
            <w:tcW w:w="562" w:type="dxa"/>
            <w:gridSpan w:val="2"/>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11</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Платність/безоплатність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napToGrid w:val="0"/>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Безоплатно</w:t>
            </w:r>
          </w:p>
        </w:tc>
      </w:tr>
      <w:tr w:rsidR="000A5509" w:rsidRPr="00736909">
        <w:trPr>
          <w:trHeight w:val="56"/>
        </w:trPr>
        <w:tc>
          <w:tcPr>
            <w:tcW w:w="9804" w:type="dxa"/>
            <w:gridSpan w:val="4"/>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napToGrid w:val="0"/>
              <w:spacing w:after="0" w:line="240" w:lineRule="auto"/>
              <w:jc w:val="center"/>
              <w:rPr>
                <w:rFonts w:ascii="Times New Roman" w:hAnsi="Times New Roman"/>
                <w:b/>
                <w:i/>
                <w:sz w:val="24"/>
                <w:szCs w:val="24"/>
                <w:lang w:eastAsia="ar-SA"/>
              </w:rPr>
            </w:pPr>
            <w:r w:rsidRPr="00736909">
              <w:rPr>
                <w:rFonts w:ascii="Times New Roman" w:hAnsi="Times New Roman"/>
                <w:b/>
                <w:i/>
                <w:sz w:val="24"/>
                <w:szCs w:val="24"/>
                <w:lang w:eastAsia="ar-SA"/>
              </w:rPr>
              <w:t>У разі оплати адміністративної послуги:</w:t>
            </w:r>
          </w:p>
        </w:tc>
      </w:tr>
      <w:tr w:rsidR="000A5509" w:rsidRPr="00736909">
        <w:tc>
          <w:tcPr>
            <w:tcW w:w="562" w:type="dxa"/>
            <w:gridSpan w:val="2"/>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ind w:right="-108"/>
              <w:rPr>
                <w:rFonts w:ascii="Times New Roman" w:hAnsi="Times New Roman"/>
                <w:b/>
                <w:sz w:val="24"/>
                <w:szCs w:val="24"/>
                <w:lang w:eastAsia="ar-SA"/>
              </w:rPr>
            </w:pPr>
            <w:r w:rsidRPr="00736909">
              <w:rPr>
                <w:rFonts w:ascii="Times New Roman" w:hAnsi="Times New Roman"/>
                <w:b/>
                <w:sz w:val="24"/>
                <w:szCs w:val="24"/>
                <w:lang w:eastAsia="ar-SA"/>
              </w:rPr>
              <w:t>11.1</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Нормативно-правові акти, на підставі яких стягується плата</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tabs>
                <w:tab w:val="left" w:pos="2127"/>
              </w:tabs>
              <w:suppressAutoHyphens/>
              <w:spacing w:after="0" w:line="240" w:lineRule="auto"/>
              <w:jc w:val="center"/>
              <w:rPr>
                <w:rFonts w:ascii="Times New Roman" w:hAnsi="Times New Roman"/>
                <w:sz w:val="24"/>
                <w:szCs w:val="24"/>
                <w:lang w:eastAsia="ar-SA"/>
              </w:rPr>
            </w:pPr>
            <w:r w:rsidRPr="00736909">
              <w:rPr>
                <w:rFonts w:ascii="Times New Roman" w:hAnsi="Times New Roman"/>
                <w:sz w:val="24"/>
                <w:szCs w:val="24"/>
                <w:lang w:eastAsia="ar-SA"/>
              </w:rPr>
              <w:t>-</w:t>
            </w:r>
          </w:p>
        </w:tc>
      </w:tr>
      <w:tr w:rsidR="000A5509" w:rsidRPr="00736909">
        <w:tc>
          <w:tcPr>
            <w:tcW w:w="562" w:type="dxa"/>
            <w:gridSpan w:val="2"/>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ind w:right="-108"/>
              <w:rPr>
                <w:rFonts w:ascii="Times New Roman" w:hAnsi="Times New Roman"/>
                <w:b/>
                <w:sz w:val="24"/>
                <w:szCs w:val="24"/>
                <w:lang w:eastAsia="ar-SA"/>
              </w:rPr>
            </w:pPr>
            <w:r w:rsidRPr="00736909">
              <w:rPr>
                <w:rFonts w:ascii="Times New Roman" w:hAnsi="Times New Roman"/>
                <w:b/>
                <w:sz w:val="24"/>
                <w:szCs w:val="24"/>
                <w:lang w:eastAsia="ar-SA"/>
              </w:rPr>
              <w:t>11.2</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Розмір та порядок унесення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tabs>
                <w:tab w:val="left" w:pos="2127"/>
              </w:tabs>
              <w:suppressAutoHyphens/>
              <w:spacing w:after="0" w:line="240" w:lineRule="auto"/>
              <w:jc w:val="center"/>
              <w:rPr>
                <w:rFonts w:ascii="Times New Roman" w:hAnsi="Times New Roman"/>
                <w:sz w:val="24"/>
                <w:szCs w:val="24"/>
                <w:lang w:eastAsia="ar-SA"/>
              </w:rPr>
            </w:pPr>
            <w:r w:rsidRPr="00736909">
              <w:rPr>
                <w:rFonts w:ascii="Times New Roman" w:hAnsi="Times New Roman"/>
                <w:sz w:val="24"/>
                <w:szCs w:val="24"/>
                <w:lang w:eastAsia="ar-SA"/>
              </w:rPr>
              <w:t>-</w:t>
            </w:r>
          </w:p>
        </w:tc>
      </w:tr>
      <w:tr w:rsidR="000A5509" w:rsidRPr="00736909">
        <w:tc>
          <w:tcPr>
            <w:tcW w:w="562" w:type="dxa"/>
            <w:gridSpan w:val="2"/>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ind w:right="-108"/>
              <w:rPr>
                <w:rFonts w:ascii="Times New Roman" w:hAnsi="Times New Roman"/>
                <w:b/>
                <w:sz w:val="24"/>
                <w:szCs w:val="24"/>
                <w:lang w:eastAsia="ar-SA"/>
              </w:rPr>
            </w:pPr>
            <w:r w:rsidRPr="00736909">
              <w:rPr>
                <w:rFonts w:ascii="Times New Roman" w:hAnsi="Times New Roman"/>
                <w:b/>
                <w:sz w:val="24"/>
                <w:szCs w:val="24"/>
                <w:lang w:eastAsia="ar-SA"/>
              </w:rPr>
              <w:t>11.3</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Розрахунковий рахунок для внесення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center"/>
              <w:rPr>
                <w:rFonts w:ascii="Times New Roman" w:hAnsi="Times New Roman"/>
                <w:sz w:val="24"/>
                <w:szCs w:val="24"/>
                <w:lang w:eastAsia="ar-SA"/>
              </w:rPr>
            </w:pPr>
            <w:r w:rsidRPr="00736909">
              <w:rPr>
                <w:rFonts w:ascii="Times New Roman" w:hAnsi="Times New Roman"/>
                <w:sz w:val="24"/>
                <w:szCs w:val="24"/>
                <w:lang w:eastAsia="ar-SA"/>
              </w:rPr>
              <w:t>-</w:t>
            </w:r>
          </w:p>
        </w:tc>
      </w:tr>
      <w:tr w:rsidR="000A5509" w:rsidRPr="00736909">
        <w:tc>
          <w:tcPr>
            <w:tcW w:w="562" w:type="dxa"/>
            <w:gridSpan w:val="2"/>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12</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Строк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rPr>
              <w:t>Протягом десяти робочих днів</w:t>
            </w:r>
            <w:r w:rsidR="00CA7A82" w:rsidRPr="00736909">
              <w:rPr>
                <w:rFonts w:ascii="Times New Roman" w:hAnsi="Times New Roman"/>
                <w:sz w:val="24"/>
                <w:szCs w:val="24"/>
              </w:rPr>
              <w:t>***</w:t>
            </w:r>
          </w:p>
        </w:tc>
      </w:tr>
      <w:tr w:rsidR="000A5509" w:rsidRPr="00736909" w:rsidTr="002C7C1E">
        <w:trPr>
          <w:trHeight w:val="693"/>
        </w:trPr>
        <w:tc>
          <w:tcPr>
            <w:tcW w:w="562" w:type="dxa"/>
            <w:gridSpan w:val="2"/>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13</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Перелік підстав для відмови в наданні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center"/>
              <w:rPr>
                <w:rFonts w:ascii="Times New Roman" w:hAnsi="Times New Roman"/>
                <w:sz w:val="24"/>
                <w:szCs w:val="24"/>
              </w:rPr>
            </w:pPr>
            <w:r w:rsidRPr="00736909">
              <w:rPr>
                <w:rFonts w:ascii="Times New Roman" w:hAnsi="Times New Roman"/>
                <w:sz w:val="24"/>
                <w:szCs w:val="24"/>
                <w:lang w:eastAsia="ar-SA"/>
              </w:rPr>
              <w:t>-</w:t>
            </w:r>
          </w:p>
        </w:tc>
      </w:tr>
      <w:tr w:rsidR="000A5509" w:rsidRPr="00736909">
        <w:tc>
          <w:tcPr>
            <w:tcW w:w="562" w:type="dxa"/>
            <w:gridSpan w:val="2"/>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14</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Результат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ind w:right="-51"/>
              <w:jc w:val="both"/>
              <w:rPr>
                <w:rFonts w:ascii="Times New Roman" w:hAnsi="Times New Roman"/>
                <w:szCs w:val="24"/>
                <w:lang w:eastAsia="ru-RU"/>
              </w:rPr>
            </w:pPr>
            <w:r w:rsidRPr="00736909">
              <w:rPr>
                <w:rFonts w:ascii="Times New Roman" w:hAnsi="Times New Roman"/>
                <w:sz w:val="24"/>
                <w:szCs w:val="24"/>
                <w:lang w:eastAsia="ru-RU"/>
              </w:rPr>
              <w:t xml:space="preserve">Відомості про анулювання дозволу на виконання будівельних робіт включаються до Реєстру будівельної діяльності автоматично з присвоєнням реєстраційного номера в цьому реєстрі та оприлюднюються на порталі </w:t>
            </w:r>
            <w:r w:rsidRPr="00736909">
              <w:rPr>
                <w:rFonts w:ascii="Times New Roman" w:hAnsi="Times New Roman"/>
                <w:sz w:val="24"/>
                <w:szCs w:val="24"/>
                <w:lang w:eastAsia="ar-SA"/>
              </w:rPr>
              <w:t>Єдиної державної електронної системи у сфері будівництва (надалі – електронна система)</w:t>
            </w:r>
          </w:p>
        </w:tc>
      </w:tr>
      <w:tr w:rsidR="000A5509" w:rsidRPr="00736909">
        <w:trPr>
          <w:trHeight w:val="840"/>
        </w:trPr>
        <w:tc>
          <w:tcPr>
            <w:tcW w:w="562" w:type="dxa"/>
            <w:gridSpan w:val="2"/>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15</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Спосіб отримання результату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321819" w:rsidRPr="00736909" w:rsidRDefault="00321819" w:rsidP="00321819">
            <w:pPr>
              <w:suppressAutoHyphens/>
              <w:snapToGrid w:val="0"/>
              <w:spacing w:after="0" w:line="240" w:lineRule="auto"/>
              <w:jc w:val="both"/>
              <w:rPr>
                <w:rFonts w:ascii="Times New Roman" w:hAnsi="Times New Roman"/>
                <w:sz w:val="24"/>
                <w:szCs w:val="24"/>
                <w:shd w:val="clear" w:color="auto" w:fill="FFFFFF"/>
              </w:rPr>
            </w:pPr>
            <w:r w:rsidRPr="00736909">
              <w:rPr>
                <w:rFonts w:ascii="Times New Roman" w:hAnsi="Times New Roman"/>
                <w:sz w:val="24"/>
                <w:szCs w:val="24"/>
                <w:shd w:val="clear" w:color="auto" w:fill="FFFFFF"/>
              </w:rPr>
              <w:t>Доступ до результатів адміністративної послуги здійснюється через:</w:t>
            </w:r>
          </w:p>
          <w:p w:rsidR="00321819" w:rsidRPr="00736909" w:rsidRDefault="00321819" w:rsidP="00321819">
            <w:pPr>
              <w:suppressAutoHyphens/>
              <w:snapToGrid w:val="0"/>
              <w:spacing w:after="0" w:line="240" w:lineRule="auto"/>
              <w:jc w:val="both"/>
              <w:rPr>
                <w:rFonts w:ascii="Times New Roman" w:hAnsi="Times New Roman"/>
                <w:sz w:val="24"/>
                <w:szCs w:val="24"/>
                <w:shd w:val="clear" w:color="auto" w:fill="FFFFFF"/>
              </w:rPr>
            </w:pPr>
            <w:r w:rsidRPr="00736909">
              <w:rPr>
                <w:rFonts w:ascii="Times New Roman" w:hAnsi="Times New Roman"/>
                <w:sz w:val="24"/>
                <w:szCs w:val="24"/>
                <w:shd w:val="clear" w:color="auto" w:fill="FFFFFF"/>
              </w:rPr>
              <w:t xml:space="preserve">- портал електронної системи </w:t>
            </w:r>
            <w:r w:rsidR="00FA4DDA" w:rsidRPr="00736909">
              <w:rPr>
                <w:rFonts w:ascii="Times New Roman" w:hAnsi="Times New Roman"/>
                <w:sz w:val="24"/>
                <w:szCs w:val="24"/>
                <w:shd w:val="clear" w:color="auto" w:fill="FFFFFF"/>
              </w:rPr>
              <w:t>в</w:t>
            </w:r>
            <w:r w:rsidRPr="00736909">
              <w:rPr>
                <w:rFonts w:ascii="Times New Roman" w:hAnsi="Times New Roman"/>
                <w:sz w:val="24"/>
                <w:szCs w:val="24"/>
                <w:shd w:val="clear" w:color="auto" w:fill="FFFFFF"/>
              </w:rPr>
              <w:t xml:space="preserve"> порядку, визначеному Кабінетом Міністрів України;</w:t>
            </w:r>
          </w:p>
          <w:p w:rsidR="00321819" w:rsidRPr="00736909" w:rsidRDefault="00321819" w:rsidP="00321819">
            <w:pPr>
              <w:suppressAutoHyphens/>
              <w:snapToGrid w:val="0"/>
              <w:spacing w:after="0" w:line="240" w:lineRule="auto"/>
              <w:jc w:val="both"/>
              <w:rPr>
                <w:rFonts w:ascii="Times New Roman" w:hAnsi="Times New Roman"/>
                <w:sz w:val="24"/>
                <w:szCs w:val="24"/>
                <w:shd w:val="clear" w:color="auto" w:fill="FFFFFF"/>
              </w:rPr>
            </w:pPr>
            <w:r w:rsidRPr="00736909">
              <w:rPr>
                <w:rFonts w:ascii="Times New Roman" w:hAnsi="Times New Roman"/>
                <w:sz w:val="24"/>
                <w:szCs w:val="24"/>
                <w:shd w:val="clear" w:color="auto" w:fill="FFFFFF"/>
              </w:rPr>
              <w:t>- електронний кабінет (у разі його наявності);</w:t>
            </w:r>
          </w:p>
          <w:p w:rsidR="00321819" w:rsidRPr="00736909" w:rsidRDefault="00321819" w:rsidP="00321819">
            <w:pPr>
              <w:suppressAutoHyphens/>
              <w:snapToGrid w:val="0"/>
              <w:spacing w:after="0" w:line="240" w:lineRule="auto"/>
              <w:jc w:val="both"/>
              <w:rPr>
                <w:rFonts w:ascii="Times New Roman" w:hAnsi="Times New Roman"/>
                <w:sz w:val="24"/>
                <w:szCs w:val="24"/>
                <w:shd w:val="clear" w:color="auto" w:fill="FFFFFF"/>
              </w:rPr>
            </w:pPr>
            <w:r w:rsidRPr="00736909">
              <w:rPr>
                <w:rFonts w:ascii="Times New Roman" w:hAnsi="Times New Roman"/>
                <w:sz w:val="24"/>
                <w:szCs w:val="24"/>
                <w:shd w:val="clear" w:color="auto" w:fill="FFFFFF"/>
              </w:rPr>
              <w:t xml:space="preserve">- іншу державну інформаційну систему, </w:t>
            </w:r>
            <w:r w:rsidRPr="00736909">
              <w:rPr>
                <w:rFonts w:ascii="Times New Roman" w:hAnsi="Times New Roman"/>
                <w:sz w:val="24"/>
                <w:szCs w:val="24"/>
                <w:shd w:val="clear" w:color="auto" w:fill="FFFFFF"/>
              </w:rPr>
              <w:lastRenderedPageBreak/>
              <w:t>користувачами якої є суб’єкт звернення та відділ, - у разі подання документів з використанням такої системи.</w:t>
            </w:r>
          </w:p>
          <w:p w:rsidR="000A5509" w:rsidRPr="00736909" w:rsidRDefault="00321819" w:rsidP="00321819">
            <w:pPr>
              <w:suppressAutoHyphens/>
              <w:snapToGrid w:val="0"/>
              <w:spacing w:after="0" w:line="240" w:lineRule="auto"/>
              <w:jc w:val="both"/>
              <w:rPr>
                <w:rFonts w:ascii="Times New Roman" w:hAnsi="Times New Roman"/>
                <w:sz w:val="24"/>
                <w:szCs w:val="24"/>
                <w:lang w:eastAsia="ar-SA"/>
              </w:rPr>
            </w:pPr>
            <w:r w:rsidRPr="00736909">
              <w:rPr>
                <w:rFonts w:ascii="Times New Roman" w:hAnsi="Times New Roman"/>
                <w:sz w:val="24"/>
                <w:szCs w:val="24"/>
                <w:shd w:val="clear" w:color="auto" w:fill="FFFFFF"/>
              </w:rPr>
              <w:t>Результати адміністративної послуги за зверненням заявника надаються в паперовій формі</w:t>
            </w:r>
          </w:p>
        </w:tc>
      </w:tr>
      <w:tr w:rsidR="000A5509" w:rsidRPr="00736909">
        <w:tc>
          <w:tcPr>
            <w:tcW w:w="562" w:type="dxa"/>
            <w:gridSpan w:val="2"/>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lastRenderedPageBreak/>
              <w:t>16</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Примітка</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rsidP="00CA7A82">
            <w:pPr>
              <w:suppressAutoHyphens/>
              <w:snapToGrid w:val="0"/>
              <w:spacing w:after="0" w:line="240" w:lineRule="auto"/>
              <w:jc w:val="both"/>
              <w:rPr>
                <w:rFonts w:ascii="Times New Roman" w:hAnsi="Times New Roman"/>
                <w:sz w:val="24"/>
                <w:szCs w:val="24"/>
                <w:lang w:eastAsia="ar-SA"/>
              </w:rPr>
            </w:pPr>
            <w:r w:rsidRPr="00736909">
              <w:rPr>
                <w:rFonts w:ascii="Times New Roman" w:hAnsi="Times New Roman"/>
                <w:sz w:val="24"/>
                <w:szCs w:val="24"/>
              </w:rPr>
              <w:t xml:space="preserve">У разі ненадання даних, що є обов’язковими для </w:t>
            </w:r>
            <w:r w:rsidR="00CA7A82" w:rsidRPr="00736909">
              <w:rPr>
                <w:rFonts w:ascii="Times New Roman" w:hAnsi="Times New Roman"/>
                <w:sz w:val="24"/>
                <w:szCs w:val="24"/>
              </w:rPr>
              <w:t xml:space="preserve">внесення до Реєстру будівельної діяльності, </w:t>
            </w:r>
            <w:r w:rsidRPr="00736909">
              <w:rPr>
                <w:rFonts w:ascii="Times New Roman" w:hAnsi="Times New Roman"/>
                <w:sz w:val="24"/>
                <w:szCs w:val="24"/>
                <w:lang w:eastAsia="ar-SA"/>
              </w:rPr>
              <w:t xml:space="preserve">відділ повертає документи замовнику (його </w:t>
            </w:r>
            <w:proofErr w:type="spellStart"/>
            <w:r w:rsidRPr="00736909">
              <w:rPr>
                <w:rFonts w:ascii="Times New Roman" w:hAnsi="Times New Roman"/>
                <w:sz w:val="24"/>
                <w:szCs w:val="24"/>
                <w:lang w:eastAsia="ar-SA"/>
              </w:rPr>
              <w:t>уповно</w:t>
            </w:r>
            <w:r w:rsidR="00FA4DDA" w:rsidRPr="00736909">
              <w:rPr>
                <w:rFonts w:ascii="Times New Roman" w:hAnsi="Times New Roman"/>
                <w:sz w:val="24"/>
                <w:szCs w:val="24"/>
                <w:lang w:eastAsia="ar-SA"/>
              </w:rPr>
              <w:t>-</w:t>
            </w:r>
            <w:r w:rsidRPr="00736909">
              <w:rPr>
                <w:rFonts w:ascii="Times New Roman" w:hAnsi="Times New Roman"/>
                <w:sz w:val="24"/>
                <w:szCs w:val="24"/>
                <w:lang w:eastAsia="ar-SA"/>
              </w:rPr>
              <w:t>важеній</w:t>
            </w:r>
            <w:proofErr w:type="spellEnd"/>
            <w:r w:rsidRPr="00736909">
              <w:rPr>
                <w:rFonts w:ascii="Times New Roman" w:hAnsi="Times New Roman"/>
                <w:sz w:val="24"/>
                <w:szCs w:val="24"/>
                <w:lang w:eastAsia="ar-SA"/>
              </w:rPr>
              <w:t xml:space="preserve"> особі) з письмовим обґрунтуванням причин повернення в строк, передбачений для реєстрації</w:t>
            </w:r>
          </w:p>
        </w:tc>
      </w:tr>
    </w:tbl>
    <w:p w:rsidR="000A5509" w:rsidRPr="00736909" w:rsidRDefault="000A5509">
      <w:pPr>
        <w:suppressAutoHyphens/>
        <w:spacing w:after="0" w:line="240" w:lineRule="auto"/>
        <w:rPr>
          <w:rFonts w:ascii="Times New Roman" w:hAnsi="Times New Roman" w:cs="Calibri"/>
          <w:b/>
          <w:sz w:val="24"/>
          <w:szCs w:val="24"/>
          <w:lang w:eastAsia="ar-SA"/>
        </w:rPr>
      </w:pPr>
    </w:p>
    <w:p w:rsidR="000A5509" w:rsidRPr="00736909" w:rsidRDefault="002F1A21">
      <w:pPr>
        <w:suppressAutoHyphens/>
        <w:spacing w:after="0" w:line="360" w:lineRule="auto"/>
        <w:jc w:val="center"/>
        <w:rPr>
          <w:rFonts w:ascii="Times New Roman" w:hAnsi="Times New Roman" w:cs="Calibri"/>
          <w:b/>
          <w:sz w:val="24"/>
          <w:szCs w:val="24"/>
          <w:lang w:eastAsia="ar-SA"/>
        </w:rPr>
      </w:pPr>
      <w:r w:rsidRPr="00736909">
        <w:rPr>
          <w:rFonts w:ascii="Times New Roman" w:hAnsi="Times New Roman" w:cs="Calibri"/>
          <w:b/>
          <w:sz w:val="24"/>
          <w:szCs w:val="24"/>
          <w:lang w:eastAsia="ar-SA"/>
        </w:rPr>
        <w:t>ІНФОРМАЦІЙНА КАРТКА  АДМІНІСТРАТИВНОЇ ПОСЛУГИ №4</w:t>
      </w:r>
    </w:p>
    <w:p w:rsidR="000A5509" w:rsidRPr="00736909" w:rsidRDefault="002F1A21">
      <w:pPr>
        <w:suppressAutoHyphens/>
        <w:spacing w:after="0" w:line="240" w:lineRule="auto"/>
        <w:jc w:val="center"/>
        <w:rPr>
          <w:rFonts w:ascii="Times New Roman" w:hAnsi="Times New Roman"/>
          <w:b/>
          <w:i/>
          <w:sz w:val="24"/>
          <w:szCs w:val="24"/>
          <w:lang w:eastAsia="ar-SA"/>
        </w:rPr>
      </w:pPr>
      <w:r w:rsidRPr="00736909">
        <w:rPr>
          <w:rFonts w:ascii="Times New Roman" w:hAnsi="Times New Roman" w:cs="Calibri"/>
          <w:i/>
          <w:sz w:val="24"/>
          <w:szCs w:val="24"/>
          <w:lang w:eastAsia="ar-SA"/>
        </w:rPr>
        <w:t xml:space="preserve">Послуга: </w:t>
      </w:r>
      <w:r w:rsidRPr="00736909">
        <w:rPr>
          <w:rFonts w:ascii="Times New Roman" w:hAnsi="Times New Roman" w:cs="Calibri"/>
          <w:b/>
          <w:i/>
          <w:sz w:val="24"/>
          <w:szCs w:val="24"/>
          <w:lang w:eastAsia="ar-SA"/>
        </w:rPr>
        <w:t>Видача сертифіката в разі прийняття в експлуатацію закінченого будівництвом об'єкта***</w:t>
      </w:r>
      <w:r w:rsidR="00CA7A82" w:rsidRPr="00736909">
        <w:rPr>
          <w:rFonts w:ascii="Times New Roman" w:hAnsi="Times New Roman" w:cs="Calibri"/>
          <w:b/>
          <w:i/>
          <w:sz w:val="24"/>
          <w:szCs w:val="24"/>
          <w:lang w:eastAsia="ar-SA"/>
        </w:rPr>
        <w:t>*</w:t>
      </w:r>
    </w:p>
    <w:p w:rsidR="000A5509" w:rsidRPr="00736909" w:rsidRDefault="002F1A21">
      <w:pPr>
        <w:suppressAutoHyphens/>
        <w:spacing w:after="0" w:line="240" w:lineRule="auto"/>
        <w:ind w:left="142"/>
        <w:jc w:val="right"/>
        <w:rPr>
          <w:rFonts w:ascii="Times New Roman" w:hAnsi="Times New Roman" w:cs="Calibri"/>
          <w:b/>
          <w:sz w:val="24"/>
          <w:szCs w:val="24"/>
          <w:lang w:eastAsia="ar-SA"/>
        </w:rPr>
      </w:pPr>
      <w:r w:rsidRPr="00736909">
        <w:rPr>
          <w:rFonts w:ascii="Times New Roman" w:hAnsi="Times New Roman"/>
          <w:b/>
          <w:sz w:val="24"/>
          <w:szCs w:val="24"/>
          <w:lang w:eastAsia="ar-SA"/>
        </w:rPr>
        <w:t xml:space="preserve"> </w:t>
      </w:r>
    </w:p>
    <w:tbl>
      <w:tblPr>
        <w:tblW w:w="9804" w:type="dxa"/>
        <w:tblLayout w:type="fixed"/>
        <w:tblLook w:val="04A0" w:firstRow="1" w:lastRow="0" w:firstColumn="1" w:lastColumn="0" w:noHBand="0" w:noVBand="1"/>
      </w:tblPr>
      <w:tblGrid>
        <w:gridCol w:w="562"/>
        <w:gridCol w:w="3724"/>
        <w:gridCol w:w="5518"/>
      </w:tblGrid>
      <w:tr w:rsidR="000A5509" w:rsidRPr="00736909">
        <w:trPr>
          <w:trHeight w:val="216"/>
        </w:trPr>
        <w:tc>
          <w:tcPr>
            <w:tcW w:w="9804" w:type="dxa"/>
            <w:gridSpan w:val="3"/>
            <w:tcBorders>
              <w:top w:val="single" w:sz="4" w:space="0" w:color="000000"/>
              <w:left w:val="single" w:sz="4" w:space="0" w:color="000000"/>
              <w:right w:val="single" w:sz="4" w:space="0" w:color="000000"/>
            </w:tcBorders>
          </w:tcPr>
          <w:p w:rsidR="000A5509" w:rsidRPr="00736909" w:rsidRDefault="002F1A21">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Інформація про суб’єкта надання адміністративної послуги</w:t>
            </w:r>
          </w:p>
        </w:tc>
      </w:tr>
      <w:tr w:rsidR="000A5509" w:rsidRPr="00736909">
        <w:trPr>
          <w:trHeight w:val="596"/>
        </w:trPr>
        <w:tc>
          <w:tcPr>
            <w:tcW w:w="4286" w:type="dxa"/>
            <w:gridSpan w:val="2"/>
            <w:tcBorders>
              <w:top w:val="single" w:sz="4" w:space="0" w:color="000000"/>
              <w:left w:val="single" w:sz="4" w:space="0" w:color="000000"/>
            </w:tcBorders>
          </w:tcPr>
          <w:p w:rsidR="000A5509" w:rsidRPr="00736909" w:rsidRDefault="002F1A21">
            <w:pPr>
              <w:spacing w:after="0" w:line="240" w:lineRule="auto"/>
              <w:ind w:right="-51"/>
              <w:rPr>
                <w:rFonts w:ascii="Times New Roman" w:hAnsi="Times New Roman"/>
                <w:sz w:val="24"/>
                <w:szCs w:val="24"/>
                <w:lang w:eastAsia="ru-RU"/>
              </w:rPr>
            </w:pPr>
            <w:r w:rsidRPr="00736909">
              <w:rPr>
                <w:rFonts w:ascii="Times New Roman" w:hAnsi="Times New Roman"/>
                <w:sz w:val="24"/>
                <w:szCs w:val="24"/>
                <w:lang w:eastAsia="ru-RU"/>
              </w:rPr>
              <w:t>Найменування суб’єкта надання адміністративної послуги</w:t>
            </w:r>
          </w:p>
        </w:tc>
        <w:tc>
          <w:tcPr>
            <w:tcW w:w="5518" w:type="dxa"/>
            <w:tcBorders>
              <w:top w:val="single" w:sz="4" w:space="0" w:color="000000"/>
              <w:left w:val="single" w:sz="4" w:space="0" w:color="000000"/>
              <w:right w:val="single" w:sz="4" w:space="0" w:color="000000"/>
            </w:tcBorders>
          </w:tcPr>
          <w:p w:rsidR="000A5509" w:rsidRPr="00736909" w:rsidRDefault="002F1A21">
            <w:pPr>
              <w:spacing w:after="0" w:line="240" w:lineRule="auto"/>
              <w:jc w:val="both"/>
              <w:rPr>
                <w:rFonts w:ascii="Times New Roman" w:hAnsi="Times New Roman"/>
                <w:sz w:val="24"/>
                <w:szCs w:val="24"/>
                <w:lang w:eastAsia="ru-RU"/>
              </w:rPr>
            </w:pPr>
            <w:r w:rsidRPr="00736909">
              <w:rPr>
                <w:rFonts w:ascii="Times New Roman" w:hAnsi="Times New Roman"/>
                <w:sz w:val="24"/>
                <w:szCs w:val="24"/>
                <w:lang w:eastAsia="ru-RU"/>
              </w:rPr>
              <w:t>Відділ з питань державного архітектурно-будівельного контролю виконкому Криворізької міської ради (надалі – відділ)</w:t>
            </w:r>
          </w:p>
        </w:tc>
      </w:tr>
      <w:tr w:rsidR="000A5509" w:rsidRPr="00736909">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1</w:t>
            </w:r>
          </w:p>
        </w:tc>
        <w:tc>
          <w:tcPr>
            <w:tcW w:w="3724" w:type="dxa"/>
            <w:tcBorders>
              <w:top w:val="single" w:sz="4" w:space="0" w:color="000000"/>
              <w:left w:val="single" w:sz="4" w:space="0" w:color="000000"/>
              <w:bottom w:val="single" w:sz="4" w:space="0" w:color="000000"/>
            </w:tcBorders>
          </w:tcPr>
          <w:p w:rsidR="000A5509" w:rsidRPr="00736909" w:rsidRDefault="002F1A21">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Місцезнаходження суб’єкта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50101, м. Кривий Ріг, пл. Молодіжна, 1</w:t>
            </w:r>
          </w:p>
          <w:p w:rsidR="000A5509" w:rsidRPr="00736909" w:rsidRDefault="000A5509">
            <w:pPr>
              <w:spacing w:after="0" w:line="240" w:lineRule="auto"/>
              <w:rPr>
                <w:rFonts w:ascii="Times New Roman" w:hAnsi="Times New Roman"/>
                <w:sz w:val="24"/>
                <w:szCs w:val="24"/>
                <w:lang w:eastAsia="ru-RU"/>
              </w:rPr>
            </w:pPr>
          </w:p>
        </w:tc>
      </w:tr>
      <w:tr w:rsidR="000A5509" w:rsidRPr="00736909">
        <w:trPr>
          <w:trHeight w:val="398"/>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2</w:t>
            </w:r>
          </w:p>
        </w:tc>
        <w:tc>
          <w:tcPr>
            <w:tcW w:w="3724" w:type="dxa"/>
            <w:tcBorders>
              <w:top w:val="single" w:sz="4" w:space="0" w:color="000000"/>
              <w:left w:val="single" w:sz="4" w:space="0" w:color="000000"/>
              <w:bottom w:val="single" w:sz="4" w:space="0" w:color="000000"/>
            </w:tcBorders>
          </w:tcPr>
          <w:p w:rsidR="000A5509" w:rsidRPr="00736909" w:rsidRDefault="002F1A21">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Інформація щодо режиму роботи відділу</w:t>
            </w:r>
          </w:p>
        </w:tc>
        <w:tc>
          <w:tcPr>
            <w:tcW w:w="5518" w:type="dxa"/>
            <w:tcBorders>
              <w:top w:val="single" w:sz="4" w:space="0" w:color="000000"/>
              <w:left w:val="single" w:sz="4" w:space="0" w:color="000000"/>
              <w:bottom w:val="single" w:sz="4" w:space="0" w:color="auto"/>
              <w:right w:val="single" w:sz="4" w:space="0" w:color="000000"/>
            </w:tcBorders>
          </w:tcPr>
          <w:p w:rsidR="000A5509" w:rsidRPr="00736909" w:rsidRDefault="002F1A21">
            <w:pPr>
              <w:spacing w:after="0" w:line="240" w:lineRule="auto"/>
              <w:jc w:val="both"/>
              <w:rPr>
                <w:rFonts w:ascii="Times New Roman" w:hAnsi="Times New Roman"/>
                <w:sz w:val="24"/>
                <w:szCs w:val="24"/>
                <w:lang w:eastAsia="ru-RU"/>
              </w:rPr>
            </w:pPr>
            <w:r w:rsidRPr="00736909">
              <w:rPr>
                <w:rFonts w:ascii="Times New Roman" w:hAnsi="Times New Roman"/>
                <w:sz w:val="24"/>
                <w:szCs w:val="24"/>
                <w:lang w:eastAsia="ru-RU"/>
              </w:rPr>
              <w:t>З понеділка до п’ятниці з 8.30 до 17.00, перерва з 12.30 до 13.00</w:t>
            </w:r>
          </w:p>
          <w:p w:rsidR="000A5509" w:rsidRPr="00736909" w:rsidRDefault="000A5509">
            <w:pPr>
              <w:spacing w:after="0" w:line="240" w:lineRule="auto"/>
              <w:jc w:val="both"/>
              <w:rPr>
                <w:rFonts w:ascii="Times New Roman" w:hAnsi="Times New Roman"/>
                <w:sz w:val="24"/>
                <w:szCs w:val="24"/>
                <w:lang w:eastAsia="ru-RU"/>
              </w:rPr>
            </w:pPr>
          </w:p>
        </w:tc>
      </w:tr>
      <w:tr w:rsidR="000A5509" w:rsidRPr="00736909">
        <w:trPr>
          <w:trHeight w:val="286"/>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3</w:t>
            </w:r>
          </w:p>
          <w:p w:rsidR="000A5509" w:rsidRPr="00736909" w:rsidRDefault="000A5509">
            <w:pPr>
              <w:suppressAutoHyphens/>
              <w:snapToGrid w:val="0"/>
              <w:spacing w:after="0" w:line="240" w:lineRule="auto"/>
              <w:rPr>
                <w:rFonts w:ascii="Times New Roman" w:hAnsi="Times New Roman"/>
                <w:b/>
                <w:sz w:val="24"/>
                <w:szCs w:val="24"/>
                <w:lang w:eastAsia="ar-SA"/>
              </w:rPr>
            </w:pPr>
          </w:p>
          <w:p w:rsidR="000A5509" w:rsidRPr="00736909" w:rsidRDefault="000A5509">
            <w:pPr>
              <w:suppressAutoHyphens/>
              <w:snapToGrid w:val="0"/>
              <w:spacing w:after="0" w:line="240" w:lineRule="auto"/>
              <w:rPr>
                <w:rFonts w:ascii="Times New Roman" w:hAnsi="Times New Roman"/>
                <w:b/>
                <w:sz w:val="24"/>
                <w:szCs w:val="24"/>
                <w:lang w:eastAsia="ar-SA"/>
              </w:rPr>
            </w:pPr>
          </w:p>
        </w:tc>
        <w:tc>
          <w:tcPr>
            <w:tcW w:w="3724" w:type="dxa"/>
            <w:tcBorders>
              <w:top w:val="single" w:sz="4" w:space="0" w:color="000000"/>
              <w:left w:val="single" w:sz="4" w:space="0" w:color="000000"/>
              <w:bottom w:val="single" w:sz="4" w:space="0" w:color="000000"/>
            </w:tcBorders>
          </w:tcPr>
          <w:p w:rsidR="000A5509" w:rsidRPr="00736909" w:rsidRDefault="002F1A21">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Телефон/факс (довідки) та адреса електронної пошти відділу</w:t>
            </w:r>
          </w:p>
        </w:tc>
        <w:tc>
          <w:tcPr>
            <w:tcW w:w="5518" w:type="dxa"/>
            <w:tcBorders>
              <w:top w:val="single" w:sz="4" w:space="0" w:color="auto"/>
              <w:left w:val="single" w:sz="4" w:space="0" w:color="000000"/>
              <w:bottom w:val="single" w:sz="4" w:space="0" w:color="000000"/>
              <w:right w:val="single" w:sz="4" w:space="0" w:color="000000"/>
            </w:tcBorders>
          </w:tcPr>
          <w:p w:rsidR="000A5509" w:rsidRPr="00736909" w:rsidRDefault="002F1A21">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Тел.: (0564) 92-05-24;</w:t>
            </w:r>
          </w:p>
          <w:p w:rsidR="000A5509" w:rsidRPr="00736909" w:rsidRDefault="002F1A21">
            <w:pPr>
              <w:spacing w:after="0" w:line="240" w:lineRule="auto"/>
              <w:rPr>
                <w:rFonts w:ascii="Times New Roman" w:hAnsi="Times New Roman"/>
                <w:sz w:val="24"/>
                <w:szCs w:val="24"/>
                <w:lang w:eastAsia="ru-RU"/>
              </w:rPr>
            </w:pPr>
            <w:proofErr w:type="spellStart"/>
            <w:r w:rsidRPr="00736909">
              <w:rPr>
                <w:rFonts w:ascii="Times New Roman" w:hAnsi="Times New Roman"/>
                <w:sz w:val="24"/>
                <w:szCs w:val="24"/>
                <w:lang w:eastAsia="ru-RU"/>
              </w:rPr>
              <w:t>vd</w:t>
            </w:r>
            <w:proofErr w:type="spellEnd"/>
            <w:r w:rsidRPr="00736909">
              <w:rPr>
                <w:rFonts w:ascii="Times New Roman" w:hAnsi="Times New Roman"/>
                <w:sz w:val="24"/>
                <w:szCs w:val="24"/>
                <w:lang w:eastAsia="ru-RU"/>
              </w:rPr>
              <w:t>abk_kr@kr.gov.ua;</w:t>
            </w:r>
          </w:p>
          <w:p w:rsidR="000A5509" w:rsidRPr="00736909" w:rsidRDefault="000A5509">
            <w:pPr>
              <w:spacing w:after="0" w:line="240" w:lineRule="auto"/>
              <w:rPr>
                <w:rFonts w:ascii="Times New Roman" w:hAnsi="Times New Roman"/>
                <w:sz w:val="24"/>
                <w:szCs w:val="24"/>
                <w:lang w:eastAsia="ru-RU"/>
              </w:rPr>
            </w:pPr>
          </w:p>
        </w:tc>
      </w:tr>
      <w:tr w:rsidR="000A5509" w:rsidRPr="00736909">
        <w:trPr>
          <w:trHeight w:val="280"/>
        </w:trPr>
        <w:tc>
          <w:tcPr>
            <w:tcW w:w="9804" w:type="dxa"/>
            <w:gridSpan w:val="3"/>
            <w:tcBorders>
              <w:top w:val="single" w:sz="4" w:space="0" w:color="000000"/>
              <w:left w:val="single" w:sz="4" w:space="0" w:color="000000"/>
              <w:bottom w:val="single" w:sz="4" w:space="0" w:color="000000"/>
              <w:right w:val="single" w:sz="4" w:space="0" w:color="000000"/>
            </w:tcBorders>
            <w:vAlign w:val="center"/>
          </w:tcPr>
          <w:p w:rsidR="000A5509" w:rsidRPr="00736909" w:rsidRDefault="002F1A21">
            <w:pPr>
              <w:suppressAutoHyphens/>
              <w:spacing w:after="0"/>
              <w:jc w:val="center"/>
              <w:rPr>
                <w:rFonts w:ascii="Times New Roman" w:hAnsi="Times New Roman"/>
                <w:b/>
                <w:i/>
                <w:sz w:val="24"/>
                <w:szCs w:val="24"/>
                <w:lang w:eastAsia="ar-SA"/>
              </w:rPr>
            </w:pPr>
            <w:r w:rsidRPr="00736909">
              <w:rPr>
                <w:rFonts w:ascii="Times New Roman" w:hAnsi="Times New Roman"/>
                <w:b/>
                <w:i/>
                <w:sz w:val="24"/>
                <w:szCs w:val="24"/>
                <w:lang w:eastAsia="ar-SA"/>
              </w:rPr>
              <w:t>Нормативні акти, якими регламентується надання адміністративної послуги</w:t>
            </w:r>
          </w:p>
        </w:tc>
      </w:tr>
      <w:tr w:rsidR="000A5509" w:rsidRPr="00736909">
        <w:trPr>
          <w:trHeight w:val="593"/>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4</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rsidP="00321819">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Закони України «Про регулювання містобудівної діяльності», «Про адміністративні послуги», «Про дозвільну систему у сфері господарської діяльності», «</w:t>
            </w:r>
            <w:r w:rsidRPr="00736909">
              <w:rPr>
                <w:rFonts w:ascii="Times New Roman" w:hAnsi="Times New Roman"/>
                <w:bCs/>
                <w:sz w:val="24"/>
                <w:szCs w:val="24"/>
                <w:shd w:val="clear" w:color="auto" w:fill="FFFFFF"/>
              </w:rPr>
              <w:t>Про Перелік документів дозвільного характеру у сфері господарської діяльності», Постанова Правління Національного банку України від 21 січня 2004 року №22 «Про затвердження Інструкції про безготівкові розрахунки в Україні в національній валюті»</w:t>
            </w:r>
          </w:p>
        </w:tc>
      </w:tr>
      <w:tr w:rsidR="000A5509" w:rsidRPr="00736909" w:rsidTr="00F030F4">
        <w:trPr>
          <w:trHeight w:val="300"/>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5</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A10942">
            <w:pPr>
              <w:suppressAutoHyphens/>
              <w:spacing w:after="0" w:line="240" w:lineRule="auto"/>
              <w:ind w:right="-51"/>
              <w:jc w:val="both"/>
              <w:rPr>
                <w:rFonts w:ascii="Times New Roman" w:hAnsi="Times New Roman"/>
                <w:sz w:val="24"/>
                <w:szCs w:val="24"/>
                <w:lang w:eastAsia="ar-SA"/>
              </w:rPr>
            </w:pPr>
            <w:r w:rsidRPr="00736909">
              <w:rPr>
                <w:rFonts w:ascii="Times New Roman" w:hAnsi="Times New Roman"/>
                <w:sz w:val="24"/>
                <w:szCs w:val="24"/>
                <w:lang w:eastAsia="ar-SA"/>
              </w:rPr>
              <w:t>Постанови</w:t>
            </w:r>
            <w:r w:rsidR="002F1A21" w:rsidRPr="00736909">
              <w:rPr>
                <w:rFonts w:ascii="Times New Roman" w:hAnsi="Times New Roman"/>
                <w:sz w:val="24"/>
                <w:szCs w:val="24"/>
                <w:lang w:eastAsia="ar-SA"/>
              </w:rPr>
              <w:t xml:space="preserve"> Кабінету Міністрів України від 13 квітня 2011 року №461 «Питання прийняття в експлуатацію закінчених будівництвом об'єктів»</w:t>
            </w:r>
            <w:r w:rsidR="00BD4155" w:rsidRPr="00736909">
              <w:rPr>
                <w:rFonts w:ascii="Times New Roman" w:hAnsi="Times New Roman"/>
                <w:sz w:val="24"/>
                <w:szCs w:val="24"/>
                <w:lang w:eastAsia="ar-SA"/>
              </w:rPr>
              <w:t>, зі змінами</w:t>
            </w:r>
            <w:r w:rsidR="002F1A21" w:rsidRPr="00736909">
              <w:rPr>
                <w:rFonts w:ascii="Times New Roman" w:hAnsi="Times New Roman"/>
                <w:sz w:val="24"/>
                <w:szCs w:val="24"/>
                <w:lang w:eastAsia="ar-SA"/>
              </w:rPr>
              <w:t xml:space="preserve">, </w:t>
            </w:r>
            <w:r w:rsidR="00321819" w:rsidRPr="00736909">
              <w:rPr>
                <w:rFonts w:ascii="Times New Roman" w:hAnsi="Times New Roman"/>
                <w:sz w:val="24"/>
                <w:szCs w:val="24"/>
                <w:lang w:eastAsia="ar-SA"/>
              </w:rPr>
              <w:t>23 червня 2021 року №681 «Деякі питання забезпечення функціонування Єдиної державної електронної системи у сфері будівництва»</w:t>
            </w:r>
          </w:p>
        </w:tc>
      </w:tr>
      <w:tr w:rsidR="000A5509" w:rsidRPr="00736909">
        <w:trPr>
          <w:trHeight w:val="543"/>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6</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center"/>
              <w:rPr>
                <w:rFonts w:ascii="Times New Roman" w:hAnsi="Times New Roman"/>
                <w:sz w:val="24"/>
                <w:szCs w:val="24"/>
                <w:lang w:eastAsia="ar-SA"/>
              </w:rPr>
            </w:pPr>
            <w:r w:rsidRPr="00736909">
              <w:rPr>
                <w:rFonts w:ascii="Times New Roman" w:hAnsi="Times New Roman"/>
                <w:sz w:val="24"/>
                <w:szCs w:val="24"/>
                <w:lang w:eastAsia="ar-SA"/>
              </w:rPr>
              <w:t>-</w:t>
            </w:r>
          </w:p>
        </w:tc>
      </w:tr>
      <w:tr w:rsidR="000A5509" w:rsidRPr="00736909">
        <w:trPr>
          <w:trHeight w:val="844"/>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7</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center"/>
              <w:rPr>
                <w:rFonts w:ascii="Times New Roman" w:hAnsi="Times New Roman"/>
                <w:sz w:val="24"/>
                <w:szCs w:val="24"/>
                <w:lang w:eastAsia="ar-SA"/>
              </w:rPr>
            </w:pPr>
            <w:r w:rsidRPr="00736909">
              <w:rPr>
                <w:rFonts w:ascii="Times New Roman" w:hAnsi="Times New Roman"/>
                <w:sz w:val="24"/>
                <w:szCs w:val="24"/>
                <w:lang w:eastAsia="ar-SA"/>
              </w:rPr>
              <w:t>-</w:t>
            </w:r>
          </w:p>
        </w:tc>
      </w:tr>
      <w:tr w:rsidR="000A5509" w:rsidRPr="00736909">
        <w:trPr>
          <w:trHeight w:val="145"/>
        </w:trPr>
        <w:tc>
          <w:tcPr>
            <w:tcW w:w="9804" w:type="dxa"/>
            <w:gridSpan w:val="3"/>
            <w:tcBorders>
              <w:top w:val="single" w:sz="4" w:space="0" w:color="000000"/>
              <w:left w:val="single" w:sz="4" w:space="0" w:color="000000"/>
              <w:bottom w:val="single" w:sz="4" w:space="0" w:color="000000"/>
              <w:right w:val="single" w:sz="4" w:space="0" w:color="000000"/>
            </w:tcBorders>
            <w:vAlign w:val="center"/>
          </w:tcPr>
          <w:p w:rsidR="000A5509" w:rsidRPr="00736909" w:rsidRDefault="002F1A21">
            <w:pPr>
              <w:suppressAutoHyphens/>
              <w:spacing w:after="0" w:line="360" w:lineRule="auto"/>
              <w:jc w:val="center"/>
              <w:rPr>
                <w:rFonts w:ascii="Times New Roman" w:hAnsi="Times New Roman"/>
                <w:b/>
                <w:i/>
                <w:sz w:val="24"/>
                <w:szCs w:val="24"/>
                <w:lang w:eastAsia="ar-SA"/>
              </w:rPr>
            </w:pPr>
            <w:r w:rsidRPr="00736909">
              <w:rPr>
                <w:rFonts w:ascii="Times New Roman" w:hAnsi="Times New Roman"/>
                <w:b/>
                <w:i/>
                <w:sz w:val="24"/>
                <w:szCs w:val="24"/>
                <w:lang w:eastAsia="ar-SA"/>
              </w:rPr>
              <w:lastRenderedPageBreak/>
              <w:t>Умови отримання адміністративної послуги</w:t>
            </w:r>
          </w:p>
        </w:tc>
      </w:tr>
      <w:tr w:rsidR="000A5509" w:rsidRPr="00736909">
        <w:trPr>
          <w:trHeight w:val="689"/>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8</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Підстава для одержання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rsidP="00321819">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 xml:space="preserve">Прийняття в експлуатацію закінчених </w:t>
            </w:r>
            <w:proofErr w:type="spellStart"/>
            <w:r w:rsidRPr="00736909">
              <w:rPr>
                <w:rFonts w:ascii="Times New Roman" w:hAnsi="Times New Roman"/>
                <w:sz w:val="24"/>
                <w:szCs w:val="24"/>
                <w:lang w:eastAsia="ar-SA"/>
              </w:rPr>
              <w:t>будів</w:t>
            </w:r>
            <w:r w:rsidR="00FA4DDA" w:rsidRPr="00736909">
              <w:rPr>
                <w:rFonts w:ascii="Times New Roman" w:hAnsi="Times New Roman"/>
                <w:sz w:val="24"/>
                <w:szCs w:val="24"/>
                <w:lang w:eastAsia="ar-SA"/>
              </w:rPr>
              <w:t>-</w:t>
            </w:r>
            <w:r w:rsidRPr="00736909">
              <w:rPr>
                <w:rFonts w:ascii="Times New Roman" w:hAnsi="Times New Roman"/>
                <w:sz w:val="24"/>
                <w:szCs w:val="24"/>
                <w:lang w:eastAsia="ar-SA"/>
              </w:rPr>
              <w:t>ництвом</w:t>
            </w:r>
            <w:proofErr w:type="spellEnd"/>
            <w:r w:rsidRPr="00736909">
              <w:rPr>
                <w:rFonts w:ascii="Times New Roman" w:hAnsi="Times New Roman"/>
                <w:sz w:val="24"/>
                <w:szCs w:val="24"/>
                <w:lang w:eastAsia="ar-SA"/>
              </w:rPr>
              <w:t xml:space="preserve"> об’єктів, що за класом наслідків (відповідальності) належать до об’єктів із </w:t>
            </w:r>
            <w:proofErr w:type="spellStart"/>
            <w:r w:rsidRPr="00736909">
              <w:rPr>
                <w:rFonts w:ascii="Times New Roman" w:hAnsi="Times New Roman"/>
                <w:sz w:val="24"/>
                <w:szCs w:val="24"/>
                <w:lang w:eastAsia="ar-SA"/>
              </w:rPr>
              <w:t>серед</w:t>
            </w:r>
            <w:r w:rsidR="00FA4DDA" w:rsidRPr="00736909">
              <w:rPr>
                <w:rFonts w:ascii="Times New Roman" w:hAnsi="Times New Roman"/>
                <w:sz w:val="24"/>
                <w:szCs w:val="24"/>
                <w:lang w:eastAsia="ar-SA"/>
              </w:rPr>
              <w:t>-</w:t>
            </w:r>
            <w:r w:rsidRPr="00736909">
              <w:rPr>
                <w:rFonts w:ascii="Times New Roman" w:hAnsi="Times New Roman"/>
                <w:sz w:val="24"/>
                <w:szCs w:val="24"/>
                <w:lang w:eastAsia="ar-SA"/>
              </w:rPr>
              <w:t>німи</w:t>
            </w:r>
            <w:proofErr w:type="spellEnd"/>
            <w:r w:rsidRPr="00736909">
              <w:rPr>
                <w:rFonts w:ascii="Times New Roman" w:hAnsi="Times New Roman"/>
                <w:sz w:val="24"/>
                <w:szCs w:val="24"/>
                <w:lang w:eastAsia="ar-SA"/>
              </w:rPr>
              <w:t xml:space="preserve"> (СС2) наслідками</w:t>
            </w:r>
          </w:p>
        </w:tc>
      </w:tr>
      <w:tr w:rsidR="000A5509" w:rsidRPr="00736909">
        <w:trPr>
          <w:trHeight w:val="286"/>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9</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Вичерпний перелік документів, необхідних для отримання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CA7A82" w:rsidP="00CA7A82">
            <w:pPr>
              <w:suppressAutoHyphens/>
              <w:spacing w:after="0" w:line="240" w:lineRule="auto"/>
              <w:ind w:right="-51"/>
              <w:jc w:val="both"/>
              <w:rPr>
                <w:rFonts w:ascii="Times New Roman" w:hAnsi="Times New Roman"/>
                <w:sz w:val="24"/>
                <w:szCs w:val="24"/>
                <w:lang w:eastAsia="ar-SA"/>
              </w:rPr>
            </w:pPr>
            <w:r w:rsidRPr="00736909">
              <w:rPr>
                <w:rFonts w:ascii="Times New Roman" w:hAnsi="Times New Roman"/>
                <w:sz w:val="24"/>
                <w:szCs w:val="24"/>
                <w:lang w:eastAsia="ar-SA"/>
              </w:rPr>
              <w:t>З</w:t>
            </w:r>
            <w:r w:rsidR="00F030F4" w:rsidRPr="00736909">
              <w:rPr>
                <w:rFonts w:ascii="Times New Roman" w:hAnsi="Times New Roman"/>
                <w:sz w:val="24"/>
                <w:szCs w:val="24"/>
                <w:lang w:eastAsia="ar-SA"/>
              </w:rPr>
              <w:t>аяв</w:t>
            </w:r>
            <w:r w:rsidRPr="00736909">
              <w:rPr>
                <w:rFonts w:ascii="Times New Roman" w:hAnsi="Times New Roman"/>
                <w:sz w:val="24"/>
                <w:szCs w:val="24"/>
                <w:lang w:eastAsia="ar-SA"/>
              </w:rPr>
              <w:t>а</w:t>
            </w:r>
            <w:r w:rsidR="00F030F4" w:rsidRPr="00736909">
              <w:rPr>
                <w:rFonts w:ascii="Times New Roman" w:hAnsi="Times New Roman"/>
                <w:sz w:val="24"/>
                <w:szCs w:val="24"/>
                <w:lang w:eastAsia="ar-SA"/>
              </w:rPr>
              <w:t xml:space="preserve"> про прийняття в експлуатацію об’єкта та видачу сертифіката, до якої додається акт готовності об’єкта до експлуатації та документ або інформація (реквізити платежу) про внесення плати</w:t>
            </w:r>
            <w:r w:rsidR="002F1A21" w:rsidRPr="00736909">
              <w:rPr>
                <w:rFonts w:ascii="Times New Roman" w:hAnsi="Times New Roman"/>
                <w:sz w:val="24"/>
                <w:szCs w:val="24"/>
                <w:lang w:eastAsia="ar-SA"/>
              </w:rPr>
              <w:t xml:space="preserve"> </w:t>
            </w:r>
          </w:p>
        </w:tc>
      </w:tr>
      <w:tr w:rsidR="000A5509" w:rsidRPr="00736909">
        <w:trPr>
          <w:trHeight w:val="1729"/>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10</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 xml:space="preserve">Порядок та спосіб подання документів </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rsidP="00321819">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 xml:space="preserve">Виключно в електронній формі через електронний кабінет користувача Єдиної державної електронної системи у сфері будівництва (надалі – електронний кабінет) або іншу державну інформаційну систему, інтегровану з електронним кабінетом, </w:t>
            </w:r>
            <w:proofErr w:type="spellStart"/>
            <w:r w:rsidRPr="00736909">
              <w:rPr>
                <w:rFonts w:ascii="Times New Roman" w:hAnsi="Times New Roman"/>
                <w:sz w:val="24"/>
                <w:szCs w:val="24"/>
                <w:lang w:eastAsia="ar-SA"/>
              </w:rPr>
              <w:t>користува</w:t>
            </w:r>
            <w:r w:rsidR="002757CE" w:rsidRPr="00736909">
              <w:rPr>
                <w:rFonts w:ascii="Times New Roman" w:hAnsi="Times New Roman"/>
                <w:sz w:val="24"/>
                <w:szCs w:val="24"/>
                <w:lang w:eastAsia="ar-SA"/>
              </w:rPr>
              <w:t>-</w:t>
            </w:r>
            <w:r w:rsidRPr="00736909">
              <w:rPr>
                <w:rFonts w:ascii="Times New Roman" w:hAnsi="Times New Roman"/>
                <w:sz w:val="24"/>
                <w:szCs w:val="24"/>
                <w:lang w:eastAsia="ar-SA"/>
              </w:rPr>
              <w:t>чами</w:t>
            </w:r>
            <w:proofErr w:type="spellEnd"/>
            <w:r w:rsidRPr="00736909">
              <w:rPr>
                <w:rFonts w:ascii="Times New Roman" w:hAnsi="Times New Roman"/>
                <w:sz w:val="24"/>
                <w:szCs w:val="24"/>
                <w:lang w:eastAsia="ar-SA"/>
              </w:rPr>
              <w:t xml:space="preserve"> якої є суб’єкт звернення та відділ</w:t>
            </w:r>
          </w:p>
        </w:tc>
      </w:tr>
      <w:tr w:rsidR="000A5509" w:rsidRPr="00736909">
        <w:trPr>
          <w:trHeight w:val="567"/>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11</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Платність/безоплатність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napToGrid w:val="0"/>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Платна</w:t>
            </w:r>
          </w:p>
        </w:tc>
      </w:tr>
      <w:tr w:rsidR="000A5509" w:rsidRPr="00736909">
        <w:trPr>
          <w:trHeight w:val="425"/>
        </w:trPr>
        <w:tc>
          <w:tcPr>
            <w:tcW w:w="9804" w:type="dxa"/>
            <w:gridSpan w:val="3"/>
            <w:tcBorders>
              <w:top w:val="single" w:sz="4" w:space="0" w:color="000000"/>
              <w:left w:val="single" w:sz="4" w:space="0" w:color="000000"/>
              <w:bottom w:val="single" w:sz="4" w:space="0" w:color="000000"/>
              <w:right w:val="single" w:sz="4" w:space="0" w:color="000000"/>
            </w:tcBorders>
            <w:vAlign w:val="center"/>
          </w:tcPr>
          <w:p w:rsidR="000A5509" w:rsidRPr="00736909" w:rsidRDefault="002F1A21">
            <w:pPr>
              <w:suppressAutoHyphens/>
              <w:snapToGrid w:val="0"/>
              <w:spacing w:after="0" w:line="240" w:lineRule="auto"/>
              <w:jc w:val="center"/>
              <w:rPr>
                <w:rFonts w:ascii="Times New Roman" w:hAnsi="Times New Roman"/>
                <w:sz w:val="24"/>
                <w:szCs w:val="24"/>
                <w:lang w:eastAsia="ar-SA"/>
              </w:rPr>
            </w:pPr>
            <w:r w:rsidRPr="00736909">
              <w:rPr>
                <w:rFonts w:ascii="Times New Roman" w:hAnsi="Times New Roman"/>
                <w:b/>
                <w:i/>
                <w:sz w:val="24"/>
                <w:szCs w:val="24"/>
                <w:lang w:eastAsia="ar-SA"/>
              </w:rPr>
              <w:t>У разі оплати адміністративної послуги:</w:t>
            </w:r>
          </w:p>
        </w:tc>
      </w:tr>
      <w:tr w:rsidR="000A5509" w:rsidRPr="00736909">
        <w:trPr>
          <w:trHeight w:val="567"/>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ind w:right="-80"/>
              <w:rPr>
                <w:rFonts w:ascii="Times New Roman" w:hAnsi="Times New Roman"/>
                <w:b/>
                <w:sz w:val="24"/>
                <w:szCs w:val="24"/>
                <w:lang w:eastAsia="ar-SA"/>
              </w:rPr>
            </w:pPr>
            <w:r w:rsidRPr="00736909">
              <w:rPr>
                <w:rFonts w:ascii="Times New Roman" w:hAnsi="Times New Roman"/>
                <w:b/>
                <w:sz w:val="24"/>
                <w:szCs w:val="24"/>
                <w:lang w:eastAsia="ar-SA"/>
              </w:rPr>
              <w:t>11.1</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Нормативно-правові акти, на підставі яких стягується плата</w:t>
            </w:r>
          </w:p>
          <w:p w:rsidR="000A5509" w:rsidRPr="00736909" w:rsidRDefault="000A5509">
            <w:pPr>
              <w:suppressAutoHyphens/>
              <w:snapToGrid w:val="0"/>
              <w:spacing w:after="0" w:line="240" w:lineRule="auto"/>
              <w:rPr>
                <w:rFonts w:ascii="Times New Roman" w:hAnsi="Times New Roman"/>
                <w:sz w:val="24"/>
                <w:szCs w:val="24"/>
                <w:lang w:eastAsia="ar-SA"/>
              </w:rPr>
            </w:pP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rsidP="00321819">
            <w:pPr>
              <w:suppressAutoHyphens/>
              <w:snapToGrid w:val="0"/>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Порядок унесення плати за видачу сертифіката, який видається в разі прийняття в експлуатацію закінченого будівництвом об’єкта, та її розмір затверджено Постановою Кабінету Міністрів України від 13 квітня 2011 року №461 «Питання прийняття в експлуатацію закінчених будівництвом об'єктів»</w:t>
            </w:r>
            <w:r w:rsidR="00BD4155" w:rsidRPr="00736909">
              <w:rPr>
                <w:rFonts w:ascii="Times New Roman" w:hAnsi="Times New Roman"/>
                <w:sz w:val="24"/>
                <w:szCs w:val="24"/>
                <w:lang w:eastAsia="ar-SA"/>
              </w:rPr>
              <w:t>, зі змінами</w:t>
            </w:r>
          </w:p>
        </w:tc>
      </w:tr>
      <w:tr w:rsidR="000A5509" w:rsidRPr="00736909" w:rsidTr="002757CE">
        <w:trPr>
          <w:trHeight w:val="888"/>
        </w:trPr>
        <w:tc>
          <w:tcPr>
            <w:tcW w:w="562" w:type="dxa"/>
            <w:tcBorders>
              <w:top w:val="single" w:sz="4" w:space="0" w:color="auto"/>
              <w:left w:val="single" w:sz="4" w:space="0" w:color="auto"/>
              <w:bottom w:val="single" w:sz="4" w:space="0" w:color="auto"/>
              <w:right w:val="single" w:sz="4" w:space="0" w:color="auto"/>
            </w:tcBorders>
          </w:tcPr>
          <w:p w:rsidR="000A5509" w:rsidRPr="00736909" w:rsidRDefault="002F1A21">
            <w:pPr>
              <w:suppressAutoHyphens/>
              <w:snapToGrid w:val="0"/>
              <w:spacing w:after="0" w:line="240" w:lineRule="auto"/>
              <w:ind w:right="-108"/>
              <w:rPr>
                <w:rFonts w:ascii="Times New Roman" w:hAnsi="Times New Roman"/>
                <w:b/>
                <w:sz w:val="24"/>
                <w:szCs w:val="24"/>
                <w:lang w:eastAsia="ar-SA"/>
              </w:rPr>
            </w:pPr>
            <w:r w:rsidRPr="00736909">
              <w:rPr>
                <w:rFonts w:ascii="Times New Roman" w:hAnsi="Times New Roman"/>
                <w:b/>
                <w:sz w:val="24"/>
                <w:szCs w:val="24"/>
                <w:lang w:eastAsia="ar-SA"/>
              </w:rPr>
              <w:t>11.2</w:t>
            </w:r>
          </w:p>
          <w:p w:rsidR="000A5509" w:rsidRPr="00736909" w:rsidRDefault="000A5509">
            <w:pPr>
              <w:suppressAutoHyphens/>
              <w:snapToGrid w:val="0"/>
              <w:spacing w:after="0" w:line="240" w:lineRule="auto"/>
              <w:ind w:right="-108"/>
              <w:rPr>
                <w:rFonts w:ascii="Times New Roman" w:hAnsi="Times New Roman"/>
                <w:b/>
                <w:sz w:val="24"/>
                <w:szCs w:val="24"/>
                <w:lang w:eastAsia="ar-SA"/>
              </w:rPr>
            </w:pPr>
          </w:p>
        </w:tc>
        <w:tc>
          <w:tcPr>
            <w:tcW w:w="3724" w:type="dxa"/>
            <w:tcBorders>
              <w:top w:val="single" w:sz="4" w:space="0" w:color="auto"/>
              <w:left w:val="single" w:sz="4" w:space="0" w:color="auto"/>
              <w:bottom w:val="single" w:sz="4" w:space="0" w:color="auto"/>
              <w:right w:val="single" w:sz="4" w:space="0" w:color="auto"/>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Розмір та порядок унесення плати</w:t>
            </w:r>
          </w:p>
          <w:p w:rsidR="000A5509" w:rsidRPr="00736909" w:rsidRDefault="000A5509">
            <w:pPr>
              <w:suppressAutoHyphens/>
              <w:snapToGrid w:val="0"/>
              <w:spacing w:after="0" w:line="240" w:lineRule="auto"/>
              <w:rPr>
                <w:rFonts w:ascii="Times New Roman" w:hAnsi="Times New Roman"/>
                <w:sz w:val="24"/>
                <w:szCs w:val="24"/>
                <w:lang w:eastAsia="ar-SA"/>
              </w:rPr>
            </w:pPr>
          </w:p>
        </w:tc>
        <w:tc>
          <w:tcPr>
            <w:tcW w:w="5518" w:type="dxa"/>
            <w:tcBorders>
              <w:top w:val="single" w:sz="4" w:space="0" w:color="auto"/>
              <w:left w:val="single" w:sz="4" w:space="0" w:color="auto"/>
              <w:bottom w:val="single" w:sz="4" w:space="0" w:color="auto"/>
              <w:right w:val="single" w:sz="4" w:space="0" w:color="auto"/>
            </w:tcBorders>
          </w:tcPr>
          <w:p w:rsidR="000A5509" w:rsidRPr="00736909" w:rsidRDefault="002F1A21" w:rsidP="002757CE">
            <w:pPr>
              <w:tabs>
                <w:tab w:val="left" w:pos="2127"/>
              </w:tabs>
              <w:suppressAutoHyphens/>
              <w:spacing w:after="0" w:line="240" w:lineRule="auto"/>
              <w:ind w:right="-51"/>
              <w:jc w:val="both"/>
              <w:rPr>
                <w:rFonts w:ascii="Times New Roman" w:hAnsi="Times New Roman"/>
                <w:sz w:val="24"/>
                <w:szCs w:val="24"/>
                <w:lang w:eastAsia="ar-SA"/>
              </w:rPr>
            </w:pPr>
            <w:r w:rsidRPr="00736909">
              <w:rPr>
                <w:rFonts w:ascii="Times New Roman" w:hAnsi="Times New Roman"/>
                <w:sz w:val="24"/>
                <w:szCs w:val="24"/>
                <w:lang w:eastAsia="ar-SA"/>
              </w:rPr>
              <w:t>Для закінчених будівництвом об'єктів, що належать        до об'єктів із середніми (СС2) наслідками,</w:t>
            </w:r>
            <w:r w:rsidRPr="00736909">
              <w:rPr>
                <w:rFonts w:ascii="Times New Roman" w:hAnsi="Times New Roman"/>
                <w:sz w:val="16"/>
                <w:szCs w:val="16"/>
                <w:lang w:eastAsia="ar-SA"/>
              </w:rPr>
              <w:t xml:space="preserve"> </w:t>
            </w:r>
            <w:r w:rsidRPr="00736909">
              <w:rPr>
                <w:rFonts w:ascii="Times New Roman" w:hAnsi="Times New Roman"/>
                <w:sz w:val="24"/>
                <w:szCs w:val="24"/>
                <w:lang w:eastAsia="ar-SA"/>
              </w:rPr>
              <w:t xml:space="preserve">-           4,6 прожиткових </w:t>
            </w:r>
            <w:r w:rsidR="002757CE" w:rsidRPr="00736909">
              <w:rPr>
                <w:rFonts w:ascii="Times New Roman" w:hAnsi="Times New Roman"/>
                <w:sz w:val="24"/>
                <w:szCs w:val="24"/>
                <w:lang w:eastAsia="ar-SA"/>
              </w:rPr>
              <w:t>мінімумів для працездатних осіб</w:t>
            </w:r>
          </w:p>
        </w:tc>
      </w:tr>
      <w:tr w:rsidR="000A5509" w:rsidRPr="00736909">
        <w:tc>
          <w:tcPr>
            <w:tcW w:w="562" w:type="dxa"/>
            <w:tcBorders>
              <w:top w:val="single" w:sz="4" w:space="0" w:color="auto"/>
              <w:left w:val="single" w:sz="4" w:space="0" w:color="000000"/>
              <w:bottom w:val="single" w:sz="4" w:space="0" w:color="000000"/>
            </w:tcBorders>
          </w:tcPr>
          <w:p w:rsidR="000A5509" w:rsidRPr="00736909" w:rsidRDefault="002F1A21">
            <w:pPr>
              <w:suppressAutoHyphens/>
              <w:snapToGrid w:val="0"/>
              <w:spacing w:after="0" w:line="240" w:lineRule="auto"/>
              <w:ind w:right="-108"/>
              <w:rPr>
                <w:rFonts w:ascii="Times New Roman" w:hAnsi="Times New Roman"/>
                <w:b/>
                <w:sz w:val="24"/>
                <w:szCs w:val="24"/>
                <w:lang w:eastAsia="ar-SA"/>
              </w:rPr>
            </w:pPr>
            <w:r w:rsidRPr="00736909">
              <w:rPr>
                <w:rFonts w:ascii="Times New Roman" w:hAnsi="Times New Roman"/>
                <w:b/>
                <w:sz w:val="24"/>
                <w:szCs w:val="24"/>
                <w:lang w:eastAsia="ar-SA"/>
              </w:rPr>
              <w:t>11.3</w:t>
            </w:r>
          </w:p>
        </w:tc>
        <w:tc>
          <w:tcPr>
            <w:tcW w:w="3724" w:type="dxa"/>
            <w:tcBorders>
              <w:top w:val="single" w:sz="4" w:space="0" w:color="auto"/>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Розрахунковий рахунок для внесення плати</w:t>
            </w:r>
          </w:p>
        </w:tc>
        <w:tc>
          <w:tcPr>
            <w:tcW w:w="5518" w:type="dxa"/>
            <w:tcBorders>
              <w:top w:val="single" w:sz="4" w:space="0" w:color="auto"/>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Найменування послуги: Видача сертифіката в разі прийняття в експлуатацію закінченого будівництвом об'єкта.</w:t>
            </w:r>
          </w:p>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Одержувач: ГУК у Дніпропетровській області.</w:t>
            </w:r>
          </w:p>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Код ЄДРПОУ:  37988155</w:t>
            </w:r>
            <w:r w:rsidRPr="00736909">
              <w:rPr>
                <w:rFonts w:ascii="Times New Roman" w:hAnsi="Times New Roman"/>
                <w:sz w:val="28"/>
                <w:szCs w:val="28"/>
              </w:rPr>
              <w:t>.</w:t>
            </w:r>
          </w:p>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Банк одержувача: Казначейство України (</w:t>
            </w:r>
            <w:proofErr w:type="spellStart"/>
            <w:r w:rsidRPr="00736909">
              <w:rPr>
                <w:rFonts w:ascii="Times New Roman" w:hAnsi="Times New Roman"/>
                <w:sz w:val="24"/>
                <w:szCs w:val="24"/>
                <w:lang w:eastAsia="ar-SA"/>
              </w:rPr>
              <w:t>ел.адм</w:t>
            </w:r>
            <w:proofErr w:type="spellEnd"/>
            <w:r w:rsidRPr="00736909">
              <w:rPr>
                <w:rFonts w:ascii="Times New Roman" w:hAnsi="Times New Roman"/>
                <w:sz w:val="24"/>
                <w:szCs w:val="24"/>
                <w:lang w:eastAsia="ar-SA"/>
              </w:rPr>
              <w:t xml:space="preserve">. </w:t>
            </w:r>
            <w:proofErr w:type="spellStart"/>
            <w:r w:rsidRPr="00736909">
              <w:rPr>
                <w:rFonts w:ascii="Times New Roman" w:hAnsi="Times New Roman"/>
                <w:sz w:val="24"/>
                <w:szCs w:val="24"/>
                <w:lang w:eastAsia="ar-SA"/>
              </w:rPr>
              <w:t>подат</w:t>
            </w:r>
            <w:proofErr w:type="spellEnd"/>
            <w:r w:rsidRPr="00736909">
              <w:rPr>
                <w:rFonts w:ascii="Times New Roman" w:hAnsi="Times New Roman"/>
                <w:sz w:val="24"/>
                <w:szCs w:val="24"/>
                <w:lang w:eastAsia="ar-SA"/>
              </w:rPr>
              <w:t>.)</w:t>
            </w:r>
          </w:p>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МФО:  899998.</w:t>
            </w:r>
          </w:p>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Рахунок – UA208999980334159879000004577</w:t>
            </w:r>
          </w:p>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Код класифікації доходів – 22012500.</w:t>
            </w:r>
          </w:p>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Призначення платежу: За сертифікат, згідно з Постановою Кабінету Міністрів України від 13 квітня 2011 року №461 «Питання прийняття в експлуатацію закінчених будівництвом об'єктів»</w:t>
            </w:r>
          </w:p>
        </w:tc>
      </w:tr>
      <w:tr w:rsidR="000A5509" w:rsidRPr="00736909">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12</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Строк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 xml:space="preserve">Протягом десяти робочих днів </w:t>
            </w:r>
            <w:r w:rsidR="00CA7A82" w:rsidRPr="00736909">
              <w:rPr>
                <w:rFonts w:ascii="Times New Roman" w:hAnsi="Times New Roman"/>
                <w:sz w:val="24"/>
                <w:szCs w:val="24"/>
                <w:lang w:eastAsia="ar-SA"/>
              </w:rPr>
              <w:t>***</w:t>
            </w:r>
          </w:p>
        </w:tc>
      </w:tr>
      <w:tr w:rsidR="000A5509" w:rsidRPr="00736909">
        <w:trPr>
          <w:trHeight w:val="286"/>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13</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Перелік підстав для відмови в наданні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ind w:right="-51"/>
              <w:jc w:val="both"/>
              <w:rPr>
                <w:rFonts w:ascii="Times New Roman" w:hAnsi="Times New Roman"/>
                <w:sz w:val="24"/>
                <w:szCs w:val="24"/>
                <w:lang w:eastAsia="ar-SA"/>
              </w:rPr>
            </w:pPr>
            <w:r w:rsidRPr="00736909">
              <w:rPr>
                <w:rFonts w:ascii="Times New Roman" w:hAnsi="Times New Roman"/>
                <w:sz w:val="24"/>
                <w:szCs w:val="24"/>
                <w:lang w:eastAsia="ar-SA"/>
              </w:rPr>
              <w:t xml:space="preserve">1. Неподання документів, необхідних для </w:t>
            </w:r>
            <w:proofErr w:type="spellStart"/>
            <w:r w:rsidRPr="00736909">
              <w:rPr>
                <w:rFonts w:ascii="Times New Roman" w:hAnsi="Times New Roman"/>
                <w:sz w:val="24"/>
                <w:szCs w:val="24"/>
                <w:lang w:eastAsia="ar-SA"/>
              </w:rPr>
              <w:t>прийнят-</w:t>
            </w:r>
            <w:proofErr w:type="spellEnd"/>
            <w:r w:rsidRPr="00736909">
              <w:rPr>
                <w:rFonts w:ascii="Times New Roman" w:hAnsi="Times New Roman"/>
                <w:sz w:val="24"/>
                <w:szCs w:val="24"/>
                <w:lang w:eastAsia="ar-SA"/>
              </w:rPr>
              <w:t xml:space="preserve"> </w:t>
            </w:r>
            <w:proofErr w:type="spellStart"/>
            <w:r w:rsidRPr="00736909">
              <w:rPr>
                <w:rFonts w:ascii="Times New Roman" w:hAnsi="Times New Roman"/>
                <w:sz w:val="24"/>
                <w:szCs w:val="24"/>
                <w:lang w:eastAsia="ar-SA"/>
              </w:rPr>
              <w:t>тя</w:t>
            </w:r>
            <w:proofErr w:type="spellEnd"/>
            <w:r w:rsidRPr="00736909">
              <w:rPr>
                <w:rFonts w:ascii="Times New Roman" w:hAnsi="Times New Roman"/>
                <w:sz w:val="24"/>
                <w:szCs w:val="24"/>
                <w:lang w:eastAsia="ar-SA"/>
              </w:rPr>
              <w:t xml:space="preserve"> рішення про видачу сертифіката.</w:t>
            </w:r>
          </w:p>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2. Виявлення недостовірних відомостей у поданих документах.</w:t>
            </w:r>
          </w:p>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 xml:space="preserve">3. Невідповідність об'єкта </w:t>
            </w:r>
            <w:proofErr w:type="spellStart"/>
            <w:r w:rsidRPr="00736909">
              <w:rPr>
                <w:rFonts w:ascii="Times New Roman" w:hAnsi="Times New Roman"/>
                <w:sz w:val="24"/>
                <w:szCs w:val="24"/>
                <w:lang w:eastAsia="ar-SA"/>
              </w:rPr>
              <w:t>проєктній</w:t>
            </w:r>
            <w:proofErr w:type="spellEnd"/>
            <w:r w:rsidRPr="00736909">
              <w:rPr>
                <w:rFonts w:ascii="Times New Roman" w:hAnsi="Times New Roman"/>
                <w:sz w:val="24"/>
                <w:szCs w:val="24"/>
                <w:lang w:eastAsia="ar-SA"/>
              </w:rPr>
              <w:t xml:space="preserve"> документації на будівництво такого об’єкта та/або вимогам </w:t>
            </w:r>
            <w:r w:rsidRPr="00736909">
              <w:rPr>
                <w:rFonts w:ascii="Times New Roman" w:hAnsi="Times New Roman"/>
                <w:sz w:val="24"/>
                <w:szCs w:val="24"/>
                <w:lang w:eastAsia="ar-SA"/>
              </w:rPr>
              <w:lastRenderedPageBreak/>
              <w:t xml:space="preserve">державних будівельних норм і правил, у тому числі щодо доступності об’єкта для осіб з інвалідністю та інших </w:t>
            </w:r>
            <w:proofErr w:type="spellStart"/>
            <w:r w:rsidRPr="00736909">
              <w:rPr>
                <w:rFonts w:ascii="Times New Roman" w:hAnsi="Times New Roman"/>
                <w:sz w:val="24"/>
                <w:szCs w:val="24"/>
                <w:lang w:eastAsia="ar-SA"/>
              </w:rPr>
              <w:t>маломобільних</w:t>
            </w:r>
            <w:proofErr w:type="spellEnd"/>
            <w:r w:rsidRPr="00736909">
              <w:rPr>
                <w:rFonts w:ascii="Times New Roman" w:hAnsi="Times New Roman"/>
                <w:sz w:val="24"/>
                <w:szCs w:val="24"/>
                <w:lang w:eastAsia="ar-SA"/>
              </w:rPr>
              <w:t xml:space="preserve"> груп населення</w:t>
            </w:r>
            <w:r w:rsidR="00321819" w:rsidRPr="00736909">
              <w:rPr>
                <w:rFonts w:ascii="Times New Roman" w:hAnsi="Times New Roman"/>
                <w:sz w:val="24"/>
                <w:szCs w:val="24"/>
                <w:lang w:eastAsia="ar-SA"/>
              </w:rPr>
              <w:t>.</w:t>
            </w:r>
          </w:p>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4. Невиконання вимог, передбачених Законом України «Про комерційний облік теплової енергії та водопостачання», щодо оснащення будівлі вузлами обліку відповідних комунальних послуг</w:t>
            </w:r>
          </w:p>
        </w:tc>
      </w:tr>
      <w:tr w:rsidR="000A5509" w:rsidRPr="00736909">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lastRenderedPageBreak/>
              <w:t>14</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Результат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 xml:space="preserve">Видача сертифіката або відмова в його видачі </w:t>
            </w:r>
          </w:p>
        </w:tc>
      </w:tr>
      <w:tr w:rsidR="000A5509" w:rsidRPr="00736909">
        <w:trPr>
          <w:trHeight w:val="321"/>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15</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ind w:right="-183"/>
              <w:rPr>
                <w:rFonts w:ascii="Times New Roman" w:hAnsi="Times New Roman"/>
                <w:sz w:val="24"/>
                <w:szCs w:val="24"/>
                <w:lang w:eastAsia="ar-SA"/>
              </w:rPr>
            </w:pPr>
            <w:r w:rsidRPr="00736909">
              <w:rPr>
                <w:rFonts w:ascii="Times New Roman" w:hAnsi="Times New Roman"/>
                <w:sz w:val="24"/>
                <w:szCs w:val="24"/>
                <w:lang w:eastAsia="ar-SA"/>
              </w:rPr>
              <w:t>Спосіб отримання результату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321819" w:rsidRPr="00736909" w:rsidRDefault="00321819" w:rsidP="00CA7A82">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Доступ до результатів адміністративної послуги здійснюється через:</w:t>
            </w:r>
          </w:p>
          <w:p w:rsidR="00321819" w:rsidRPr="00736909" w:rsidRDefault="00321819" w:rsidP="00CA7A82">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 xml:space="preserve">- портал електронної системи </w:t>
            </w:r>
            <w:r w:rsidR="00FA4DDA" w:rsidRPr="00736909">
              <w:rPr>
                <w:rFonts w:ascii="Times New Roman" w:hAnsi="Times New Roman"/>
                <w:sz w:val="24"/>
                <w:szCs w:val="24"/>
                <w:lang w:eastAsia="ar-SA"/>
              </w:rPr>
              <w:t>в</w:t>
            </w:r>
            <w:r w:rsidRPr="00736909">
              <w:rPr>
                <w:rFonts w:ascii="Times New Roman" w:hAnsi="Times New Roman"/>
                <w:sz w:val="24"/>
                <w:szCs w:val="24"/>
                <w:lang w:eastAsia="ar-SA"/>
              </w:rPr>
              <w:t xml:space="preserve"> порядку, визначеному Кабінетом Міністрів України;</w:t>
            </w:r>
          </w:p>
          <w:p w:rsidR="00321819" w:rsidRPr="00736909" w:rsidRDefault="00321819" w:rsidP="00CA7A82">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 електронний кабінет (у разі його наявності);</w:t>
            </w:r>
          </w:p>
          <w:p w:rsidR="00321819" w:rsidRPr="00736909" w:rsidRDefault="00321819" w:rsidP="00CA7A82">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 xml:space="preserve">- іншу державну інформаційну систему, </w:t>
            </w:r>
            <w:proofErr w:type="spellStart"/>
            <w:r w:rsidRPr="00736909">
              <w:rPr>
                <w:rFonts w:ascii="Times New Roman" w:hAnsi="Times New Roman"/>
                <w:sz w:val="24"/>
                <w:szCs w:val="24"/>
                <w:lang w:eastAsia="ar-SA"/>
              </w:rPr>
              <w:t>користу</w:t>
            </w:r>
            <w:r w:rsidR="00FA4DDA" w:rsidRPr="00736909">
              <w:rPr>
                <w:rFonts w:ascii="Times New Roman" w:hAnsi="Times New Roman"/>
                <w:sz w:val="24"/>
                <w:szCs w:val="24"/>
                <w:lang w:eastAsia="ar-SA"/>
              </w:rPr>
              <w:t>-</w:t>
            </w:r>
            <w:r w:rsidRPr="00736909">
              <w:rPr>
                <w:rFonts w:ascii="Times New Roman" w:hAnsi="Times New Roman"/>
                <w:sz w:val="24"/>
                <w:szCs w:val="24"/>
                <w:lang w:eastAsia="ar-SA"/>
              </w:rPr>
              <w:t>вачами</w:t>
            </w:r>
            <w:proofErr w:type="spellEnd"/>
            <w:r w:rsidRPr="00736909">
              <w:rPr>
                <w:rFonts w:ascii="Times New Roman" w:hAnsi="Times New Roman"/>
                <w:sz w:val="24"/>
                <w:szCs w:val="24"/>
                <w:lang w:eastAsia="ar-SA"/>
              </w:rPr>
              <w:t xml:space="preserve"> якої є суб’єкт звернення та відділ, - у разі подання документів з використанням такої системи.</w:t>
            </w:r>
          </w:p>
          <w:p w:rsidR="000A5509" w:rsidRPr="00736909" w:rsidRDefault="00321819" w:rsidP="00CA7A82">
            <w:pPr>
              <w:suppressAutoHyphens/>
              <w:spacing w:after="0" w:line="240" w:lineRule="auto"/>
              <w:ind w:right="-51"/>
              <w:jc w:val="both"/>
              <w:rPr>
                <w:rFonts w:ascii="Times New Roman" w:hAnsi="Times New Roman"/>
                <w:sz w:val="24"/>
                <w:szCs w:val="24"/>
                <w:lang w:eastAsia="ar-SA"/>
              </w:rPr>
            </w:pPr>
            <w:r w:rsidRPr="00736909">
              <w:rPr>
                <w:rFonts w:ascii="Times New Roman" w:hAnsi="Times New Roman"/>
                <w:sz w:val="24"/>
                <w:szCs w:val="24"/>
                <w:lang w:eastAsia="ar-SA"/>
              </w:rPr>
              <w:t>Результати адміністративної послуги за зверненням заявника надаються в паперовій формі</w:t>
            </w:r>
          </w:p>
        </w:tc>
      </w:tr>
      <w:tr w:rsidR="000A5509" w:rsidRPr="00736909">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16</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Примітка</w:t>
            </w:r>
          </w:p>
        </w:tc>
        <w:tc>
          <w:tcPr>
            <w:tcW w:w="5518" w:type="dxa"/>
            <w:tcBorders>
              <w:top w:val="single" w:sz="4" w:space="0" w:color="000000"/>
              <w:left w:val="single" w:sz="4" w:space="0" w:color="000000"/>
              <w:bottom w:val="single" w:sz="4" w:space="0" w:color="000000"/>
              <w:right w:val="single" w:sz="4" w:space="0" w:color="000000"/>
            </w:tcBorders>
          </w:tcPr>
          <w:p w:rsidR="00A15E89" w:rsidRPr="00736909" w:rsidRDefault="00A15E89" w:rsidP="00CA7A82">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 xml:space="preserve">Плата за видачу сертифіката вноситься замовником шляхом перерахування коштів через банки, платіжні пристрої чи відділення поштового зв’язку або через </w:t>
            </w:r>
            <w:r w:rsidR="00FA4DDA" w:rsidRPr="00736909">
              <w:rPr>
                <w:rFonts w:ascii="Times New Roman" w:hAnsi="Times New Roman"/>
                <w:sz w:val="24"/>
                <w:szCs w:val="24"/>
                <w:lang w:eastAsia="ar-SA"/>
              </w:rPr>
              <w:t xml:space="preserve">мережу </w:t>
            </w:r>
            <w:r w:rsidRPr="00736909">
              <w:rPr>
                <w:rFonts w:ascii="Times New Roman" w:hAnsi="Times New Roman"/>
                <w:sz w:val="24"/>
                <w:szCs w:val="24"/>
                <w:lang w:eastAsia="ar-SA"/>
              </w:rPr>
              <w:t>Інтернет з використанням платіжних систем та/або програмних засобів Єдиної державної електронної системи у сфері будівництва чи іншої державної інформаційної системи, інтегрованої з Єдиною державною електронною системою у сфері будівництва.</w:t>
            </w:r>
          </w:p>
          <w:p w:rsidR="00A15E89" w:rsidRPr="00736909" w:rsidRDefault="00A15E89" w:rsidP="00CA7A82">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 xml:space="preserve">Підтвердженням </w:t>
            </w:r>
            <w:r w:rsidR="00FA4DDA" w:rsidRPr="00736909">
              <w:rPr>
                <w:rFonts w:ascii="Times New Roman" w:hAnsi="Times New Roman"/>
                <w:sz w:val="24"/>
                <w:szCs w:val="24"/>
                <w:lang w:eastAsia="ar-SA"/>
              </w:rPr>
              <w:t>у</w:t>
            </w:r>
            <w:r w:rsidRPr="00736909">
              <w:rPr>
                <w:rFonts w:ascii="Times New Roman" w:hAnsi="Times New Roman"/>
                <w:sz w:val="24"/>
                <w:szCs w:val="24"/>
                <w:lang w:eastAsia="ar-SA"/>
              </w:rPr>
              <w:t xml:space="preserve">несення плати за видачу сертифіката є документ або інформація (реквізити платежу) про внесення плати </w:t>
            </w:r>
            <w:r w:rsidR="00FA4DDA" w:rsidRPr="00736909">
              <w:rPr>
                <w:rFonts w:ascii="Times New Roman" w:hAnsi="Times New Roman"/>
                <w:sz w:val="24"/>
                <w:szCs w:val="24"/>
                <w:lang w:eastAsia="ar-SA"/>
              </w:rPr>
              <w:t>в</w:t>
            </w:r>
            <w:r w:rsidRPr="00736909">
              <w:rPr>
                <w:rFonts w:ascii="Times New Roman" w:hAnsi="Times New Roman"/>
                <w:sz w:val="24"/>
                <w:szCs w:val="24"/>
                <w:lang w:eastAsia="ar-SA"/>
              </w:rPr>
              <w:t xml:space="preserve"> будь-якій формі.</w:t>
            </w:r>
          </w:p>
          <w:p w:rsidR="000A5509" w:rsidRPr="00736909" w:rsidRDefault="002F1A21" w:rsidP="00CA7A82">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Замовник відповідає за правильність визначення суми платежу.</w:t>
            </w:r>
          </w:p>
          <w:p w:rsidR="00A15E89" w:rsidRPr="00736909" w:rsidRDefault="00A15E89" w:rsidP="00CA7A82">
            <w:pPr>
              <w:suppressAutoHyphens/>
              <w:spacing w:after="0" w:line="240" w:lineRule="auto"/>
              <w:ind w:right="-51"/>
              <w:jc w:val="both"/>
              <w:rPr>
                <w:rFonts w:ascii="Times New Roman" w:hAnsi="Times New Roman"/>
                <w:sz w:val="24"/>
                <w:szCs w:val="24"/>
                <w:lang w:eastAsia="ar-SA"/>
              </w:rPr>
            </w:pPr>
            <w:r w:rsidRPr="00736909">
              <w:rPr>
                <w:rFonts w:ascii="Times New Roman" w:hAnsi="Times New Roman"/>
                <w:sz w:val="24"/>
                <w:szCs w:val="24"/>
                <w:lang w:eastAsia="ar-SA"/>
              </w:rPr>
              <w:t>У разі прийняття рішення про відмову у видачі сертифіката</w:t>
            </w:r>
            <w:r w:rsidR="00FA4DDA" w:rsidRPr="00736909">
              <w:rPr>
                <w:rFonts w:ascii="Times New Roman" w:hAnsi="Times New Roman"/>
                <w:sz w:val="24"/>
                <w:szCs w:val="24"/>
                <w:lang w:eastAsia="ar-SA"/>
              </w:rPr>
              <w:t>,</w:t>
            </w:r>
            <w:r w:rsidRPr="00736909">
              <w:rPr>
                <w:rFonts w:ascii="Times New Roman" w:hAnsi="Times New Roman"/>
                <w:sz w:val="24"/>
                <w:szCs w:val="24"/>
                <w:lang w:eastAsia="ar-SA"/>
              </w:rPr>
              <w:t xml:space="preserve"> </w:t>
            </w:r>
            <w:r w:rsidR="00FA4DDA" w:rsidRPr="00736909">
              <w:rPr>
                <w:rFonts w:ascii="Times New Roman" w:hAnsi="Times New Roman"/>
                <w:sz w:val="24"/>
                <w:szCs w:val="24"/>
                <w:lang w:eastAsia="ar-SA"/>
              </w:rPr>
              <w:t>відділ</w:t>
            </w:r>
            <w:r w:rsidRPr="00736909">
              <w:rPr>
                <w:rFonts w:ascii="Times New Roman" w:hAnsi="Times New Roman"/>
                <w:sz w:val="24"/>
                <w:szCs w:val="24"/>
                <w:lang w:eastAsia="ar-SA"/>
              </w:rPr>
              <w:t xml:space="preserve"> надсилає замовнику (</w:t>
            </w:r>
            <w:proofErr w:type="spellStart"/>
            <w:r w:rsidRPr="00736909">
              <w:rPr>
                <w:rFonts w:ascii="Times New Roman" w:hAnsi="Times New Roman"/>
                <w:sz w:val="24"/>
                <w:szCs w:val="24"/>
                <w:lang w:eastAsia="ar-SA"/>
              </w:rPr>
              <w:t>уповнова</w:t>
            </w:r>
            <w:r w:rsidR="00FA4DDA" w:rsidRPr="00736909">
              <w:rPr>
                <w:rFonts w:ascii="Times New Roman" w:hAnsi="Times New Roman"/>
                <w:sz w:val="24"/>
                <w:szCs w:val="24"/>
                <w:lang w:eastAsia="ar-SA"/>
              </w:rPr>
              <w:t>-</w:t>
            </w:r>
            <w:r w:rsidRPr="00736909">
              <w:rPr>
                <w:rFonts w:ascii="Times New Roman" w:hAnsi="Times New Roman"/>
                <w:sz w:val="24"/>
                <w:szCs w:val="24"/>
                <w:lang w:eastAsia="ar-SA"/>
              </w:rPr>
              <w:t>женій</w:t>
            </w:r>
            <w:proofErr w:type="spellEnd"/>
            <w:r w:rsidRPr="00736909">
              <w:rPr>
                <w:rFonts w:ascii="Times New Roman" w:hAnsi="Times New Roman"/>
                <w:sz w:val="24"/>
                <w:szCs w:val="24"/>
                <w:lang w:eastAsia="ar-SA"/>
              </w:rPr>
              <w:t xml:space="preserve"> ним особі) програмними засобами протягом десяти робочих днів з дати подання заяви рішення з обґрунтуванням причин відмови.</w:t>
            </w:r>
          </w:p>
          <w:p w:rsidR="00A15E89" w:rsidRPr="00736909" w:rsidRDefault="00A15E89" w:rsidP="00CA7A82">
            <w:pPr>
              <w:suppressAutoHyphens/>
              <w:spacing w:after="0" w:line="240" w:lineRule="auto"/>
              <w:ind w:right="-51"/>
              <w:jc w:val="both"/>
              <w:rPr>
                <w:rFonts w:ascii="Times New Roman" w:hAnsi="Times New Roman"/>
                <w:sz w:val="24"/>
                <w:szCs w:val="24"/>
                <w:lang w:eastAsia="ar-SA"/>
              </w:rPr>
            </w:pPr>
            <w:r w:rsidRPr="00736909">
              <w:rPr>
                <w:rFonts w:ascii="Times New Roman" w:hAnsi="Times New Roman"/>
                <w:sz w:val="24"/>
                <w:szCs w:val="24"/>
                <w:lang w:eastAsia="ar-SA"/>
              </w:rPr>
              <w:t xml:space="preserve">Рішення про відмову у видачі сертифіката виготовляється з використанням Реєстру будівельної діяльності та оприлюднюється на порталі автоматично програмними засобами </w:t>
            </w:r>
            <w:r w:rsidR="00FA4DDA" w:rsidRPr="00736909">
              <w:rPr>
                <w:rFonts w:ascii="Times New Roman" w:hAnsi="Times New Roman"/>
                <w:sz w:val="24"/>
                <w:szCs w:val="24"/>
                <w:lang w:eastAsia="ar-SA"/>
              </w:rPr>
              <w:t>в</w:t>
            </w:r>
            <w:r w:rsidRPr="00736909">
              <w:rPr>
                <w:rFonts w:ascii="Times New Roman" w:hAnsi="Times New Roman"/>
                <w:sz w:val="24"/>
                <w:szCs w:val="24"/>
                <w:lang w:eastAsia="ar-SA"/>
              </w:rPr>
              <w:t xml:space="preserve"> день його прийняття.</w:t>
            </w:r>
          </w:p>
          <w:p w:rsidR="000A5509" w:rsidRPr="00736909" w:rsidRDefault="002F1A21" w:rsidP="00CA7A82">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Експлуатація об’єктів, не прийнятих (якщо таке прийняття передбачене законодавством) у експлуатацію, забороняється</w:t>
            </w:r>
          </w:p>
        </w:tc>
      </w:tr>
    </w:tbl>
    <w:p w:rsidR="00CA7A82" w:rsidRPr="00736909" w:rsidRDefault="00CA7A82" w:rsidP="00CA7A82">
      <w:pPr>
        <w:suppressAutoHyphens/>
        <w:spacing w:after="0" w:line="360" w:lineRule="auto"/>
        <w:jc w:val="center"/>
        <w:rPr>
          <w:rFonts w:ascii="Times New Roman" w:hAnsi="Times New Roman" w:cs="Calibri"/>
          <w:b/>
          <w:sz w:val="24"/>
          <w:szCs w:val="24"/>
          <w:lang w:eastAsia="ar-SA"/>
        </w:rPr>
      </w:pPr>
    </w:p>
    <w:p w:rsidR="00FA4DDA" w:rsidRPr="00736909" w:rsidRDefault="00FA4DDA" w:rsidP="00CA7A82">
      <w:pPr>
        <w:suppressAutoHyphens/>
        <w:spacing w:after="0" w:line="360" w:lineRule="auto"/>
        <w:jc w:val="center"/>
        <w:rPr>
          <w:rFonts w:ascii="Times New Roman" w:hAnsi="Times New Roman" w:cs="Calibri"/>
          <w:b/>
          <w:sz w:val="24"/>
          <w:szCs w:val="24"/>
          <w:lang w:eastAsia="ar-SA"/>
        </w:rPr>
      </w:pPr>
    </w:p>
    <w:p w:rsidR="00FA4DDA" w:rsidRPr="00736909" w:rsidRDefault="00FA4DDA" w:rsidP="00CA7A82">
      <w:pPr>
        <w:suppressAutoHyphens/>
        <w:spacing w:after="0" w:line="360" w:lineRule="auto"/>
        <w:jc w:val="center"/>
        <w:rPr>
          <w:rFonts w:ascii="Times New Roman" w:hAnsi="Times New Roman" w:cs="Calibri"/>
          <w:b/>
          <w:sz w:val="24"/>
          <w:szCs w:val="24"/>
          <w:lang w:eastAsia="ar-SA"/>
        </w:rPr>
      </w:pPr>
    </w:p>
    <w:p w:rsidR="00CA7A82" w:rsidRPr="00736909" w:rsidRDefault="00CA7A82" w:rsidP="00CA7A82">
      <w:pPr>
        <w:suppressAutoHyphens/>
        <w:spacing w:after="0" w:line="360" w:lineRule="auto"/>
        <w:jc w:val="center"/>
        <w:rPr>
          <w:rFonts w:ascii="Times New Roman" w:hAnsi="Times New Roman" w:cs="Calibri"/>
          <w:b/>
          <w:sz w:val="24"/>
          <w:szCs w:val="24"/>
          <w:lang w:eastAsia="ar-SA"/>
        </w:rPr>
      </w:pPr>
      <w:r w:rsidRPr="00736909">
        <w:rPr>
          <w:rFonts w:ascii="Times New Roman" w:hAnsi="Times New Roman" w:cs="Calibri"/>
          <w:b/>
          <w:sz w:val="24"/>
          <w:szCs w:val="24"/>
          <w:lang w:eastAsia="ar-SA"/>
        </w:rPr>
        <w:lastRenderedPageBreak/>
        <w:t>ІНФОРМАЦІЙНА КАРТКА АДМІНІСТРАТИВНОЇ ПОСЛУГИ №5</w:t>
      </w:r>
    </w:p>
    <w:p w:rsidR="00CA7A82" w:rsidRPr="00736909" w:rsidRDefault="00CA7A82" w:rsidP="00CA7A82">
      <w:pPr>
        <w:suppressAutoHyphens/>
        <w:spacing w:after="0" w:line="240" w:lineRule="auto"/>
        <w:jc w:val="both"/>
        <w:rPr>
          <w:rFonts w:ascii="Times New Roman" w:hAnsi="Times New Roman" w:cs="Calibri"/>
          <w:b/>
          <w:i/>
          <w:sz w:val="24"/>
          <w:szCs w:val="24"/>
          <w:lang w:eastAsia="ar-SA"/>
        </w:rPr>
      </w:pPr>
      <w:r w:rsidRPr="00736909">
        <w:rPr>
          <w:rFonts w:ascii="Times New Roman" w:hAnsi="Times New Roman" w:cs="Calibri"/>
          <w:i/>
          <w:sz w:val="24"/>
          <w:szCs w:val="24"/>
          <w:lang w:eastAsia="ar-SA"/>
        </w:rPr>
        <w:t>Послуга:</w:t>
      </w:r>
      <w:r w:rsidRPr="00736909">
        <w:rPr>
          <w:rFonts w:ascii="Times New Roman" w:hAnsi="Times New Roman" w:cs="Calibri"/>
          <w:b/>
          <w:i/>
          <w:sz w:val="24"/>
          <w:szCs w:val="24"/>
          <w:lang w:eastAsia="ar-SA"/>
        </w:rPr>
        <w:t xml:space="preserve"> Унесення змін у зареєстровану в установленому порядку декларацію про готовність об'єкта до експлуатації щодо об’єкта, який належить до ІІІ категорії складності (клас наслідків (відповідальності) СС2)</w:t>
      </w:r>
    </w:p>
    <w:p w:rsidR="00CA7A82" w:rsidRPr="00736909" w:rsidRDefault="00CA7A82" w:rsidP="00CA7A82">
      <w:pPr>
        <w:suppressAutoHyphens/>
        <w:spacing w:after="0" w:line="240" w:lineRule="auto"/>
        <w:jc w:val="both"/>
        <w:rPr>
          <w:rFonts w:ascii="Times New Roman" w:hAnsi="Times New Roman" w:cs="Calibri"/>
          <w:b/>
          <w:i/>
          <w:sz w:val="24"/>
          <w:szCs w:val="24"/>
          <w:lang w:eastAsia="ar-SA"/>
        </w:rPr>
      </w:pPr>
    </w:p>
    <w:tbl>
      <w:tblPr>
        <w:tblW w:w="9804" w:type="dxa"/>
        <w:tblLayout w:type="fixed"/>
        <w:tblLook w:val="04A0" w:firstRow="1" w:lastRow="0" w:firstColumn="1" w:lastColumn="0" w:noHBand="0" w:noVBand="1"/>
      </w:tblPr>
      <w:tblGrid>
        <w:gridCol w:w="562"/>
        <w:gridCol w:w="3724"/>
        <w:gridCol w:w="5518"/>
      </w:tblGrid>
      <w:tr w:rsidR="00CA7A82" w:rsidRPr="00736909" w:rsidTr="00CA7A82">
        <w:trPr>
          <w:trHeight w:val="211"/>
        </w:trPr>
        <w:tc>
          <w:tcPr>
            <w:tcW w:w="9804" w:type="dxa"/>
            <w:gridSpan w:val="3"/>
            <w:tcBorders>
              <w:top w:val="single" w:sz="4" w:space="0" w:color="000000"/>
              <w:left w:val="single" w:sz="4" w:space="0" w:color="000000"/>
              <w:right w:val="single" w:sz="4" w:space="0" w:color="000000"/>
            </w:tcBorders>
          </w:tcPr>
          <w:p w:rsidR="00CA7A82" w:rsidRPr="00736909" w:rsidRDefault="00CA7A82" w:rsidP="00CA7A82">
            <w:pPr>
              <w:suppressAutoHyphens/>
              <w:snapToGrid w:val="0"/>
              <w:spacing w:after="0"/>
              <w:jc w:val="center"/>
              <w:rPr>
                <w:rFonts w:ascii="Times New Roman" w:hAnsi="Times New Roman"/>
                <w:b/>
                <w:sz w:val="24"/>
                <w:szCs w:val="24"/>
                <w:lang w:eastAsia="ar-SA"/>
              </w:rPr>
            </w:pPr>
            <w:r w:rsidRPr="00736909">
              <w:rPr>
                <w:rFonts w:ascii="Times New Roman" w:hAnsi="Times New Roman"/>
                <w:b/>
                <w:sz w:val="24"/>
                <w:szCs w:val="24"/>
                <w:lang w:eastAsia="ar-SA"/>
              </w:rPr>
              <w:t>Інформація про суб’єкта надання адміністративної послуги</w:t>
            </w:r>
          </w:p>
        </w:tc>
      </w:tr>
      <w:tr w:rsidR="00CA7A82" w:rsidRPr="00736909" w:rsidTr="00CA7A82">
        <w:trPr>
          <w:trHeight w:val="144"/>
        </w:trPr>
        <w:tc>
          <w:tcPr>
            <w:tcW w:w="4286" w:type="dxa"/>
            <w:gridSpan w:val="2"/>
            <w:tcBorders>
              <w:top w:val="single" w:sz="4" w:space="0" w:color="000000"/>
              <w:left w:val="single" w:sz="4" w:space="0" w:color="000000"/>
            </w:tcBorders>
          </w:tcPr>
          <w:p w:rsidR="00CA7A82" w:rsidRPr="00736909" w:rsidRDefault="00CA7A82" w:rsidP="00CA7A82">
            <w:pPr>
              <w:spacing w:after="0" w:line="240" w:lineRule="auto"/>
              <w:ind w:right="-51"/>
              <w:rPr>
                <w:rFonts w:ascii="Times New Roman" w:hAnsi="Times New Roman"/>
                <w:sz w:val="24"/>
                <w:szCs w:val="24"/>
                <w:lang w:eastAsia="ru-RU"/>
              </w:rPr>
            </w:pPr>
            <w:r w:rsidRPr="00736909">
              <w:rPr>
                <w:rFonts w:ascii="Times New Roman" w:hAnsi="Times New Roman"/>
                <w:sz w:val="24"/>
                <w:szCs w:val="24"/>
                <w:lang w:eastAsia="ru-RU"/>
              </w:rPr>
              <w:t>Найменування суб’єкта надання адміністративної послуги</w:t>
            </w:r>
          </w:p>
        </w:tc>
        <w:tc>
          <w:tcPr>
            <w:tcW w:w="5518" w:type="dxa"/>
            <w:tcBorders>
              <w:top w:val="single" w:sz="4" w:space="0" w:color="000000"/>
              <w:left w:val="single" w:sz="4" w:space="0" w:color="000000"/>
              <w:right w:val="single" w:sz="4" w:space="0" w:color="000000"/>
            </w:tcBorders>
          </w:tcPr>
          <w:p w:rsidR="00CA7A82" w:rsidRPr="00736909" w:rsidRDefault="00CA7A82" w:rsidP="00CA7A82">
            <w:pPr>
              <w:spacing w:after="0" w:line="240" w:lineRule="auto"/>
              <w:jc w:val="both"/>
              <w:rPr>
                <w:rFonts w:ascii="Times New Roman" w:hAnsi="Times New Roman"/>
                <w:sz w:val="24"/>
                <w:szCs w:val="24"/>
                <w:lang w:eastAsia="ru-RU"/>
              </w:rPr>
            </w:pPr>
            <w:r w:rsidRPr="00736909">
              <w:rPr>
                <w:rFonts w:ascii="Times New Roman" w:hAnsi="Times New Roman"/>
                <w:sz w:val="24"/>
                <w:szCs w:val="24"/>
                <w:lang w:eastAsia="ru-RU"/>
              </w:rPr>
              <w:t>Відділ з питань державного архітектурно-будівельного контролю виконкому Криворізької міської ради (надалі – відділ)</w:t>
            </w:r>
          </w:p>
        </w:tc>
      </w:tr>
      <w:tr w:rsidR="00CA7A82" w:rsidRPr="00736909" w:rsidTr="00CA7A82">
        <w:tc>
          <w:tcPr>
            <w:tcW w:w="562"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1</w:t>
            </w:r>
          </w:p>
        </w:tc>
        <w:tc>
          <w:tcPr>
            <w:tcW w:w="3724" w:type="dxa"/>
            <w:tcBorders>
              <w:top w:val="single" w:sz="4" w:space="0" w:color="000000"/>
              <w:left w:val="single" w:sz="4" w:space="0" w:color="000000"/>
              <w:bottom w:val="single" w:sz="4" w:space="0" w:color="000000"/>
            </w:tcBorders>
          </w:tcPr>
          <w:p w:rsidR="00CA7A82" w:rsidRPr="00736909" w:rsidRDefault="00CA7A82" w:rsidP="00CA7A82">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Місцезнаходження суб’єкта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CA7A82" w:rsidRPr="00736909" w:rsidRDefault="00CA7A82" w:rsidP="00CA7A82">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50101, м. Кривий Ріг, пл. Молодіжна, 1</w:t>
            </w:r>
          </w:p>
          <w:p w:rsidR="00CA7A82" w:rsidRPr="00736909" w:rsidRDefault="00CA7A82" w:rsidP="00CA7A82">
            <w:pPr>
              <w:spacing w:after="0" w:line="240" w:lineRule="auto"/>
              <w:rPr>
                <w:rFonts w:ascii="Times New Roman" w:hAnsi="Times New Roman"/>
                <w:sz w:val="24"/>
                <w:szCs w:val="24"/>
                <w:lang w:eastAsia="ru-RU"/>
              </w:rPr>
            </w:pPr>
          </w:p>
        </w:tc>
      </w:tr>
      <w:tr w:rsidR="00CA7A82" w:rsidRPr="00736909" w:rsidTr="00CA7A82">
        <w:trPr>
          <w:trHeight w:val="888"/>
        </w:trPr>
        <w:tc>
          <w:tcPr>
            <w:tcW w:w="562"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2</w:t>
            </w:r>
          </w:p>
        </w:tc>
        <w:tc>
          <w:tcPr>
            <w:tcW w:w="3724" w:type="dxa"/>
            <w:tcBorders>
              <w:top w:val="single" w:sz="4" w:space="0" w:color="000000"/>
              <w:left w:val="single" w:sz="4" w:space="0" w:color="000000"/>
              <w:bottom w:val="single" w:sz="4" w:space="0" w:color="000000"/>
            </w:tcBorders>
          </w:tcPr>
          <w:p w:rsidR="00CA7A82" w:rsidRPr="00736909" w:rsidRDefault="00CA7A82" w:rsidP="00CA7A82">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Інформація щодо режиму роботи відділу</w:t>
            </w:r>
          </w:p>
        </w:tc>
        <w:tc>
          <w:tcPr>
            <w:tcW w:w="5518" w:type="dxa"/>
            <w:tcBorders>
              <w:top w:val="single" w:sz="4" w:space="0" w:color="000000"/>
              <w:left w:val="single" w:sz="4" w:space="0" w:color="000000"/>
              <w:bottom w:val="single" w:sz="4" w:space="0" w:color="000000"/>
              <w:right w:val="single" w:sz="4" w:space="0" w:color="000000"/>
            </w:tcBorders>
          </w:tcPr>
          <w:p w:rsidR="00CA7A82" w:rsidRPr="00736909" w:rsidRDefault="00CA7A82" w:rsidP="00CA7A82">
            <w:pPr>
              <w:spacing w:after="0" w:line="240" w:lineRule="auto"/>
              <w:jc w:val="both"/>
              <w:rPr>
                <w:rFonts w:ascii="Times New Roman" w:hAnsi="Times New Roman"/>
                <w:sz w:val="24"/>
                <w:szCs w:val="24"/>
                <w:lang w:eastAsia="ru-RU"/>
              </w:rPr>
            </w:pPr>
            <w:r w:rsidRPr="00736909">
              <w:rPr>
                <w:rFonts w:ascii="Times New Roman" w:hAnsi="Times New Roman"/>
                <w:sz w:val="24"/>
                <w:szCs w:val="24"/>
                <w:lang w:eastAsia="ru-RU"/>
              </w:rPr>
              <w:t>З понеділка до п’ятниці з 8.30 до 17.00, перерва з 12.30 до 13.00</w:t>
            </w:r>
          </w:p>
          <w:p w:rsidR="00CA7A82" w:rsidRPr="00736909" w:rsidRDefault="00CA7A82" w:rsidP="00CA7A82">
            <w:pPr>
              <w:spacing w:after="0" w:line="240" w:lineRule="auto"/>
              <w:jc w:val="both"/>
              <w:rPr>
                <w:rFonts w:ascii="Times New Roman" w:hAnsi="Times New Roman"/>
                <w:sz w:val="24"/>
                <w:szCs w:val="24"/>
                <w:lang w:eastAsia="ru-RU"/>
              </w:rPr>
            </w:pPr>
          </w:p>
        </w:tc>
      </w:tr>
      <w:tr w:rsidR="00CA7A82" w:rsidRPr="00736909" w:rsidTr="00CA7A82">
        <w:trPr>
          <w:trHeight w:val="896"/>
        </w:trPr>
        <w:tc>
          <w:tcPr>
            <w:tcW w:w="562"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3</w:t>
            </w:r>
          </w:p>
          <w:p w:rsidR="00CA7A82" w:rsidRPr="00736909" w:rsidRDefault="00CA7A82" w:rsidP="00CA7A82">
            <w:pPr>
              <w:suppressAutoHyphens/>
              <w:snapToGrid w:val="0"/>
              <w:spacing w:after="0" w:line="240" w:lineRule="auto"/>
              <w:rPr>
                <w:rFonts w:ascii="Times New Roman" w:hAnsi="Times New Roman"/>
                <w:b/>
                <w:sz w:val="24"/>
                <w:szCs w:val="24"/>
                <w:lang w:eastAsia="ar-SA"/>
              </w:rPr>
            </w:pPr>
          </w:p>
          <w:p w:rsidR="00CA7A82" w:rsidRPr="00736909" w:rsidRDefault="00CA7A82" w:rsidP="00CA7A82">
            <w:pPr>
              <w:suppressAutoHyphens/>
              <w:snapToGrid w:val="0"/>
              <w:spacing w:after="0" w:line="240" w:lineRule="auto"/>
              <w:rPr>
                <w:rFonts w:ascii="Times New Roman" w:hAnsi="Times New Roman"/>
                <w:b/>
                <w:sz w:val="24"/>
                <w:szCs w:val="24"/>
                <w:lang w:eastAsia="ar-SA"/>
              </w:rPr>
            </w:pPr>
          </w:p>
        </w:tc>
        <w:tc>
          <w:tcPr>
            <w:tcW w:w="3724" w:type="dxa"/>
            <w:tcBorders>
              <w:top w:val="single" w:sz="4" w:space="0" w:color="000000"/>
              <w:left w:val="single" w:sz="4" w:space="0" w:color="000000"/>
              <w:bottom w:val="single" w:sz="4" w:space="0" w:color="000000"/>
            </w:tcBorders>
          </w:tcPr>
          <w:p w:rsidR="00CA7A82" w:rsidRPr="00736909" w:rsidRDefault="00CA7A82" w:rsidP="00CA7A82">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Телефон/факс (довідки) та адреса електронної пошти відділу</w:t>
            </w:r>
          </w:p>
        </w:tc>
        <w:tc>
          <w:tcPr>
            <w:tcW w:w="5518" w:type="dxa"/>
            <w:tcBorders>
              <w:top w:val="single" w:sz="4" w:space="0" w:color="000000"/>
              <w:left w:val="single" w:sz="4" w:space="0" w:color="000000"/>
              <w:bottom w:val="single" w:sz="4" w:space="0" w:color="000000"/>
              <w:right w:val="single" w:sz="4" w:space="0" w:color="000000"/>
            </w:tcBorders>
          </w:tcPr>
          <w:p w:rsidR="00CA7A82" w:rsidRPr="00736909" w:rsidRDefault="00CA7A82" w:rsidP="00CA7A82">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Тел.: (0564) 92-05-24;</w:t>
            </w:r>
          </w:p>
          <w:p w:rsidR="00CA7A82" w:rsidRPr="00736909" w:rsidRDefault="00CA7A82" w:rsidP="00CA7A82">
            <w:pPr>
              <w:spacing w:after="0" w:line="240" w:lineRule="auto"/>
              <w:rPr>
                <w:rFonts w:ascii="Times New Roman" w:hAnsi="Times New Roman"/>
                <w:sz w:val="24"/>
                <w:szCs w:val="24"/>
                <w:lang w:eastAsia="ru-RU"/>
              </w:rPr>
            </w:pPr>
            <w:proofErr w:type="spellStart"/>
            <w:r w:rsidRPr="00736909">
              <w:rPr>
                <w:rFonts w:ascii="Times New Roman" w:hAnsi="Times New Roman"/>
                <w:sz w:val="24"/>
                <w:szCs w:val="24"/>
                <w:lang w:eastAsia="ru-RU"/>
              </w:rPr>
              <w:t>vd</w:t>
            </w:r>
            <w:proofErr w:type="spellEnd"/>
            <w:r w:rsidRPr="00736909">
              <w:rPr>
                <w:rFonts w:ascii="Times New Roman" w:hAnsi="Times New Roman"/>
                <w:sz w:val="24"/>
                <w:szCs w:val="24"/>
                <w:lang w:eastAsia="ru-RU"/>
              </w:rPr>
              <w:t>abk_kr@kr.gov.ua;</w:t>
            </w:r>
          </w:p>
          <w:p w:rsidR="00CA7A82" w:rsidRPr="00736909" w:rsidRDefault="00CA7A82" w:rsidP="00CA7A82">
            <w:pPr>
              <w:spacing w:after="0" w:line="240" w:lineRule="auto"/>
              <w:rPr>
                <w:rFonts w:ascii="Times New Roman" w:hAnsi="Times New Roman"/>
                <w:sz w:val="24"/>
                <w:szCs w:val="24"/>
                <w:lang w:eastAsia="ru-RU"/>
              </w:rPr>
            </w:pPr>
          </w:p>
        </w:tc>
      </w:tr>
      <w:tr w:rsidR="00CA7A82" w:rsidRPr="00736909" w:rsidTr="00CA7A82">
        <w:trPr>
          <w:trHeight w:val="385"/>
        </w:trPr>
        <w:tc>
          <w:tcPr>
            <w:tcW w:w="9804" w:type="dxa"/>
            <w:gridSpan w:val="3"/>
            <w:tcBorders>
              <w:top w:val="single" w:sz="4" w:space="0" w:color="000000"/>
              <w:left w:val="single" w:sz="4" w:space="0" w:color="000000"/>
              <w:bottom w:val="single" w:sz="4" w:space="0" w:color="000000"/>
              <w:right w:val="single" w:sz="4" w:space="0" w:color="000000"/>
            </w:tcBorders>
            <w:vAlign w:val="center"/>
          </w:tcPr>
          <w:p w:rsidR="00CA7A82" w:rsidRPr="00736909" w:rsidRDefault="00CA7A82" w:rsidP="00CA7A82">
            <w:pPr>
              <w:spacing w:after="0" w:line="240" w:lineRule="auto"/>
              <w:jc w:val="center"/>
              <w:rPr>
                <w:rFonts w:ascii="Times New Roman" w:hAnsi="Times New Roman"/>
                <w:sz w:val="24"/>
                <w:szCs w:val="24"/>
                <w:lang w:eastAsia="ru-RU"/>
              </w:rPr>
            </w:pPr>
            <w:r w:rsidRPr="00736909">
              <w:rPr>
                <w:rFonts w:ascii="Times New Roman" w:hAnsi="Times New Roman"/>
                <w:b/>
                <w:i/>
                <w:sz w:val="24"/>
                <w:szCs w:val="24"/>
                <w:lang w:eastAsia="ar-SA"/>
              </w:rPr>
              <w:t>Нормативні акти, якими регламентується надання адміністративної послуги</w:t>
            </w:r>
          </w:p>
        </w:tc>
      </w:tr>
      <w:tr w:rsidR="00CA7A82" w:rsidRPr="00736909" w:rsidTr="00CA7A82">
        <w:trPr>
          <w:trHeight w:val="385"/>
        </w:trPr>
        <w:tc>
          <w:tcPr>
            <w:tcW w:w="562"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4</w:t>
            </w:r>
          </w:p>
        </w:tc>
        <w:tc>
          <w:tcPr>
            <w:tcW w:w="3724"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CA7A82" w:rsidRPr="00736909" w:rsidRDefault="00CA7A82" w:rsidP="00CA7A82">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Закони України «Про регулювання містобудівної діяльності», «Про адміністративні послуги», «Про оцінку впливу на довкілля», «Про дозвільну систему у сфері господарської діяльності», «Про Перелік документів дозвільного характеру у сфері господарської діяльності», Постанови Кабінету Міністрів України від 13 квітня 2011 року №461 «Питання прийняття в експлуатацію закінчених будівництвом об'єктів»</w:t>
            </w:r>
            <w:r w:rsidR="00BD4155" w:rsidRPr="00736909">
              <w:rPr>
                <w:rFonts w:ascii="Times New Roman" w:hAnsi="Times New Roman"/>
                <w:sz w:val="24"/>
                <w:szCs w:val="24"/>
                <w:lang w:eastAsia="ar-SA"/>
              </w:rPr>
              <w:t>, зі змінами</w:t>
            </w:r>
            <w:r w:rsidRPr="00736909">
              <w:rPr>
                <w:rFonts w:ascii="Times New Roman" w:hAnsi="Times New Roman"/>
                <w:sz w:val="24"/>
                <w:szCs w:val="24"/>
                <w:lang w:eastAsia="ar-SA"/>
              </w:rPr>
              <w:t>, 23 червня 2021 року №681 «Деякі питання забезпечення функціонування Єдиної державної електронної системи у сфері будівництва»</w:t>
            </w:r>
          </w:p>
        </w:tc>
      </w:tr>
      <w:tr w:rsidR="00CA7A82" w:rsidRPr="00736909" w:rsidTr="002757CE">
        <w:trPr>
          <w:trHeight w:val="1914"/>
        </w:trPr>
        <w:tc>
          <w:tcPr>
            <w:tcW w:w="562"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5</w:t>
            </w:r>
          </w:p>
        </w:tc>
        <w:tc>
          <w:tcPr>
            <w:tcW w:w="3724"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CA7A82" w:rsidRPr="00736909" w:rsidRDefault="00CA7A82" w:rsidP="00CA7A82">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Постанови Кабінету Міністрів України від 13 квітня 2011 року №461 «Питання прийняття в експлуатацію закінчених будівництвом об'єктів»</w:t>
            </w:r>
            <w:r w:rsidR="00BD4155" w:rsidRPr="00736909">
              <w:rPr>
                <w:rFonts w:ascii="Times New Roman" w:hAnsi="Times New Roman"/>
                <w:sz w:val="24"/>
                <w:szCs w:val="24"/>
                <w:lang w:eastAsia="ar-SA"/>
              </w:rPr>
              <w:t>, зі змінами</w:t>
            </w:r>
            <w:r w:rsidRPr="00736909">
              <w:rPr>
                <w:rFonts w:ascii="Times New Roman" w:hAnsi="Times New Roman"/>
                <w:sz w:val="24"/>
                <w:szCs w:val="24"/>
                <w:lang w:eastAsia="ar-SA"/>
              </w:rPr>
              <w:t>, 23 червня 2021 року №681 «Деякі питання забезпечення функціонування Єдиної державної електронної системи у сфері будівництва»</w:t>
            </w:r>
          </w:p>
        </w:tc>
      </w:tr>
      <w:tr w:rsidR="00CA7A82" w:rsidRPr="00736909" w:rsidTr="00CA7A82">
        <w:trPr>
          <w:trHeight w:val="550"/>
        </w:trPr>
        <w:tc>
          <w:tcPr>
            <w:tcW w:w="562"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6</w:t>
            </w:r>
          </w:p>
        </w:tc>
        <w:tc>
          <w:tcPr>
            <w:tcW w:w="3724"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rPr>
                <w:rFonts w:ascii="Times New Roman" w:hAnsi="Times New Roman"/>
                <w:sz w:val="24"/>
                <w:szCs w:val="24"/>
                <w:lang w:eastAsia="ar-SA"/>
              </w:rPr>
            </w:pPr>
            <w:r w:rsidRPr="00736909">
              <w:rPr>
                <w:rFonts w:ascii="Times New Roman" w:hAnsi="Times New Roman"/>
                <w:sz w:val="24"/>
                <w:szCs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CA7A82" w:rsidRPr="00736909" w:rsidRDefault="00CA7A82" w:rsidP="00CA7A82">
            <w:pPr>
              <w:suppressAutoHyphens/>
              <w:spacing w:after="0" w:line="240" w:lineRule="auto"/>
              <w:jc w:val="center"/>
              <w:rPr>
                <w:rFonts w:ascii="Times New Roman" w:hAnsi="Times New Roman"/>
                <w:sz w:val="24"/>
                <w:szCs w:val="24"/>
                <w:lang w:eastAsia="ar-SA"/>
              </w:rPr>
            </w:pPr>
            <w:r w:rsidRPr="00736909">
              <w:rPr>
                <w:rFonts w:ascii="Times New Roman" w:hAnsi="Times New Roman"/>
                <w:sz w:val="24"/>
                <w:szCs w:val="24"/>
                <w:lang w:eastAsia="ar-SA"/>
              </w:rPr>
              <w:t>-</w:t>
            </w:r>
          </w:p>
        </w:tc>
      </w:tr>
      <w:tr w:rsidR="00CA7A82" w:rsidRPr="00736909" w:rsidTr="00CA7A82">
        <w:trPr>
          <w:trHeight w:val="902"/>
        </w:trPr>
        <w:tc>
          <w:tcPr>
            <w:tcW w:w="562"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7</w:t>
            </w:r>
          </w:p>
        </w:tc>
        <w:tc>
          <w:tcPr>
            <w:tcW w:w="3724"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CA7A82" w:rsidRPr="00736909" w:rsidRDefault="00CA7A82" w:rsidP="00CA7A82">
            <w:pPr>
              <w:suppressAutoHyphens/>
              <w:spacing w:after="0" w:line="240" w:lineRule="auto"/>
              <w:jc w:val="center"/>
              <w:rPr>
                <w:rFonts w:ascii="Times New Roman" w:hAnsi="Times New Roman"/>
                <w:sz w:val="24"/>
                <w:szCs w:val="24"/>
                <w:lang w:eastAsia="ar-SA"/>
              </w:rPr>
            </w:pPr>
            <w:r w:rsidRPr="00736909">
              <w:rPr>
                <w:rFonts w:ascii="Times New Roman" w:hAnsi="Times New Roman"/>
                <w:sz w:val="24"/>
                <w:szCs w:val="24"/>
                <w:lang w:eastAsia="ar-SA"/>
              </w:rPr>
              <w:t>-</w:t>
            </w:r>
          </w:p>
        </w:tc>
      </w:tr>
      <w:tr w:rsidR="00CA7A82" w:rsidRPr="00736909" w:rsidTr="00CA7A82">
        <w:trPr>
          <w:trHeight w:val="407"/>
        </w:trPr>
        <w:tc>
          <w:tcPr>
            <w:tcW w:w="9804" w:type="dxa"/>
            <w:gridSpan w:val="3"/>
            <w:tcBorders>
              <w:top w:val="single" w:sz="4" w:space="0" w:color="000000"/>
              <w:left w:val="single" w:sz="4" w:space="0" w:color="000000"/>
              <w:bottom w:val="single" w:sz="4" w:space="0" w:color="000000"/>
              <w:right w:val="single" w:sz="4" w:space="0" w:color="000000"/>
            </w:tcBorders>
            <w:vAlign w:val="center"/>
          </w:tcPr>
          <w:p w:rsidR="00CA7A82" w:rsidRPr="00736909" w:rsidRDefault="00CA7A82" w:rsidP="00CA7A82">
            <w:pPr>
              <w:suppressAutoHyphens/>
              <w:spacing w:after="0"/>
              <w:jc w:val="center"/>
              <w:rPr>
                <w:rFonts w:ascii="Times New Roman" w:hAnsi="Times New Roman"/>
                <w:sz w:val="24"/>
                <w:szCs w:val="24"/>
                <w:lang w:eastAsia="ar-SA"/>
              </w:rPr>
            </w:pPr>
            <w:r w:rsidRPr="00736909">
              <w:rPr>
                <w:rFonts w:ascii="Times New Roman" w:hAnsi="Times New Roman"/>
                <w:b/>
                <w:i/>
                <w:sz w:val="24"/>
                <w:szCs w:val="24"/>
                <w:lang w:eastAsia="ar-SA"/>
              </w:rPr>
              <w:t>Умови отримання адміністративної послуги</w:t>
            </w:r>
          </w:p>
        </w:tc>
      </w:tr>
      <w:tr w:rsidR="00CA7A82" w:rsidRPr="00736909" w:rsidTr="00FA4DDA">
        <w:trPr>
          <w:trHeight w:val="583"/>
        </w:trPr>
        <w:tc>
          <w:tcPr>
            <w:tcW w:w="562"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8</w:t>
            </w:r>
          </w:p>
        </w:tc>
        <w:tc>
          <w:tcPr>
            <w:tcW w:w="3724"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Підстава для одержання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CA7A82" w:rsidRPr="00736909" w:rsidRDefault="00CA7A82" w:rsidP="00CA7A82">
            <w:pPr>
              <w:suppressAutoHyphens/>
              <w:spacing w:after="60" w:line="240" w:lineRule="auto"/>
              <w:ind w:right="-51"/>
              <w:jc w:val="both"/>
              <w:rPr>
                <w:rFonts w:ascii="Times New Roman" w:hAnsi="Times New Roman"/>
                <w:sz w:val="24"/>
                <w:szCs w:val="24"/>
                <w:lang w:eastAsia="ar-SA"/>
              </w:rPr>
            </w:pPr>
            <w:r w:rsidRPr="00736909">
              <w:rPr>
                <w:rFonts w:ascii="Times New Roman" w:hAnsi="Times New Roman"/>
                <w:sz w:val="24"/>
                <w:szCs w:val="24"/>
                <w:lang w:eastAsia="ar-SA"/>
              </w:rPr>
              <w:t xml:space="preserve">Виявлення замовником технічної помилки (описки, друкарської, граматичної, арифметичної помилки) у зареєстрованій декларації про готовність об’єкта до експлуатації або отримання відомостей про виявлення в такій декларації недостовірних даних, </w:t>
            </w:r>
            <w:r w:rsidRPr="00736909">
              <w:rPr>
                <w:rFonts w:ascii="Times New Roman" w:hAnsi="Times New Roman"/>
                <w:sz w:val="24"/>
                <w:szCs w:val="24"/>
                <w:lang w:eastAsia="ar-SA"/>
              </w:rPr>
              <w:lastRenderedPageBreak/>
              <w:t>що не є підставою вважати об’єкт самочинним будівництвом</w:t>
            </w:r>
          </w:p>
        </w:tc>
      </w:tr>
      <w:tr w:rsidR="00CA7A82" w:rsidRPr="00736909" w:rsidTr="00CA7A82">
        <w:trPr>
          <w:trHeight w:val="1042"/>
        </w:trPr>
        <w:tc>
          <w:tcPr>
            <w:tcW w:w="562"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lastRenderedPageBreak/>
              <w:t>9</w:t>
            </w:r>
          </w:p>
        </w:tc>
        <w:tc>
          <w:tcPr>
            <w:tcW w:w="3724"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Вичерпний перелік документів, необхідних для отримання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CA7A82" w:rsidRPr="00736909" w:rsidRDefault="002757CE" w:rsidP="00CA7A82">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1. Заява у довільній формі.</w:t>
            </w:r>
          </w:p>
          <w:p w:rsidR="00CA7A82" w:rsidRPr="00736909" w:rsidRDefault="00CA7A82" w:rsidP="00CA7A82">
            <w:pPr>
              <w:suppressAutoHyphens/>
              <w:spacing w:after="0" w:line="240" w:lineRule="auto"/>
              <w:ind w:right="-51"/>
              <w:jc w:val="both"/>
              <w:rPr>
                <w:rFonts w:ascii="Times New Roman" w:hAnsi="Times New Roman"/>
                <w:sz w:val="24"/>
                <w:szCs w:val="24"/>
                <w:lang w:eastAsia="ar-SA"/>
              </w:rPr>
            </w:pPr>
            <w:r w:rsidRPr="00736909">
              <w:rPr>
                <w:rFonts w:ascii="Times New Roman" w:hAnsi="Times New Roman"/>
                <w:sz w:val="24"/>
                <w:szCs w:val="24"/>
                <w:lang w:eastAsia="ar-SA"/>
              </w:rPr>
              <w:t>2. Засвідчені в установленому чинним законодавством порядку копії документів, що підтверджують зміни</w:t>
            </w:r>
          </w:p>
        </w:tc>
      </w:tr>
      <w:tr w:rsidR="00CA7A82" w:rsidRPr="00736909" w:rsidTr="00CA7A82">
        <w:trPr>
          <w:trHeight w:val="56"/>
        </w:trPr>
        <w:tc>
          <w:tcPr>
            <w:tcW w:w="562"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10</w:t>
            </w:r>
          </w:p>
        </w:tc>
        <w:tc>
          <w:tcPr>
            <w:tcW w:w="3724"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 xml:space="preserve">Порядок та спосіб подання документів </w:t>
            </w:r>
          </w:p>
        </w:tc>
        <w:tc>
          <w:tcPr>
            <w:tcW w:w="5518" w:type="dxa"/>
            <w:tcBorders>
              <w:top w:val="single" w:sz="4" w:space="0" w:color="000000"/>
              <w:left w:val="single" w:sz="4" w:space="0" w:color="000000"/>
              <w:bottom w:val="single" w:sz="4" w:space="0" w:color="000000"/>
              <w:right w:val="single" w:sz="4" w:space="0" w:color="000000"/>
            </w:tcBorders>
          </w:tcPr>
          <w:p w:rsidR="00CA7A82" w:rsidRPr="00736909" w:rsidRDefault="00CA7A82" w:rsidP="00CA7A82">
            <w:pPr>
              <w:suppressAutoHyphens/>
              <w:snapToGrid w:val="0"/>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 xml:space="preserve">Протягом трьох робочих днів з дня настання змін виключно в електронній формі через електронний кабінет користувача </w:t>
            </w:r>
            <w:r w:rsidRPr="00736909">
              <w:rPr>
                <w:rFonts w:ascii="Times New Roman" w:hAnsi="Times New Roman"/>
                <w:sz w:val="24"/>
                <w:szCs w:val="24"/>
                <w:shd w:val="clear" w:color="auto" w:fill="FFFFFF"/>
              </w:rPr>
              <w:t>Єдиної державної електронної системи у сфері будівництва</w:t>
            </w:r>
            <w:r w:rsidRPr="00736909">
              <w:rPr>
                <w:rFonts w:ascii="Times New Roman" w:hAnsi="Times New Roman"/>
                <w:sz w:val="24"/>
                <w:szCs w:val="24"/>
                <w:lang w:eastAsia="ar-SA"/>
              </w:rPr>
              <w:t xml:space="preserve"> (надалі – електронний кабінет) або іншу державну інформаційну систему, інтегровану з електронним кабінетом, </w:t>
            </w:r>
            <w:proofErr w:type="spellStart"/>
            <w:r w:rsidRPr="00736909">
              <w:rPr>
                <w:rFonts w:ascii="Times New Roman" w:hAnsi="Times New Roman"/>
                <w:sz w:val="24"/>
                <w:szCs w:val="24"/>
                <w:lang w:eastAsia="ar-SA"/>
              </w:rPr>
              <w:t>користу</w:t>
            </w:r>
            <w:r w:rsidR="00FA4DDA" w:rsidRPr="00736909">
              <w:rPr>
                <w:rFonts w:ascii="Times New Roman" w:hAnsi="Times New Roman"/>
                <w:sz w:val="24"/>
                <w:szCs w:val="24"/>
                <w:lang w:eastAsia="ar-SA"/>
              </w:rPr>
              <w:t>-</w:t>
            </w:r>
            <w:r w:rsidRPr="00736909">
              <w:rPr>
                <w:rFonts w:ascii="Times New Roman" w:hAnsi="Times New Roman"/>
                <w:sz w:val="24"/>
                <w:szCs w:val="24"/>
                <w:lang w:eastAsia="ar-SA"/>
              </w:rPr>
              <w:t>вачами</w:t>
            </w:r>
            <w:proofErr w:type="spellEnd"/>
            <w:r w:rsidRPr="00736909">
              <w:rPr>
                <w:rFonts w:ascii="Times New Roman" w:hAnsi="Times New Roman"/>
                <w:sz w:val="24"/>
                <w:szCs w:val="24"/>
                <w:lang w:eastAsia="ar-SA"/>
              </w:rPr>
              <w:t xml:space="preserve"> якої є суб’єкт звернення та відділ</w:t>
            </w:r>
          </w:p>
        </w:tc>
      </w:tr>
      <w:tr w:rsidR="00CA7A82" w:rsidRPr="00736909" w:rsidTr="00CA7A82">
        <w:trPr>
          <w:trHeight w:val="567"/>
        </w:trPr>
        <w:tc>
          <w:tcPr>
            <w:tcW w:w="562"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11</w:t>
            </w:r>
          </w:p>
        </w:tc>
        <w:tc>
          <w:tcPr>
            <w:tcW w:w="3724"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120" w:line="240" w:lineRule="auto"/>
              <w:rPr>
                <w:rFonts w:ascii="Times New Roman" w:hAnsi="Times New Roman"/>
                <w:sz w:val="24"/>
                <w:szCs w:val="24"/>
                <w:lang w:eastAsia="ar-SA"/>
              </w:rPr>
            </w:pPr>
            <w:r w:rsidRPr="00736909">
              <w:rPr>
                <w:rFonts w:ascii="Times New Roman" w:hAnsi="Times New Roman"/>
                <w:sz w:val="24"/>
                <w:szCs w:val="24"/>
                <w:lang w:eastAsia="ar-SA"/>
              </w:rPr>
              <w:t>Платність/безоплатність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CA7A82" w:rsidRPr="00736909" w:rsidRDefault="00CA7A82" w:rsidP="00CA7A82">
            <w:pPr>
              <w:suppressAutoHyphens/>
              <w:snapToGrid w:val="0"/>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Безоплатно</w:t>
            </w:r>
          </w:p>
        </w:tc>
      </w:tr>
      <w:tr w:rsidR="00CA7A82" w:rsidRPr="00736909" w:rsidTr="00CA7A82">
        <w:tc>
          <w:tcPr>
            <w:tcW w:w="9804" w:type="dxa"/>
            <w:gridSpan w:val="3"/>
            <w:tcBorders>
              <w:top w:val="single" w:sz="4" w:space="0" w:color="000000"/>
              <w:left w:val="single" w:sz="4" w:space="0" w:color="000000"/>
              <w:bottom w:val="single" w:sz="4" w:space="0" w:color="000000"/>
              <w:right w:val="single" w:sz="4" w:space="0" w:color="000000"/>
            </w:tcBorders>
          </w:tcPr>
          <w:p w:rsidR="00CA7A82" w:rsidRPr="00736909" w:rsidRDefault="00CA7A82" w:rsidP="00CA7A82">
            <w:pPr>
              <w:suppressAutoHyphens/>
              <w:snapToGrid w:val="0"/>
              <w:spacing w:after="0" w:line="240" w:lineRule="auto"/>
              <w:jc w:val="center"/>
              <w:rPr>
                <w:rFonts w:ascii="Times New Roman" w:hAnsi="Times New Roman"/>
                <w:b/>
                <w:i/>
                <w:sz w:val="24"/>
                <w:szCs w:val="24"/>
                <w:lang w:eastAsia="ar-SA"/>
              </w:rPr>
            </w:pPr>
            <w:r w:rsidRPr="00736909">
              <w:rPr>
                <w:rFonts w:ascii="Times New Roman" w:hAnsi="Times New Roman"/>
                <w:b/>
                <w:i/>
                <w:sz w:val="24"/>
                <w:szCs w:val="24"/>
                <w:lang w:eastAsia="ar-SA"/>
              </w:rPr>
              <w:t>У разі оплати адміністративної послуги:</w:t>
            </w:r>
          </w:p>
        </w:tc>
      </w:tr>
      <w:tr w:rsidR="00CA7A82" w:rsidRPr="00736909" w:rsidTr="00CA7A82">
        <w:tc>
          <w:tcPr>
            <w:tcW w:w="562"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ind w:right="-108"/>
              <w:rPr>
                <w:rFonts w:ascii="Times New Roman" w:hAnsi="Times New Roman"/>
                <w:b/>
                <w:sz w:val="24"/>
                <w:szCs w:val="24"/>
                <w:lang w:eastAsia="ar-SA"/>
              </w:rPr>
            </w:pPr>
            <w:r w:rsidRPr="00736909">
              <w:rPr>
                <w:rFonts w:ascii="Times New Roman" w:hAnsi="Times New Roman"/>
                <w:b/>
                <w:sz w:val="24"/>
                <w:szCs w:val="24"/>
                <w:lang w:eastAsia="ar-SA"/>
              </w:rPr>
              <w:t>11.1</w:t>
            </w:r>
          </w:p>
        </w:tc>
        <w:tc>
          <w:tcPr>
            <w:tcW w:w="3724"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Нормативно-правові акти, на підставі яких стягується плата</w:t>
            </w:r>
          </w:p>
        </w:tc>
        <w:tc>
          <w:tcPr>
            <w:tcW w:w="5518" w:type="dxa"/>
            <w:tcBorders>
              <w:top w:val="single" w:sz="4" w:space="0" w:color="000000"/>
              <w:left w:val="single" w:sz="4" w:space="0" w:color="000000"/>
              <w:bottom w:val="single" w:sz="4" w:space="0" w:color="000000"/>
              <w:right w:val="single" w:sz="4" w:space="0" w:color="000000"/>
            </w:tcBorders>
          </w:tcPr>
          <w:p w:rsidR="00CA7A82" w:rsidRPr="00736909" w:rsidRDefault="00CA7A82" w:rsidP="00CA7A82">
            <w:pPr>
              <w:tabs>
                <w:tab w:val="left" w:pos="2127"/>
              </w:tabs>
              <w:suppressAutoHyphens/>
              <w:spacing w:after="0" w:line="240" w:lineRule="auto"/>
              <w:jc w:val="center"/>
              <w:rPr>
                <w:rFonts w:ascii="Times New Roman" w:hAnsi="Times New Roman"/>
                <w:sz w:val="24"/>
                <w:szCs w:val="24"/>
                <w:lang w:eastAsia="ar-SA"/>
              </w:rPr>
            </w:pPr>
            <w:r w:rsidRPr="00736909">
              <w:rPr>
                <w:rFonts w:ascii="Times New Roman" w:hAnsi="Times New Roman"/>
                <w:sz w:val="24"/>
                <w:szCs w:val="24"/>
                <w:lang w:eastAsia="ar-SA"/>
              </w:rPr>
              <w:t>-</w:t>
            </w:r>
          </w:p>
        </w:tc>
      </w:tr>
      <w:tr w:rsidR="00CA7A82" w:rsidRPr="00736909" w:rsidTr="00CA7A82">
        <w:tc>
          <w:tcPr>
            <w:tcW w:w="562"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ind w:right="-108"/>
              <w:rPr>
                <w:rFonts w:ascii="Times New Roman" w:hAnsi="Times New Roman"/>
                <w:b/>
                <w:sz w:val="24"/>
                <w:szCs w:val="24"/>
                <w:lang w:eastAsia="ar-SA"/>
              </w:rPr>
            </w:pPr>
            <w:r w:rsidRPr="00736909">
              <w:rPr>
                <w:rFonts w:ascii="Times New Roman" w:hAnsi="Times New Roman"/>
                <w:b/>
                <w:sz w:val="24"/>
                <w:szCs w:val="24"/>
                <w:lang w:eastAsia="ar-SA"/>
              </w:rPr>
              <w:t>11.2</w:t>
            </w:r>
          </w:p>
        </w:tc>
        <w:tc>
          <w:tcPr>
            <w:tcW w:w="3724"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Розмір та порядок унесення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CA7A82" w:rsidRPr="00736909" w:rsidRDefault="00CA7A82" w:rsidP="00CA7A82">
            <w:pPr>
              <w:tabs>
                <w:tab w:val="left" w:pos="2127"/>
              </w:tabs>
              <w:suppressAutoHyphens/>
              <w:spacing w:after="0" w:line="240" w:lineRule="auto"/>
              <w:jc w:val="center"/>
              <w:rPr>
                <w:rFonts w:ascii="Times New Roman" w:hAnsi="Times New Roman"/>
                <w:sz w:val="24"/>
                <w:szCs w:val="24"/>
                <w:lang w:eastAsia="ar-SA"/>
              </w:rPr>
            </w:pPr>
            <w:r w:rsidRPr="00736909">
              <w:rPr>
                <w:rFonts w:ascii="Times New Roman" w:hAnsi="Times New Roman"/>
                <w:sz w:val="24"/>
                <w:szCs w:val="24"/>
                <w:lang w:eastAsia="ar-SA"/>
              </w:rPr>
              <w:t>-</w:t>
            </w:r>
          </w:p>
        </w:tc>
      </w:tr>
      <w:tr w:rsidR="00CA7A82" w:rsidRPr="00736909" w:rsidTr="00CA7A82">
        <w:tc>
          <w:tcPr>
            <w:tcW w:w="562"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ind w:right="-108"/>
              <w:rPr>
                <w:rFonts w:ascii="Times New Roman" w:hAnsi="Times New Roman"/>
                <w:b/>
                <w:sz w:val="24"/>
                <w:szCs w:val="24"/>
                <w:lang w:eastAsia="ar-SA"/>
              </w:rPr>
            </w:pPr>
            <w:r w:rsidRPr="00736909">
              <w:rPr>
                <w:rFonts w:ascii="Times New Roman" w:hAnsi="Times New Roman"/>
                <w:b/>
                <w:sz w:val="24"/>
                <w:szCs w:val="24"/>
                <w:lang w:eastAsia="ar-SA"/>
              </w:rPr>
              <w:t>11.3</w:t>
            </w:r>
          </w:p>
        </w:tc>
        <w:tc>
          <w:tcPr>
            <w:tcW w:w="3724"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Розрахунковий рахунок для внесення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CA7A82" w:rsidRPr="00736909" w:rsidRDefault="00CA7A82" w:rsidP="00CA7A82">
            <w:pPr>
              <w:suppressAutoHyphens/>
              <w:spacing w:after="0" w:line="240" w:lineRule="auto"/>
              <w:jc w:val="center"/>
              <w:rPr>
                <w:rFonts w:ascii="Times New Roman" w:hAnsi="Times New Roman"/>
                <w:sz w:val="24"/>
                <w:szCs w:val="24"/>
                <w:lang w:eastAsia="ar-SA"/>
              </w:rPr>
            </w:pPr>
            <w:r w:rsidRPr="00736909">
              <w:rPr>
                <w:rFonts w:ascii="Times New Roman" w:hAnsi="Times New Roman"/>
                <w:sz w:val="24"/>
                <w:szCs w:val="24"/>
                <w:lang w:eastAsia="ar-SA"/>
              </w:rPr>
              <w:t>-</w:t>
            </w:r>
          </w:p>
        </w:tc>
      </w:tr>
      <w:tr w:rsidR="00CA7A82" w:rsidRPr="00736909" w:rsidTr="00CA7A82">
        <w:trPr>
          <w:trHeight w:val="314"/>
        </w:trPr>
        <w:tc>
          <w:tcPr>
            <w:tcW w:w="562"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12</w:t>
            </w:r>
          </w:p>
        </w:tc>
        <w:tc>
          <w:tcPr>
            <w:tcW w:w="3724"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Строк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CA7A82" w:rsidRPr="00736909" w:rsidRDefault="00CA7A82" w:rsidP="00CA7A82">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rPr>
              <w:t>Протягом п’яти робочих днів</w:t>
            </w:r>
            <w:r w:rsidR="007652FE" w:rsidRPr="00736909">
              <w:rPr>
                <w:rFonts w:ascii="Times New Roman" w:hAnsi="Times New Roman"/>
                <w:sz w:val="24"/>
                <w:szCs w:val="24"/>
                <w:lang w:eastAsia="ar-SA"/>
              </w:rPr>
              <w:t>***</w:t>
            </w:r>
          </w:p>
        </w:tc>
      </w:tr>
      <w:tr w:rsidR="00CA7A82" w:rsidRPr="00736909" w:rsidTr="00CA7A82">
        <w:trPr>
          <w:trHeight w:val="605"/>
        </w:trPr>
        <w:tc>
          <w:tcPr>
            <w:tcW w:w="562"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13</w:t>
            </w:r>
          </w:p>
        </w:tc>
        <w:tc>
          <w:tcPr>
            <w:tcW w:w="3724"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Перелік підстав для відмови в наданні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CA7A82" w:rsidRPr="00736909" w:rsidRDefault="00CA7A82" w:rsidP="00CA7A82">
            <w:pPr>
              <w:suppressAutoHyphens/>
              <w:spacing w:after="0" w:line="240" w:lineRule="auto"/>
              <w:jc w:val="center"/>
              <w:rPr>
                <w:rFonts w:ascii="Times New Roman" w:hAnsi="Times New Roman"/>
                <w:sz w:val="24"/>
                <w:szCs w:val="24"/>
                <w:lang w:eastAsia="ar-SA"/>
              </w:rPr>
            </w:pPr>
            <w:r w:rsidRPr="00736909">
              <w:rPr>
                <w:rFonts w:ascii="Times New Roman" w:hAnsi="Times New Roman"/>
                <w:sz w:val="24"/>
                <w:szCs w:val="24"/>
                <w:lang w:eastAsia="ar-SA"/>
              </w:rPr>
              <w:t>-</w:t>
            </w:r>
          </w:p>
        </w:tc>
      </w:tr>
      <w:tr w:rsidR="00CA7A82" w:rsidRPr="00736909" w:rsidTr="00CA7A82">
        <w:tc>
          <w:tcPr>
            <w:tcW w:w="562"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14</w:t>
            </w:r>
          </w:p>
        </w:tc>
        <w:tc>
          <w:tcPr>
            <w:tcW w:w="3724"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Результат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CA7A82" w:rsidRPr="00736909" w:rsidRDefault="00CA7A82" w:rsidP="00FA4DDA">
            <w:pPr>
              <w:suppressAutoHyphens/>
              <w:spacing w:after="0" w:line="240" w:lineRule="auto"/>
              <w:ind w:right="-51"/>
              <w:jc w:val="both"/>
              <w:rPr>
                <w:rFonts w:ascii="Times New Roman" w:hAnsi="Times New Roman"/>
                <w:sz w:val="24"/>
                <w:szCs w:val="24"/>
                <w:lang w:eastAsia="ar-SA"/>
              </w:rPr>
            </w:pPr>
            <w:r w:rsidRPr="00736909">
              <w:rPr>
                <w:rFonts w:ascii="Times New Roman" w:hAnsi="Times New Roman"/>
                <w:sz w:val="24"/>
                <w:szCs w:val="24"/>
              </w:rPr>
              <w:t xml:space="preserve">Унесення змінених даних </w:t>
            </w:r>
            <w:r w:rsidRPr="00736909">
              <w:rPr>
                <w:rFonts w:ascii="Times New Roman" w:hAnsi="Times New Roman"/>
                <w:sz w:val="24"/>
                <w:szCs w:val="24"/>
                <w:lang w:eastAsia="ar-SA"/>
              </w:rPr>
              <w:t>до Реєстру будівельної діяльності Єдиної державної електронної системи у сфері будівництва (надалі</w:t>
            </w:r>
            <w:r w:rsidRPr="00736909">
              <w:rPr>
                <w:rFonts w:ascii="Times New Roman" w:hAnsi="Times New Roman"/>
                <w:sz w:val="24"/>
                <w:szCs w:val="24"/>
                <w:lang w:eastAsia="ru-RU"/>
              </w:rPr>
              <w:t xml:space="preserve"> – </w:t>
            </w:r>
            <w:r w:rsidRPr="00736909">
              <w:rPr>
                <w:rFonts w:ascii="Times New Roman" w:hAnsi="Times New Roman"/>
                <w:sz w:val="24"/>
                <w:szCs w:val="24"/>
                <w:lang w:eastAsia="ar-SA"/>
              </w:rPr>
              <w:t>електронна сист</w:t>
            </w:r>
            <w:r w:rsidR="002757CE" w:rsidRPr="00736909">
              <w:rPr>
                <w:rFonts w:ascii="Times New Roman" w:hAnsi="Times New Roman"/>
                <w:sz w:val="24"/>
                <w:szCs w:val="24"/>
                <w:lang w:eastAsia="ar-SA"/>
              </w:rPr>
              <w:t>е</w:t>
            </w:r>
            <w:r w:rsidRPr="00736909">
              <w:rPr>
                <w:rFonts w:ascii="Times New Roman" w:hAnsi="Times New Roman"/>
                <w:sz w:val="24"/>
                <w:szCs w:val="24"/>
                <w:lang w:eastAsia="ar-SA"/>
              </w:rPr>
              <w:t>ма)</w:t>
            </w:r>
          </w:p>
        </w:tc>
      </w:tr>
      <w:tr w:rsidR="00CA7A82" w:rsidRPr="00736909" w:rsidTr="00CA7A82">
        <w:trPr>
          <w:trHeight w:val="321"/>
        </w:trPr>
        <w:tc>
          <w:tcPr>
            <w:tcW w:w="562"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15</w:t>
            </w:r>
          </w:p>
        </w:tc>
        <w:tc>
          <w:tcPr>
            <w:tcW w:w="3724"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Спосіб отримання результату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CA7A82" w:rsidRPr="00736909" w:rsidRDefault="00CA7A82" w:rsidP="00CA7A82">
            <w:pPr>
              <w:suppressAutoHyphens/>
              <w:spacing w:after="0" w:line="240" w:lineRule="auto"/>
              <w:jc w:val="both"/>
              <w:rPr>
                <w:rFonts w:ascii="Times New Roman" w:hAnsi="Times New Roman"/>
                <w:sz w:val="24"/>
                <w:szCs w:val="24"/>
                <w:shd w:val="clear" w:color="auto" w:fill="FFFFFF"/>
              </w:rPr>
            </w:pPr>
            <w:r w:rsidRPr="00736909">
              <w:rPr>
                <w:rFonts w:ascii="Times New Roman" w:hAnsi="Times New Roman"/>
                <w:sz w:val="24"/>
                <w:szCs w:val="24"/>
                <w:shd w:val="clear" w:color="auto" w:fill="FFFFFF"/>
              </w:rPr>
              <w:t>Доступ до результатів адміністративної послуги здійснюється через:</w:t>
            </w:r>
          </w:p>
          <w:p w:rsidR="00CA7A82" w:rsidRPr="00736909" w:rsidRDefault="00CA7A82" w:rsidP="00CA7A82">
            <w:pPr>
              <w:suppressAutoHyphens/>
              <w:snapToGrid w:val="0"/>
              <w:spacing w:after="0" w:line="240" w:lineRule="auto"/>
              <w:jc w:val="both"/>
              <w:rPr>
                <w:rFonts w:ascii="Times New Roman" w:hAnsi="Times New Roman"/>
                <w:sz w:val="24"/>
                <w:szCs w:val="24"/>
                <w:shd w:val="clear" w:color="auto" w:fill="FFFFFF"/>
              </w:rPr>
            </w:pPr>
            <w:r w:rsidRPr="00736909">
              <w:rPr>
                <w:rFonts w:ascii="Times New Roman" w:hAnsi="Times New Roman"/>
                <w:sz w:val="24"/>
                <w:szCs w:val="24"/>
                <w:shd w:val="clear" w:color="auto" w:fill="FFFFFF"/>
              </w:rPr>
              <w:t xml:space="preserve">- портал електронної системи </w:t>
            </w:r>
            <w:r w:rsidR="00A061B9" w:rsidRPr="00736909">
              <w:rPr>
                <w:rFonts w:ascii="Times New Roman" w:hAnsi="Times New Roman"/>
                <w:sz w:val="24"/>
                <w:szCs w:val="24"/>
                <w:shd w:val="clear" w:color="auto" w:fill="FFFFFF"/>
              </w:rPr>
              <w:t>в</w:t>
            </w:r>
            <w:r w:rsidRPr="00736909">
              <w:rPr>
                <w:rFonts w:ascii="Times New Roman" w:hAnsi="Times New Roman"/>
                <w:sz w:val="24"/>
                <w:szCs w:val="24"/>
                <w:shd w:val="clear" w:color="auto" w:fill="FFFFFF"/>
              </w:rPr>
              <w:t xml:space="preserve"> порядку, </w:t>
            </w:r>
            <w:proofErr w:type="spellStart"/>
            <w:r w:rsidRPr="00736909">
              <w:rPr>
                <w:rFonts w:ascii="Times New Roman" w:hAnsi="Times New Roman"/>
                <w:sz w:val="24"/>
                <w:szCs w:val="24"/>
                <w:shd w:val="clear" w:color="auto" w:fill="FFFFFF"/>
              </w:rPr>
              <w:t>визна-ченому</w:t>
            </w:r>
            <w:proofErr w:type="spellEnd"/>
            <w:r w:rsidRPr="00736909">
              <w:rPr>
                <w:rFonts w:ascii="Times New Roman" w:hAnsi="Times New Roman"/>
                <w:sz w:val="24"/>
                <w:szCs w:val="24"/>
                <w:shd w:val="clear" w:color="auto" w:fill="FFFFFF"/>
              </w:rPr>
              <w:t xml:space="preserve"> Кабінетом Міністрів України;</w:t>
            </w:r>
          </w:p>
          <w:p w:rsidR="00CA7A82" w:rsidRPr="00736909" w:rsidRDefault="00CA7A82" w:rsidP="00CA7A82">
            <w:pPr>
              <w:suppressAutoHyphens/>
              <w:snapToGrid w:val="0"/>
              <w:spacing w:after="0" w:line="240" w:lineRule="auto"/>
              <w:jc w:val="both"/>
              <w:rPr>
                <w:rFonts w:ascii="Times New Roman" w:hAnsi="Times New Roman"/>
                <w:sz w:val="24"/>
                <w:szCs w:val="24"/>
                <w:shd w:val="clear" w:color="auto" w:fill="FFFFFF"/>
              </w:rPr>
            </w:pPr>
            <w:r w:rsidRPr="00736909">
              <w:rPr>
                <w:rFonts w:ascii="Times New Roman" w:hAnsi="Times New Roman"/>
                <w:sz w:val="24"/>
                <w:szCs w:val="24"/>
                <w:shd w:val="clear" w:color="auto" w:fill="FFFFFF"/>
              </w:rPr>
              <w:t>- електронний кабінет (у разі його наявності);</w:t>
            </w:r>
          </w:p>
          <w:p w:rsidR="00CA7A82" w:rsidRPr="00736909" w:rsidRDefault="00CA7A82" w:rsidP="00CA7A82">
            <w:pPr>
              <w:suppressAutoHyphens/>
              <w:snapToGrid w:val="0"/>
              <w:spacing w:after="0" w:line="240" w:lineRule="auto"/>
              <w:jc w:val="both"/>
              <w:rPr>
                <w:rFonts w:ascii="Times New Roman" w:hAnsi="Times New Roman"/>
                <w:sz w:val="24"/>
                <w:szCs w:val="24"/>
                <w:shd w:val="clear" w:color="auto" w:fill="FFFFFF"/>
              </w:rPr>
            </w:pPr>
            <w:r w:rsidRPr="00736909">
              <w:rPr>
                <w:rFonts w:ascii="Times New Roman" w:hAnsi="Times New Roman"/>
                <w:sz w:val="24"/>
                <w:szCs w:val="24"/>
                <w:shd w:val="clear" w:color="auto" w:fill="FFFFFF"/>
              </w:rPr>
              <w:t xml:space="preserve">- іншу державну інформаційну систему, </w:t>
            </w:r>
            <w:proofErr w:type="spellStart"/>
            <w:r w:rsidRPr="00736909">
              <w:rPr>
                <w:rFonts w:ascii="Times New Roman" w:hAnsi="Times New Roman"/>
                <w:sz w:val="24"/>
                <w:szCs w:val="24"/>
                <w:shd w:val="clear" w:color="auto" w:fill="FFFFFF"/>
              </w:rPr>
              <w:t>користу-вачами</w:t>
            </w:r>
            <w:proofErr w:type="spellEnd"/>
            <w:r w:rsidRPr="00736909">
              <w:rPr>
                <w:rFonts w:ascii="Times New Roman" w:hAnsi="Times New Roman"/>
                <w:sz w:val="24"/>
                <w:szCs w:val="24"/>
                <w:shd w:val="clear" w:color="auto" w:fill="FFFFFF"/>
              </w:rPr>
              <w:t xml:space="preserve"> якої є суб’єкт звернення та відділ, </w:t>
            </w:r>
            <w:r w:rsidR="00FA4DDA" w:rsidRPr="00736909">
              <w:rPr>
                <w:rFonts w:ascii="Times New Roman" w:hAnsi="Times New Roman"/>
                <w:sz w:val="24"/>
                <w:szCs w:val="24"/>
                <w:lang w:eastAsia="ar-SA"/>
              </w:rPr>
              <w:t>–</w:t>
            </w:r>
            <w:r w:rsidRPr="00736909">
              <w:rPr>
                <w:rFonts w:ascii="Times New Roman" w:hAnsi="Times New Roman"/>
                <w:sz w:val="24"/>
                <w:szCs w:val="24"/>
                <w:shd w:val="clear" w:color="auto" w:fill="FFFFFF"/>
              </w:rPr>
              <w:t xml:space="preserve"> у разі подання документів з використанням такої системи.</w:t>
            </w:r>
          </w:p>
          <w:p w:rsidR="00CA7A82" w:rsidRPr="00736909" w:rsidRDefault="00CA7A82" w:rsidP="00CA7A82">
            <w:pPr>
              <w:suppressAutoHyphens/>
              <w:snapToGrid w:val="0"/>
              <w:spacing w:after="0" w:line="240" w:lineRule="auto"/>
              <w:jc w:val="both"/>
              <w:rPr>
                <w:rFonts w:ascii="Times New Roman" w:hAnsi="Times New Roman"/>
                <w:sz w:val="24"/>
                <w:szCs w:val="24"/>
                <w:lang w:eastAsia="ar-SA"/>
              </w:rPr>
            </w:pPr>
            <w:r w:rsidRPr="00736909">
              <w:rPr>
                <w:rFonts w:ascii="Times New Roman" w:hAnsi="Times New Roman"/>
                <w:sz w:val="24"/>
                <w:szCs w:val="24"/>
                <w:shd w:val="clear" w:color="auto" w:fill="FFFFFF"/>
              </w:rPr>
              <w:t>Результати адміністративної послуги за зверненням заявника надаються в паперовій формі</w:t>
            </w:r>
          </w:p>
        </w:tc>
      </w:tr>
      <w:tr w:rsidR="00CA7A82" w:rsidRPr="00736909" w:rsidTr="00CA7A82">
        <w:tc>
          <w:tcPr>
            <w:tcW w:w="562"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16</w:t>
            </w:r>
          </w:p>
        </w:tc>
        <w:tc>
          <w:tcPr>
            <w:tcW w:w="3724" w:type="dxa"/>
            <w:tcBorders>
              <w:top w:val="single" w:sz="4" w:space="0" w:color="000000"/>
              <w:left w:val="single" w:sz="4" w:space="0" w:color="000000"/>
              <w:bottom w:val="single" w:sz="4" w:space="0" w:color="000000"/>
            </w:tcBorders>
          </w:tcPr>
          <w:p w:rsidR="00CA7A82" w:rsidRPr="00736909" w:rsidRDefault="00CA7A82" w:rsidP="00CA7A82">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Примітка</w:t>
            </w:r>
          </w:p>
        </w:tc>
        <w:tc>
          <w:tcPr>
            <w:tcW w:w="5518" w:type="dxa"/>
            <w:tcBorders>
              <w:top w:val="single" w:sz="4" w:space="0" w:color="000000"/>
              <w:left w:val="single" w:sz="4" w:space="0" w:color="000000"/>
              <w:bottom w:val="single" w:sz="4" w:space="0" w:color="000000"/>
              <w:right w:val="single" w:sz="4" w:space="0" w:color="000000"/>
            </w:tcBorders>
          </w:tcPr>
          <w:p w:rsidR="00CA7A82" w:rsidRPr="00736909" w:rsidRDefault="00CA7A82" w:rsidP="002757CE">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rPr>
              <w:t>У разі н</w:t>
            </w:r>
            <w:r w:rsidRPr="00736909">
              <w:rPr>
                <w:rFonts w:ascii="Times New Roman" w:hAnsi="Times New Roman"/>
                <w:sz w:val="24"/>
                <w:szCs w:val="24"/>
                <w:lang w:eastAsia="ar-SA"/>
              </w:rPr>
              <w:t>енадання засвідчених у встановленому порядку копій документів, що підтверджують зміну даних у декларації, відділ повертає документи замовнику (його уповноваженій особі) з письмовим обґрунтуванням причин повернення в стр</w:t>
            </w:r>
            <w:r w:rsidR="002757CE" w:rsidRPr="00736909">
              <w:rPr>
                <w:rFonts w:ascii="Times New Roman" w:hAnsi="Times New Roman"/>
                <w:sz w:val="24"/>
                <w:szCs w:val="24"/>
                <w:lang w:eastAsia="ar-SA"/>
              </w:rPr>
              <w:t>ок, передбачений для реєстрації</w:t>
            </w:r>
          </w:p>
        </w:tc>
      </w:tr>
    </w:tbl>
    <w:p w:rsidR="000A5509" w:rsidRPr="00736909" w:rsidRDefault="000A5509">
      <w:pPr>
        <w:suppressAutoHyphens/>
        <w:spacing w:after="0" w:line="360" w:lineRule="auto"/>
        <w:jc w:val="center"/>
        <w:rPr>
          <w:rFonts w:ascii="Times New Roman" w:hAnsi="Times New Roman" w:cs="Calibri"/>
          <w:b/>
          <w:sz w:val="24"/>
          <w:szCs w:val="24"/>
          <w:lang w:eastAsia="ar-SA"/>
        </w:rPr>
      </w:pPr>
    </w:p>
    <w:p w:rsidR="00BF5A64" w:rsidRPr="00736909" w:rsidRDefault="002F1A21">
      <w:pPr>
        <w:spacing w:after="0" w:line="240" w:lineRule="auto"/>
        <w:ind w:right="-285"/>
        <w:jc w:val="both"/>
        <w:rPr>
          <w:rFonts w:ascii="Times New Roman" w:hAnsi="Times New Roman" w:cs="Calibri"/>
          <w:sz w:val="24"/>
          <w:szCs w:val="24"/>
          <w:lang w:eastAsia="ar-SA"/>
        </w:rPr>
      </w:pPr>
      <w:r w:rsidRPr="00736909">
        <w:rPr>
          <w:rFonts w:ascii="Times New Roman" w:hAnsi="Times New Roman" w:cs="Calibri"/>
          <w:sz w:val="24"/>
          <w:szCs w:val="24"/>
          <w:lang w:eastAsia="ar-SA"/>
        </w:rPr>
        <w:t xml:space="preserve">* Рішення про видачу або анулювання дозволу на виконання будівельних робіт може бути розглянуто </w:t>
      </w:r>
      <w:r w:rsidR="00B91061" w:rsidRPr="00736909">
        <w:rPr>
          <w:rFonts w:ascii="Times New Roman" w:hAnsi="Times New Roman" w:cs="Calibri"/>
          <w:sz w:val="24"/>
          <w:szCs w:val="24"/>
          <w:lang w:eastAsia="ar-SA"/>
        </w:rPr>
        <w:t>в</w:t>
      </w:r>
      <w:r w:rsidRPr="00736909">
        <w:rPr>
          <w:rFonts w:ascii="Times New Roman" w:hAnsi="Times New Roman" w:cs="Calibri"/>
          <w:sz w:val="24"/>
          <w:szCs w:val="24"/>
          <w:lang w:eastAsia="ar-SA"/>
        </w:rPr>
        <w:t xml:space="preserve"> порядку нагляду центральним органом виконавчої влади, що реалізує державну політику з питань державного архітектурно-будівельного контролю та нагляду (без права видачі дозволу), або оскаржено до суду</w:t>
      </w:r>
      <w:r w:rsidR="00BF5A64" w:rsidRPr="00736909">
        <w:rPr>
          <w:rFonts w:ascii="Times New Roman" w:hAnsi="Times New Roman" w:cs="Calibri"/>
          <w:sz w:val="24"/>
          <w:szCs w:val="24"/>
          <w:lang w:eastAsia="ar-SA"/>
        </w:rPr>
        <w:t>.</w:t>
      </w:r>
      <w:r w:rsidRPr="00736909">
        <w:rPr>
          <w:rFonts w:ascii="Times New Roman" w:hAnsi="Times New Roman" w:cs="Calibri"/>
          <w:sz w:val="24"/>
          <w:szCs w:val="24"/>
          <w:lang w:eastAsia="ar-SA"/>
        </w:rPr>
        <w:t xml:space="preserve"> </w:t>
      </w:r>
    </w:p>
    <w:p w:rsidR="000A5509" w:rsidRPr="00736909" w:rsidRDefault="002F1A21">
      <w:pPr>
        <w:spacing w:after="0" w:line="240" w:lineRule="auto"/>
        <w:ind w:right="-285"/>
        <w:jc w:val="both"/>
        <w:rPr>
          <w:rFonts w:ascii="Times New Roman" w:hAnsi="Times New Roman" w:cs="Calibri"/>
          <w:sz w:val="24"/>
          <w:szCs w:val="24"/>
          <w:lang w:eastAsia="ar-SA"/>
        </w:rPr>
      </w:pPr>
      <w:r w:rsidRPr="00736909">
        <w:rPr>
          <w:rFonts w:ascii="Times New Roman" w:hAnsi="Times New Roman" w:cs="Calibri"/>
          <w:sz w:val="24"/>
          <w:szCs w:val="24"/>
          <w:lang w:eastAsia="ar-SA"/>
        </w:rPr>
        <w:lastRenderedPageBreak/>
        <w:t>** У разі</w:t>
      </w:r>
      <w:r w:rsidR="00B91061" w:rsidRPr="00736909">
        <w:rPr>
          <w:rFonts w:ascii="Times New Roman" w:hAnsi="Times New Roman" w:cs="Calibri"/>
          <w:sz w:val="24"/>
          <w:szCs w:val="24"/>
          <w:lang w:eastAsia="ar-SA"/>
        </w:rPr>
        <w:t xml:space="preserve"> </w:t>
      </w:r>
      <w:r w:rsidR="00C16B4E" w:rsidRPr="00736909">
        <w:rPr>
          <w:rFonts w:ascii="Times New Roman" w:hAnsi="Times New Roman" w:cs="Calibri"/>
          <w:sz w:val="24"/>
          <w:szCs w:val="24"/>
          <w:lang w:eastAsia="ar-SA"/>
        </w:rPr>
        <w:t>наявності</w:t>
      </w:r>
      <w:r w:rsidRPr="00736909">
        <w:rPr>
          <w:rFonts w:ascii="Times New Roman" w:hAnsi="Times New Roman" w:cs="Calibri"/>
          <w:sz w:val="24"/>
          <w:szCs w:val="24"/>
          <w:lang w:eastAsia="ar-SA"/>
        </w:rPr>
        <w:t xml:space="preserve"> вимоги Реєстру будівельної діяльності Єдиної державної електронної системи у сфері будівництва додаються інші відомості.</w:t>
      </w:r>
    </w:p>
    <w:p w:rsidR="007652FE" w:rsidRPr="00736909" w:rsidRDefault="002F1A21">
      <w:pPr>
        <w:spacing w:after="0" w:line="240" w:lineRule="auto"/>
        <w:ind w:right="-285"/>
        <w:jc w:val="both"/>
        <w:rPr>
          <w:rFonts w:ascii="Times New Roman" w:hAnsi="Times New Roman" w:cs="Calibri"/>
          <w:sz w:val="24"/>
          <w:szCs w:val="24"/>
          <w:lang w:eastAsia="ar-SA"/>
        </w:rPr>
      </w:pPr>
      <w:r w:rsidRPr="00736909">
        <w:rPr>
          <w:rFonts w:ascii="Times New Roman" w:hAnsi="Times New Roman" w:cs="Calibri"/>
          <w:sz w:val="24"/>
          <w:szCs w:val="24"/>
          <w:lang w:eastAsia="ar-SA"/>
        </w:rPr>
        <w:t xml:space="preserve">*** </w:t>
      </w:r>
      <w:r w:rsidR="007652FE" w:rsidRPr="00736909">
        <w:rPr>
          <w:rFonts w:ascii="Times New Roman" w:hAnsi="Times New Roman" w:cs="Calibri"/>
          <w:sz w:val="24"/>
          <w:szCs w:val="24"/>
          <w:lang w:eastAsia="ar-SA"/>
        </w:rPr>
        <w:t xml:space="preserve">Відповідно до п. 71 Порядку ведення Єдиної державної електронної системи у сфері будівництва, затвердженого </w:t>
      </w:r>
      <w:r w:rsidR="00A061B9" w:rsidRPr="00736909">
        <w:rPr>
          <w:rFonts w:ascii="Times New Roman" w:hAnsi="Times New Roman" w:cs="Calibri"/>
          <w:sz w:val="24"/>
          <w:szCs w:val="24"/>
          <w:lang w:eastAsia="ar-SA"/>
        </w:rPr>
        <w:t>П</w:t>
      </w:r>
      <w:r w:rsidR="007652FE" w:rsidRPr="00736909">
        <w:rPr>
          <w:rFonts w:ascii="Times New Roman" w:hAnsi="Times New Roman" w:cs="Calibri"/>
          <w:sz w:val="24"/>
          <w:szCs w:val="24"/>
          <w:lang w:eastAsia="ar-SA"/>
        </w:rPr>
        <w:t xml:space="preserve">остановою Кабінету Міністрів від 23 червня 2021 року №681 «Деякі питання забезпечення функціонування Єдиної державної електронної системи у сфері будівництва»: «У разі, коли під час формування документа для отримання адміністративної та іншої послуги у сфері будівництва замовником будівництва зазначено документ або дію, визначені пунктом 59 цього Порядку, повідомлення про початок виконання </w:t>
      </w:r>
      <w:proofErr w:type="spellStart"/>
      <w:r w:rsidR="007652FE" w:rsidRPr="00736909">
        <w:rPr>
          <w:rFonts w:ascii="Times New Roman" w:hAnsi="Times New Roman" w:cs="Calibri"/>
          <w:sz w:val="24"/>
          <w:szCs w:val="24"/>
          <w:lang w:eastAsia="ar-SA"/>
        </w:rPr>
        <w:t>підго</w:t>
      </w:r>
      <w:r w:rsidR="00A061B9" w:rsidRPr="00736909">
        <w:rPr>
          <w:rFonts w:ascii="Times New Roman" w:hAnsi="Times New Roman" w:cs="Calibri"/>
          <w:sz w:val="24"/>
          <w:szCs w:val="24"/>
          <w:lang w:eastAsia="ar-SA"/>
        </w:rPr>
        <w:t>-</w:t>
      </w:r>
      <w:r w:rsidR="007652FE" w:rsidRPr="00736909">
        <w:rPr>
          <w:rFonts w:ascii="Times New Roman" w:hAnsi="Times New Roman" w:cs="Calibri"/>
          <w:sz w:val="24"/>
          <w:szCs w:val="24"/>
          <w:lang w:eastAsia="ar-SA"/>
        </w:rPr>
        <w:t>товчих</w:t>
      </w:r>
      <w:proofErr w:type="spellEnd"/>
      <w:r w:rsidR="007652FE" w:rsidRPr="00736909">
        <w:rPr>
          <w:rFonts w:ascii="Times New Roman" w:hAnsi="Times New Roman" w:cs="Calibri"/>
          <w:sz w:val="24"/>
          <w:szCs w:val="24"/>
          <w:lang w:eastAsia="ar-SA"/>
        </w:rPr>
        <w:t>/будівельних робіт, які створено/вчинено до запровадження його створення/вчинення з використанням електронної системи, відомості про такий документ надсилаються автоматично програмними засобами електронної системи до суб’єкта, який видав такий документ (правонаступнику – в разі його наявності), за умови авторизації такого користувача в електронному кабінеті. Суб’єкт, який видав документ, протягом п’яти робочих днів з дня отримання відомостей підтверджує видачу такого документа та вносить відомості про такий документ та його скановану копію (за наявності) до Реєстру будівельної діяльності електронної системи або повідомляє про внесення замовником будівництва недостовірних відомостей.»</w:t>
      </w:r>
      <w:r w:rsidR="002757CE" w:rsidRPr="00736909">
        <w:rPr>
          <w:rFonts w:ascii="Times New Roman" w:hAnsi="Times New Roman" w:cs="Calibri"/>
          <w:sz w:val="24"/>
          <w:szCs w:val="24"/>
          <w:lang w:eastAsia="ar-SA"/>
        </w:rPr>
        <w:t>.</w:t>
      </w:r>
    </w:p>
    <w:p w:rsidR="000A5509" w:rsidRPr="00736909" w:rsidRDefault="007652FE">
      <w:pPr>
        <w:spacing w:after="0" w:line="240" w:lineRule="auto"/>
        <w:ind w:right="-285"/>
        <w:jc w:val="both"/>
        <w:rPr>
          <w:rFonts w:ascii="Times New Roman" w:hAnsi="Times New Roman" w:cs="Calibri"/>
          <w:sz w:val="24"/>
          <w:szCs w:val="24"/>
          <w:lang w:eastAsia="ar-SA"/>
        </w:rPr>
      </w:pPr>
      <w:r w:rsidRPr="00736909">
        <w:rPr>
          <w:rFonts w:ascii="Times New Roman" w:hAnsi="Times New Roman" w:cs="Calibri"/>
          <w:sz w:val="24"/>
          <w:szCs w:val="24"/>
          <w:lang w:eastAsia="ar-SA"/>
        </w:rPr>
        <w:t>****</w:t>
      </w:r>
      <w:r w:rsidR="002757CE" w:rsidRPr="00736909">
        <w:rPr>
          <w:rFonts w:ascii="Times New Roman" w:hAnsi="Times New Roman" w:cs="Calibri"/>
          <w:sz w:val="24"/>
          <w:szCs w:val="24"/>
          <w:lang w:eastAsia="ar-SA"/>
        </w:rPr>
        <w:t xml:space="preserve"> </w:t>
      </w:r>
      <w:r w:rsidR="002F1A21" w:rsidRPr="00736909">
        <w:rPr>
          <w:rFonts w:ascii="Times New Roman" w:hAnsi="Times New Roman" w:cs="Calibri"/>
          <w:sz w:val="24"/>
          <w:szCs w:val="24"/>
          <w:lang w:eastAsia="ar-SA"/>
        </w:rPr>
        <w:t>Рішення про відмову у видачі се</w:t>
      </w:r>
      <w:r w:rsidR="00B91061" w:rsidRPr="00736909">
        <w:rPr>
          <w:rFonts w:ascii="Times New Roman" w:hAnsi="Times New Roman" w:cs="Calibri"/>
          <w:sz w:val="24"/>
          <w:szCs w:val="24"/>
          <w:lang w:eastAsia="ar-SA"/>
        </w:rPr>
        <w:t>ртифіката може бути розглянуто в</w:t>
      </w:r>
      <w:r w:rsidR="002F1A21" w:rsidRPr="00736909">
        <w:rPr>
          <w:rFonts w:ascii="Times New Roman" w:hAnsi="Times New Roman" w:cs="Calibri"/>
          <w:sz w:val="24"/>
          <w:szCs w:val="24"/>
          <w:lang w:eastAsia="ar-SA"/>
        </w:rPr>
        <w:t xml:space="preserve"> порядку нагляду центральним органом виконавчої влади, що реалізує державну політику з питань державного архітектурно-будівельного контролю та нагляду (без права видачі сертифіка</w:t>
      </w:r>
      <w:r w:rsidR="00BF5A64" w:rsidRPr="00736909">
        <w:rPr>
          <w:rFonts w:ascii="Times New Roman" w:hAnsi="Times New Roman" w:cs="Calibri"/>
          <w:sz w:val="24"/>
          <w:szCs w:val="24"/>
          <w:lang w:eastAsia="ar-SA"/>
        </w:rPr>
        <w:t>та), або оскаржено до суду</w:t>
      </w:r>
      <w:r w:rsidR="002F1A21" w:rsidRPr="00736909">
        <w:rPr>
          <w:rFonts w:ascii="Times New Roman" w:hAnsi="Times New Roman"/>
          <w:sz w:val="24"/>
          <w:szCs w:val="24"/>
          <w:lang w:eastAsia="ar-SA"/>
        </w:rPr>
        <w:t>.</w:t>
      </w:r>
    </w:p>
    <w:p w:rsidR="00CA7A82" w:rsidRPr="00736909" w:rsidRDefault="00CA7A82" w:rsidP="00CA7A82">
      <w:pPr>
        <w:spacing w:after="0" w:line="240" w:lineRule="auto"/>
        <w:ind w:right="-285"/>
        <w:jc w:val="both"/>
        <w:rPr>
          <w:rFonts w:ascii="Times New Roman" w:hAnsi="Times New Roman" w:cs="Calibri"/>
          <w:sz w:val="24"/>
          <w:szCs w:val="24"/>
          <w:lang w:eastAsia="ar-SA"/>
        </w:rPr>
      </w:pPr>
    </w:p>
    <w:p w:rsidR="00B91061" w:rsidRPr="00736909" w:rsidRDefault="00B91061" w:rsidP="00B91061">
      <w:pPr>
        <w:spacing w:after="0" w:line="240" w:lineRule="auto"/>
        <w:ind w:right="-285"/>
        <w:jc w:val="both"/>
        <w:rPr>
          <w:rFonts w:ascii="Times New Roman" w:hAnsi="Times New Roman" w:cs="Calibri"/>
          <w:sz w:val="24"/>
          <w:szCs w:val="24"/>
          <w:lang w:eastAsia="ar-SA"/>
        </w:rPr>
      </w:pPr>
    </w:p>
    <w:p w:rsidR="000A5509" w:rsidRPr="00736909" w:rsidRDefault="000A5509">
      <w:pPr>
        <w:spacing w:after="0" w:line="240" w:lineRule="auto"/>
        <w:ind w:right="-285"/>
        <w:jc w:val="both"/>
        <w:rPr>
          <w:rFonts w:ascii="Times New Roman" w:hAnsi="Times New Roman"/>
          <w:sz w:val="24"/>
          <w:szCs w:val="24"/>
          <w:lang w:eastAsia="ar-SA"/>
        </w:rPr>
      </w:pPr>
    </w:p>
    <w:p w:rsidR="000A5509" w:rsidRPr="00736909" w:rsidRDefault="000A5509">
      <w:pPr>
        <w:spacing w:after="0" w:line="240" w:lineRule="auto"/>
        <w:ind w:right="-285"/>
        <w:jc w:val="both"/>
        <w:rPr>
          <w:rFonts w:ascii="Times New Roman" w:hAnsi="Times New Roman"/>
          <w:sz w:val="24"/>
          <w:szCs w:val="24"/>
          <w:lang w:eastAsia="ar-SA"/>
        </w:rPr>
      </w:pPr>
    </w:p>
    <w:p w:rsidR="000A5509" w:rsidRPr="00736909" w:rsidRDefault="000A5509">
      <w:pPr>
        <w:rPr>
          <w:rFonts w:ascii="Times New Roman" w:hAnsi="Times New Roman"/>
          <w:b/>
          <w:i/>
          <w:sz w:val="20"/>
          <w:szCs w:val="20"/>
        </w:rPr>
      </w:pPr>
    </w:p>
    <w:p w:rsidR="000A5509" w:rsidRPr="00736909" w:rsidRDefault="002F1A21">
      <w:pPr>
        <w:spacing w:after="0" w:line="240" w:lineRule="auto"/>
        <w:rPr>
          <w:rFonts w:ascii="Times New Roman" w:hAnsi="Times New Roman" w:cs="Calibri"/>
          <w:b/>
          <w:i/>
          <w:sz w:val="28"/>
          <w:szCs w:val="28"/>
          <w:lang w:eastAsia="ar-SA"/>
        </w:rPr>
      </w:pPr>
      <w:r w:rsidRPr="00736909">
        <w:rPr>
          <w:rFonts w:ascii="Times New Roman" w:hAnsi="Times New Roman" w:cs="Calibri"/>
          <w:b/>
          <w:i/>
          <w:sz w:val="28"/>
          <w:szCs w:val="28"/>
          <w:lang w:eastAsia="ar-SA"/>
        </w:rPr>
        <w:t xml:space="preserve">Керуюча справами виконкому </w:t>
      </w:r>
      <w:r w:rsidRPr="00736909">
        <w:rPr>
          <w:rFonts w:ascii="Times New Roman" w:hAnsi="Times New Roman" w:cs="Calibri"/>
          <w:b/>
          <w:i/>
          <w:sz w:val="28"/>
          <w:szCs w:val="28"/>
          <w:lang w:eastAsia="ar-SA"/>
        </w:rPr>
        <w:tab/>
      </w:r>
      <w:r w:rsidRPr="00736909">
        <w:rPr>
          <w:rFonts w:ascii="Times New Roman" w:hAnsi="Times New Roman" w:cs="Calibri"/>
          <w:b/>
          <w:i/>
          <w:sz w:val="28"/>
          <w:szCs w:val="28"/>
          <w:lang w:eastAsia="ar-SA"/>
        </w:rPr>
        <w:tab/>
      </w:r>
      <w:r w:rsidRPr="00736909">
        <w:rPr>
          <w:rFonts w:ascii="Times New Roman" w:hAnsi="Times New Roman" w:cs="Calibri"/>
          <w:b/>
          <w:i/>
          <w:sz w:val="28"/>
          <w:szCs w:val="28"/>
          <w:lang w:eastAsia="ar-SA"/>
        </w:rPr>
        <w:tab/>
      </w:r>
      <w:r w:rsidRPr="00736909">
        <w:rPr>
          <w:rFonts w:ascii="Times New Roman" w:hAnsi="Times New Roman" w:cs="Calibri"/>
          <w:b/>
          <w:i/>
          <w:sz w:val="28"/>
          <w:szCs w:val="28"/>
          <w:lang w:eastAsia="ar-SA"/>
        </w:rPr>
        <w:tab/>
        <w:t>Тетяна Мала</w:t>
      </w:r>
      <w:bookmarkEnd w:id="0"/>
    </w:p>
    <w:sectPr w:rsidR="000A5509" w:rsidRPr="00736909">
      <w:headerReference w:type="default" r:id="rId10"/>
      <w:pgSz w:w="11906" w:h="16838"/>
      <w:pgMar w:top="709" w:right="992" w:bottom="1134" w:left="1418" w:header="709"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FFD" w:rsidRDefault="00C77FFD">
      <w:pPr>
        <w:spacing w:after="0" w:line="240" w:lineRule="auto"/>
      </w:pPr>
      <w:r>
        <w:separator/>
      </w:r>
    </w:p>
  </w:endnote>
  <w:endnote w:type="continuationSeparator" w:id="0">
    <w:p w:rsidR="00C77FFD" w:rsidRDefault="00C77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FFD" w:rsidRDefault="00C77FFD">
      <w:pPr>
        <w:spacing w:after="0" w:line="240" w:lineRule="auto"/>
      </w:pPr>
      <w:r>
        <w:separator/>
      </w:r>
    </w:p>
  </w:footnote>
  <w:footnote w:type="continuationSeparator" w:id="0">
    <w:p w:rsidR="00C77FFD" w:rsidRDefault="00C77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155" w:rsidRDefault="00BD4155">
    <w:pPr>
      <w:pStyle w:val="a7"/>
      <w:tabs>
        <w:tab w:val="center" w:pos="4748"/>
        <w:tab w:val="left" w:pos="6705"/>
      </w:tabs>
    </w:pP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736909" w:rsidRPr="00736909">
      <w:rPr>
        <w:rFonts w:ascii="Times New Roman" w:hAnsi="Times New Roman"/>
        <w:noProof/>
        <w:sz w:val="24"/>
        <w:szCs w:val="24"/>
        <w:lang w:val="ru-RU"/>
      </w:rPr>
      <w:t>2</w:t>
    </w:r>
    <w:r>
      <w:rPr>
        <w:rFonts w:ascii="Times New Roman" w:hAnsi="Times New Roman"/>
        <w:sz w:val="24"/>
        <w:szCs w:val="24"/>
      </w:rPr>
      <w:fldChar w:fldCharType="end"/>
    </w:r>
  </w:p>
  <w:p w:rsidR="00BD4155" w:rsidRDefault="00BD415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978"/>
    <w:rsid w:val="00000471"/>
    <w:rsid w:val="00002D9C"/>
    <w:rsid w:val="00006E87"/>
    <w:rsid w:val="0001070B"/>
    <w:rsid w:val="00011706"/>
    <w:rsid w:val="00014092"/>
    <w:rsid w:val="00014323"/>
    <w:rsid w:val="00021581"/>
    <w:rsid w:val="00022076"/>
    <w:rsid w:val="000226BF"/>
    <w:rsid w:val="00024B97"/>
    <w:rsid w:val="0003094C"/>
    <w:rsid w:val="00034234"/>
    <w:rsid w:val="00034328"/>
    <w:rsid w:val="00036BA1"/>
    <w:rsid w:val="00037A3E"/>
    <w:rsid w:val="00042A1C"/>
    <w:rsid w:val="00043E9E"/>
    <w:rsid w:val="0004603A"/>
    <w:rsid w:val="0006105F"/>
    <w:rsid w:val="00061573"/>
    <w:rsid w:val="000620B0"/>
    <w:rsid w:val="00070A26"/>
    <w:rsid w:val="00070E29"/>
    <w:rsid w:val="0007265F"/>
    <w:rsid w:val="00072C55"/>
    <w:rsid w:val="00074D05"/>
    <w:rsid w:val="00076790"/>
    <w:rsid w:val="00077931"/>
    <w:rsid w:val="000800F2"/>
    <w:rsid w:val="00081175"/>
    <w:rsid w:val="000846FE"/>
    <w:rsid w:val="0008471D"/>
    <w:rsid w:val="000873EF"/>
    <w:rsid w:val="00091C55"/>
    <w:rsid w:val="000932F7"/>
    <w:rsid w:val="000959E5"/>
    <w:rsid w:val="0009611A"/>
    <w:rsid w:val="000A0DD4"/>
    <w:rsid w:val="000A1315"/>
    <w:rsid w:val="000A32DB"/>
    <w:rsid w:val="000A5509"/>
    <w:rsid w:val="000B2281"/>
    <w:rsid w:val="000B2EE4"/>
    <w:rsid w:val="000B3BE5"/>
    <w:rsid w:val="000B4DA2"/>
    <w:rsid w:val="000B5F4C"/>
    <w:rsid w:val="000C1BD8"/>
    <w:rsid w:val="000C37EA"/>
    <w:rsid w:val="000C7001"/>
    <w:rsid w:val="000C7481"/>
    <w:rsid w:val="000D06FB"/>
    <w:rsid w:val="000D4D11"/>
    <w:rsid w:val="000D7CEA"/>
    <w:rsid w:val="000E4CAA"/>
    <w:rsid w:val="000E5AB5"/>
    <w:rsid w:val="000E5FAB"/>
    <w:rsid w:val="000F006D"/>
    <w:rsid w:val="000F0A8B"/>
    <w:rsid w:val="000F10E7"/>
    <w:rsid w:val="000F3A87"/>
    <w:rsid w:val="000F4BAA"/>
    <w:rsid w:val="000F509B"/>
    <w:rsid w:val="000F590A"/>
    <w:rsid w:val="000F5BC3"/>
    <w:rsid w:val="000F6E0B"/>
    <w:rsid w:val="00102D1F"/>
    <w:rsid w:val="00106081"/>
    <w:rsid w:val="00106481"/>
    <w:rsid w:val="00107050"/>
    <w:rsid w:val="00107C7C"/>
    <w:rsid w:val="00112B68"/>
    <w:rsid w:val="0012452B"/>
    <w:rsid w:val="0012509B"/>
    <w:rsid w:val="001274A0"/>
    <w:rsid w:val="00130479"/>
    <w:rsid w:val="00130EF0"/>
    <w:rsid w:val="00131760"/>
    <w:rsid w:val="00133F95"/>
    <w:rsid w:val="00142F67"/>
    <w:rsid w:val="0014383B"/>
    <w:rsid w:val="0014675B"/>
    <w:rsid w:val="00154FF7"/>
    <w:rsid w:val="001627F5"/>
    <w:rsid w:val="00165367"/>
    <w:rsid w:val="00166234"/>
    <w:rsid w:val="00170CB1"/>
    <w:rsid w:val="001717B8"/>
    <w:rsid w:val="00172F5B"/>
    <w:rsid w:val="00177FE4"/>
    <w:rsid w:val="00181873"/>
    <w:rsid w:val="001829EF"/>
    <w:rsid w:val="00185541"/>
    <w:rsid w:val="001874A1"/>
    <w:rsid w:val="00192058"/>
    <w:rsid w:val="001922F4"/>
    <w:rsid w:val="00192AA3"/>
    <w:rsid w:val="00192BB3"/>
    <w:rsid w:val="00192DCD"/>
    <w:rsid w:val="00193A74"/>
    <w:rsid w:val="00197049"/>
    <w:rsid w:val="001A3BDC"/>
    <w:rsid w:val="001A5737"/>
    <w:rsid w:val="001A5AED"/>
    <w:rsid w:val="001A78E9"/>
    <w:rsid w:val="001B0241"/>
    <w:rsid w:val="001B0DB8"/>
    <w:rsid w:val="001B24C5"/>
    <w:rsid w:val="001B2D13"/>
    <w:rsid w:val="001B5750"/>
    <w:rsid w:val="001C03CA"/>
    <w:rsid w:val="001C0D8A"/>
    <w:rsid w:val="001C453E"/>
    <w:rsid w:val="001C4A07"/>
    <w:rsid w:val="001C53C0"/>
    <w:rsid w:val="001C7797"/>
    <w:rsid w:val="001D0EC3"/>
    <w:rsid w:val="001D3203"/>
    <w:rsid w:val="001E06F1"/>
    <w:rsid w:val="001E18A5"/>
    <w:rsid w:val="001E4C24"/>
    <w:rsid w:val="001E64C5"/>
    <w:rsid w:val="001E64EF"/>
    <w:rsid w:val="001E68A4"/>
    <w:rsid w:val="001E775C"/>
    <w:rsid w:val="001F18F6"/>
    <w:rsid w:val="00202C71"/>
    <w:rsid w:val="002047F1"/>
    <w:rsid w:val="00207747"/>
    <w:rsid w:val="00210273"/>
    <w:rsid w:val="0021082F"/>
    <w:rsid w:val="0021135B"/>
    <w:rsid w:val="0021173F"/>
    <w:rsid w:val="00212F3C"/>
    <w:rsid w:val="00217BDD"/>
    <w:rsid w:val="00221248"/>
    <w:rsid w:val="002219A8"/>
    <w:rsid w:val="00221E33"/>
    <w:rsid w:val="00222E48"/>
    <w:rsid w:val="002263CE"/>
    <w:rsid w:val="00226B10"/>
    <w:rsid w:val="002368B8"/>
    <w:rsid w:val="00236AC0"/>
    <w:rsid w:val="00237C01"/>
    <w:rsid w:val="00242DA5"/>
    <w:rsid w:val="00243382"/>
    <w:rsid w:val="002500D9"/>
    <w:rsid w:val="00256BD1"/>
    <w:rsid w:val="00257248"/>
    <w:rsid w:val="00267320"/>
    <w:rsid w:val="00270054"/>
    <w:rsid w:val="00274752"/>
    <w:rsid w:val="002753C4"/>
    <w:rsid w:val="002757CE"/>
    <w:rsid w:val="00285299"/>
    <w:rsid w:val="002906C5"/>
    <w:rsid w:val="0029275E"/>
    <w:rsid w:val="00294CCF"/>
    <w:rsid w:val="00295BD8"/>
    <w:rsid w:val="00295CE3"/>
    <w:rsid w:val="002A228A"/>
    <w:rsid w:val="002A4489"/>
    <w:rsid w:val="002A464C"/>
    <w:rsid w:val="002A614F"/>
    <w:rsid w:val="002B0960"/>
    <w:rsid w:val="002B5E05"/>
    <w:rsid w:val="002B722E"/>
    <w:rsid w:val="002B72A9"/>
    <w:rsid w:val="002B740D"/>
    <w:rsid w:val="002C24C0"/>
    <w:rsid w:val="002C3C69"/>
    <w:rsid w:val="002C5D7F"/>
    <w:rsid w:val="002C6513"/>
    <w:rsid w:val="002C718D"/>
    <w:rsid w:val="002C7191"/>
    <w:rsid w:val="002C73F3"/>
    <w:rsid w:val="002C7C1E"/>
    <w:rsid w:val="002D01BD"/>
    <w:rsid w:val="002D2295"/>
    <w:rsid w:val="002D5BDE"/>
    <w:rsid w:val="002E60C0"/>
    <w:rsid w:val="002F1A21"/>
    <w:rsid w:val="002F1F13"/>
    <w:rsid w:val="002F6677"/>
    <w:rsid w:val="002F69C4"/>
    <w:rsid w:val="00301949"/>
    <w:rsid w:val="00305994"/>
    <w:rsid w:val="00306A77"/>
    <w:rsid w:val="00310C02"/>
    <w:rsid w:val="0031324E"/>
    <w:rsid w:val="00313447"/>
    <w:rsid w:val="00314C84"/>
    <w:rsid w:val="003179EE"/>
    <w:rsid w:val="00321819"/>
    <w:rsid w:val="00322ADE"/>
    <w:rsid w:val="00322EE7"/>
    <w:rsid w:val="0032604A"/>
    <w:rsid w:val="00327A3B"/>
    <w:rsid w:val="00335750"/>
    <w:rsid w:val="00341520"/>
    <w:rsid w:val="00341A7B"/>
    <w:rsid w:val="00341D75"/>
    <w:rsid w:val="00342BD3"/>
    <w:rsid w:val="003430CC"/>
    <w:rsid w:val="003450D9"/>
    <w:rsid w:val="00350308"/>
    <w:rsid w:val="0035089C"/>
    <w:rsid w:val="00350A89"/>
    <w:rsid w:val="00352AEE"/>
    <w:rsid w:val="00354FB5"/>
    <w:rsid w:val="00361516"/>
    <w:rsid w:val="00363E8C"/>
    <w:rsid w:val="0036508A"/>
    <w:rsid w:val="0037408F"/>
    <w:rsid w:val="0037480B"/>
    <w:rsid w:val="00376BD5"/>
    <w:rsid w:val="00376F9D"/>
    <w:rsid w:val="00383EBF"/>
    <w:rsid w:val="003841C1"/>
    <w:rsid w:val="00387D05"/>
    <w:rsid w:val="003916BD"/>
    <w:rsid w:val="00392BFA"/>
    <w:rsid w:val="0039327D"/>
    <w:rsid w:val="0039418C"/>
    <w:rsid w:val="00397E0D"/>
    <w:rsid w:val="003A0219"/>
    <w:rsid w:val="003A17FE"/>
    <w:rsid w:val="003A3EF0"/>
    <w:rsid w:val="003A4ED8"/>
    <w:rsid w:val="003A52DC"/>
    <w:rsid w:val="003A698E"/>
    <w:rsid w:val="003B2222"/>
    <w:rsid w:val="003B3EE3"/>
    <w:rsid w:val="003B5DB8"/>
    <w:rsid w:val="003C2A7D"/>
    <w:rsid w:val="003D04AA"/>
    <w:rsid w:val="003D0C8F"/>
    <w:rsid w:val="003D1C04"/>
    <w:rsid w:val="003D3F35"/>
    <w:rsid w:val="003D5AB0"/>
    <w:rsid w:val="003D7754"/>
    <w:rsid w:val="003D7BD2"/>
    <w:rsid w:val="003E3762"/>
    <w:rsid w:val="003E6ADC"/>
    <w:rsid w:val="003F0065"/>
    <w:rsid w:val="003F01C6"/>
    <w:rsid w:val="003F1666"/>
    <w:rsid w:val="003F19C9"/>
    <w:rsid w:val="003F5A68"/>
    <w:rsid w:val="003F7007"/>
    <w:rsid w:val="004009F2"/>
    <w:rsid w:val="00401659"/>
    <w:rsid w:val="00401F78"/>
    <w:rsid w:val="004021AA"/>
    <w:rsid w:val="00404983"/>
    <w:rsid w:val="004067FB"/>
    <w:rsid w:val="004145FC"/>
    <w:rsid w:val="004156D3"/>
    <w:rsid w:val="004159F8"/>
    <w:rsid w:val="00420881"/>
    <w:rsid w:val="0042203F"/>
    <w:rsid w:val="004226BF"/>
    <w:rsid w:val="00422ABC"/>
    <w:rsid w:val="00427415"/>
    <w:rsid w:val="00430361"/>
    <w:rsid w:val="004305A7"/>
    <w:rsid w:val="0043097C"/>
    <w:rsid w:val="00430FB6"/>
    <w:rsid w:val="004322A0"/>
    <w:rsid w:val="00432840"/>
    <w:rsid w:val="00434C5F"/>
    <w:rsid w:val="00444675"/>
    <w:rsid w:val="00451EEE"/>
    <w:rsid w:val="00452B30"/>
    <w:rsid w:val="00452BBA"/>
    <w:rsid w:val="00456A53"/>
    <w:rsid w:val="004571D7"/>
    <w:rsid w:val="0046082E"/>
    <w:rsid w:val="00463EEC"/>
    <w:rsid w:val="00465206"/>
    <w:rsid w:val="00472F4C"/>
    <w:rsid w:val="00477DB0"/>
    <w:rsid w:val="004820A2"/>
    <w:rsid w:val="00482945"/>
    <w:rsid w:val="0048296B"/>
    <w:rsid w:val="00483489"/>
    <w:rsid w:val="00485269"/>
    <w:rsid w:val="004857B4"/>
    <w:rsid w:val="004859AB"/>
    <w:rsid w:val="004874AF"/>
    <w:rsid w:val="00493DB1"/>
    <w:rsid w:val="0049616B"/>
    <w:rsid w:val="00497496"/>
    <w:rsid w:val="004A0F30"/>
    <w:rsid w:val="004A331F"/>
    <w:rsid w:val="004A3858"/>
    <w:rsid w:val="004B0C35"/>
    <w:rsid w:val="004B4B99"/>
    <w:rsid w:val="004B728B"/>
    <w:rsid w:val="004C131C"/>
    <w:rsid w:val="004D5F2B"/>
    <w:rsid w:val="004E1E60"/>
    <w:rsid w:val="004E4187"/>
    <w:rsid w:val="004E517A"/>
    <w:rsid w:val="004F05E3"/>
    <w:rsid w:val="00501B3F"/>
    <w:rsid w:val="00511609"/>
    <w:rsid w:val="00512941"/>
    <w:rsid w:val="00515E09"/>
    <w:rsid w:val="00520243"/>
    <w:rsid w:val="00522615"/>
    <w:rsid w:val="005248AB"/>
    <w:rsid w:val="0052643C"/>
    <w:rsid w:val="00532EDD"/>
    <w:rsid w:val="0053306B"/>
    <w:rsid w:val="00537F42"/>
    <w:rsid w:val="00542B52"/>
    <w:rsid w:val="005605CB"/>
    <w:rsid w:val="005663CF"/>
    <w:rsid w:val="00574B00"/>
    <w:rsid w:val="00584E71"/>
    <w:rsid w:val="00585053"/>
    <w:rsid w:val="005851DB"/>
    <w:rsid w:val="0058606F"/>
    <w:rsid w:val="0059353A"/>
    <w:rsid w:val="005A00CD"/>
    <w:rsid w:val="005A239D"/>
    <w:rsid w:val="005A2C36"/>
    <w:rsid w:val="005A667C"/>
    <w:rsid w:val="005A7D7E"/>
    <w:rsid w:val="005B1863"/>
    <w:rsid w:val="005B67D5"/>
    <w:rsid w:val="005C16C0"/>
    <w:rsid w:val="005C1C0D"/>
    <w:rsid w:val="005C44C2"/>
    <w:rsid w:val="005C7B25"/>
    <w:rsid w:val="005D338C"/>
    <w:rsid w:val="005D4682"/>
    <w:rsid w:val="005D6BBC"/>
    <w:rsid w:val="005E1923"/>
    <w:rsid w:val="005E3469"/>
    <w:rsid w:val="005E4126"/>
    <w:rsid w:val="005E784B"/>
    <w:rsid w:val="005F35B0"/>
    <w:rsid w:val="005F38F6"/>
    <w:rsid w:val="005F5014"/>
    <w:rsid w:val="005F65B7"/>
    <w:rsid w:val="005F67FF"/>
    <w:rsid w:val="00601DC4"/>
    <w:rsid w:val="00602DCD"/>
    <w:rsid w:val="006038C6"/>
    <w:rsid w:val="00605D3B"/>
    <w:rsid w:val="00605F02"/>
    <w:rsid w:val="00611E66"/>
    <w:rsid w:val="00611F75"/>
    <w:rsid w:val="00614293"/>
    <w:rsid w:val="0062027E"/>
    <w:rsid w:val="00620736"/>
    <w:rsid w:val="00621871"/>
    <w:rsid w:val="00622A1C"/>
    <w:rsid w:val="00623564"/>
    <w:rsid w:val="00626660"/>
    <w:rsid w:val="006271F0"/>
    <w:rsid w:val="00627AD2"/>
    <w:rsid w:val="00631539"/>
    <w:rsid w:val="00632EE0"/>
    <w:rsid w:val="006330DE"/>
    <w:rsid w:val="00635837"/>
    <w:rsid w:val="00636D77"/>
    <w:rsid w:val="006432AB"/>
    <w:rsid w:val="006449BD"/>
    <w:rsid w:val="0064500D"/>
    <w:rsid w:val="006500C5"/>
    <w:rsid w:val="00650BA9"/>
    <w:rsid w:val="00653C86"/>
    <w:rsid w:val="0065690B"/>
    <w:rsid w:val="00656D38"/>
    <w:rsid w:val="006579FE"/>
    <w:rsid w:val="00662AF1"/>
    <w:rsid w:val="00664B52"/>
    <w:rsid w:val="00665A67"/>
    <w:rsid w:val="006664BD"/>
    <w:rsid w:val="00672A23"/>
    <w:rsid w:val="00672B5D"/>
    <w:rsid w:val="00673590"/>
    <w:rsid w:val="00677B9A"/>
    <w:rsid w:val="00685E08"/>
    <w:rsid w:val="00686B1E"/>
    <w:rsid w:val="00687854"/>
    <w:rsid w:val="00690642"/>
    <w:rsid w:val="006921E8"/>
    <w:rsid w:val="00696037"/>
    <w:rsid w:val="00696A03"/>
    <w:rsid w:val="0069738E"/>
    <w:rsid w:val="006A509C"/>
    <w:rsid w:val="006A6E81"/>
    <w:rsid w:val="006A77DB"/>
    <w:rsid w:val="006B62BF"/>
    <w:rsid w:val="006B70BD"/>
    <w:rsid w:val="006B729E"/>
    <w:rsid w:val="006B7485"/>
    <w:rsid w:val="006C0923"/>
    <w:rsid w:val="006C1F88"/>
    <w:rsid w:val="006C24A9"/>
    <w:rsid w:val="006C3F43"/>
    <w:rsid w:val="006C6C06"/>
    <w:rsid w:val="006C6F3D"/>
    <w:rsid w:val="006D238F"/>
    <w:rsid w:val="006D3BC0"/>
    <w:rsid w:val="006D5858"/>
    <w:rsid w:val="006D5C3E"/>
    <w:rsid w:val="006D5D9D"/>
    <w:rsid w:val="006D6B33"/>
    <w:rsid w:val="006E16E7"/>
    <w:rsid w:val="006E60CF"/>
    <w:rsid w:val="006E6978"/>
    <w:rsid w:val="006E6C71"/>
    <w:rsid w:val="006F044D"/>
    <w:rsid w:val="006F11CA"/>
    <w:rsid w:val="007000D9"/>
    <w:rsid w:val="00712EE5"/>
    <w:rsid w:val="00713427"/>
    <w:rsid w:val="00715415"/>
    <w:rsid w:val="00716F2F"/>
    <w:rsid w:val="00720E03"/>
    <w:rsid w:val="00722AEB"/>
    <w:rsid w:val="007242F0"/>
    <w:rsid w:val="00724A68"/>
    <w:rsid w:val="00724D75"/>
    <w:rsid w:val="00725084"/>
    <w:rsid w:val="00732240"/>
    <w:rsid w:val="00732483"/>
    <w:rsid w:val="00733275"/>
    <w:rsid w:val="00735C35"/>
    <w:rsid w:val="00736909"/>
    <w:rsid w:val="00745652"/>
    <w:rsid w:val="00746F7F"/>
    <w:rsid w:val="007504A4"/>
    <w:rsid w:val="00751A52"/>
    <w:rsid w:val="007527E1"/>
    <w:rsid w:val="00754DC5"/>
    <w:rsid w:val="0075597A"/>
    <w:rsid w:val="00756C37"/>
    <w:rsid w:val="0075770F"/>
    <w:rsid w:val="00762B82"/>
    <w:rsid w:val="0076305E"/>
    <w:rsid w:val="0076494D"/>
    <w:rsid w:val="007652FE"/>
    <w:rsid w:val="00766B16"/>
    <w:rsid w:val="00766B2D"/>
    <w:rsid w:val="00777D61"/>
    <w:rsid w:val="0078027F"/>
    <w:rsid w:val="00781FDE"/>
    <w:rsid w:val="007829D9"/>
    <w:rsid w:val="00782C6A"/>
    <w:rsid w:val="0078372B"/>
    <w:rsid w:val="007852F8"/>
    <w:rsid w:val="007866BE"/>
    <w:rsid w:val="0079405F"/>
    <w:rsid w:val="007967F2"/>
    <w:rsid w:val="00796EB5"/>
    <w:rsid w:val="007A4427"/>
    <w:rsid w:val="007A4741"/>
    <w:rsid w:val="007A6FAF"/>
    <w:rsid w:val="007B23DE"/>
    <w:rsid w:val="007B2E26"/>
    <w:rsid w:val="007B486B"/>
    <w:rsid w:val="007B7B5F"/>
    <w:rsid w:val="007C3677"/>
    <w:rsid w:val="007C4ED8"/>
    <w:rsid w:val="007C7734"/>
    <w:rsid w:val="007D0ADE"/>
    <w:rsid w:val="007D11E9"/>
    <w:rsid w:val="007D1D42"/>
    <w:rsid w:val="007D4BD5"/>
    <w:rsid w:val="007D4EAD"/>
    <w:rsid w:val="007D4F15"/>
    <w:rsid w:val="007D57E3"/>
    <w:rsid w:val="007D68E1"/>
    <w:rsid w:val="007E505B"/>
    <w:rsid w:val="007E6758"/>
    <w:rsid w:val="007E7565"/>
    <w:rsid w:val="007F1F47"/>
    <w:rsid w:val="007F2C8F"/>
    <w:rsid w:val="007F6221"/>
    <w:rsid w:val="00800CCA"/>
    <w:rsid w:val="0080146B"/>
    <w:rsid w:val="008035F5"/>
    <w:rsid w:val="00804F9C"/>
    <w:rsid w:val="00815B52"/>
    <w:rsid w:val="008178F8"/>
    <w:rsid w:val="00820FF5"/>
    <w:rsid w:val="00821DE8"/>
    <w:rsid w:val="008236D3"/>
    <w:rsid w:val="00827725"/>
    <w:rsid w:val="00827E73"/>
    <w:rsid w:val="00830A9D"/>
    <w:rsid w:val="008311F9"/>
    <w:rsid w:val="00832452"/>
    <w:rsid w:val="00832F67"/>
    <w:rsid w:val="008419E9"/>
    <w:rsid w:val="00851D07"/>
    <w:rsid w:val="00852CD9"/>
    <w:rsid w:val="00855043"/>
    <w:rsid w:val="00856492"/>
    <w:rsid w:val="00862E0E"/>
    <w:rsid w:val="008659F6"/>
    <w:rsid w:val="00870682"/>
    <w:rsid w:val="0087202A"/>
    <w:rsid w:val="008833F1"/>
    <w:rsid w:val="008906B6"/>
    <w:rsid w:val="00890C3E"/>
    <w:rsid w:val="0089372D"/>
    <w:rsid w:val="008937B3"/>
    <w:rsid w:val="008A4149"/>
    <w:rsid w:val="008C53DD"/>
    <w:rsid w:val="008C7024"/>
    <w:rsid w:val="008D44B4"/>
    <w:rsid w:val="008D7DA8"/>
    <w:rsid w:val="008E125E"/>
    <w:rsid w:val="008E293E"/>
    <w:rsid w:val="008E3FEB"/>
    <w:rsid w:val="008E62DD"/>
    <w:rsid w:val="008F1DC7"/>
    <w:rsid w:val="008F3477"/>
    <w:rsid w:val="008F5BC9"/>
    <w:rsid w:val="0090082B"/>
    <w:rsid w:val="009036F2"/>
    <w:rsid w:val="0090699D"/>
    <w:rsid w:val="009122D9"/>
    <w:rsid w:val="00916C30"/>
    <w:rsid w:val="009255B4"/>
    <w:rsid w:val="00927E85"/>
    <w:rsid w:val="00927FA3"/>
    <w:rsid w:val="0093143E"/>
    <w:rsid w:val="0093229B"/>
    <w:rsid w:val="0093237F"/>
    <w:rsid w:val="00932C72"/>
    <w:rsid w:val="00933DC1"/>
    <w:rsid w:val="00935CB2"/>
    <w:rsid w:val="00940A9F"/>
    <w:rsid w:val="0094158A"/>
    <w:rsid w:val="00941ACD"/>
    <w:rsid w:val="00941FA3"/>
    <w:rsid w:val="00951295"/>
    <w:rsid w:val="00952B39"/>
    <w:rsid w:val="00960EB0"/>
    <w:rsid w:val="009633BB"/>
    <w:rsid w:val="009663CB"/>
    <w:rsid w:val="00970FA5"/>
    <w:rsid w:val="00971B80"/>
    <w:rsid w:val="0097469B"/>
    <w:rsid w:val="00974CC4"/>
    <w:rsid w:val="00976169"/>
    <w:rsid w:val="00976462"/>
    <w:rsid w:val="009814F2"/>
    <w:rsid w:val="00985204"/>
    <w:rsid w:val="00985679"/>
    <w:rsid w:val="009870FD"/>
    <w:rsid w:val="00993F84"/>
    <w:rsid w:val="00994145"/>
    <w:rsid w:val="009A21FB"/>
    <w:rsid w:val="009A453A"/>
    <w:rsid w:val="009A494C"/>
    <w:rsid w:val="009B1DB3"/>
    <w:rsid w:val="009B2BD6"/>
    <w:rsid w:val="009B2CAB"/>
    <w:rsid w:val="009B3C75"/>
    <w:rsid w:val="009B61ED"/>
    <w:rsid w:val="009C3D97"/>
    <w:rsid w:val="009C4071"/>
    <w:rsid w:val="009C5D94"/>
    <w:rsid w:val="009C62A6"/>
    <w:rsid w:val="009D1EB4"/>
    <w:rsid w:val="009D4BC5"/>
    <w:rsid w:val="009D6470"/>
    <w:rsid w:val="009E388D"/>
    <w:rsid w:val="009F6734"/>
    <w:rsid w:val="00A0020C"/>
    <w:rsid w:val="00A00266"/>
    <w:rsid w:val="00A00CB2"/>
    <w:rsid w:val="00A01878"/>
    <w:rsid w:val="00A061B9"/>
    <w:rsid w:val="00A063BF"/>
    <w:rsid w:val="00A069EF"/>
    <w:rsid w:val="00A06B01"/>
    <w:rsid w:val="00A07142"/>
    <w:rsid w:val="00A107F3"/>
    <w:rsid w:val="00A10942"/>
    <w:rsid w:val="00A1099A"/>
    <w:rsid w:val="00A15E89"/>
    <w:rsid w:val="00A24FF4"/>
    <w:rsid w:val="00A256C0"/>
    <w:rsid w:val="00A27358"/>
    <w:rsid w:val="00A276D5"/>
    <w:rsid w:val="00A30775"/>
    <w:rsid w:val="00A32BDE"/>
    <w:rsid w:val="00A33BE7"/>
    <w:rsid w:val="00A34035"/>
    <w:rsid w:val="00A349D0"/>
    <w:rsid w:val="00A3692B"/>
    <w:rsid w:val="00A36B27"/>
    <w:rsid w:val="00A41647"/>
    <w:rsid w:val="00A43D59"/>
    <w:rsid w:val="00A53054"/>
    <w:rsid w:val="00A53E42"/>
    <w:rsid w:val="00A55C73"/>
    <w:rsid w:val="00A55F3F"/>
    <w:rsid w:val="00A57320"/>
    <w:rsid w:val="00A60612"/>
    <w:rsid w:val="00A60788"/>
    <w:rsid w:val="00A62F08"/>
    <w:rsid w:val="00A63DF9"/>
    <w:rsid w:val="00A65DD0"/>
    <w:rsid w:val="00A66D95"/>
    <w:rsid w:val="00A67967"/>
    <w:rsid w:val="00A725D2"/>
    <w:rsid w:val="00A72BAC"/>
    <w:rsid w:val="00A73519"/>
    <w:rsid w:val="00A7406B"/>
    <w:rsid w:val="00A74493"/>
    <w:rsid w:val="00A77DAC"/>
    <w:rsid w:val="00A80583"/>
    <w:rsid w:val="00A82739"/>
    <w:rsid w:val="00A82A2A"/>
    <w:rsid w:val="00A87BEE"/>
    <w:rsid w:val="00A93F20"/>
    <w:rsid w:val="00A942DC"/>
    <w:rsid w:val="00A94A9D"/>
    <w:rsid w:val="00AA174C"/>
    <w:rsid w:val="00AA378D"/>
    <w:rsid w:val="00AB1B6D"/>
    <w:rsid w:val="00AB4703"/>
    <w:rsid w:val="00AB67AA"/>
    <w:rsid w:val="00AB7A96"/>
    <w:rsid w:val="00AC10D5"/>
    <w:rsid w:val="00AC66E1"/>
    <w:rsid w:val="00AC6F10"/>
    <w:rsid w:val="00AD0148"/>
    <w:rsid w:val="00AD277C"/>
    <w:rsid w:val="00AD3257"/>
    <w:rsid w:val="00AD743D"/>
    <w:rsid w:val="00AE3B00"/>
    <w:rsid w:val="00AE4ABC"/>
    <w:rsid w:val="00AE58D8"/>
    <w:rsid w:val="00AE756D"/>
    <w:rsid w:val="00AF1093"/>
    <w:rsid w:val="00AF2914"/>
    <w:rsid w:val="00AF55E3"/>
    <w:rsid w:val="00AF6E9F"/>
    <w:rsid w:val="00AF7083"/>
    <w:rsid w:val="00B05C06"/>
    <w:rsid w:val="00B06F47"/>
    <w:rsid w:val="00B073B1"/>
    <w:rsid w:val="00B120F8"/>
    <w:rsid w:val="00B125D5"/>
    <w:rsid w:val="00B1673E"/>
    <w:rsid w:val="00B179DE"/>
    <w:rsid w:val="00B20C11"/>
    <w:rsid w:val="00B20D8B"/>
    <w:rsid w:val="00B2220B"/>
    <w:rsid w:val="00B23FFF"/>
    <w:rsid w:val="00B31E3C"/>
    <w:rsid w:val="00B32BD6"/>
    <w:rsid w:val="00B345B1"/>
    <w:rsid w:val="00B34AE3"/>
    <w:rsid w:val="00B411A2"/>
    <w:rsid w:val="00B42209"/>
    <w:rsid w:val="00B44146"/>
    <w:rsid w:val="00B444D1"/>
    <w:rsid w:val="00B469A3"/>
    <w:rsid w:val="00B46C7C"/>
    <w:rsid w:val="00B554DB"/>
    <w:rsid w:val="00B645AC"/>
    <w:rsid w:val="00B659CF"/>
    <w:rsid w:val="00B70AB4"/>
    <w:rsid w:val="00B70ADD"/>
    <w:rsid w:val="00B76FE7"/>
    <w:rsid w:val="00B8571E"/>
    <w:rsid w:val="00B90A51"/>
    <w:rsid w:val="00B91061"/>
    <w:rsid w:val="00B94D14"/>
    <w:rsid w:val="00BA1F16"/>
    <w:rsid w:val="00BA2525"/>
    <w:rsid w:val="00BA49D6"/>
    <w:rsid w:val="00BB23DA"/>
    <w:rsid w:val="00BB240F"/>
    <w:rsid w:val="00BB5135"/>
    <w:rsid w:val="00BB7953"/>
    <w:rsid w:val="00BC06CD"/>
    <w:rsid w:val="00BC361C"/>
    <w:rsid w:val="00BC7074"/>
    <w:rsid w:val="00BD1139"/>
    <w:rsid w:val="00BD4155"/>
    <w:rsid w:val="00BD66E6"/>
    <w:rsid w:val="00BD7E27"/>
    <w:rsid w:val="00BE0911"/>
    <w:rsid w:val="00BE2DD9"/>
    <w:rsid w:val="00BE5396"/>
    <w:rsid w:val="00BE6F5D"/>
    <w:rsid w:val="00BE7422"/>
    <w:rsid w:val="00BE7603"/>
    <w:rsid w:val="00BF013C"/>
    <w:rsid w:val="00BF2F86"/>
    <w:rsid w:val="00BF330B"/>
    <w:rsid w:val="00BF5A64"/>
    <w:rsid w:val="00BF5DC1"/>
    <w:rsid w:val="00BF7A99"/>
    <w:rsid w:val="00C04705"/>
    <w:rsid w:val="00C071BC"/>
    <w:rsid w:val="00C07C5F"/>
    <w:rsid w:val="00C07E6A"/>
    <w:rsid w:val="00C100E0"/>
    <w:rsid w:val="00C158E8"/>
    <w:rsid w:val="00C16B4E"/>
    <w:rsid w:val="00C315E7"/>
    <w:rsid w:val="00C33EC3"/>
    <w:rsid w:val="00C34332"/>
    <w:rsid w:val="00C34750"/>
    <w:rsid w:val="00C353D8"/>
    <w:rsid w:val="00C365CA"/>
    <w:rsid w:val="00C40CCE"/>
    <w:rsid w:val="00C41EBD"/>
    <w:rsid w:val="00C4655A"/>
    <w:rsid w:val="00C46A12"/>
    <w:rsid w:val="00C51D27"/>
    <w:rsid w:val="00C5265C"/>
    <w:rsid w:val="00C53E8D"/>
    <w:rsid w:val="00C54BE1"/>
    <w:rsid w:val="00C55B34"/>
    <w:rsid w:val="00C56E14"/>
    <w:rsid w:val="00C64712"/>
    <w:rsid w:val="00C64DCF"/>
    <w:rsid w:val="00C64DDC"/>
    <w:rsid w:val="00C64F33"/>
    <w:rsid w:val="00C7163F"/>
    <w:rsid w:val="00C73DC5"/>
    <w:rsid w:val="00C754F1"/>
    <w:rsid w:val="00C76F8B"/>
    <w:rsid w:val="00C77394"/>
    <w:rsid w:val="00C77FFD"/>
    <w:rsid w:val="00C83EF1"/>
    <w:rsid w:val="00C86D7B"/>
    <w:rsid w:val="00C918DD"/>
    <w:rsid w:val="00C93A3F"/>
    <w:rsid w:val="00C956BF"/>
    <w:rsid w:val="00C97AA8"/>
    <w:rsid w:val="00CA0D2B"/>
    <w:rsid w:val="00CA5229"/>
    <w:rsid w:val="00CA5F75"/>
    <w:rsid w:val="00CA63F1"/>
    <w:rsid w:val="00CA7A04"/>
    <w:rsid w:val="00CA7A82"/>
    <w:rsid w:val="00CB3EEC"/>
    <w:rsid w:val="00CB6253"/>
    <w:rsid w:val="00CB6583"/>
    <w:rsid w:val="00CC28C7"/>
    <w:rsid w:val="00CC797C"/>
    <w:rsid w:val="00CD0697"/>
    <w:rsid w:val="00CD3A53"/>
    <w:rsid w:val="00CD7B8D"/>
    <w:rsid w:val="00CD7CF2"/>
    <w:rsid w:val="00CE2DE8"/>
    <w:rsid w:val="00CE4364"/>
    <w:rsid w:val="00CE4AE9"/>
    <w:rsid w:val="00CE6D81"/>
    <w:rsid w:val="00CE72DE"/>
    <w:rsid w:val="00CF1226"/>
    <w:rsid w:val="00CF345C"/>
    <w:rsid w:val="00CF5750"/>
    <w:rsid w:val="00D0097A"/>
    <w:rsid w:val="00D05A16"/>
    <w:rsid w:val="00D05E8A"/>
    <w:rsid w:val="00D10A8B"/>
    <w:rsid w:val="00D14CFC"/>
    <w:rsid w:val="00D16110"/>
    <w:rsid w:val="00D21B0A"/>
    <w:rsid w:val="00D22170"/>
    <w:rsid w:val="00D24975"/>
    <w:rsid w:val="00D24F0F"/>
    <w:rsid w:val="00D30E8C"/>
    <w:rsid w:val="00D31351"/>
    <w:rsid w:val="00D32CA1"/>
    <w:rsid w:val="00D41603"/>
    <w:rsid w:val="00D41C14"/>
    <w:rsid w:val="00D42B28"/>
    <w:rsid w:val="00D435AE"/>
    <w:rsid w:val="00D473EE"/>
    <w:rsid w:val="00D47E40"/>
    <w:rsid w:val="00D50C0A"/>
    <w:rsid w:val="00D573D7"/>
    <w:rsid w:val="00D6139B"/>
    <w:rsid w:val="00D62E59"/>
    <w:rsid w:val="00D6366F"/>
    <w:rsid w:val="00D63FC6"/>
    <w:rsid w:val="00D64491"/>
    <w:rsid w:val="00D655ED"/>
    <w:rsid w:val="00D67252"/>
    <w:rsid w:val="00D672F0"/>
    <w:rsid w:val="00D71A97"/>
    <w:rsid w:val="00D76897"/>
    <w:rsid w:val="00D83F32"/>
    <w:rsid w:val="00D927C0"/>
    <w:rsid w:val="00D9314C"/>
    <w:rsid w:val="00DA2627"/>
    <w:rsid w:val="00DA3C78"/>
    <w:rsid w:val="00DA446E"/>
    <w:rsid w:val="00DA571D"/>
    <w:rsid w:val="00DB05F3"/>
    <w:rsid w:val="00DB0841"/>
    <w:rsid w:val="00DB261B"/>
    <w:rsid w:val="00DB6485"/>
    <w:rsid w:val="00DC04D6"/>
    <w:rsid w:val="00DC2FFD"/>
    <w:rsid w:val="00DC6710"/>
    <w:rsid w:val="00DD7D20"/>
    <w:rsid w:val="00DE1E1D"/>
    <w:rsid w:val="00DE2950"/>
    <w:rsid w:val="00DE3B77"/>
    <w:rsid w:val="00DE5265"/>
    <w:rsid w:val="00DF0BB2"/>
    <w:rsid w:val="00DF0CB7"/>
    <w:rsid w:val="00DF1FB4"/>
    <w:rsid w:val="00DF31F4"/>
    <w:rsid w:val="00DF39B7"/>
    <w:rsid w:val="00DF54F4"/>
    <w:rsid w:val="00DF616B"/>
    <w:rsid w:val="00DF6F69"/>
    <w:rsid w:val="00E05FED"/>
    <w:rsid w:val="00E1070B"/>
    <w:rsid w:val="00E10803"/>
    <w:rsid w:val="00E109FE"/>
    <w:rsid w:val="00E14D83"/>
    <w:rsid w:val="00E16F6A"/>
    <w:rsid w:val="00E1773C"/>
    <w:rsid w:val="00E20131"/>
    <w:rsid w:val="00E27095"/>
    <w:rsid w:val="00E31546"/>
    <w:rsid w:val="00E32DF2"/>
    <w:rsid w:val="00E346A2"/>
    <w:rsid w:val="00E35D3F"/>
    <w:rsid w:val="00E3611F"/>
    <w:rsid w:val="00E36529"/>
    <w:rsid w:val="00E4668B"/>
    <w:rsid w:val="00E50699"/>
    <w:rsid w:val="00E51CD5"/>
    <w:rsid w:val="00E6717C"/>
    <w:rsid w:val="00E679CF"/>
    <w:rsid w:val="00E70AB3"/>
    <w:rsid w:val="00E75050"/>
    <w:rsid w:val="00E756F4"/>
    <w:rsid w:val="00E76469"/>
    <w:rsid w:val="00E81BF3"/>
    <w:rsid w:val="00E85DD9"/>
    <w:rsid w:val="00E90E21"/>
    <w:rsid w:val="00E91426"/>
    <w:rsid w:val="00E9243B"/>
    <w:rsid w:val="00E929A1"/>
    <w:rsid w:val="00E94576"/>
    <w:rsid w:val="00E953EB"/>
    <w:rsid w:val="00EA0886"/>
    <w:rsid w:val="00EA1768"/>
    <w:rsid w:val="00EA614A"/>
    <w:rsid w:val="00EB13CC"/>
    <w:rsid w:val="00EB27CD"/>
    <w:rsid w:val="00EB774E"/>
    <w:rsid w:val="00EC42D4"/>
    <w:rsid w:val="00EC50D1"/>
    <w:rsid w:val="00EC7FBE"/>
    <w:rsid w:val="00ED2A79"/>
    <w:rsid w:val="00ED2AD7"/>
    <w:rsid w:val="00ED4376"/>
    <w:rsid w:val="00EE2537"/>
    <w:rsid w:val="00EE340E"/>
    <w:rsid w:val="00EE6819"/>
    <w:rsid w:val="00EE6A54"/>
    <w:rsid w:val="00EF006D"/>
    <w:rsid w:val="00EF1531"/>
    <w:rsid w:val="00EF2CEC"/>
    <w:rsid w:val="00EF4DE2"/>
    <w:rsid w:val="00EF6867"/>
    <w:rsid w:val="00F023F2"/>
    <w:rsid w:val="00F030F4"/>
    <w:rsid w:val="00F031D9"/>
    <w:rsid w:val="00F064CE"/>
    <w:rsid w:val="00F07B6B"/>
    <w:rsid w:val="00F10198"/>
    <w:rsid w:val="00F10A1C"/>
    <w:rsid w:val="00F11978"/>
    <w:rsid w:val="00F23D97"/>
    <w:rsid w:val="00F26CD1"/>
    <w:rsid w:val="00F26DC0"/>
    <w:rsid w:val="00F30BEC"/>
    <w:rsid w:val="00F3439D"/>
    <w:rsid w:val="00F36A10"/>
    <w:rsid w:val="00F40944"/>
    <w:rsid w:val="00F44231"/>
    <w:rsid w:val="00F46EC2"/>
    <w:rsid w:val="00F47AEC"/>
    <w:rsid w:val="00F520D9"/>
    <w:rsid w:val="00F529AC"/>
    <w:rsid w:val="00F52B6C"/>
    <w:rsid w:val="00F52F9D"/>
    <w:rsid w:val="00F53A29"/>
    <w:rsid w:val="00F65CDA"/>
    <w:rsid w:val="00F6647F"/>
    <w:rsid w:val="00F70887"/>
    <w:rsid w:val="00F74567"/>
    <w:rsid w:val="00F75AEB"/>
    <w:rsid w:val="00F80D2E"/>
    <w:rsid w:val="00F82501"/>
    <w:rsid w:val="00F84963"/>
    <w:rsid w:val="00F87DC2"/>
    <w:rsid w:val="00F929FF"/>
    <w:rsid w:val="00F9301E"/>
    <w:rsid w:val="00F97B2E"/>
    <w:rsid w:val="00FA218F"/>
    <w:rsid w:val="00FA3264"/>
    <w:rsid w:val="00FA32B7"/>
    <w:rsid w:val="00FA3ABF"/>
    <w:rsid w:val="00FA4DDA"/>
    <w:rsid w:val="00FB1AE7"/>
    <w:rsid w:val="00FB1D25"/>
    <w:rsid w:val="00FB2DC2"/>
    <w:rsid w:val="00FB7579"/>
    <w:rsid w:val="00FC4F2C"/>
    <w:rsid w:val="00FC6CC3"/>
    <w:rsid w:val="00FD3BA3"/>
    <w:rsid w:val="00FD64C8"/>
    <w:rsid w:val="00FE0789"/>
    <w:rsid w:val="00FE207A"/>
    <w:rsid w:val="00FE3445"/>
    <w:rsid w:val="00FE4F44"/>
    <w:rsid w:val="00FF4284"/>
    <w:rsid w:val="00FF4FFA"/>
    <w:rsid w:val="18314F60"/>
    <w:rsid w:val="3B45344C"/>
    <w:rsid w:val="3EE01280"/>
    <w:rsid w:val="40DD7BA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Strong" w:locked="1" w:semiHidden="0" w:unhideWhenUsed="0" w:qFormat="1"/>
    <w:lsdException w:name="Emphasis" w:locked="1" w:semiHidden="0" w:uiPriority="0" w:unhideWhenUsed="0" w:qFormat="1"/>
    <w:lsdException w:name="Normal (Web)" w:semiHidden="0" w:unhideWhenUsed="0"/>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DD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pPr>
      <w:spacing w:after="0" w:line="240" w:lineRule="auto"/>
    </w:pPr>
    <w:rPr>
      <w:rFonts w:ascii="Tahoma" w:hAnsi="Tahoma" w:cs="Tahoma"/>
      <w:sz w:val="16"/>
      <w:szCs w:val="16"/>
    </w:rPr>
  </w:style>
  <w:style w:type="paragraph" w:styleId="a5">
    <w:name w:val="footer"/>
    <w:basedOn w:val="a"/>
    <w:link w:val="a6"/>
    <w:uiPriority w:val="99"/>
    <w:pPr>
      <w:tabs>
        <w:tab w:val="center" w:pos="4677"/>
        <w:tab w:val="right" w:pos="9355"/>
      </w:tabs>
      <w:spacing w:after="0" w:line="240" w:lineRule="auto"/>
    </w:pPr>
  </w:style>
  <w:style w:type="paragraph" w:styleId="a7">
    <w:name w:val="header"/>
    <w:basedOn w:val="a"/>
    <w:link w:val="a8"/>
    <w:uiPriority w:val="99"/>
    <w:pPr>
      <w:tabs>
        <w:tab w:val="center" w:pos="4677"/>
        <w:tab w:val="right" w:pos="9355"/>
      </w:tabs>
      <w:spacing w:after="0" w:line="240" w:lineRule="auto"/>
    </w:pPr>
  </w:style>
  <w:style w:type="paragraph" w:styleId="a9">
    <w:name w:val="Normal (Web)"/>
    <w:basedOn w:val="a"/>
    <w:uiPriority w:val="99"/>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a">
    <w:name w:val="Hyperlink"/>
    <w:uiPriority w:val="99"/>
    <w:rPr>
      <w:rFonts w:cs="Times New Roman"/>
      <w:color w:val="0000FF"/>
      <w:u w:val="single"/>
    </w:rPr>
  </w:style>
  <w:style w:type="character" w:styleId="ab">
    <w:name w:val="Strong"/>
    <w:uiPriority w:val="99"/>
    <w:qFormat/>
    <w:locked/>
    <w:rPr>
      <w:rFonts w:cs="Times New Roman"/>
      <w:b/>
      <w:bCs/>
    </w:rPr>
  </w:style>
  <w:style w:type="character" w:customStyle="1" w:styleId="a4">
    <w:name w:val="Текст выноски Знак"/>
    <w:link w:val="a3"/>
    <w:uiPriority w:val="99"/>
    <w:semiHidden/>
    <w:locked/>
    <w:rPr>
      <w:rFonts w:ascii="Tahoma" w:hAnsi="Tahoma" w:cs="Tahoma"/>
      <w:sz w:val="16"/>
      <w:szCs w:val="16"/>
      <w:lang w:val="uk-UA"/>
    </w:rPr>
  </w:style>
  <w:style w:type="paragraph" w:styleId="ac">
    <w:name w:val="List Paragraph"/>
    <w:basedOn w:val="a"/>
    <w:uiPriority w:val="99"/>
    <w:qFormat/>
    <w:pPr>
      <w:ind w:left="720"/>
      <w:contextualSpacing/>
    </w:pPr>
  </w:style>
  <w:style w:type="character" w:customStyle="1" w:styleId="a8">
    <w:name w:val="Верхний колонтитул Знак"/>
    <w:link w:val="a7"/>
    <w:uiPriority w:val="99"/>
    <w:locked/>
    <w:rPr>
      <w:rFonts w:cs="Times New Roman"/>
      <w:lang w:val="uk-UA"/>
    </w:rPr>
  </w:style>
  <w:style w:type="character" w:customStyle="1" w:styleId="a6">
    <w:name w:val="Нижний колонтитул Знак"/>
    <w:link w:val="a5"/>
    <w:uiPriority w:val="99"/>
    <w:locked/>
    <w:rPr>
      <w:rFonts w:cs="Times New Roman"/>
      <w:lang w:val="uk-UA"/>
    </w:rPr>
  </w:style>
  <w:style w:type="paragraph" w:customStyle="1" w:styleId="rvps2">
    <w:name w:val="rvps2"/>
    <w:basedOn w:val="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nmenutitle">
    <w:name w:val="sn_menu_title"/>
    <w:uiPriority w:val="99"/>
    <w:rPr>
      <w:rFonts w:cs="Times New Roman"/>
    </w:rPr>
  </w:style>
  <w:style w:type="character" w:customStyle="1" w:styleId="rvts46">
    <w:name w:val="rvts46"/>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Strong" w:locked="1" w:semiHidden="0" w:unhideWhenUsed="0" w:qFormat="1"/>
    <w:lsdException w:name="Emphasis" w:locked="1" w:semiHidden="0" w:uiPriority="0" w:unhideWhenUsed="0" w:qFormat="1"/>
    <w:lsdException w:name="Normal (Web)" w:semiHidden="0" w:unhideWhenUsed="0"/>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DD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pPr>
      <w:spacing w:after="0" w:line="240" w:lineRule="auto"/>
    </w:pPr>
    <w:rPr>
      <w:rFonts w:ascii="Tahoma" w:hAnsi="Tahoma" w:cs="Tahoma"/>
      <w:sz w:val="16"/>
      <w:szCs w:val="16"/>
    </w:rPr>
  </w:style>
  <w:style w:type="paragraph" w:styleId="a5">
    <w:name w:val="footer"/>
    <w:basedOn w:val="a"/>
    <w:link w:val="a6"/>
    <w:uiPriority w:val="99"/>
    <w:pPr>
      <w:tabs>
        <w:tab w:val="center" w:pos="4677"/>
        <w:tab w:val="right" w:pos="9355"/>
      </w:tabs>
      <w:spacing w:after="0" w:line="240" w:lineRule="auto"/>
    </w:pPr>
  </w:style>
  <w:style w:type="paragraph" w:styleId="a7">
    <w:name w:val="header"/>
    <w:basedOn w:val="a"/>
    <w:link w:val="a8"/>
    <w:uiPriority w:val="99"/>
    <w:pPr>
      <w:tabs>
        <w:tab w:val="center" w:pos="4677"/>
        <w:tab w:val="right" w:pos="9355"/>
      </w:tabs>
      <w:spacing w:after="0" w:line="240" w:lineRule="auto"/>
    </w:pPr>
  </w:style>
  <w:style w:type="paragraph" w:styleId="a9">
    <w:name w:val="Normal (Web)"/>
    <w:basedOn w:val="a"/>
    <w:uiPriority w:val="99"/>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a">
    <w:name w:val="Hyperlink"/>
    <w:uiPriority w:val="99"/>
    <w:rPr>
      <w:rFonts w:cs="Times New Roman"/>
      <w:color w:val="0000FF"/>
      <w:u w:val="single"/>
    </w:rPr>
  </w:style>
  <w:style w:type="character" w:styleId="ab">
    <w:name w:val="Strong"/>
    <w:uiPriority w:val="99"/>
    <w:qFormat/>
    <w:locked/>
    <w:rPr>
      <w:rFonts w:cs="Times New Roman"/>
      <w:b/>
      <w:bCs/>
    </w:rPr>
  </w:style>
  <w:style w:type="character" w:customStyle="1" w:styleId="a4">
    <w:name w:val="Текст выноски Знак"/>
    <w:link w:val="a3"/>
    <w:uiPriority w:val="99"/>
    <w:semiHidden/>
    <w:locked/>
    <w:rPr>
      <w:rFonts w:ascii="Tahoma" w:hAnsi="Tahoma" w:cs="Tahoma"/>
      <w:sz w:val="16"/>
      <w:szCs w:val="16"/>
      <w:lang w:val="uk-UA"/>
    </w:rPr>
  </w:style>
  <w:style w:type="paragraph" w:styleId="ac">
    <w:name w:val="List Paragraph"/>
    <w:basedOn w:val="a"/>
    <w:uiPriority w:val="99"/>
    <w:qFormat/>
    <w:pPr>
      <w:ind w:left="720"/>
      <w:contextualSpacing/>
    </w:pPr>
  </w:style>
  <w:style w:type="character" w:customStyle="1" w:styleId="a8">
    <w:name w:val="Верхний колонтитул Знак"/>
    <w:link w:val="a7"/>
    <w:uiPriority w:val="99"/>
    <w:locked/>
    <w:rPr>
      <w:rFonts w:cs="Times New Roman"/>
      <w:lang w:val="uk-UA"/>
    </w:rPr>
  </w:style>
  <w:style w:type="character" w:customStyle="1" w:styleId="a6">
    <w:name w:val="Нижний колонтитул Знак"/>
    <w:link w:val="a5"/>
    <w:uiPriority w:val="99"/>
    <w:locked/>
    <w:rPr>
      <w:rFonts w:cs="Times New Roman"/>
      <w:lang w:val="uk-UA"/>
    </w:rPr>
  </w:style>
  <w:style w:type="paragraph" w:customStyle="1" w:styleId="rvps2">
    <w:name w:val="rvps2"/>
    <w:basedOn w:val="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nmenutitle">
    <w:name w:val="sn_menu_title"/>
    <w:uiPriority w:val="99"/>
    <w:rPr>
      <w:rFonts w:cs="Times New Roman"/>
    </w:rPr>
  </w:style>
  <w:style w:type="character" w:customStyle="1" w:styleId="rvts46">
    <w:name w:val="rvts46"/>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zakon.rada.gov.ua/laws/show/205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FC78C3-0CD8-46E9-B77D-0D8D51F1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12</Pages>
  <Words>3825</Words>
  <Characters>21808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sklyar-mv</dc:creator>
  <cp:lastModifiedBy>org301</cp:lastModifiedBy>
  <cp:revision>11</cp:revision>
  <cp:lastPrinted>2021-07-14T10:43:00Z</cp:lastPrinted>
  <dcterms:created xsi:type="dcterms:W3CDTF">2021-01-14T06:02:00Z</dcterms:created>
  <dcterms:modified xsi:type="dcterms:W3CDTF">2021-07-23T12:01:00Z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