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85A21" w:rsidRPr="00D0349F" w:rsidRDefault="00F85A21" w:rsidP="00F85A21">
      <w:pPr>
        <w:spacing w:after="0" w:line="240" w:lineRule="auto"/>
        <w:ind w:left="-284" w:right="-142"/>
        <w:jc w:val="center"/>
        <w:rPr>
          <w:rFonts w:ascii="Times New Roman" w:hAnsi="Times New Roman"/>
          <w:b/>
          <w:i/>
          <w:sz w:val="26"/>
          <w:szCs w:val="26"/>
        </w:rPr>
      </w:pPr>
      <w:bookmarkStart w:id="0" w:name="_GoBack"/>
      <w:r w:rsidRPr="00D0349F">
        <w:rPr>
          <w:rFonts w:ascii="Times New Roman" w:hAnsi="Times New Roman"/>
          <w:b/>
          <w:i/>
          <w:sz w:val="26"/>
          <w:szCs w:val="26"/>
        </w:rPr>
        <w:t>ІНФОРМАЦІЙНІ КАРТКИ</w:t>
      </w:r>
    </w:p>
    <w:p w:rsidR="00C715DC" w:rsidRPr="00D0349F" w:rsidRDefault="00F85A21" w:rsidP="00F85A21">
      <w:pPr>
        <w:spacing w:after="0" w:line="240" w:lineRule="auto"/>
        <w:ind w:left="-284" w:right="-142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D0349F">
        <w:rPr>
          <w:rFonts w:ascii="Times New Roman" w:hAnsi="Times New Roman"/>
          <w:b/>
          <w:bCs/>
          <w:i/>
          <w:sz w:val="26"/>
          <w:szCs w:val="26"/>
        </w:rPr>
        <w:t xml:space="preserve">адміністративних, інших публічних послуг, що </w:t>
      </w:r>
    </w:p>
    <w:p w:rsidR="00C715DC" w:rsidRPr="00D0349F" w:rsidRDefault="00F85A21" w:rsidP="00F85A21">
      <w:pPr>
        <w:spacing w:after="0" w:line="240" w:lineRule="auto"/>
        <w:ind w:left="-284" w:right="-142"/>
        <w:jc w:val="center"/>
        <w:rPr>
          <w:rFonts w:ascii="Times New Roman" w:hAnsi="Times New Roman"/>
          <w:b/>
          <w:i/>
          <w:sz w:val="26"/>
          <w:szCs w:val="26"/>
        </w:rPr>
      </w:pPr>
      <w:r w:rsidRPr="00D0349F">
        <w:rPr>
          <w:rFonts w:ascii="Times New Roman" w:hAnsi="Times New Roman"/>
          <w:b/>
          <w:bCs/>
          <w:i/>
          <w:sz w:val="26"/>
          <w:szCs w:val="26"/>
        </w:rPr>
        <w:t xml:space="preserve">надаються </w:t>
      </w:r>
      <w:r w:rsidRPr="00D0349F">
        <w:rPr>
          <w:rFonts w:ascii="Times New Roman" w:hAnsi="Times New Roman"/>
          <w:b/>
          <w:i/>
          <w:sz w:val="26"/>
          <w:szCs w:val="26"/>
        </w:rPr>
        <w:t xml:space="preserve">департаментом регулювання містобудівної </w:t>
      </w:r>
      <w:proofErr w:type="spellStart"/>
      <w:r w:rsidRPr="00D0349F">
        <w:rPr>
          <w:rFonts w:ascii="Times New Roman" w:hAnsi="Times New Roman"/>
          <w:b/>
          <w:i/>
          <w:sz w:val="26"/>
          <w:szCs w:val="26"/>
        </w:rPr>
        <w:t>діяль</w:t>
      </w:r>
      <w:r w:rsidR="00C715DC" w:rsidRPr="00D0349F">
        <w:rPr>
          <w:rFonts w:ascii="Times New Roman" w:hAnsi="Times New Roman"/>
          <w:b/>
          <w:i/>
          <w:sz w:val="26"/>
          <w:szCs w:val="26"/>
        </w:rPr>
        <w:t>-</w:t>
      </w:r>
      <w:proofErr w:type="spellEnd"/>
    </w:p>
    <w:p w:rsidR="009B577D" w:rsidRPr="00D0349F" w:rsidRDefault="00F85A21" w:rsidP="00F85A21">
      <w:pPr>
        <w:spacing w:after="0" w:line="240" w:lineRule="auto"/>
        <w:ind w:left="-284" w:right="-142"/>
        <w:jc w:val="center"/>
        <w:rPr>
          <w:rFonts w:ascii="Times New Roman" w:hAnsi="Times New Roman"/>
          <w:b/>
          <w:i/>
          <w:sz w:val="26"/>
          <w:szCs w:val="26"/>
        </w:rPr>
      </w:pPr>
      <w:proofErr w:type="spellStart"/>
      <w:r w:rsidRPr="00D0349F">
        <w:rPr>
          <w:rFonts w:ascii="Times New Roman" w:hAnsi="Times New Roman"/>
          <w:b/>
          <w:i/>
          <w:sz w:val="26"/>
          <w:szCs w:val="26"/>
        </w:rPr>
        <w:t>ності</w:t>
      </w:r>
      <w:proofErr w:type="spellEnd"/>
      <w:r w:rsidRPr="00D0349F">
        <w:rPr>
          <w:rFonts w:ascii="Times New Roman" w:hAnsi="Times New Roman"/>
          <w:b/>
          <w:i/>
          <w:sz w:val="26"/>
          <w:szCs w:val="26"/>
        </w:rPr>
        <w:t xml:space="preserve"> та земельних відносин виконкому Криворізької міської</w:t>
      </w:r>
      <w:r w:rsidR="006F1CC8" w:rsidRPr="00D0349F">
        <w:rPr>
          <w:rFonts w:ascii="Times New Roman" w:hAnsi="Times New Roman"/>
          <w:b/>
          <w:i/>
          <w:sz w:val="26"/>
          <w:szCs w:val="26"/>
        </w:rPr>
        <w:t xml:space="preserve"> ради</w:t>
      </w:r>
      <w:r w:rsidR="00580172" w:rsidRPr="00D0349F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C715DC" w:rsidRPr="00D0349F">
        <w:rPr>
          <w:rFonts w:ascii="Times New Roman" w:hAnsi="Times New Roman"/>
          <w:b/>
          <w:i/>
          <w:sz w:val="26"/>
          <w:szCs w:val="26"/>
        </w:rPr>
        <w:t>спільно</w:t>
      </w:r>
      <w:r w:rsidR="009B577D" w:rsidRPr="00D0349F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580172" w:rsidRPr="00D0349F">
        <w:rPr>
          <w:rFonts w:ascii="Times New Roman" w:hAnsi="Times New Roman"/>
          <w:b/>
          <w:i/>
          <w:sz w:val="26"/>
          <w:szCs w:val="26"/>
        </w:rPr>
        <w:t xml:space="preserve">з </w:t>
      </w:r>
    </w:p>
    <w:p w:rsidR="009B577D" w:rsidRPr="00D0349F" w:rsidRDefault="006F1CC8" w:rsidP="00F85A21">
      <w:pPr>
        <w:spacing w:after="0" w:line="240" w:lineRule="auto"/>
        <w:ind w:left="-284" w:right="-142"/>
        <w:jc w:val="center"/>
        <w:rPr>
          <w:rFonts w:ascii="Times New Roman" w:hAnsi="Times New Roman"/>
          <w:b/>
          <w:i/>
          <w:sz w:val="26"/>
          <w:szCs w:val="26"/>
        </w:rPr>
      </w:pPr>
      <w:r w:rsidRPr="00D0349F">
        <w:rPr>
          <w:rFonts w:ascii="Times New Roman" w:hAnsi="Times New Roman"/>
          <w:b/>
          <w:i/>
          <w:sz w:val="26"/>
          <w:szCs w:val="26"/>
        </w:rPr>
        <w:t>Комунальним підприємством «</w:t>
      </w:r>
      <w:proofErr w:type="spellStart"/>
      <w:r w:rsidRPr="00D0349F">
        <w:rPr>
          <w:rFonts w:ascii="Times New Roman" w:hAnsi="Times New Roman"/>
          <w:b/>
          <w:i/>
          <w:sz w:val="26"/>
          <w:szCs w:val="26"/>
        </w:rPr>
        <w:t>Парковка</w:t>
      </w:r>
      <w:proofErr w:type="spellEnd"/>
      <w:r w:rsidRPr="00D0349F">
        <w:rPr>
          <w:rFonts w:ascii="Times New Roman" w:hAnsi="Times New Roman"/>
          <w:b/>
          <w:i/>
          <w:sz w:val="26"/>
          <w:szCs w:val="26"/>
        </w:rPr>
        <w:t xml:space="preserve"> та реклама» Криворізької міської ради</w:t>
      </w:r>
    </w:p>
    <w:p w:rsidR="00F85A21" w:rsidRPr="00D0349F" w:rsidRDefault="006F1CC8" w:rsidP="00F85A21">
      <w:pPr>
        <w:spacing w:after="0" w:line="240" w:lineRule="auto"/>
        <w:ind w:left="-284" w:right="-142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D0349F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F85A21" w:rsidRPr="00D0349F">
        <w:rPr>
          <w:rFonts w:ascii="Times New Roman" w:hAnsi="Times New Roman"/>
          <w:b/>
          <w:i/>
          <w:sz w:val="26"/>
          <w:szCs w:val="26"/>
        </w:rPr>
        <w:t xml:space="preserve"> </w:t>
      </w:r>
      <w:r w:rsidR="00B1749C" w:rsidRPr="00D0349F">
        <w:rPr>
          <w:rFonts w:ascii="Times New Roman" w:hAnsi="Times New Roman"/>
          <w:b/>
          <w:bCs/>
          <w:i/>
          <w:sz w:val="26"/>
          <w:szCs w:val="26"/>
        </w:rPr>
        <w:t>через Центр</w:t>
      </w:r>
      <w:r w:rsidR="00C715DC" w:rsidRPr="00D0349F">
        <w:rPr>
          <w:rFonts w:ascii="Times New Roman" w:hAnsi="Times New Roman"/>
          <w:b/>
          <w:bCs/>
          <w:i/>
          <w:sz w:val="26"/>
          <w:szCs w:val="26"/>
        </w:rPr>
        <w:t xml:space="preserve"> </w:t>
      </w:r>
      <w:r w:rsidR="00B1749C" w:rsidRPr="00D0349F">
        <w:rPr>
          <w:rFonts w:ascii="Times New Roman" w:hAnsi="Times New Roman"/>
          <w:b/>
          <w:bCs/>
          <w:i/>
          <w:sz w:val="26"/>
          <w:szCs w:val="26"/>
        </w:rPr>
        <w:t>адмі</w:t>
      </w:r>
      <w:r w:rsidR="00F85A21" w:rsidRPr="00D0349F">
        <w:rPr>
          <w:rFonts w:ascii="Times New Roman" w:hAnsi="Times New Roman"/>
          <w:b/>
          <w:bCs/>
          <w:i/>
          <w:sz w:val="26"/>
          <w:szCs w:val="26"/>
        </w:rPr>
        <w:t>ністративних послуг «Ві</w:t>
      </w:r>
      <w:r w:rsidR="00580172" w:rsidRPr="00D0349F">
        <w:rPr>
          <w:rFonts w:ascii="Times New Roman" w:hAnsi="Times New Roman"/>
          <w:b/>
          <w:bCs/>
          <w:i/>
          <w:sz w:val="26"/>
          <w:szCs w:val="26"/>
        </w:rPr>
        <w:t>за» виконкому Криворізької міської ради</w:t>
      </w:r>
    </w:p>
    <w:p w:rsidR="00B25E66" w:rsidRPr="00D0349F" w:rsidRDefault="00B25E66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05D06" w:rsidRPr="00D0349F" w:rsidRDefault="00E05D06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487141" w:rsidRPr="00D0349F" w:rsidRDefault="00487141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ІНФОРМАЦІ</w:t>
      </w:r>
      <w:r w:rsidR="000175C3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ЙНА КАРТКА ПУБЛІЧНОЇ ПОСЛУГИ №</w:t>
      </w:r>
      <w:r w:rsidR="00DF5AE4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29</w:t>
      </w:r>
    </w:p>
    <w:p w:rsidR="00487141" w:rsidRPr="00D0349F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7141" w:rsidRPr="00D0349F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Послуга: </w:t>
      </w:r>
      <w:r w:rsidR="00DF5AE4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Надання інформації щодо</w:t>
      </w:r>
      <w:r w:rsidR="00E9102F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м</w:t>
      </w:r>
      <w:r w:rsidR="001C4C14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ожлив</w:t>
      </w:r>
      <w:r w:rsidR="00612506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ості</w:t>
      </w:r>
      <w:r w:rsidR="001C4C14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/неможлив</w:t>
      </w:r>
      <w:r w:rsidR="00612506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ості облаштування елемента благоустрою</w:t>
      </w:r>
      <w:r w:rsidR="001C4C14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0615D7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для розміщення </w:t>
      </w:r>
      <w:r w:rsidR="005F5058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тимчасов</w:t>
      </w:r>
      <w:r w:rsidR="00612506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ої</w:t>
      </w:r>
      <w:r w:rsidR="005F5058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споруд</w:t>
      </w:r>
      <w:r w:rsidR="00612506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и для здійснення </w:t>
      </w:r>
      <w:r w:rsidR="005B56DB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підприємницької</w:t>
      </w:r>
      <w:r w:rsidR="00612506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діял</w:t>
      </w:r>
      <w:r w:rsidR="00612506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ь</w:t>
      </w:r>
      <w:r w:rsidR="00612506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ності</w:t>
      </w:r>
    </w:p>
    <w:p w:rsidR="00A256A0" w:rsidRPr="00D0349F" w:rsidRDefault="00A256A0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tbl>
      <w:tblPr>
        <w:tblW w:w="9813" w:type="dxa"/>
        <w:tblInd w:w="-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79"/>
        <w:gridCol w:w="3402"/>
        <w:gridCol w:w="5732"/>
      </w:tblGrid>
      <w:tr w:rsidR="00487141" w:rsidRPr="00D0349F" w:rsidTr="00A73217"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87141" w:rsidRPr="00D0349F" w:rsidRDefault="00487141" w:rsidP="0061510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Інформація про центр надання адміністративних послуг</w:t>
            </w:r>
          </w:p>
        </w:tc>
      </w:tr>
      <w:tr w:rsidR="00487141" w:rsidRPr="00D0349F" w:rsidTr="00A73217">
        <w:tc>
          <w:tcPr>
            <w:tcW w:w="408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D0349F" w:rsidRDefault="00487141" w:rsidP="0061510A">
            <w:pPr>
              <w:spacing w:after="0" w:line="240" w:lineRule="auto"/>
              <w:ind w:right="-51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Найменування центру надання адм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ністративних послуг, у якому здій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нюється обслуговування суб’єкта звернення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noWrap/>
          </w:tcPr>
          <w:p w:rsidR="00487141" w:rsidRPr="00D0349F" w:rsidRDefault="00487141" w:rsidP="0038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 адмініс</w:t>
            </w:r>
            <w:r w:rsidR="009C5372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тративних послуг «Віза»</w:t>
            </w:r>
            <w:r w:rsidR="00BE6B4B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виконкому  Криворізької міської ради</w:t>
            </w:r>
            <w:r w:rsidR="009C5372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(надалі</w:t>
            </w:r>
            <w:r w:rsidR="00EC7693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Ц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ентр) </w:t>
            </w:r>
          </w:p>
        </w:tc>
      </w:tr>
      <w:tr w:rsidR="00487141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D0349F" w:rsidRDefault="00487141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D034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Місцезнаходження центру та його територіальних підрозд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лів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D0349F" w:rsidRDefault="00487141" w:rsidP="009C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50101, м. Кривий Ріг, пл. Молодіжна, 1</w:t>
            </w:r>
          </w:p>
          <w:p w:rsidR="00487141" w:rsidRPr="00D0349F" w:rsidRDefault="00487141" w:rsidP="009C53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38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Інформація щодо режиму р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боти </w:t>
            </w:r>
            <w:r w:rsidR="00DF5AE4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повноваженого предст</w:t>
            </w:r>
            <w:r w:rsidR="00DF5AE4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DF5AE4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вника департаменту регул</w:t>
            </w:r>
            <w:r w:rsidR="00DF5AE4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="00DF5AE4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вання містобудівної діяльності та земельних відносин  вико</w:t>
            </w:r>
            <w:r w:rsidR="00DF5AE4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="00DF5AE4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кому Криворізької міської ради </w:t>
            </w:r>
            <w:r w:rsidR="00380199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</w:t>
            </w:r>
            <w:r w:rsidR="00DF5AE4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центрі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DF5AE4" w:rsidP="00013252">
            <w:pPr>
              <w:spacing w:after="0" w:line="240" w:lineRule="auto"/>
              <w:ind w:left="65" w:right="-4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/>
                <w:sz w:val="24"/>
                <w:szCs w:val="24"/>
              </w:rPr>
              <w:t>В</w:t>
            </w:r>
            <w:r w:rsidR="00111D36" w:rsidRPr="00D0349F">
              <w:rPr>
                <w:rFonts w:ascii="Times New Roman" w:eastAsia="Times New Roman" w:hAnsi="Times New Roman"/>
                <w:sz w:val="24"/>
                <w:szCs w:val="24"/>
              </w:rPr>
              <w:t xml:space="preserve">івторок, четвер  з 8.00 до 15.30 години, </w:t>
            </w:r>
            <w:r w:rsidR="00111D36" w:rsidRPr="00D0349F">
              <w:rPr>
                <w:rFonts w:ascii="Times New Roman" w:hAnsi="Times New Roman"/>
                <w:sz w:val="24"/>
                <w:szCs w:val="24"/>
              </w:rPr>
              <w:t>перерва 12.30–13.00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Телефон/факс (довідки), адр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са електронної пошти та веб-сайт центру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Тел.: 0-800-500-459;</w:t>
            </w:r>
          </w:p>
          <w:p w:rsidR="00111D36" w:rsidRPr="00D0349F" w:rsidRDefault="00C871E1" w:rsidP="00AA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9" w:history="1">
              <w:r w:rsidR="00111D36" w:rsidRPr="00D0349F">
                <w:rPr>
                  <w:rStyle w:val="ad"/>
                  <w:rFonts w:ascii="Times New Roman" w:eastAsia="Times New Roman" w:hAnsi="Times New Roman" w:cs="Times New Roman"/>
                  <w:color w:val="auto"/>
                  <w:sz w:val="24"/>
                  <w:szCs w:val="24"/>
                </w:rPr>
                <w:t>viza@kr.gov.ua</w:t>
              </w:r>
            </w:hyperlink>
            <w:r w:rsidR="00111D36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1D36" w:rsidRPr="00D0349F" w:rsidRDefault="00111D36" w:rsidP="00AA531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http://viza.kr.gov.ua</w:t>
            </w:r>
          </w:p>
        </w:tc>
      </w:tr>
      <w:tr w:rsidR="00111D36" w:rsidRPr="00D0349F" w:rsidTr="00A73217"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Нормативні акти, якими регламентується надання публічної послуги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A732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Кодекси, Закони України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36" w:rsidRPr="00D0349F" w:rsidRDefault="00111D36" w:rsidP="0038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Закон</w:t>
            </w:r>
            <w:r w:rsidR="00380199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України «Про регулювання містобудівної  діяльності», «Про благоустрій населених пунктів», «Про місцеве самоврядування в Україні»</w:t>
            </w:r>
            <w:r w:rsidR="00C47A0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, «Про д</w:t>
            </w:r>
            <w:r w:rsidR="00C47A0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47A0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рожній рух»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A73217">
            <w:pPr>
              <w:spacing w:after="0" w:line="240" w:lineRule="auto"/>
              <w:ind w:left="34" w:right="-79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Кабінету Міністрів Укр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їни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36" w:rsidRPr="00D0349F" w:rsidRDefault="00111D36" w:rsidP="0038019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Постанови</w:t>
            </w:r>
            <w:r w:rsidR="00380199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Кабінету Міністрів України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від 30 бере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ня 1994 року №198 «Про затвердження Єдиних пр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вил ремонту і утримання автомобільних доріг, в</w:t>
            </w:r>
            <w:r w:rsidR="00013252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лиць, залізничних переїздів, правил користування ними та охорони», 10 жовтня 2001 року №1306 «Про Правила до</w:t>
            </w:r>
            <w:r w:rsidR="00380199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рожнього руху»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A732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центральних органів в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и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конавчої влади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36" w:rsidRPr="00D0349F" w:rsidRDefault="00111D36" w:rsidP="00FE413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Наказ Міністерства регіонального розвитку, буді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ництва та житлово-комунального господарства Укр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їни від 21 жовтня 2011 року №244 «Про затвердже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ня Порядку розміщення тимчасових споруд для пр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вадже</w:t>
            </w:r>
            <w:r w:rsidR="00FE4136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ння підприємницької діяльності»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7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A73217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Акти місцевих органів вик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навчої влади/органів місцев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го самоврядування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36" w:rsidRPr="00D0349F" w:rsidRDefault="00111D36" w:rsidP="00351F2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Рішення міської ради від 26.05.2021 №505 «Про</w:t>
            </w:r>
            <w:r w:rsidR="00351F2C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ристування елементами благоустрою та їх частинами при розміщенні тимчасових споруд для здійснення підприємницької діяльності на територіях адмініс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т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ративних районів м. Кривого Рогу»</w:t>
            </w:r>
          </w:p>
        </w:tc>
      </w:tr>
      <w:tr w:rsidR="00111D36" w:rsidRPr="00D0349F" w:rsidTr="00A73217"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Умови отримання публічної послуги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0175C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Підстава для одержання пу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лічної 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774EB0" w:rsidP="00A73217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</w:t>
            </w:r>
            <w:r w:rsidR="00111D36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, наявність відповідного пакет</w:t>
            </w:r>
            <w:r w:rsidR="00380199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111D36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Вичерпний перелік докуме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тів, необхідних для отримання публічної  послуги, а також вимоги до них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A73217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Заява </w:t>
            </w:r>
            <w:r w:rsidR="00774EB0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визначеного зразка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;</w:t>
            </w:r>
          </w:p>
          <w:p w:rsidR="00111D36" w:rsidRPr="00D0349F" w:rsidRDefault="00111D36" w:rsidP="00A73217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- </w:t>
            </w:r>
            <w:r w:rsidR="00C47A0E" w:rsidRPr="00D03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копія мапи із зазначенням бажаного місця розм</w:t>
            </w:r>
            <w:r w:rsidR="00C47A0E" w:rsidRPr="00D03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і</w:t>
            </w:r>
            <w:r w:rsidR="00C47A0E" w:rsidRPr="00D03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щення стаціонарної тимчасової споруди або перес</w:t>
            </w:r>
            <w:r w:rsidR="00C47A0E" w:rsidRPr="00D03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</w:t>
            </w:r>
            <w:r w:rsidR="00C47A0E" w:rsidRPr="00D0349F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вної тимчасової споруди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61510A">
            <w:pPr>
              <w:tabs>
                <w:tab w:val="left" w:pos="117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Порядок та спосіб подання документів, необхідних для отримання публічної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A73217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Заява та пакет документів пода</w:t>
            </w:r>
            <w:r w:rsidR="00380199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ю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ться в Центр ос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бисто або через представника (законного предста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ника), надсилаються поштою або у випадках, п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редбачених законом, за допомогою засобів телек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мунікаційного зв’язку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Платність /безоплатність пу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лічної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A73217">
            <w:pPr>
              <w:spacing w:after="0" w:line="240" w:lineRule="auto"/>
              <w:ind w:right="9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Безоплатно</w:t>
            </w:r>
          </w:p>
        </w:tc>
      </w:tr>
      <w:tr w:rsidR="00111D36" w:rsidRPr="00D0349F" w:rsidTr="00A73217">
        <w:tc>
          <w:tcPr>
            <w:tcW w:w="981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У разі оплати публічної послуги: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11.1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Нормативно-правові акти, на підставі яких стягується плата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36" w:rsidRPr="00D0349F" w:rsidRDefault="00111D36" w:rsidP="00F0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Розмір та порядок внесення плати 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36" w:rsidRPr="00D0349F" w:rsidRDefault="00111D36" w:rsidP="00F0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11.3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Розрахунковий рахунок для внесення плати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36" w:rsidRPr="00D0349F" w:rsidRDefault="00111D36" w:rsidP="00F002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12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Строк надання публічної по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0175C3">
            <w:pPr>
              <w:spacing w:after="0" w:line="240" w:lineRule="auto"/>
              <w:ind w:right="-18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10 робочих днів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13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A12222">
            <w:pPr>
              <w:spacing w:after="0" w:line="240" w:lineRule="auto"/>
              <w:ind w:left="-73" w:right="-56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Перелік підстав для відмови в наданні публічної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EB0" w:rsidRPr="00D0349F" w:rsidRDefault="00774EB0" w:rsidP="00774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49F">
              <w:rPr>
                <w:rFonts w:ascii="Times New Roman" w:hAnsi="Times New Roman"/>
                <w:sz w:val="24"/>
                <w:szCs w:val="24"/>
              </w:rPr>
              <w:t>- Надання неповного пакета документів;</w:t>
            </w:r>
          </w:p>
          <w:p w:rsidR="00774EB0" w:rsidRPr="00D0349F" w:rsidRDefault="00774EB0" w:rsidP="00774EB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0349F">
              <w:rPr>
                <w:rFonts w:ascii="Times New Roman" w:hAnsi="Times New Roman"/>
                <w:sz w:val="24"/>
                <w:szCs w:val="24"/>
              </w:rPr>
              <w:t xml:space="preserve">- виявлення недостовірних відомостей у поданих </w:t>
            </w:r>
          </w:p>
          <w:p w:rsidR="00774EB0" w:rsidRPr="00D0349F" w:rsidRDefault="00774EB0" w:rsidP="00774EB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49F">
              <w:rPr>
                <w:rFonts w:ascii="Times New Roman" w:hAnsi="Times New Roman"/>
                <w:sz w:val="24"/>
                <w:szCs w:val="24"/>
              </w:rPr>
              <w:t>документах;</w:t>
            </w:r>
          </w:p>
          <w:p w:rsidR="00111D36" w:rsidRPr="00D0349F" w:rsidRDefault="00774EB0" w:rsidP="00774EB0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0349F">
              <w:rPr>
                <w:rFonts w:ascii="Times New Roman" w:hAnsi="Times New Roman"/>
                <w:sz w:val="24"/>
                <w:szCs w:val="24"/>
              </w:rPr>
              <w:t>- невідповідність наданого пакета документів вим</w:t>
            </w:r>
            <w:r w:rsidRPr="00D0349F">
              <w:rPr>
                <w:rFonts w:ascii="Times New Roman" w:hAnsi="Times New Roman"/>
                <w:sz w:val="24"/>
                <w:szCs w:val="24"/>
              </w:rPr>
              <w:t>о</w:t>
            </w:r>
            <w:r w:rsidRPr="00D0349F">
              <w:rPr>
                <w:rFonts w:ascii="Times New Roman" w:hAnsi="Times New Roman"/>
                <w:sz w:val="24"/>
                <w:szCs w:val="24"/>
              </w:rPr>
              <w:t>гам чинного законодавства</w:t>
            </w:r>
            <w:r w:rsidR="00065E23" w:rsidRPr="00D0349F"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065E23" w:rsidRPr="00D0349F" w:rsidRDefault="00065E23" w:rsidP="00065E23">
            <w:pPr>
              <w:pStyle w:val="a6"/>
              <w:tabs>
                <w:tab w:val="left" w:pos="317"/>
              </w:tabs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hAnsi="Times New Roman"/>
                <w:sz w:val="24"/>
                <w:szCs w:val="24"/>
              </w:rPr>
              <w:t>- обмеження, установлені чинним законодавством України, нормативно-правовими актами та містоб</w:t>
            </w:r>
            <w:r w:rsidRPr="00D0349F">
              <w:rPr>
                <w:rFonts w:ascii="Times New Roman" w:hAnsi="Times New Roman"/>
                <w:sz w:val="24"/>
                <w:szCs w:val="24"/>
              </w:rPr>
              <w:t>у</w:t>
            </w:r>
            <w:r w:rsidRPr="00D0349F">
              <w:rPr>
                <w:rFonts w:ascii="Times New Roman" w:hAnsi="Times New Roman"/>
                <w:sz w:val="24"/>
                <w:szCs w:val="24"/>
              </w:rPr>
              <w:t>дівною документацією на місцевому рівні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14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надання публічної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36" w:rsidRPr="00D0349F" w:rsidRDefault="00111D36" w:rsidP="00FA1127">
            <w:pPr>
              <w:tabs>
                <w:tab w:val="left" w:pos="317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Лист з відповіддю щодо можливості/неможливості облаштування місця для розміщення тимчасової сп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руди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15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Спосіб отримання результату надання послуги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36" w:rsidRPr="00D0349F" w:rsidRDefault="00111D36" w:rsidP="0061510A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Особисто, через представника (законного предста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ника), засобами поштового або телекомунікаційного зв’язку у випадках, передбачених законом</w:t>
            </w:r>
          </w:p>
        </w:tc>
      </w:tr>
      <w:tr w:rsidR="00111D36" w:rsidRPr="00D0349F" w:rsidTr="00A73217"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777D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16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11D36" w:rsidRPr="00D0349F" w:rsidRDefault="00111D36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Примітка</w:t>
            </w:r>
          </w:p>
        </w:tc>
        <w:tc>
          <w:tcPr>
            <w:tcW w:w="57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111D36" w:rsidRPr="00D0349F" w:rsidRDefault="00111D36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</w:p>
        </w:tc>
      </w:tr>
    </w:tbl>
    <w:p w:rsidR="0061510A" w:rsidRPr="00D0349F" w:rsidRDefault="0061510A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F0029F" w:rsidRPr="00D0349F" w:rsidRDefault="00F0029F" w:rsidP="00F0029F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3F68AA" w:rsidRPr="00D0349F" w:rsidRDefault="003F68AA" w:rsidP="00F0029F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065E23" w:rsidRPr="00D0349F" w:rsidRDefault="00065E23" w:rsidP="00F0029F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3F68AA" w:rsidRPr="00D0349F" w:rsidRDefault="003F68AA" w:rsidP="00F0029F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3F68AA" w:rsidRPr="00D0349F" w:rsidRDefault="003F68AA" w:rsidP="00F0029F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3F68AA" w:rsidRPr="00D0349F" w:rsidRDefault="003F68AA" w:rsidP="00F0029F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</w:p>
    <w:p w:rsidR="00F0029F" w:rsidRPr="00D0349F" w:rsidRDefault="00F0029F" w:rsidP="00F0029F">
      <w:pPr>
        <w:spacing w:after="0" w:line="228" w:lineRule="auto"/>
        <w:ind w:right="-143"/>
        <w:jc w:val="center"/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</w:pPr>
      <w:r w:rsidRPr="00D0349F">
        <w:rPr>
          <w:rFonts w:ascii="Times New Roman" w:eastAsia="Times New Roman" w:hAnsi="Times New Roman"/>
          <w:b/>
          <w:bCs/>
          <w:i/>
          <w:iCs/>
          <w:sz w:val="28"/>
          <w:szCs w:val="28"/>
          <w:lang w:eastAsia="uk-UA"/>
        </w:rPr>
        <w:lastRenderedPageBreak/>
        <w:t>ТЕХНОЛОГІЧНІ КАРТКИ</w:t>
      </w:r>
    </w:p>
    <w:p w:rsidR="009B577D" w:rsidRPr="00D0349F" w:rsidRDefault="009B577D" w:rsidP="009B577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D0349F">
        <w:rPr>
          <w:rFonts w:ascii="Times New Roman" w:hAnsi="Times New Roman"/>
          <w:b/>
          <w:bCs/>
          <w:i/>
          <w:sz w:val="26"/>
          <w:szCs w:val="26"/>
        </w:rPr>
        <w:t xml:space="preserve">адміністративних, інших публічних послуг, що </w:t>
      </w:r>
    </w:p>
    <w:p w:rsidR="009B577D" w:rsidRPr="00D0349F" w:rsidRDefault="009B577D" w:rsidP="009B577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D0349F">
        <w:rPr>
          <w:rFonts w:ascii="Times New Roman" w:hAnsi="Times New Roman"/>
          <w:b/>
          <w:bCs/>
          <w:i/>
          <w:sz w:val="26"/>
          <w:szCs w:val="26"/>
        </w:rPr>
        <w:t xml:space="preserve">надаються департаментом регулювання містобудівної </w:t>
      </w:r>
      <w:proofErr w:type="spellStart"/>
      <w:r w:rsidRPr="00D0349F">
        <w:rPr>
          <w:rFonts w:ascii="Times New Roman" w:hAnsi="Times New Roman"/>
          <w:b/>
          <w:bCs/>
          <w:i/>
          <w:sz w:val="26"/>
          <w:szCs w:val="26"/>
        </w:rPr>
        <w:t>діяль-</w:t>
      </w:r>
      <w:proofErr w:type="spellEnd"/>
    </w:p>
    <w:p w:rsidR="009B577D" w:rsidRPr="00D0349F" w:rsidRDefault="009B577D" w:rsidP="009B577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proofErr w:type="spellStart"/>
      <w:r w:rsidRPr="00D0349F">
        <w:rPr>
          <w:rFonts w:ascii="Times New Roman" w:hAnsi="Times New Roman"/>
          <w:b/>
          <w:bCs/>
          <w:i/>
          <w:sz w:val="26"/>
          <w:szCs w:val="26"/>
        </w:rPr>
        <w:t>ності</w:t>
      </w:r>
      <w:proofErr w:type="spellEnd"/>
      <w:r w:rsidRPr="00D0349F">
        <w:rPr>
          <w:rFonts w:ascii="Times New Roman" w:hAnsi="Times New Roman"/>
          <w:b/>
          <w:bCs/>
          <w:i/>
          <w:sz w:val="26"/>
          <w:szCs w:val="26"/>
        </w:rPr>
        <w:t xml:space="preserve"> та земельних відносин виконкому Криворізької міської ради спільно з </w:t>
      </w:r>
    </w:p>
    <w:p w:rsidR="009B577D" w:rsidRPr="00D0349F" w:rsidRDefault="009B577D" w:rsidP="009B577D">
      <w:pPr>
        <w:spacing w:after="0" w:line="240" w:lineRule="auto"/>
        <w:jc w:val="center"/>
        <w:rPr>
          <w:rFonts w:ascii="Times New Roman" w:hAnsi="Times New Roman"/>
          <w:b/>
          <w:bCs/>
          <w:i/>
          <w:sz w:val="26"/>
          <w:szCs w:val="26"/>
        </w:rPr>
      </w:pPr>
      <w:r w:rsidRPr="00D0349F">
        <w:rPr>
          <w:rFonts w:ascii="Times New Roman" w:hAnsi="Times New Roman"/>
          <w:b/>
          <w:bCs/>
          <w:i/>
          <w:sz w:val="26"/>
          <w:szCs w:val="26"/>
        </w:rPr>
        <w:t>Комунальним підприємством «</w:t>
      </w:r>
      <w:proofErr w:type="spellStart"/>
      <w:r w:rsidRPr="00D0349F">
        <w:rPr>
          <w:rFonts w:ascii="Times New Roman" w:hAnsi="Times New Roman"/>
          <w:b/>
          <w:bCs/>
          <w:i/>
          <w:sz w:val="26"/>
          <w:szCs w:val="26"/>
        </w:rPr>
        <w:t>Парковка</w:t>
      </w:r>
      <w:proofErr w:type="spellEnd"/>
      <w:r w:rsidRPr="00D0349F">
        <w:rPr>
          <w:rFonts w:ascii="Times New Roman" w:hAnsi="Times New Roman"/>
          <w:b/>
          <w:bCs/>
          <w:i/>
          <w:sz w:val="26"/>
          <w:szCs w:val="26"/>
        </w:rPr>
        <w:t xml:space="preserve"> та реклама» Криворізької міської ради</w:t>
      </w:r>
    </w:p>
    <w:p w:rsidR="004A502F" w:rsidRPr="00D0349F" w:rsidRDefault="009B577D" w:rsidP="009B577D">
      <w:pPr>
        <w:spacing w:after="0" w:line="240" w:lineRule="auto"/>
        <w:ind w:left="-284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349F">
        <w:rPr>
          <w:rFonts w:ascii="Times New Roman" w:hAnsi="Times New Roman"/>
          <w:b/>
          <w:bCs/>
          <w:i/>
          <w:sz w:val="26"/>
          <w:szCs w:val="26"/>
        </w:rPr>
        <w:t xml:space="preserve">  через Центр адміністративних послуг «Віза» виконкому Криворізької міської ради</w:t>
      </w:r>
    </w:p>
    <w:p w:rsidR="009B577D" w:rsidRPr="00D0349F" w:rsidRDefault="009B577D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9B577D" w:rsidRPr="00D0349F" w:rsidRDefault="009B577D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487141" w:rsidRPr="00D0349F" w:rsidRDefault="000175C3" w:rsidP="006151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ТЕХНОЛОГІЧНА КАРТКА</w:t>
      </w:r>
      <w:r w:rsidR="00215880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ПУБЛІЧНОЇ ПОСЛУГИ </w:t>
      </w:r>
      <w:r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№</w:t>
      </w:r>
      <w:r w:rsidR="00DF5AE4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29</w:t>
      </w:r>
    </w:p>
    <w:p w:rsidR="00487141" w:rsidRPr="00D0349F" w:rsidRDefault="00487141" w:rsidP="0061510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</w:p>
    <w:p w:rsidR="00CB19E4" w:rsidRPr="00D0349F" w:rsidRDefault="00487141" w:rsidP="00CB19E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4"/>
          <w:szCs w:val="24"/>
        </w:rPr>
      </w:pPr>
      <w:r w:rsidRPr="00D0349F">
        <w:rPr>
          <w:rFonts w:ascii="Times New Roman" w:eastAsia="Times New Roman" w:hAnsi="Times New Roman" w:cs="Times New Roman"/>
          <w:i/>
          <w:sz w:val="24"/>
          <w:szCs w:val="24"/>
        </w:rPr>
        <w:t>Послуга:</w:t>
      </w:r>
      <w:r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</w:t>
      </w:r>
      <w:r w:rsidR="00D407EA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: Надання інформації щодо можливості/неможливості облаштування елеме</w:t>
      </w:r>
      <w:r w:rsidR="00D407EA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н</w:t>
      </w:r>
      <w:r w:rsidR="00D407EA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та благоустрою для розміщення тимчасової споруди для здійснення </w:t>
      </w:r>
      <w:r w:rsidR="00774EB0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>підприємницької</w:t>
      </w:r>
      <w:r w:rsidR="00D407EA" w:rsidRPr="00D0349F">
        <w:rPr>
          <w:rFonts w:ascii="Times New Roman" w:eastAsia="Times New Roman" w:hAnsi="Times New Roman" w:cs="Times New Roman"/>
          <w:b/>
          <w:i/>
          <w:sz w:val="24"/>
          <w:szCs w:val="24"/>
        </w:rPr>
        <w:t xml:space="preserve"> діяльності</w:t>
      </w:r>
    </w:p>
    <w:p w:rsidR="003F68AA" w:rsidRPr="00D0349F" w:rsidRDefault="003F68AA" w:rsidP="00CB19E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</w:p>
    <w:p w:rsidR="00487141" w:rsidRPr="00D0349F" w:rsidRDefault="00487141" w:rsidP="0061510A">
      <w:pPr>
        <w:spacing w:after="0" w:line="240" w:lineRule="auto"/>
        <w:ind w:right="142"/>
        <w:jc w:val="both"/>
        <w:rPr>
          <w:rFonts w:ascii="Times New Roman" w:eastAsia="Times New Roman" w:hAnsi="Times New Roman" w:cs="Times New Roman"/>
          <w:i/>
          <w:sz w:val="24"/>
          <w:szCs w:val="24"/>
        </w:rPr>
      </w:pPr>
      <w:r w:rsidRPr="00D0349F">
        <w:rPr>
          <w:rFonts w:ascii="Times New Roman" w:eastAsia="Times New Roman" w:hAnsi="Times New Roman" w:cs="Times New Roman"/>
          <w:i/>
          <w:sz w:val="24"/>
          <w:szCs w:val="24"/>
        </w:rPr>
        <w:t>Загальна кількіст</w:t>
      </w:r>
      <w:r w:rsidR="00295F52" w:rsidRPr="00D0349F">
        <w:rPr>
          <w:rFonts w:ascii="Times New Roman" w:eastAsia="Times New Roman" w:hAnsi="Times New Roman" w:cs="Times New Roman"/>
          <w:i/>
          <w:sz w:val="24"/>
          <w:szCs w:val="24"/>
        </w:rPr>
        <w:t xml:space="preserve">ь днів надання послуги: </w:t>
      </w:r>
      <w:r w:rsidR="00295F52" w:rsidRPr="00D034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95F52" w:rsidRPr="00D034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95F52" w:rsidRPr="00D034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295F52" w:rsidRPr="00D034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A90AE8" w:rsidRPr="00D0349F">
        <w:rPr>
          <w:rFonts w:ascii="Times New Roman" w:eastAsia="Times New Roman" w:hAnsi="Times New Roman" w:cs="Times New Roman"/>
          <w:i/>
          <w:sz w:val="24"/>
          <w:szCs w:val="24"/>
        </w:rPr>
        <w:t xml:space="preserve">  </w:t>
      </w:r>
      <w:r w:rsidR="00275E2E" w:rsidRPr="00D0349F">
        <w:rPr>
          <w:rFonts w:ascii="Times New Roman" w:eastAsia="Times New Roman" w:hAnsi="Times New Roman" w:cs="Times New Roman"/>
          <w:i/>
          <w:sz w:val="24"/>
          <w:szCs w:val="24"/>
        </w:rPr>
        <w:tab/>
      </w:r>
      <w:r w:rsidR="000175C3" w:rsidRPr="00D034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  <w:r w:rsidR="00275E2E" w:rsidRPr="00D0349F">
        <w:rPr>
          <w:rFonts w:ascii="Times New Roman" w:eastAsia="Times New Roman" w:hAnsi="Times New Roman" w:cs="Times New Roman"/>
          <w:i/>
          <w:sz w:val="24"/>
          <w:szCs w:val="24"/>
        </w:rPr>
        <w:t>10 робочих днів</w:t>
      </w:r>
      <w:r w:rsidRPr="00D0349F">
        <w:rPr>
          <w:rFonts w:ascii="Times New Roman" w:eastAsia="Times New Roman" w:hAnsi="Times New Roman" w:cs="Times New Roman"/>
          <w:i/>
          <w:sz w:val="24"/>
          <w:szCs w:val="24"/>
        </w:rPr>
        <w:t xml:space="preserve"> </w:t>
      </w: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675"/>
        <w:gridCol w:w="2975"/>
        <w:gridCol w:w="2446"/>
        <w:gridCol w:w="2269"/>
        <w:gridCol w:w="1524"/>
      </w:tblGrid>
      <w:tr w:rsidR="00487141" w:rsidRPr="00D0349F" w:rsidTr="001A1F89"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D034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№ </w:t>
            </w:r>
          </w:p>
          <w:p w:rsidR="00487141" w:rsidRPr="00D0349F" w:rsidRDefault="001A1F89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r w:rsidR="00487141"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/</w:t>
            </w:r>
            <w:proofErr w:type="spellStart"/>
            <w:r w:rsidR="00487141"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D0349F" w:rsidRDefault="00487141" w:rsidP="00EF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Етапи опрацювання</w:t>
            </w:r>
          </w:p>
          <w:p w:rsidR="00487141" w:rsidRPr="00D0349F" w:rsidRDefault="00487141" w:rsidP="00EF2DE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звернення про надання публічної послуги</w:t>
            </w:r>
          </w:p>
        </w:tc>
        <w:tc>
          <w:tcPr>
            <w:tcW w:w="24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D034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Відповідальна </w:t>
            </w:r>
          </w:p>
          <w:p w:rsidR="00487141" w:rsidRPr="00D034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посадова особа </w:t>
            </w:r>
          </w:p>
        </w:tc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D0349F" w:rsidRDefault="00487141" w:rsidP="00EF2DE6">
            <w:pPr>
              <w:spacing w:after="0" w:line="240" w:lineRule="auto"/>
              <w:ind w:right="-108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Виконавчі органи міської ради, відп</w:t>
            </w: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о</w:t>
            </w: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відальні  за етапи (дію, рішення)</w:t>
            </w:r>
          </w:p>
        </w:tc>
        <w:tc>
          <w:tcPr>
            <w:tcW w:w="1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87141" w:rsidRPr="00D034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 xml:space="preserve">Строки </w:t>
            </w:r>
          </w:p>
          <w:p w:rsidR="00487141" w:rsidRPr="00D0349F" w:rsidRDefault="00487141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виконання  етапів (дії, рішення)</w:t>
            </w:r>
          </w:p>
        </w:tc>
      </w:tr>
      <w:tr w:rsidR="00487141" w:rsidRPr="00D0349F" w:rsidTr="001A1F89">
        <w:tc>
          <w:tcPr>
            <w:tcW w:w="675" w:type="dxa"/>
          </w:tcPr>
          <w:p w:rsidR="00487141" w:rsidRPr="00D0349F" w:rsidRDefault="001518BD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1</w:t>
            </w:r>
          </w:p>
        </w:tc>
        <w:tc>
          <w:tcPr>
            <w:tcW w:w="2975" w:type="dxa"/>
          </w:tcPr>
          <w:p w:rsidR="00487141" w:rsidRPr="00D0349F" w:rsidRDefault="001518BD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:rsidR="00487141" w:rsidRPr="00D0349F" w:rsidRDefault="001518BD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487141" w:rsidRPr="00D0349F" w:rsidRDefault="001518BD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487141" w:rsidRPr="00D0349F" w:rsidRDefault="001518BD" w:rsidP="00777DB2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487141" w:rsidRPr="00D0349F" w:rsidTr="00FE590E">
        <w:trPr>
          <w:trHeight w:val="2190"/>
        </w:trPr>
        <w:tc>
          <w:tcPr>
            <w:tcW w:w="675" w:type="dxa"/>
          </w:tcPr>
          <w:p w:rsidR="00487141" w:rsidRPr="00D0349F" w:rsidRDefault="00487141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1</w:t>
            </w:r>
          </w:p>
        </w:tc>
        <w:tc>
          <w:tcPr>
            <w:tcW w:w="2975" w:type="dxa"/>
          </w:tcPr>
          <w:p w:rsidR="00487141" w:rsidRPr="00D0349F" w:rsidRDefault="007D4C96" w:rsidP="000E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Інформування </w:t>
            </w:r>
            <w:r w:rsidR="00487141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про види послуг; перелік документів для надання публічної по</w:t>
            </w:r>
            <w:r w:rsidR="00487141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="00487141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луги тощо</w:t>
            </w:r>
          </w:p>
        </w:tc>
        <w:tc>
          <w:tcPr>
            <w:tcW w:w="2446" w:type="dxa"/>
          </w:tcPr>
          <w:p w:rsidR="00487141" w:rsidRPr="00D0349F" w:rsidRDefault="00A12222" w:rsidP="00215880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Відповідальний пр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цівник 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департаменту регулювання міст</w:t>
            </w:r>
            <w:r w:rsidR="00C53A93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б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дівної діяльності та земельних відносин  виконкому Криворіз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ь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кої міської ради</w:t>
            </w:r>
            <w:r w:rsidR="005E3532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(н</w:t>
            </w:r>
            <w:r w:rsidR="005E3532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="005E3532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далі - відповідальний працівник Департам</w:t>
            </w:r>
            <w:r w:rsidR="005E3532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е</w:t>
            </w:r>
            <w:r w:rsidR="005E3532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нту)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269" w:type="dxa"/>
          </w:tcPr>
          <w:p w:rsidR="00487141" w:rsidRPr="00D0349F" w:rsidRDefault="00487141" w:rsidP="00FE5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Департамент </w:t>
            </w:r>
            <w:r w:rsidR="00A12222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рег</w:t>
            </w:r>
            <w:r w:rsidR="00A12222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="00A12222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лювання містобуд</w:t>
            </w:r>
            <w:r w:rsidR="00A12222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  <w:r w:rsidR="00A12222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вної діяльності та земельних відносин  виконкому Кривор</w:t>
            </w:r>
            <w:r w:rsidR="00A12222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  <w:r w:rsidR="00A12222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зької міської ради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(на</w:t>
            </w:r>
            <w:r w:rsidR="00215880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далі – Д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епарт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мент)</w:t>
            </w:r>
          </w:p>
        </w:tc>
        <w:tc>
          <w:tcPr>
            <w:tcW w:w="1524" w:type="dxa"/>
          </w:tcPr>
          <w:p w:rsidR="00487141" w:rsidRPr="00D0349F" w:rsidRDefault="00487141" w:rsidP="001A1F89">
            <w:pPr>
              <w:spacing w:after="0" w:line="240" w:lineRule="auto"/>
              <w:ind w:right="-50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У 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момент звернення</w:t>
            </w:r>
          </w:p>
        </w:tc>
      </w:tr>
      <w:tr w:rsidR="001A1F89" w:rsidRPr="00D0349F" w:rsidTr="00FE590E">
        <w:trPr>
          <w:trHeight w:val="1983"/>
        </w:trPr>
        <w:tc>
          <w:tcPr>
            <w:tcW w:w="675" w:type="dxa"/>
          </w:tcPr>
          <w:p w:rsidR="001A1F89" w:rsidRPr="00D0349F" w:rsidRDefault="001A1F89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2</w:t>
            </w:r>
          </w:p>
        </w:tc>
        <w:tc>
          <w:tcPr>
            <w:tcW w:w="2975" w:type="dxa"/>
          </w:tcPr>
          <w:p w:rsidR="001A1F89" w:rsidRPr="00D0349F" w:rsidRDefault="001A1F89" w:rsidP="0021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Прийняття вхідного пакета документів для надання  публічної послуги; перев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і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рка комплектності; </w:t>
            </w:r>
            <w:r w:rsidR="00E61FEB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реєс</w:t>
            </w:r>
            <w:r w:rsidR="00E61FEB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т</w:t>
            </w:r>
            <w:r w:rsidR="00E61FEB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рація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 послуги в  </w:t>
            </w:r>
            <w:r w:rsidR="00215880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ц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ентрі</w:t>
            </w:r>
            <w:r w:rsidR="00215880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215880" w:rsidRPr="00D0349F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адміністративних послуг «Віза»</w:t>
            </w:r>
            <w:r w:rsidR="00DD3995" w:rsidRPr="00D0349F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виконкому Кривор</w:t>
            </w:r>
            <w:r w:rsidR="00DD3995" w:rsidRPr="00D0349F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і</w:t>
            </w:r>
            <w:r w:rsidR="00DD3995" w:rsidRPr="00D0349F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>зької міської ради</w:t>
            </w:r>
            <w:r w:rsidR="00215880" w:rsidRPr="00D0349F">
              <w:rPr>
                <w:rFonts w:ascii="Times New Roman" w:eastAsia="Times New Roman" w:hAnsi="Times New Roman"/>
                <w:sz w:val="23"/>
                <w:szCs w:val="23"/>
                <w:lang w:eastAsia="uk-UA"/>
              </w:rPr>
              <w:t xml:space="preserve"> (надалі – Центр)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</w:p>
        </w:tc>
        <w:tc>
          <w:tcPr>
            <w:tcW w:w="2446" w:type="dxa"/>
          </w:tcPr>
          <w:p w:rsidR="001A1F89" w:rsidRPr="00D0349F" w:rsidRDefault="001A1F89" w:rsidP="007014A4">
            <w:pPr>
              <w:spacing w:after="0" w:line="240" w:lineRule="auto"/>
              <w:ind w:right="-33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Відповідальний пр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цівник Департаменту</w:t>
            </w:r>
          </w:p>
        </w:tc>
        <w:tc>
          <w:tcPr>
            <w:tcW w:w="2269" w:type="dxa"/>
          </w:tcPr>
          <w:p w:rsidR="001A1F89" w:rsidRPr="00D0349F" w:rsidRDefault="001A1F89" w:rsidP="00AC5124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Департамент </w:t>
            </w:r>
          </w:p>
        </w:tc>
        <w:tc>
          <w:tcPr>
            <w:tcW w:w="1524" w:type="dxa"/>
          </w:tcPr>
          <w:p w:rsidR="001A1F89" w:rsidRPr="00D0349F" w:rsidRDefault="001A1F89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У день на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д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ходження документів</w:t>
            </w:r>
          </w:p>
          <w:p w:rsidR="001A1F89" w:rsidRPr="00D0349F" w:rsidRDefault="001A1F89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</w:p>
        </w:tc>
      </w:tr>
      <w:tr w:rsidR="009C6943" w:rsidRPr="00D0349F" w:rsidTr="001A1F89">
        <w:trPr>
          <w:trHeight w:val="20"/>
        </w:trPr>
        <w:tc>
          <w:tcPr>
            <w:tcW w:w="675" w:type="dxa"/>
          </w:tcPr>
          <w:p w:rsidR="009C6943" w:rsidRPr="00D0349F" w:rsidRDefault="009C6943" w:rsidP="00A1222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3</w:t>
            </w:r>
          </w:p>
        </w:tc>
        <w:tc>
          <w:tcPr>
            <w:tcW w:w="2975" w:type="dxa"/>
          </w:tcPr>
          <w:p w:rsidR="009C6943" w:rsidRPr="00D0349F" w:rsidRDefault="009C6943" w:rsidP="001A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Реєстрація вхідного па</w:t>
            </w:r>
            <w:r w:rsidR="00C715DC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кет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для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надання публіч</w:t>
            </w:r>
            <w:r w:rsidR="00C715DC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ної по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с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луги в  Департаме</w:t>
            </w:r>
            <w:r w:rsidR="00C715DC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нті </w:t>
            </w:r>
          </w:p>
        </w:tc>
        <w:tc>
          <w:tcPr>
            <w:tcW w:w="2446" w:type="dxa"/>
          </w:tcPr>
          <w:p w:rsidR="009C6943" w:rsidRPr="00D0349F" w:rsidRDefault="009C6943" w:rsidP="0061510A">
            <w:pPr>
              <w:spacing w:after="0" w:line="240" w:lineRule="auto"/>
              <w:ind w:right="-97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Відповідальний пра</w:t>
            </w:r>
            <w:r w:rsidR="00C715DC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цівник Департаменту </w:t>
            </w:r>
          </w:p>
        </w:tc>
        <w:tc>
          <w:tcPr>
            <w:tcW w:w="2269" w:type="dxa"/>
          </w:tcPr>
          <w:p w:rsidR="009C6943" w:rsidRPr="00D0349F" w:rsidRDefault="009C6943" w:rsidP="000E49E7">
            <w:pPr>
              <w:spacing w:after="0" w:line="240" w:lineRule="auto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Департамент </w:t>
            </w:r>
          </w:p>
        </w:tc>
        <w:tc>
          <w:tcPr>
            <w:tcW w:w="1524" w:type="dxa"/>
          </w:tcPr>
          <w:p w:rsidR="009C6943" w:rsidRPr="00D0349F" w:rsidRDefault="009C6943" w:rsidP="00FE590E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Протягом робочого дня від дати п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дання</w:t>
            </w:r>
            <w:r w:rsidR="00B1749C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док</w:t>
            </w:r>
            <w:r w:rsidR="00B1749C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="00B1749C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ментів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 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зая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ником</w:t>
            </w:r>
          </w:p>
        </w:tc>
      </w:tr>
      <w:tr w:rsidR="009C6943" w:rsidRPr="00D0349F" w:rsidTr="008A4B16">
        <w:trPr>
          <w:trHeight w:val="70"/>
        </w:trPr>
        <w:tc>
          <w:tcPr>
            <w:tcW w:w="675" w:type="dxa"/>
          </w:tcPr>
          <w:p w:rsidR="009C6943" w:rsidRPr="00D0349F" w:rsidRDefault="009C6943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3"/>
                <w:szCs w:val="23"/>
              </w:rPr>
              <w:t>4</w:t>
            </w:r>
          </w:p>
        </w:tc>
        <w:tc>
          <w:tcPr>
            <w:tcW w:w="2975" w:type="dxa"/>
          </w:tcPr>
          <w:p w:rsidR="009C6943" w:rsidRPr="00D0349F" w:rsidRDefault="009C6943" w:rsidP="001A1F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Розгляд вхідного пакет</w:t>
            </w:r>
            <w:r w:rsidR="001A1F89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а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; накладення резолюції</w:t>
            </w:r>
          </w:p>
        </w:tc>
        <w:tc>
          <w:tcPr>
            <w:tcW w:w="2446" w:type="dxa"/>
          </w:tcPr>
          <w:p w:rsidR="009C6943" w:rsidRPr="00D0349F" w:rsidRDefault="009C6943" w:rsidP="0061510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Директор Департаме</w:t>
            </w:r>
            <w:r w:rsidR="00C715DC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softHyphen/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нту </w:t>
            </w:r>
          </w:p>
        </w:tc>
        <w:tc>
          <w:tcPr>
            <w:tcW w:w="2269" w:type="dxa"/>
          </w:tcPr>
          <w:p w:rsidR="009C6943" w:rsidRPr="00D0349F" w:rsidRDefault="009C6943" w:rsidP="000E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Департамент </w:t>
            </w:r>
          </w:p>
        </w:tc>
        <w:tc>
          <w:tcPr>
            <w:tcW w:w="1524" w:type="dxa"/>
          </w:tcPr>
          <w:p w:rsidR="003F68AA" w:rsidRPr="00D0349F" w:rsidRDefault="009C6943" w:rsidP="009B577D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3"/>
                <w:szCs w:val="23"/>
              </w:rPr>
            </w:pP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Протягом робочого дня від дати п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о</w:t>
            </w:r>
            <w:r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 xml:space="preserve">дання </w:t>
            </w:r>
            <w:r w:rsidR="00C715DC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док</w:t>
            </w:r>
            <w:r w:rsidR="00C715DC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у</w:t>
            </w:r>
            <w:r w:rsidR="00C715DC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ментів зая</w:t>
            </w:r>
            <w:r w:rsidR="00C715DC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в</w:t>
            </w:r>
            <w:r w:rsidR="00C715DC" w:rsidRPr="00D0349F">
              <w:rPr>
                <w:rFonts w:ascii="Times New Roman" w:eastAsia="Times New Roman" w:hAnsi="Times New Roman" w:cs="Times New Roman"/>
                <w:sz w:val="23"/>
                <w:szCs w:val="23"/>
              </w:rPr>
              <w:t>ником</w:t>
            </w:r>
          </w:p>
        </w:tc>
      </w:tr>
      <w:tr w:rsidR="003F68AA" w:rsidRPr="00D0349F" w:rsidTr="007E04E3">
        <w:tc>
          <w:tcPr>
            <w:tcW w:w="675" w:type="dxa"/>
          </w:tcPr>
          <w:p w:rsidR="003F68AA" w:rsidRPr="00D0349F" w:rsidRDefault="003F68AA" w:rsidP="007E04E3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lastRenderedPageBreak/>
              <w:t>1</w:t>
            </w:r>
          </w:p>
        </w:tc>
        <w:tc>
          <w:tcPr>
            <w:tcW w:w="2975" w:type="dxa"/>
          </w:tcPr>
          <w:p w:rsidR="003F68AA" w:rsidRPr="00D0349F" w:rsidRDefault="003F68AA" w:rsidP="007E04E3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2</w:t>
            </w:r>
          </w:p>
        </w:tc>
        <w:tc>
          <w:tcPr>
            <w:tcW w:w="2446" w:type="dxa"/>
          </w:tcPr>
          <w:p w:rsidR="003F68AA" w:rsidRPr="00D0349F" w:rsidRDefault="003F68AA" w:rsidP="007E04E3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3</w:t>
            </w:r>
          </w:p>
        </w:tc>
        <w:tc>
          <w:tcPr>
            <w:tcW w:w="2269" w:type="dxa"/>
          </w:tcPr>
          <w:p w:rsidR="003F68AA" w:rsidRPr="00D0349F" w:rsidRDefault="003F68AA" w:rsidP="007E04E3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4</w:t>
            </w:r>
          </w:p>
        </w:tc>
        <w:tc>
          <w:tcPr>
            <w:tcW w:w="1524" w:type="dxa"/>
          </w:tcPr>
          <w:p w:rsidR="003F68AA" w:rsidRPr="00D0349F" w:rsidRDefault="003F68AA" w:rsidP="007E04E3">
            <w:pPr>
              <w:spacing w:after="0" w:line="240" w:lineRule="auto"/>
              <w:ind w:right="142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5</w:t>
            </w:r>
          </w:p>
        </w:tc>
      </w:tr>
      <w:tr w:rsidR="00DF5AE4" w:rsidRPr="00D0349F" w:rsidTr="00DD3995">
        <w:trPr>
          <w:trHeight w:val="4759"/>
        </w:trPr>
        <w:tc>
          <w:tcPr>
            <w:tcW w:w="675" w:type="dxa"/>
          </w:tcPr>
          <w:p w:rsidR="00DF5AE4" w:rsidRPr="00D0349F" w:rsidRDefault="00DF5AE4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975" w:type="dxa"/>
          </w:tcPr>
          <w:p w:rsidR="00215880" w:rsidRPr="00D0349F" w:rsidRDefault="00DF5AE4" w:rsidP="00E078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вхідного пакет</w:t>
            </w:r>
            <w:r w:rsidR="001A1F89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 Департамен</w:t>
            </w:r>
            <w:r w:rsidR="00C715DC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том на розгляд </w:t>
            </w:r>
            <w:r w:rsidR="001A1F89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ико</w:t>
            </w:r>
            <w:r w:rsidR="00C715DC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нав</w:t>
            </w:r>
            <w:r w:rsidR="00B3181F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цю, відповідальному</w:t>
            </w:r>
            <w:r w:rsidR="002A508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за реалізацію процедур, установлених Положен</w:t>
            </w:r>
            <w:r w:rsidR="00C715DC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2A508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ням </w:t>
            </w:r>
            <w:r w:rsidR="00B3181F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про</w:t>
            </w:r>
            <w:r w:rsidR="002A508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тимчасове корис</w:t>
            </w:r>
            <w:r w:rsidR="00C715DC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2A508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тування окремими елеме</w:t>
            </w:r>
            <w:r w:rsidR="00C715DC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2A508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нтами благоустрою кому</w:t>
            </w:r>
            <w:r w:rsidR="00C715DC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2A508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нальної власності та їх частинами при розміщенні тимчасових споруд для здійснення підприємниць</w:t>
            </w:r>
            <w:r w:rsidR="00C715DC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2A508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кої діяльності на територ</w:t>
            </w:r>
            <w:r w:rsidR="002A508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="002A508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ях адміністративних рай</w:t>
            </w:r>
            <w:r w:rsidR="002A508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2A508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нів м. Кривого Рогу (над</w:t>
            </w:r>
            <w:r w:rsidR="002A508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2A508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лі – </w:t>
            </w:r>
            <w:r w:rsidR="00E078E8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="00E078E8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="00E078E8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</w:t>
            </w:r>
            <w:r w:rsidR="00E078E8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r w:rsidR="00E078E8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лама» КМР</w:t>
            </w:r>
            <w:r w:rsidR="002A508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B3181F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446" w:type="dxa"/>
          </w:tcPr>
          <w:p w:rsidR="00DF5AE4" w:rsidRPr="00D0349F" w:rsidRDefault="00DF5AE4" w:rsidP="00383DB1">
            <w:pPr>
              <w:tabs>
                <w:tab w:val="left" w:pos="1872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Відповідальний пр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 Департаменту</w:t>
            </w:r>
          </w:p>
        </w:tc>
        <w:tc>
          <w:tcPr>
            <w:tcW w:w="2269" w:type="dxa"/>
          </w:tcPr>
          <w:p w:rsidR="00DF5AE4" w:rsidRPr="00D0349F" w:rsidRDefault="00DF5AE4" w:rsidP="009164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4" w:type="dxa"/>
          </w:tcPr>
          <w:p w:rsidR="00DF5AE4" w:rsidRPr="00D0349F" w:rsidRDefault="00DF5AE4" w:rsidP="001A1F89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Протягом робочого дня від дати подання </w:t>
            </w:r>
            <w:r w:rsidR="00C715DC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="00C715DC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="00C715DC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кументів </w:t>
            </w:r>
            <w:r w:rsidR="001A1F89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заявником</w:t>
            </w:r>
          </w:p>
        </w:tc>
      </w:tr>
      <w:tr w:rsidR="00DF5AE4" w:rsidRPr="00D0349F" w:rsidTr="001A1F89">
        <w:trPr>
          <w:trHeight w:val="416"/>
        </w:trPr>
        <w:tc>
          <w:tcPr>
            <w:tcW w:w="675" w:type="dxa"/>
          </w:tcPr>
          <w:p w:rsidR="00DF5AE4" w:rsidRPr="00D0349F" w:rsidRDefault="00DF5AE4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2975" w:type="dxa"/>
          </w:tcPr>
          <w:p w:rsidR="00DF5AE4" w:rsidRPr="00D0349F" w:rsidRDefault="00DF5AE4" w:rsidP="00A90AE8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Опрацювання вхідного пакет</w:t>
            </w:r>
            <w:r w:rsidR="001A1F89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документів </w:t>
            </w:r>
            <w:r w:rsidR="001A1F89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ик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навцем та надання резул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ь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тат</w:t>
            </w:r>
            <w:r w:rsidR="00A90AE8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до Департаменту </w:t>
            </w:r>
          </w:p>
        </w:tc>
        <w:tc>
          <w:tcPr>
            <w:tcW w:w="2446" w:type="dxa"/>
          </w:tcPr>
          <w:p w:rsidR="00DF5AE4" w:rsidRPr="00D0349F" w:rsidRDefault="00DF5AE4" w:rsidP="003F31C0">
            <w:pPr>
              <w:tabs>
                <w:tab w:val="left" w:pos="1872"/>
              </w:tabs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2269" w:type="dxa"/>
          </w:tcPr>
          <w:p w:rsidR="00DF5AE4" w:rsidRPr="00D0349F" w:rsidRDefault="007B71DE" w:rsidP="000E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КП «</w:t>
            </w:r>
            <w:proofErr w:type="spellStart"/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Парковка</w:t>
            </w:r>
            <w:proofErr w:type="spellEnd"/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та реклама» КМР</w:t>
            </w:r>
          </w:p>
        </w:tc>
        <w:tc>
          <w:tcPr>
            <w:tcW w:w="1524" w:type="dxa"/>
          </w:tcPr>
          <w:p w:rsidR="00DF5AE4" w:rsidRPr="00D0349F" w:rsidRDefault="00DF5AE4" w:rsidP="00C47A0E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Протягом восьми р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бочих днів</w:t>
            </w:r>
          </w:p>
        </w:tc>
      </w:tr>
      <w:tr w:rsidR="00DF5AE4" w:rsidRPr="00D0349F" w:rsidTr="001A1F89">
        <w:trPr>
          <w:trHeight w:val="273"/>
        </w:trPr>
        <w:tc>
          <w:tcPr>
            <w:tcW w:w="675" w:type="dxa"/>
          </w:tcPr>
          <w:p w:rsidR="00DF5AE4" w:rsidRPr="00D0349F" w:rsidRDefault="00DF5AE4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2975" w:type="dxa"/>
          </w:tcPr>
          <w:p w:rsidR="00DF5AE4" w:rsidRPr="00D0349F" w:rsidRDefault="00DF5AE4" w:rsidP="0021588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Надання відповіді Депа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таментом </w:t>
            </w:r>
            <w:r w:rsidR="00215880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заявнику</w:t>
            </w:r>
          </w:p>
        </w:tc>
        <w:tc>
          <w:tcPr>
            <w:tcW w:w="2446" w:type="dxa"/>
          </w:tcPr>
          <w:p w:rsidR="00DF5AE4" w:rsidRPr="00D0349F" w:rsidRDefault="00DF5AE4" w:rsidP="0061510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</w:t>
            </w:r>
          </w:p>
        </w:tc>
        <w:tc>
          <w:tcPr>
            <w:tcW w:w="2269" w:type="dxa"/>
          </w:tcPr>
          <w:p w:rsidR="00DF5AE4" w:rsidRPr="00D0349F" w:rsidRDefault="00DF5AE4" w:rsidP="000E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524" w:type="dxa"/>
          </w:tcPr>
          <w:p w:rsidR="00DF5AE4" w:rsidRPr="00D0349F" w:rsidRDefault="00DF5AE4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DF5AE4" w:rsidRPr="00D0349F" w:rsidTr="001A1F89">
        <w:trPr>
          <w:trHeight w:val="273"/>
        </w:trPr>
        <w:tc>
          <w:tcPr>
            <w:tcW w:w="675" w:type="dxa"/>
          </w:tcPr>
          <w:p w:rsidR="00DF5AE4" w:rsidRPr="00D0349F" w:rsidRDefault="00DF5AE4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2975" w:type="dxa"/>
          </w:tcPr>
          <w:p w:rsidR="00DF5AE4" w:rsidRPr="00D0349F" w:rsidRDefault="00DF5AE4" w:rsidP="00B3181F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Підписання документів та передача відповідальному працівнику для реєстрації в Департаменті</w:t>
            </w:r>
          </w:p>
        </w:tc>
        <w:tc>
          <w:tcPr>
            <w:tcW w:w="2446" w:type="dxa"/>
          </w:tcPr>
          <w:p w:rsidR="00DF5AE4" w:rsidRPr="00D0349F" w:rsidRDefault="00DF5AE4" w:rsidP="0061510A">
            <w:pPr>
              <w:spacing w:after="0" w:line="240" w:lineRule="auto"/>
              <w:ind w:right="-7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Директор Департам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нту </w:t>
            </w:r>
          </w:p>
        </w:tc>
        <w:tc>
          <w:tcPr>
            <w:tcW w:w="2269" w:type="dxa"/>
          </w:tcPr>
          <w:p w:rsidR="00DF5AE4" w:rsidRPr="00D0349F" w:rsidRDefault="00DF5AE4" w:rsidP="000E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Департамент </w:t>
            </w:r>
          </w:p>
        </w:tc>
        <w:tc>
          <w:tcPr>
            <w:tcW w:w="1524" w:type="dxa"/>
          </w:tcPr>
          <w:p w:rsidR="00DF5AE4" w:rsidRPr="00D0349F" w:rsidRDefault="00DF5AE4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1 робочий день</w:t>
            </w:r>
          </w:p>
        </w:tc>
      </w:tr>
      <w:tr w:rsidR="00DF5AE4" w:rsidRPr="00D0349F" w:rsidTr="001A1F89">
        <w:trPr>
          <w:trHeight w:val="260"/>
        </w:trPr>
        <w:tc>
          <w:tcPr>
            <w:tcW w:w="675" w:type="dxa"/>
          </w:tcPr>
          <w:p w:rsidR="00DF5AE4" w:rsidRPr="00D0349F" w:rsidRDefault="00DF5AE4" w:rsidP="00777DB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2975" w:type="dxa"/>
          </w:tcPr>
          <w:p w:rsidR="00DF5AE4" w:rsidRPr="00D0349F" w:rsidRDefault="00DF5AE4" w:rsidP="000E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Передача результату пу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б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лічної послуги до Центру</w:t>
            </w:r>
          </w:p>
        </w:tc>
        <w:tc>
          <w:tcPr>
            <w:tcW w:w="2446" w:type="dxa"/>
          </w:tcPr>
          <w:p w:rsidR="00DF5AE4" w:rsidRPr="00D0349F" w:rsidRDefault="00DF5AE4" w:rsidP="006151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</w:p>
        </w:tc>
        <w:tc>
          <w:tcPr>
            <w:tcW w:w="2269" w:type="dxa"/>
          </w:tcPr>
          <w:p w:rsidR="00DF5AE4" w:rsidRPr="00D0349F" w:rsidRDefault="00DF5AE4" w:rsidP="00D8637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524" w:type="dxa"/>
          </w:tcPr>
          <w:p w:rsidR="00B3181F" w:rsidRPr="00D0349F" w:rsidRDefault="00DF5AE4" w:rsidP="0061510A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пі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д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писання д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кументів </w:t>
            </w:r>
          </w:p>
        </w:tc>
      </w:tr>
      <w:tr w:rsidR="00DF5AE4" w:rsidRPr="00D0349F" w:rsidTr="001A1F89">
        <w:trPr>
          <w:trHeight w:val="260"/>
        </w:trPr>
        <w:tc>
          <w:tcPr>
            <w:tcW w:w="675" w:type="dxa"/>
          </w:tcPr>
          <w:p w:rsidR="00DF5AE4" w:rsidRPr="00D0349F" w:rsidRDefault="00DF5AE4" w:rsidP="00A1222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2975" w:type="dxa"/>
          </w:tcPr>
          <w:p w:rsidR="00DF5AE4" w:rsidRPr="00D0349F" w:rsidRDefault="00DF5AE4" w:rsidP="006A486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Направлення </w:t>
            </w:r>
            <w:r w:rsidR="00B3181F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заявнику 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повідомлення про </w:t>
            </w:r>
            <w:r w:rsidR="006A4862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готов</w:t>
            </w:r>
            <w:r w:rsidR="00A90AE8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6A4862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ність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результату публічної послуги</w:t>
            </w:r>
          </w:p>
        </w:tc>
        <w:tc>
          <w:tcPr>
            <w:tcW w:w="2446" w:type="dxa"/>
          </w:tcPr>
          <w:p w:rsidR="00DF5AE4" w:rsidRPr="00D0349F" w:rsidRDefault="00DF5AE4" w:rsidP="00701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пра</w:t>
            </w:r>
            <w:r w:rsidR="00A90AE8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softHyphen/>
            </w:r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</w:p>
        </w:tc>
        <w:tc>
          <w:tcPr>
            <w:tcW w:w="2269" w:type="dxa"/>
          </w:tcPr>
          <w:p w:rsidR="00DF5AE4" w:rsidRPr="00D0349F" w:rsidRDefault="00B3181F" w:rsidP="0070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524" w:type="dxa"/>
          </w:tcPr>
          <w:p w:rsidR="00DF5AE4" w:rsidRPr="00D0349F" w:rsidRDefault="00DF5AE4" w:rsidP="00A90AE8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 день </w:t>
            </w:r>
            <w:proofErr w:type="spellStart"/>
            <w:r w:rsidR="00A90AE8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отри-мання</w:t>
            </w:r>
            <w:proofErr w:type="spellEnd"/>
            <w:r w:rsidR="00A90AE8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="00A90AE8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е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з</w:t>
            </w:r>
            <w:r w:rsidR="00A90AE8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у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льтату </w:t>
            </w:r>
            <w:proofErr w:type="spellStart"/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пу</w:t>
            </w:r>
            <w:r w:rsidR="00A90AE8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-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блічної</w:t>
            </w:r>
            <w:proofErr w:type="spellEnd"/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с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луги</w:t>
            </w:r>
          </w:p>
        </w:tc>
      </w:tr>
      <w:tr w:rsidR="00DF5AE4" w:rsidRPr="00D0349F" w:rsidTr="001A1F89">
        <w:trPr>
          <w:trHeight w:val="260"/>
        </w:trPr>
        <w:tc>
          <w:tcPr>
            <w:tcW w:w="675" w:type="dxa"/>
          </w:tcPr>
          <w:p w:rsidR="00DF5AE4" w:rsidRPr="00D0349F" w:rsidRDefault="00DF5AE4" w:rsidP="00A12222">
            <w:pPr>
              <w:tabs>
                <w:tab w:val="left" w:pos="352"/>
              </w:tabs>
              <w:spacing w:after="0" w:line="240" w:lineRule="auto"/>
              <w:ind w:right="-74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11</w:t>
            </w:r>
          </w:p>
        </w:tc>
        <w:tc>
          <w:tcPr>
            <w:tcW w:w="2975" w:type="dxa"/>
          </w:tcPr>
          <w:p w:rsidR="00DF5AE4" w:rsidRPr="00D0349F" w:rsidRDefault="00DF5AE4" w:rsidP="000E49E7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Видача результату публ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і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чної послуги</w:t>
            </w:r>
          </w:p>
        </w:tc>
        <w:tc>
          <w:tcPr>
            <w:tcW w:w="2446" w:type="dxa"/>
          </w:tcPr>
          <w:p w:rsidR="00DF5AE4" w:rsidRPr="00D0349F" w:rsidRDefault="00DF5AE4" w:rsidP="007014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Відповідальний </w:t>
            </w:r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пр</w:t>
            </w:r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а</w:t>
            </w:r>
            <w:r w:rsidR="007B71DE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цівник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Департаменту </w:t>
            </w:r>
          </w:p>
        </w:tc>
        <w:tc>
          <w:tcPr>
            <w:tcW w:w="2269" w:type="dxa"/>
          </w:tcPr>
          <w:p w:rsidR="00DF5AE4" w:rsidRPr="00D0349F" w:rsidRDefault="00B3181F" w:rsidP="007014A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Департамент</w:t>
            </w:r>
          </w:p>
        </w:tc>
        <w:tc>
          <w:tcPr>
            <w:tcW w:w="1524" w:type="dxa"/>
          </w:tcPr>
          <w:p w:rsidR="00DF5AE4" w:rsidRPr="00D0349F" w:rsidRDefault="00DF5AE4" w:rsidP="00B3181F">
            <w:pPr>
              <w:spacing w:after="0" w:line="240" w:lineRule="auto"/>
              <w:ind w:right="-24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У день зве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р</w:t>
            </w:r>
            <w:r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нення </w:t>
            </w:r>
            <w:r w:rsidR="00B3181F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зая</w:t>
            </w:r>
            <w:r w:rsidR="00B3181F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в</w:t>
            </w:r>
            <w:r w:rsidR="00B3181F" w:rsidRPr="00D0349F">
              <w:rPr>
                <w:rFonts w:ascii="Times New Roman" w:eastAsia="Times New Roman" w:hAnsi="Times New Roman" w:cs="Times New Roman"/>
                <w:sz w:val="24"/>
                <w:szCs w:val="24"/>
              </w:rPr>
              <w:t>ника</w:t>
            </w:r>
          </w:p>
        </w:tc>
      </w:tr>
    </w:tbl>
    <w:p w:rsidR="00487141" w:rsidRPr="00D0349F" w:rsidRDefault="00487141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7F78" w:rsidRPr="00D0349F" w:rsidRDefault="00017F78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017F78" w:rsidRPr="00D0349F" w:rsidRDefault="00C715DC" w:rsidP="00017F7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D0349F">
        <w:rPr>
          <w:rFonts w:ascii="Times New Roman" w:hAnsi="Times New Roman"/>
          <w:b/>
          <w:i/>
          <w:sz w:val="28"/>
          <w:szCs w:val="28"/>
          <w:lang w:eastAsia="ar-SA"/>
        </w:rPr>
        <w:t xml:space="preserve">Керуюча справами виконкому                    </w:t>
      </w:r>
      <w:r w:rsidR="00017F78" w:rsidRPr="00D0349F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="00017F78" w:rsidRPr="00D0349F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="00017F78" w:rsidRPr="00D0349F">
        <w:rPr>
          <w:rFonts w:ascii="Times New Roman" w:hAnsi="Times New Roman"/>
          <w:b/>
          <w:i/>
          <w:sz w:val="28"/>
          <w:szCs w:val="28"/>
          <w:lang w:eastAsia="ar-SA"/>
        </w:rPr>
        <w:tab/>
      </w:r>
      <w:r w:rsidRPr="00D0349F">
        <w:rPr>
          <w:rFonts w:ascii="Times New Roman" w:hAnsi="Times New Roman"/>
          <w:b/>
          <w:i/>
          <w:sz w:val="28"/>
          <w:szCs w:val="28"/>
          <w:lang w:eastAsia="ar-SA"/>
        </w:rPr>
        <w:t xml:space="preserve">   </w:t>
      </w:r>
      <w:r w:rsidR="00017F78" w:rsidRPr="00D0349F">
        <w:rPr>
          <w:rFonts w:ascii="Times New Roman" w:hAnsi="Times New Roman"/>
          <w:b/>
          <w:i/>
          <w:sz w:val="28"/>
          <w:szCs w:val="28"/>
          <w:lang w:eastAsia="ar-SA"/>
        </w:rPr>
        <w:t>Тетяна Мала</w:t>
      </w:r>
    </w:p>
    <w:bookmarkEnd w:id="0"/>
    <w:p w:rsidR="00017F78" w:rsidRPr="00D0349F" w:rsidRDefault="00017F78" w:rsidP="00017F78">
      <w:pPr>
        <w:rPr>
          <w:rFonts w:ascii="Times New Roman" w:eastAsia="Times New Roman" w:hAnsi="Times New Roman" w:cs="Times New Roman"/>
          <w:sz w:val="24"/>
          <w:szCs w:val="24"/>
        </w:rPr>
      </w:pPr>
    </w:p>
    <w:sectPr w:rsidR="00017F78" w:rsidRPr="00D0349F" w:rsidSect="00FA7116">
      <w:headerReference w:type="default" r:id="rId10"/>
      <w:headerReference w:type="first" r:id="rId11"/>
      <w:pgSz w:w="11906" w:h="16838"/>
      <w:pgMar w:top="1134" w:right="567" w:bottom="1134" w:left="170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871E1" w:rsidRDefault="00C871E1" w:rsidP="00D0275F">
      <w:pPr>
        <w:spacing w:after="0" w:line="240" w:lineRule="auto"/>
      </w:pPr>
      <w:r>
        <w:separator/>
      </w:r>
    </w:p>
  </w:endnote>
  <w:endnote w:type="continuationSeparator" w:id="0">
    <w:p w:rsidR="00C871E1" w:rsidRDefault="00C871E1" w:rsidP="00D027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871E1" w:rsidRDefault="00C871E1" w:rsidP="00D0275F">
      <w:pPr>
        <w:spacing w:after="0" w:line="240" w:lineRule="auto"/>
      </w:pPr>
      <w:r>
        <w:separator/>
      </w:r>
    </w:p>
  </w:footnote>
  <w:footnote w:type="continuationSeparator" w:id="0">
    <w:p w:rsidR="00C871E1" w:rsidRDefault="00C871E1" w:rsidP="00D027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="Times New Roman" w:hAnsi="Times New Roman" w:cs="Times New Roman"/>
        <w:i/>
        <w:sz w:val="24"/>
        <w:szCs w:val="24"/>
      </w:rPr>
      <w:id w:val="-1576820411"/>
      <w:docPartObj>
        <w:docPartGallery w:val="Page Numbers (Top of Page)"/>
        <w:docPartUnique/>
      </w:docPartObj>
    </w:sdtPr>
    <w:sdtEndPr/>
    <w:sdtContent>
      <w:p w:rsidR="00FA7116" w:rsidRPr="00453E83" w:rsidRDefault="00FA7116">
        <w:pPr>
          <w:pStyle w:val="a7"/>
          <w:jc w:val="center"/>
          <w:rPr>
            <w:rFonts w:ascii="Times New Roman" w:hAnsi="Times New Roman" w:cs="Times New Roman"/>
            <w:i/>
            <w:sz w:val="24"/>
            <w:szCs w:val="24"/>
          </w:rPr>
        </w:pPr>
        <w:r w:rsidRPr="00453E83">
          <w:rPr>
            <w:rFonts w:ascii="Times New Roman" w:hAnsi="Times New Roman" w:cs="Times New Roman"/>
            <w:i/>
            <w:sz w:val="24"/>
            <w:szCs w:val="24"/>
          </w:rPr>
          <w:fldChar w:fldCharType="begin"/>
        </w:r>
        <w:r w:rsidRPr="00453E83">
          <w:rPr>
            <w:rFonts w:ascii="Times New Roman" w:hAnsi="Times New Roman" w:cs="Times New Roman"/>
            <w:i/>
            <w:sz w:val="24"/>
            <w:szCs w:val="24"/>
          </w:rPr>
          <w:instrText>PAGE   \* MERGEFORMAT</w:instrText>
        </w:r>
        <w:r w:rsidRPr="00453E83">
          <w:rPr>
            <w:rFonts w:ascii="Times New Roman" w:hAnsi="Times New Roman" w:cs="Times New Roman"/>
            <w:i/>
            <w:sz w:val="24"/>
            <w:szCs w:val="24"/>
          </w:rPr>
          <w:fldChar w:fldCharType="separate"/>
        </w:r>
        <w:r w:rsidR="00D0349F" w:rsidRPr="00D0349F">
          <w:rPr>
            <w:rFonts w:ascii="Times New Roman" w:hAnsi="Times New Roman" w:cs="Times New Roman"/>
            <w:i/>
            <w:noProof/>
            <w:sz w:val="24"/>
            <w:szCs w:val="24"/>
            <w:lang w:val="ru-RU"/>
          </w:rPr>
          <w:t>4</w:t>
        </w:r>
        <w:r w:rsidRPr="00453E83">
          <w:rPr>
            <w:rFonts w:ascii="Times New Roman" w:hAnsi="Times New Roman" w:cs="Times New Roman"/>
            <w:i/>
            <w:sz w:val="24"/>
            <w:szCs w:val="24"/>
          </w:rPr>
          <w:fldChar w:fldCharType="end"/>
        </w:r>
      </w:p>
      <w:p w:rsidR="00FA7116" w:rsidRPr="00453E83" w:rsidRDefault="00FA7116" w:rsidP="00FA7116">
        <w:pPr>
          <w:pStyle w:val="a7"/>
          <w:jc w:val="right"/>
          <w:rPr>
            <w:rFonts w:ascii="Times New Roman" w:hAnsi="Times New Roman" w:cs="Times New Roman"/>
            <w:i/>
            <w:sz w:val="24"/>
            <w:szCs w:val="24"/>
          </w:rPr>
        </w:pPr>
        <w:r w:rsidRPr="00453E83">
          <w:rPr>
            <w:rFonts w:ascii="Times New Roman" w:hAnsi="Times New Roman" w:cs="Times New Roman"/>
            <w:i/>
            <w:sz w:val="24"/>
            <w:szCs w:val="24"/>
          </w:rPr>
          <w:t>Продовження додатк</w:t>
        </w:r>
        <w:r w:rsidR="00453E83">
          <w:rPr>
            <w:rFonts w:ascii="Times New Roman" w:hAnsi="Times New Roman" w:cs="Times New Roman"/>
            <w:i/>
            <w:sz w:val="24"/>
            <w:szCs w:val="24"/>
          </w:rPr>
          <w:t>а</w:t>
        </w:r>
        <w:r w:rsidR="001A1F89">
          <w:rPr>
            <w:rFonts w:ascii="Times New Roman" w:hAnsi="Times New Roman" w:cs="Times New Roman"/>
            <w:i/>
            <w:sz w:val="24"/>
            <w:szCs w:val="24"/>
          </w:rPr>
          <w:t xml:space="preserve"> 1</w:t>
        </w:r>
      </w:p>
    </w:sdtContent>
  </w:sdt>
  <w:p w:rsidR="00D0275F" w:rsidRPr="00D0275F" w:rsidRDefault="00D0275F" w:rsidP="00FA7116">
    <w:pPr>
      <w:spacing w:after="0" w:line="240" w:lineRule="auto"/>
      <w:ind w:left="6804" w:right="140" w:firstLine="1"/>
      <w:jc w:val="center"/>
      <w:rPr>
        <w:rFonts w:ascii="Times New Roman" w:hAnsi="Times New Roman" w:cs="Times New Roma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844597068"/>
      <w:docPartObj>
        <w:docPartGallery w:val="Page Numbers (Top of Page)"/>
        <w:docPartUnique/>
      </w:docPartObj>
    </w:sdtPr>
    <w:sdtEndPr/>
    <w:sdtContent>
      <w:p w:rsidR="00453E83" w:rsidRPr="00453E83" w:rsidRDefault="00453E83" w:rsidP="00453E83">
        <w:pPr>
          <w:pStyle w:val="a7"/>
          <w:ind w:left="5670"/>
          <w:rPr>
            <w:rFonts w:ascii="Times New Roman" w:hAnsi="Times New Roman" w:cs="Times New Roman"/>
            <w:i/>
            <w:sz w:val="24"/>
            <w:szCs w:val="24"/>
          </w:rPr>
        </w:pPr>
        <w:r w:rsidRPr="00453E83">
          <w:rPr>
            <w:rFonts w:ascii="Times New Roman" w:hAnsi="Times New Roman" w:cs="Times New Roman"/>
            <w:i/>
            <w:sz w:val="24"/>
            <w:szCs w:val="24"/>
          </w:rPr>
          <w:t>Додаток</w:t>
        </w:r>
        <w:r w:rsidR="001A1F89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00307A">
          <w:rPr>
            <w:rFonts w:ascii="Times New Roman" w:hAnsi="Times New Roman" w:cs="Times New Roman"/>
            <w:i/>
            <w:sz w:val="24"/>
            <w:szCs w:val="24"/>
          </w:rPr>
          <w:t>1</w:t>
        </w:r>
      </w:p>
      <w:p w:rsidR="00453E83" w:rsidRPr="00453E83" w:rsidRDefault="00453E83" w:rsidP="00453E83">
        <w:pPr>
          <w:tabs>
            <w:tab w:val="center" w:pos="4677"/>
            <w:tab w:val="right" w:pos="9355"/>
          </w:tabs>
          <w:spacing w:after="0" w:line="240" w:lineRule="auto"/>
          <w:ind w:left="5670"/>
          <w:rPr>
            <w:rFonts w:ascii="Times New Roman" w:hAnsi="Times New Roman" w:cs="Times New Roman"/>
            <w:i/>
            <w:sz w:val="24"/>
            <w:szCs w:val="24"/>
          </w:rPr>
        </w:pPr>
        <w:r w:rsidRPr="00453E83">
          <w:rPr>
            <w:rFonts w:ascii="Times New Roman" w:hAnsi="Times New Roman" w:cs="Times New Roman"/>
            <w:i/>
            <w:sz w:val="24"/>
            <w:szCs w:val="24"/>
          </w:rPr>
          <w:t>до рішення виконкому міської ради</w:t>
        </w:r>
      </w:p>
      <w:p w:rsidR="00453E83" w:rsidRPr="00453E83" w:rsidRDefault="00453E83" w:rsidP="00453E83">
        <w:pPr>
          <w:tabs>
            <w:tab w:val="center" w:pos="4677"/>
            <w:tab w:val="right" w:pos="9355"/>
          </w:tabs>
          <w:spacing w:after="0" w:line="240" w:lineRule="auto"/>
          <w:ind w:left="5670"/>
          <w:rPr>
            <w:rFonts w:ascii="Times New Roman" w:hAnsi="Times New Roman" w:cs="Times New Roman"/>
            <w:i/>
            <w:sz w:val="24"/>
            <w:szCs w:val="24"/>
          </w:rPr>
        </w:pPr>
        <w:r w:rsidRPr="00453E83">
          <w:rPr>
            <w:rFonts w:ascii="Times New Roman" w:hAnsi="Times New Roman" w:cs="Times New Roman"/>
            <w:i/>
            <w:sz w:val="24"/>
            <w:szCs w:val="24"/>
          </w:rPr>
          <w:t xml:space="preserve"> </w:t>
        </w:r>
        <w:r w:rsidR="00FC3EEC">
          <w:rPr>
            <w:rFonts w:ascii="Times New Roman" w:hAnsi="Times New Roman" w:cs="Times New Roman"/>
            <w:i/>
            <w:sz w:val="24"/>
            <w:szCs w:val="24"/>
          </w:rPr>
          <w:t>21.07.2021 №370</w:t>
        </w:r>
      </w:p>
      <w:p w:rsidR="00FA7116" w:rsidRDefault="00C871E1" w:rsidP="00FA7116">
        <w:pPr>
          <w:pStyle w:val="a7"/>
          <w:jc w:val="right"/>
        </w:pPr>
      </w:p>
    </w:sdtContent>
  </w:sdt>
  <w:p w:rsidR="00FA7116" w:rsidRDefault="00FA7116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C22E08"/>
    <w:multiLevelType w:val="multilevel"/>
    <w:tmpl w:val="4044F77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">
    <w:nsid w:val="0D4B2156"/>
    <w:multiLevelType w:val="multilevel"/>
    <w:tmpl w:val="4ADA08C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nsid w:val="0E8C3949"/>
    <w:multiLevelType w:val="hybridMultilevel"/>
    <w:tmpl w:val="83E4528C"/>
    <w:lvl w:ilvl="0" w:tplc="A0C2DB0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CBE6ABB"/>
    <w:multiLevelType w:val="multilevel"/>
    <w:tmpl w:val="CA84E73E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nsid w:val="32D30060"/>
    <w:multiLevelType w:val="hybridMultilevel"/>
    <w:tmpl w:val="A9B4CDF6"/>
    <w:lvl w:ilvl="0" w:tplc="A0C2D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3B5524B"/>
    <w:multiLevelType w:val="multilevel"/>
    <w:tmpl w:val="99BC3C2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6">
    <w:nsid w:val="35954670"/>
    <w:multiLevelType w:val="multilevel"/>
    <w:tmpl w:val="F98AD27A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7">
    <w:nsid w:val="39EF463B"/>
    <w:multiLevelType w:val="hybridMultilevel"/>
    <w:tmpl w:val="F5F0A83E"/>
    <w:lvl w:ilvl="0" w:tplc="A0C2DB0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257507E"/>
    <w:multiLevelType w:val="hybridMultilevel"/>
    <w:tmpl w:val="2B8E4E0A"/>
    <w:lvl w:ilvl="0" w:tplc="A82C409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682E14"/>
    <w:multiLevelType w:val="hybridMultilevel"/>
    <w:tmpl w:val="8A00CC84"/>
    <w:lvl w:ilvl="0" w:tplc="53E0366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A8B09D3"/>
    <w:multiLevelType w:val="multilevel"/>
    <w:tmpl w:val="47F28032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1">
    <w:nsid w:val="4ABB226F"/>
    <w:multiLevelType w:val="multilevel"/>
    <w:tmpl w:val="6C0EE12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2">
    <w:nsid w:val="512F2ECD"/>
    <w:multiLevelType w:val="multilevel"/>
    <w:tmpl w:val="3C86508C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3">
    <w:nsid w:val="694A7AB2"/>
    <w:multiLevelType w:val="multilevel"/>
    <w:tmpl w:val="8EFE1162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4">
    <w:nsid w:val="6EB030F8"/>
    <w:multiLevelType w:val="hybridMultilevel"/>
    <w:tmpl w:val="1444E590"/>
    <w:lvl w:ilvl="0" w:tplc="B518D42C">
      <w:start w:val="2"/>
      <w:numFmt w:val="bullet"/>
      <w:lvlText w:val="–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99A54C0"/>
    <w:multiLevelType w:val="multilevel"/>
    <w:tmpl w:val="1F9AB5C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16">
    <w:nsid w:val="7B9F4A60"/>
    <w:multiLevelType w:val="multilevel"/>
    <w:tmpl w:val="227AFE00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17">
    <w:nsid w:val="7CCB5635"/>
    <w:multiLevelType w:val="multilevel"/>
    <w:tmpl w:val="D5DE59DC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6"/>
  </w:num>
  <w:num w:numId="2">
    <w:abstractNumId w:val="15"/>
  </w:num>
  <w:num w:numId="3">
    <w:abstractNumId w:val="0"/>
  </w:num>
  <w:num w:numId="4">
    <w:abstractNumId w:val="17"/>
  </w:num>
  <w:num w:numId="5">
    <w:abstractNumId w:val="13"/>
  </w:num>
  <w:num w:numId="6">
    <w:abstractNumId w:val="3"/>
  </w:num>
  <w:num w:numId="7">
    <w:abstractNumId w:val="6"/>
  </w:num>
  <w:num w:numId="8">
    <w:abstractNumId w:val="1"/>
  </w:num>
  <w:num w:numId="9">
    <w:abstractNumId w:val="5"/>
  </w:num>
  <w:num w:numId="10">
    <w:abstractNumId w:val="11"/>
  </w:num>
  <w:num w:numId="11">
    <w:abstractNumId w:val="10"/>
  </w:num>
  <w:num w:numId="12">
    <w:abstractNumId w:val="12"/>
  </w:num>
  <w:num w:numId="13">
    <w:abstractNumId w:val="7"/>
  </w:num>
  <w:num w:numId="14">
    <w:abstractNumId w:val="2"/>
  </w:num>
  <w:num w:numId="15">
    <w:abstractNumId w:val="4"/>
  </w:num>
  <w:num w:numId="16">
    <w:abstractNumId w:val="9"/>
  </w:num>
  <w:num w:numId="17">
    <w:abstractNumId w:val="8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256B6C"/>
    <w:rsid w:val="0000307A"/>
    <w:rsid w:val="00013252"/>
    <w:rsid w:val="000175C3"/>
    <w:rsid w:val="00017F78"/>
    <w:rsid w:val="00040DAA"/>
    <w:rsid w:val="000615D7"/>
    <w:rsid w:val="00065E23"/>
    <w:rsid w:val="000A0980"/>
    <w:rsid w:val="000B2FAB"/>
    <w:rsid w:val="000D6DC5"/>
    <w:rsid w:val="000E49E7"/>
    <w:rsid w:val="000E568E"/>
    <w:rsid w:val="00111D36"/>
    <w:rsid w:val="00126877"/>
    <w:rsid w:val="00130512"/>
    <w:rsid w:val="001518BD"/>
    <w:rsid w:val="001530CF"/>
    <w:rsid w:val="00154CA9"/>
    <w:rsid w:val="0017716C"/>
    <w:rsid w:val="00181AEE"/>
    <w:rsid w:val="00190FEE"/>
    <w:rsid w:val="001A1F89"/>
    <w:rsid w:val="001C4C14"/>
    <w:rsid w:val="001D65B5"/>
    <w:rsid w:val="001D7400"/>
    <w:rsid w:val="00201A21"/>
    <w:rsid w:val="00203EE5"/>
    <w:rsid w:val="00215880"/>
    <w:rsid w:val="0022005B"/>
    <w:rsid w:val="00256B6C"/>
    <w:rsid w:val="002673A8"/>
    <w:rsid w:val="00267A71"/>
    <w:rsid w:val="00275E2E"/>
    <w:rsid w:val="00295F52"/>
    <w:rsid w:val="002A0C82"/>
    <w:rsid w:val="002A298D"/>
    <w:rsid w:val="002A41A8"/>
    <w:rsid w:val="002A508E"/>
    <w:rsid w:val="002B46F0"/>
    <w:rsid w:val="002C4D85"/>
    <w:rsid w:val="002C5214"/>
    <w:rsid w:val="002C73E2"/>
    <w:rsid w:val="002F4E43"/>
    <w:rsid w:val="00337839"/>
    <w:rsid w:val="00351F2C"/>
    <w:rsid w:val="00380199"/>
    <w:rsid w:val="00383DB1"/>
    <w:rsid w:val="0038418F"/>
    <w:rsid w:val="0039205F"/>
    <w:rsid w:val="003D3046"/>
    <w:rsid w:val="003F31C0"/>
    <w:rsid w:val="003F68AA"/>
    <w:rsid w:val="003F7726"/>
    <w:rsid w:val="00420896"/>
    <w:rsid w:val="00436EE1"/>
    <w:rsid w:val="00453E83"/>
    <w:rsid w:val="00463F8C"/>
    <w:rsid w:val="004730CE"/>
    <w:rsid w:val="004804EE"/>
    <w:rsid w:val="00487141"/>
    <w:rsid w:val="004A502F"/>
    <w:rsid w:val="00580172"/>
    <w:rsid w:val="00592255"/>
    <w:rsid w:val="005B56DB"/>
    <w:rsid w:val="005E3532"/>
    <w:rsid w:val="005F1751"/>
    <w:rsid w:val="005F5058"/>
    <w:rsid w:val="005F7991"/>
    <w:rsid w:val="00612506"/>
    <w:rsid w:val="006132FF"/>
    <w:rsid w:val="0061510A"/>
    <w:rsid w:val="00632714"/>
    <w:rsid w:val="00643897"/>
    <w:rsid w:val="00652F16"/>
    <w:rsid w:val="006A4862"/>
    <w:rsid w:val="006A7CCA"/>
    <w:rsid w:val="006B4950"/>
    <w:rsid w:val="006B4AB2"/>
    <w:rsid w:val="006B4CC7"/>
    <w:rsid w:val="006D7D92"/>
    <w:rsid w:val="006F1CC8"/>
    <w:rsid w:val="0071053D"/>
    <w:rsid w:val="00730973"/>
    <w:rsid w:val="00772217"/>
    <w:rsid w:val="00774EB0"/>
    <w:rsid w:val="00777DB2"/>
    <w:rsid w:val="0078585E"/>
    <w:rsid w:val="0079464B"/>
    <w:rsid w:val="00796726"/>
    <w:rsid w:val="007A6C74"/>
    <w:rsid w:val="007B59A9"/>
    <w:rsid w:val="007B71DE"/>
    <w:rsid w:val="007C4C2E"/>
    <w:rsid w:val="007D32C4"/>
    <w:rsid w:val="007D4C96"/>
    <w:rsid w:val="008054B4"/>
    <w:rsid w:val="008756CD"/>
    <w:rsid w:val="008A4B16"/>
    <w:rsid w:val="008B4D57"/>
    <w:rsid w:val="008C6435"/>
    <w:rsid w:val="008E2B44"/>
    <w:rsid w:val="0092529E"/>
    <w:rsid w:val="00957720"/>
    <w:rsid w:val="00976252"/>
    <w:rsid w:val="009A5AB1"/>
    <w:rsid w:val="009B1F11"/>
    <w:rsid w:val="009B577D"/>
    <w:rsid w:val="009C1033"/>
    <w:rsid w:val="009C5372"/>
    <w:rsid w:val="009C6943"/>
    <w:rsid w:val="009D29CE"/>
    <w:rsid w:val="009D7815"/>
    <w:rsid w:val="00A10594"/>
    <w:rsid w:val="00A12222"/>
    <w:rsid w:val="00A20722"/>
    <w:rsid w:val="00A2250B"/>
    <w:rsid w:val="00A252E2"/>
    <w:rsid w:val="00A256A0"/>
    <w:rsid w:val="00A26E36"/>
    <w:rsid w:val="00A73217"/>
    <w:rsid w:val="00A90AE8"/>
    <w:rsid w:val="00A966F1"/>
    <w:rsid w:val="00AA0409"/>
    <w:rsid w:val="00AA5317"/>
    <w:rsid w:val="00AC416F"/>
    <w:rsid w:val="00AD0CF5"/>
    <w:rsid w:val="00AF228D"/>
    <w:rsid w:val="00B1749C"/>
    <w:rsid w:val="00B25E66"/>
    <w:rsid w:val="00B3010C"/>
    <w:rsid w:val="00B3181F"/>
    <w:rsid w:val="00B32C76"/>
    <w:rsid w:val="00B67DA7"/>
    <w:rsid w:val="00B83AE6"/>
    <w:rsid w:val="00B86D86"/>
    <w:rsid w:val="00BC4B85"/>
    <w:rsid w:val="00BE5D2E"/>
    <w:rsid w:val="00BE6B4B"/>
    <w:rsid w:val="00C47A0E"/>
    <w:rsid w:val="00C53A93"/>
    <w:rsid w:val="00C5643D"/>
    <w:rsid w:val="00C715DC"/>
    <w:rsid w:val="00C871E1"/>
    <w:rsid w:val="00CA1529"/>
    <w:rsid w:val="00CB19E4"/>
    <w:rsid w:val="00CF63CC"/>
    <w:rsid w:val="00D0275F"/>
    <w:rsid w:val="00D0349F"/>
    <w:rsid w:val="00D30B5D"/>
    <w:rsid w:val="00D407EA"/>
    <w:rsid w:val="00D52F89"/>
    <w:rsid w:val="00D636FC"/>
    <w:rsid w:val="00D76607"/>
    <w:rsid w:val="00D8637B"/>
    <w:rsid w:val="00DD1855"/>
    <w:rsid w:val="00DD3995"/>
    <w:rsid w:val="00DE3D6A"/>
    <w:rsid w:val="00DF5AE4"/>
    <w:rsid w:val="00E05D06"/>
    <w:rsid w:val="00E078E8"/>
    <w:rsid w:val="00E14721"/>
    <w:rsid w:val="00E31FE7"/>
    <w:rsid w:val="00E5549E"/>
    <w:rsid w:val="00E56F40"/>
    <w:rsid w:val="00E61FEB"/>
    <w:rsid w:val="00E70E88"/>
    <w:rsid w:val="00E9102F"/>
    <w:rsid w:val="00EB723A"/>
    <w:rsid w:val="00EB7471"/>
    <w:rsid w:val="00EC7693"/>
    <w:rsid w:val="00EE5856"/>
    <w:rsid w:val="00EF1052"/>
    <w:rsid w:val="00EF2DE6"/>
    <w:rsid w:val="00F0029F"/>
    <w:rsid w:val="00F142F9"/>
    <w:rsid w:val="00F26469"/>
    <w:rsid w:val="00F51D6B"/>
    <w:rsid w:val="00F540B2"/>
    <w:rsid w:val="00F562E6"/>
    <w:rsid w:val="00F85A21"/>
    <w:rsid w:val="00F92E04"/>
    <w:rsid w:val="00F96157"/>
    <w:rsid w:val="00FA0147"/>
    <w:rsid w:val="00FA1127"/>
    <w:rsid w:val="00FA7116"/>
    <w:rsid w:val="00FC3EEC"/>
    <w:rsid w:val="00FD4E7D"/>
    <w:rsid w:val="00FE4136"/>
    <w:rsid w:val="00FE590E"/>
    <w:rsid w:val="00FF3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464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EB74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75F"/>
  </w:style>
  <w:style w:type="paragraph" w:styleId="a9">
    <w:name w:val="footer"/>
    <w:basedOn w:val="a"/>
    <w:link w:val="aa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75F"/>
  </w:style>
  <w:style w:type="paragraph" w:styleId="ab">
    <w:name w:val="Balloon Text"/>
    <w:basedOn w:val="a"/>
    <w:link w:val="ac"/>
    <w:uiPriority w:val="99"/>
    <w:semiHidden/>
    <w:unhideWhenUsed/>
    <w:rsid w:val="00D0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75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AA53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Calibri"/>
        <w:sz w:val="22"/>
        <w:szCs w:val="22"/>
        <w:lang w:val="uk-UA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79464B"/>
  </w:style>
  <w:style w:type="paragraph" w:styleId="1">
    <w:name w:val="heading 1"/>
    <w:basedOn w:val="a"/>
    <w:next w:val="a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a6">
    <w:name w:val="List Paragraph"/>
    <w:basedOn w:val="a"/>
    <w:uiPriority w:val="34"/>
    <w:qFormat/>
    <w:rsid w:val="00EB7471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0275F"/>
  </w:style>
  <w:style w:type="paragraph" w:styleId="a9">
    <w:name w:val="footer"/>
    <w:basedOn w:val="a"/>
    <w:link w:val="aa"/>
    <w:uiPriority w:val="99"/>
    <w:unhideWhenUsed/>
    <w:rsid w:val="00D0275F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275F"/>
  </w:style>
  <w:style w:type="paragraph" w:styleId="ab">
    <w:name w:val="Balloon Text"/>
    <w:basedOn w:val="a"/>
    <w:link w:val="ac"/>
    <w:uiPriority w:val="99"/>
    <w:semiHidden/>
    <w:unhideWhenUsed/>
    <w:rsid w:val="00D0275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0275F"/>
    <w:rPr>
      <w:rFonts w:ascii="Tahoma" w:hAnsi="Tahoma" w:cs="Tahoma"/>
      <w:sz w:val="16"/>
      <w:szCs w:val="16"/>
    </w:rPr>
  </w:style>
  <w:style w:type="character" w:styleId="ad">
    <w:name w:val="Hyperlink"/>
    <w:basedOn w:val="a0"/>
    <w:uiPriority w:val="99"/>
    <w:unhideWhenUsed/>
    <w:rsid w:val="00AA531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63715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mailto:viza@kr.gov.u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35C67DC-8D8D-4221-826C-307D1CE3FB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1307</TotalTime>
  <Pages>4</Pages>
  <Words>1127</Words>
  <Characters>6425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arch_532</dc:creator>
  <cp:lastModifiedBy>org301</cp:lastModifiedBy>
  <cp:revision>76</cp:revision>
  <cp:lastPrinted>2021-07-15T06:03:00Z</cp:lastPrinted>
  <dcterms:created xsi:type="dcterms:W3CDTF">2020-04-29T08:43:00Z</dcterms:created>
  <dcterms:modified xsi:type="dcterms:W3CDTF">2021-07-23T11:30:00Z</dcterms:modified>
</cp:coreProperties>
</file>