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D" w:rsidRPr="00F11882" w:rsidRDefault="0053590D" w:rsidP="0053590D">
      <w:pPr>
        <w:spacing w:after="0" w:line="240" w:lineRule="auto"/>
        <w:ind w:firstLine="567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r w:rsidRPr="00F11882">
        <w:rPr>
          <w:rFonts w:eastAsia="Times New Roman"/>
          <w:i/>
          <w:sz w:val="24"/>
          <w:szCs w:val="24"/>
          <w:lang w:val="uk-UA" w:eastAsia="ar-SA"/>
        </w:rPr>
        <w:t>Додаток 2</w:t>
      </w:r>
    </w:p>
    <w:p w:rsidR="0053590D" w:rsidRPr="00F11882" w:rsidRDefault="0053590D" w:rsidP="0053590D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F11882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</w:t>
      </w:r>
      <w:proofErr w:type="spellStart"/>
      <w:r w:rsidRPr="00F11882">
        <w:rPr>
          <w:rFonts w:eastAsia="Times New Roman"/>
          <w:i/>
          <w:sz w:val="24"/>
          <w:szCs w:val="24"/>
          <w:lang w:val="uk-UA" w:eastAsia="ar-SA"/>
        </w:rPr>
        <w:t>проведен-ня</w:t>
      </w:r>
      <w:proofErr w:type="spellEnd"/>
      <w:r w:rsidRPr="00F11882">
        <w:rPr>
          <w:rFonts w:eastAsia="Times New Roman"/>
          <w:i/>
          <w:sz w:val="24"/>
          <w:szCs w:val="24"/>
          <w:lang w:val="uk-UA" w:eastAsia="ar-SA"/>
        </w:rPr>
        <w:t xml:space="preserve"> конкурсу </w:t>
      </w:r>
      <w:proofErr w:type="spellStart"/>
      <w:r w:rsidRPr="00F11882">
        <w:rPr>
          <w:rFonts w:eastAsia="Times New Roman"/>
          <w:i/>
          <w:sz w:val="24"/>
          <w:szCs w:val="24"/>
          <w:lang w:val="uk-UA" w:eastAsia="ar-SA"/>
        </w:rPr>
        <w:t>проєктів</w:t>
      </w:r>
      <w:proofErr w:type="spellEnd"/>
      <w:r w:rsidRPr="00F11882">
        <w:rPr>
          <w:rFonts w:eastAsia="Times New Roman"/>
          <w:i/>
          <w:sz w:val="24"/>
          <w:szCs w:val="24"/>
          <w:lang w:val="uk-UA" w:eastAsia="ar-SA"/>
        </w:rPr>
        <w:t xml:space="preserve"> місцевого </w:t>
      </w:r>
      <w:proofErr w:type="spellStart"/>
      <w:r w:rsidRPr="00F11882">
        <w:rPr>
          <w:rFonts w:eastAsia="Times New Roman"/>
          <w:i/>
          <w:sz w:val="24"/>
          <w:szCs w:val="24"/>
          <w:lang w:val="uk-UA" w:eastAsia="ar-SA"/>
        </w:rPr>
        <w:t>роз-витку</w:t>
      </w:r>
      <w:proofErr w:type="spellEnd"/>
      <w:r w:rsidRPr="00F11882">
        <w:rPr>
          <w:rFonts w:eastAsia="Times New Roman"/>
          <w:i/>
          <w:sz w:val="24"/>
          <w:szCs w:val="24"/>
          <w:lang w:val="uk-UA" w:eastAsia="ar-SA"/>
        </w:rPr>
        <w:t xml:space="preserve"> «Громадський бюджет», </w:t>
      </w:r>
      <w:proofErr w:type="spellStart"/>
      <w:r w:rsidRPr="00F11882">
        <w:rPr>
          <w:rFonts w:eastAsia="Times New Roman"/>
          <w:i/>
          <w:sz w:val="24"/>
          <w:szCs w:val="24"/>
          <w:lang w:val="uk-UA" w:eastAsia="ar-SA"/>
        </w:rPr>
        <w:t>реалі-зація</w:t>
      </w:r>
      <w:proofErr w:type="spellEnd"/>
      <w:r w:rsidRPr="00F11882">
        <w:rPr>
          <w:rFonts w:eastAsia="Times New Roman"/>
          <w:i/>
          <w:sz w:val="24"/>
          <w:szCs w:val="24"/>
          <w:lang w:val="uk-UA" w:eastAsia="ar-SA"/>
        </w:rPr>
        <w:t xml:space="preserve"> яких планується у 2022 році (підпункти 7.5.1.1, 7.5.2.1)</w:t>
      </w:r>
    </w:p>
    <w:p w:rsidR="0053590D" w:rsidRPr="00F11882" w:rsidRDefault="0053590D" w:rsidP="0053590D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53590D" w:rsidRPr="00F11882" w:rsidRDefault="0053590D" w:rsidP="0053590D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i/>
          <w:kern w:val="1"/>
          <w:szCs w:val="28"/>
          <w:lang w:val="uk-UA" w:eastAsia="ar-SA"/>
        </w:rPr>
      </w:pPr>
      <w:r w:rsidRPr="00F11882">
        <w:rPr>
          <w:rFonts w:eastAsia="Times New Roman"/>
          <w:b/>
          <w:bCs/>
          <w:i/>
          <w:kern w:val="1"/>
          <w:szCs w:val="28"/>
          <w:lang w:val="uk-UA" w:eastAsia="ar-SA"/>
        </w:rPr>
        <w:t xml:space="preserve">ФОРМА ПРОЄКТУ </w:t>
      </w:r>
    </w:p>
    <w:p w:rsidR="0053590D" w:rsidRPr="00F11882" w:rsidRDefault="0053590D" w:rsidP="0053590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53590D" w:rsidRPr="00F11882" w:rsidRDefault="0053590D" w:rsidP="0053590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11882">
        <w:rPr>
          <w:rFonts w:eastAsia="Times New Roman"/>
          <w:b/>
          <w:i/>
          <w:szCs w:val="28"/>
          <w:lang w:val="uk-UA" w:eastAsia="ar-SA"/>
        </w:rPr>
        <w:t>І. ПРОЄКТ</w:t>
      </w:r>
    </w:p>
    <w:p w:rsidR="0053590D" w:rsidRPr="00F11882" w:rsidRDefault="0053590D" w:rsidP="0053590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val="uk-UA" w:eastAsia="ar-SA"/>
        </w:rPr>
      </w:pPr>
    </w:p>
    <w:p w:rsidR="0053590D" w:rsidRPr="00F11882" w:rsidRDefault="0053590D" w:rsidP="0053590D">
      <w:pPr>
        <w:keepNext/>
        <w:suppressAutoHyphens/>
        <w:snapToGrid w:val="0"/>
        <w:spacing w:after="0" w:line="240" w:lineRule="auto"/>
        <w:ind w:firstLine="709"/>
        <w:jc w:val="both"/>
        <w:outlineLvl w:val="3"/>
        <w:rPr>
          <w:rFonts w:eastAsia="Times New Roman"/>
          <w:bCs/>
          <w:szCs w:val="28"/>
          <w:lang w:val="uk-UA" w:eastAsia="ar-SA"/>
        </w:rPr>
      </w:pPr>
      <w:r w:rsidRPr="00F11882">
        <w:rPr>
          <w:rFonts w:eastAsia="Times New Roman"/>
          <w:bCs/>
          <w:szCs w:val="28"/>
          <w:lang w:val="uk-UA" w:eastAsia="ar-SA"/>
        </w:rPr>
        <w:t xml:space="preserve">При внесенні конкурсної пропозиції в електронну систему автором </w:t>
      </w:r>
      <w:proofErr w:type="spellStart"/>
      <w:r w:rsidRPr="00F11882">
        <w:rPr>
          <w:rFonts w:eastAsia="Times New Roman"/>
          <w:bCs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bCs/>
          <w:szCs w:val="28"/>
          <w:lang w:val="uk-UA" w:eastAsia="ar-SA"/>
        </w:rPr>
        <w:t xml:space="preserve"> обов’язково зазначається така інформація: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назва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(не більше 100 символів з урахуванням пробілів);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короткий опис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(стисло описати суть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та місце його реалізації, 3</w:t>
      </w:r>
      <w:r w:rsidRPr="00F11882">
        <w:rPr>
          <w:rFonts w:eastAsia="Times New Roman"/>
          <w:szCs w:val="28"/>
          <w:lang w:val="uk-UA" w:eastAsia="ar-SA"/>
        </w:rPr>
        <w:sym w:font="Symbol" w:char="F02D"/>
      </w:r>
      <w:r w:rsidRPr="00F11882">
        <w:rPr>
          <w:rFonts w:eastAsia="Times New Roman"/>
          <w:szCs w:val="28"/>
          <w:lang w:val="uk-UA" w:eastAsia="ar-SA"/>
        </w:rPr>
        <w:t>4 речення);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категорія (обрати групу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район, адреса (обрати район міста та зазначити адресу, де планується реалізація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назва об’єкта комунальної власності міста чи об’єкта благоустрою міста, де планується реалізація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(за наявності);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деталізація бюджету (завантажити бюджет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встановленої форми);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бюджет [указати суму в гривнях без копійок, що має відповідати загальній сумі, зазначеній у таблиці «Загальний бюджет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» у шостому стовбці «Громадський бюджет» (без урахування суми </w:t>
      </w:r>
      <w:proofErr w:type="spellStart"/>
      <w:r w:rsidRPr="00F11882">
        <w:rPr>
          <w:rFonts w:eastAsia="Times New Roman"/>
          <w:szCs w:val="28"/>
          <w:lang w:val="uk-UA" w:eastAsia="ar-SA"/>
        </w:rPr>
        <w:t>співфінансування</w:t>
      </w:r>
      <w:proofErr w:type="spellEnd"/>
      <w:r w:rsidRPr="00F11882">
        <w:rPr>
          <w:rFonts w:eastAsia="Times New Roman"/>
          <w:szCs w:val="28"/>
          <w:lang w:val="uk-UA" w:eastAsia="ar-SA"/>
        </w:rPr>
        <w:t>)];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цільова аудиторія (перелічити потенційних користувачів результатами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, зазначити їх категорію/статус, вік та орієнтовну кількість); 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строк виконання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(зазначити орієнтовну кількість місяців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, але не більше 12);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проблема (стисло викласти головні проблеми або їх наслідки, на розв’язання яких спрямовано результати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мета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(необхідно чітко сформулювати мету (1</w:t>
      </w:r>
      <w:r w:rsidRPr="00F11882">
        <w:rPr>
          <w:rFonts w:eastAsia="Times New Roman"/>
          <w:szCs w:val="28"/>
          <w:lang w:val="uk-UA" w:eastAsia="ar-SA"/>
        </w:rPr>
        <w:sym w:font="Symbol" w:char="F02D"/>
      </w:r>
      <w:r w:rsidRPr="00F11882">
        <w:rPr>
          <w:rFonts w:eastAsia="Times New Roman"/>
          <w:szCs w:val="28"/>
          <w:lang w:val="uk-UA" w:eastAsia="ar-SA"/>
        </w:rPr>
        <w:t xml:space="preserve">2 речення); 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завдання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(описати логічні та послідовні кроки, що планується здійснити для досягнення мети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та очікуваних результатів);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план заходів з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(сформувати короткий план з описом виконання кожного заходу з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із зазначенням орієнтовних строків та відповідальних виконавців на кожному етапі: автор (співавтор)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, адміністрація закладу (підприємства, установи, організації тощо), головний розпорядник коштів, партнер тощо);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очікувані результати (має бути викладена інформація про короткотривалі результати та перспективні наслідки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, сталість результатів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(можливість його функціонування після закінчення фінансування в рамках конкурсу). При цьому необхідно зазначати кількісні та якісні результати, які очікуються в результаті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;</w:t>
      </w:r>
    </w:p>
    <w:p w:rsidR="0053590D" w:rsidRPr="00F11882" w:rsidRDefault="0053590D" w:rsidP="0053590D">
      <w:p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1080"/>
        <w:contextualSpacing/>
        <w:jc w:val="right"/>
        <w:rPr>
          <w:rFonts w:eastAsia="Times New Roman"/>
          <w:i/>
          <w:sz w:val="24"/>
          <w:szCs w:val="24"/>
          <w:lang w:val="uk-UA" w:eastAsia="ar-SA"/>
        </w:rPr>
      </w:pPr>
    </w:p>
    <w:p w:rsidR="0053590D" w:rsidRPr="00F11882" w:rsidRDefault="0053590D" w:rsidP="0053590D">
      <w:p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1080"/>
        <w:contextualSpacing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F11882">
        <w:rPr>
          <w:rFonts w:eastAsia="Times New Roman"/>
          <w:i/>
          <w:sz w:val="24"/>
          <w:szCs w:val="24"/>
          <w:lang w:val="uk-UA" w:eastAsia="ar-SA"/>
        </w:rPr>
        <w:lastRenderedPageBreak/>
        <w:t>Продовження додатка 2</w:t>
      </w:r>
    </w:p>
    <w:p w:rsidR="0053590D" w:rsidRPr="00F11882" w:rsidRDefault="0053590D" w:rsidP="0053590D">
      <w:pPr>
        <w:tabs>
          <w:tab w:val="left" w:pos="284"/>
          <w:tab w:val="left" w:pos="993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</w:p>
    <w:p w:rsidR="0053590D" w:rsidRPr="00F11882" w:rsidRDefault="0053590D" w:rsidP="0053590D">
      <w:pPr>
        <w:tabs>
          <w:tab w:val="left" w:pos="284"/>
          <w:tab w:val="left" w:pos="993"/>
        </w:tabs>
        <w:suppressAutoHyphens/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- у разі наявності співавторів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, зазначається їх ім’я, по батькові та прізвище;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>за наявності завантажуються фото, схеми, малюнки, діаграми та інша додаткова інформація, що розкривають зміст конкурсної пропозиції;</w:t>
      </w:r>
    </w:p>
    <w:p w:rsidR="0053590D" w:rsidRPr="00F11882" w:rsidRDefault="0053590D" w:rsidP="0053590D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можливо робити посилання на </w:t>
      </w:r>
      <w:proofErr w:type="spellStart"/>
      <w:r w:rsidRPr="00F11882">
        <w:rPr>
          <w:rFonts w:eastAsia="Times New Roman"/>
          <w:szCs w:val="28"/>
          <w:lang w:val="uk-UA" w:eastAsia="ar-SA"/>
        </w:rPr>
        <w:t>вебсторінку</w:t>
      </w:r>
      <w:proofErr w:type="spellEnd"/>
      <w:r w:rsidRPr="00F11882">
        <w:rPr>
          <w:rFonts w:eastAsia="Times New Roman"/>
          <w:szCs w:val="28"/>
          <w:lang w:val="uk-UA" w:eastAsia="ar-SA"/>
        </w:rPr>
        <w:t xml:space="preserve"> або сторінки в соціальних мережах, що використані для промоції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.</w:t>
      </w:r>
    </w:p>
    <w:p w:rsidR="0053590D" w:rsidRPr="00F11882" w:rsidRDefault="0053590D" w:rsidP="0053590D">
      <w:pPr>
        <w:tabs>
          <w:tab w:val="left" w:pos="993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val="uk-UA" w:eastAsia="ar-SA"/>
        </w:rPr>
      </w:pPr>
    </w:p>
    <w:p w:rsidR="0053590D" w:rsidRPr="00F11882" w:rsidRDefault="0053590D" w:rsidP="0053590D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11882">
        <w:rPr>
          <w:rFonts w:eastAsia="Times New Roman"/>
          <w:b/>
          <w:i/>
          <w:szCs w:val="28"/>
          <w:lang w:val="uk-UA" w:eastAsia="ar-SA"/>
        </w:rPr>
        <w:t>ІІ. БЮДЖЕТ ПРОЄКТУ</w:t>
      </w:r>
    </w:p>
    <w:p w:rsidR="0053590D" w:rsidRPr="00F11882" w:rsidRDefault="0053590D" w:rsidP="0053590D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</w:p>
    <w:p w:rsidR="0053590D" w:rsidRPr="00F11882" w:rsidRDefault="0053590D" w:rsidP="0053590D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F11882">
        <w:rPr>
          <w:rFonts w:eastAsia="Times New Roman"/>
          <w:szCs w:val="28"/>
          <w:lang w:val="uk-UA" w:eastAsia="ar-SA"/>
        </w:rPr>
        <w:t xml:space="preserve">Необхідно зазначити розмір коштів, що будуть залучені для реалізації </w:t>
      </w:r>
      <w:proofErr w:type="spellStart"/>
      <w:r w:rsidRPr="00F11882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szCs w:val="28"/>
          <w:lang w:val="uk-UA" w:eastAsia="ar-SA"/>
        </w:rPr>
        <w:t>, і джерела їх отримання (показати в таблиці).</w:t>
      </w:r>
    </w:p>
    <w:p w:rsidR="0053590D" w:rsidRPr="00F11882" w:rsidRDefault="0053590D" w:rsidP="0053590D">
      <w:pPr>
        <w:suppressAutoHyphens/>
        <w:spacing w:after="0" w:line="240" w:lineRule="auto"/>
        <w:rPr>
          <w:rFonts w:eastAsia="Times New Roman"/>
          <w:sz w:val="14"/>
          <w:szCs w:val="14"/>
          <w:lang w:val="uk-UA" w:eastAsia="ar-SA"/>
        </w:rPr>
      </w:pPr>
    </w:p>
    <w:p w:rsidR="0053590D" w:rsidRPr="00F11882" w:rsidRDefault="0053590D" w:rsidP="0053590D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11882"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 w:rsidRPr="00F11882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  <w:r w:rsidRPr="00F11882">
        <w:rPr>
          <w:rFonts w:eastAsia="Times New Roman"/>
          <w:b/>
          <w:i/>
          <w:szCs w:val="28"/>
          <w:lang w:val="uk-UA" w:eastAsia="ar-SA"/>
        </w:rPr>
        <w:t>*</w:t>
      </w:r>
    </w:p>
    <w:p w:rsidR="0053590D" w:rsidRPr="00F11882" w:rsidRDefault="0053590D" w:rsidP="0053590D">
      <w:pPr>
        <w:suppressAutoHyphens/>
        <w:spacing w:after="0" w:line="240" w:lineRule="auto"/>
        <w:jc w:val="right"/>
        <w:rPr>
          <w:rFonts w:eastAsia="Times New Roman"/>
          <w:i/>
          <w:sz w:val="14"/>
          <w:szCs w:val="14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1418"/>
        <w:gridCol w:w="850"/>
        <w:gridCol w:w="1276"/>
        <w:gridCol w:w="1276"/>
        <w:gridCol w:w="1417"/>
      </w:tblGrid>
      <w:tr w:rsidR="0053590D" w:rsidRPr="00F11882" w:rsidTr="004972B3">
        <w:trPr>
          <w:cantSplit/>
          <w:trHeight w:hRule="exact" w:val="601"/>
        </w:trPr>
        <w:tc>
          <w:tcPr>
            <w:tcW w:w="567" w:type="dxa"/>
            <w:vMerge w:val="restart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п/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Найменування товарів, робіт, послуг</w:t>
            </w:r>
          </w:p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 w:val="restart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Оди-ниці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виміру</w:t>
            </w:r>
          </w:p>
        </w:tc>
        <w:tc>
          <w:tcPr>
            <w:tcW w:w="3544" w:type="dxa"/>
            <w:gridSpan w:val="3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витрат**</w:t>
            </w:r>
          </w:p>
        </w:tc>
        <w:tc>
          <w:tcPr>
            <w:tcW w:w="2693" w:type="dxa"/>
            <w:gridSpan w:val="2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Джерела фінансування </w:t>
            </w:r>
          </w:p>
        </w:tc>
      </w:tr>
      <w:tr w:rsidR="0053590D" w:rsidRPr="00F11882" w:rsidTr="004972B3">
        <w:trPr>
          <w:cantSplit/>
          <w:trHeight w:val="551"/>
        </w:trPr>
        <w:tc>
          <w:tcPr>
            <w:tcW w:w="567" w:type="dxa"/>
            <w:vMerge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vMerge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Орієнтов-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на ціна за од. (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</w:t>
            </w:r>
          </w:p>
        </w:tc>
        <w:tc>
          <w:tcPr>
            <w:tcW w:w="850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сума </w:t>
            </w:r>
          </w:p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</w:t>
            </w: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  <w:r w:rsidRPr="00F11882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</w:t>
            </w: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Співфінан-сування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автора </w:t>
            </w:r>
          </w:p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</w:t>
            </w:r>
          </w:p>
        </w:tc>
      </w:tr>
      <w:tr w:rsidR="0053590D" w:rsidRPr="00F11882" w:rsidTr="004972B3">
        <w:trPr>
          <w:trHeight w:hRule="exact" w:val="336"/>
        </w:trPr>
        <w:tc>
          <w:tcPr>
            <w:tcW w:w="56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843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590D" w:rsidRPr="00F11882" w:rsidTr="004972B3">
        <w:trPr>
          <w:trHeight w:hRule="exact" w:val="360"/>
        </w:trPr>
        <w:tc>
          <w:tcPr>
            <w:tcW w:w="56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843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590D" w:rsidRPr="00F11882" w:rsidTr="004972B3">
        <w:trPr>
          <w:trHeight w:hRule="exact" w:val="360"/>
        </w:trPr>
        <w:tc>
          <w:tcPr>
            <w:tcW w:w="56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843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590D" w:rsidRPr="00F11882" w:rsidTr="004972B3">
        <w:trPr>
          <w:trHeight w:hRule="exact" w:val="360"/>
        </w:trPr>
        <w:tc>
          <w:tcPr>
            <w:tcW w:w="56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843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590D" w:rsidRPr="00F11882" w:rsidTr="004972B3">
        <w:trPr>
          <w:trHeight w:hRule="exact" w:val="434"/>
        </w:trPr>
        <w:tc>
          <w:tcPr>
            <w:tcW w:w="56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5103" w:type="dxa"/>
            <w:gridSpan w:val="4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Загальний бюджет 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)*:</w:t>
            </w: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590D" w:rsidRPr="00F11882" w:rsidTr="004972B3">
        <w:trPr>
          <w:trHeight w:hRule="exact" w:val="779"/>
        </w:trPr>
        <w:tc>
          <w:tcPr>
            <w:tcW w:w="56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5103" w:type="dxa"/>
            <w:gridSpan w:val="4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Питома вага витрат до загального бюджету </w:t>
            </w:r>
            <w:proofErr w:type="spellStart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F11882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 %</w:t>
            </w: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11882">
              <w:rPr>
                <w:rFonts w:eastAsia="Times New Roman"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276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53590D" w:rsidRPr="00F11882" w:rsidRDefault="0053590D" w:rsidP="004972B3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3590D" w:rsidRPr="00F11882" w:rsidRDefault="0053590D" w:rsidP="0053590D">
      <w:pPr>
        <w:suppressAutoHyphens/>
        <w:spacing w:after="0" w:line="240" w:lineRule="auto"/>
        <w:ind w:firstLine="709"/>
        <w:contextualSpacing/>
        <w:rPr>
          <w:rFonts w:eastAsia="Times New Roman"/>
          <w:sz w:val="14"/>
          <w:szCs w:val="14"/>
          <w:lang w:val="uk-UA" w:eastAsia="ar-SA"/>
        </w:rPr>
      </w:pPr>
    </w:p>
    <w:p w:rsidR="0053590D" w:rsidRPr="00F11882" w:rsidRDefault="0053590D" w:rsidP="0053590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  <w:lang w:val="uk-UA" w:eastAsia="ja-JP"/>
        </w:rPr>
      </w:pPr>
      <w:r w:rsidRPr="00F11882">
        <w:rPr>
          <w:rFonts w:eastAsia="Times New Roman"/>
          <w:sz w:val="24"/>
          <w:szCs w:val="24"/>
          <w:lang w:val="uk-UA" w:eastAsia="ar-SA"/>
        </w:rPr>
        <w:t>*</w:t>
      </w:r>
      <w:r w:rsidRPr="00F11882">
        <w:rPr>
          <w:sz w:val="24"/>
          <w:szCs w:val="24"/>
          <w:lang w:val="uk-UA" w:eastAsia="ja-JP"/>
        </w:rPr>
        <w:t xml:space="preserve">Бюджет </w:t>
      </w:r>
      <w:proofErr w:type="spellStart"/>
      <w:r w:rsidRPr="00F11882">
        <w:rPr>
          <w:sz w:val="24"/>
          <w:szCs w:val="24"/>
          <w:lang w:val="uk-UA" w:eastAsia="ja-JP"/>
        </w:rPr>
        <w:t>проєкту</w:t>
      </w:r>
      <w:proofErr w:type="spellEnd"/>
      <w:r w:rsidRPr="00F11882">
        <w:rPr>
          <w:sz w:val="24"/>
          <w:szCs w:val="24"/>
          <w:lang w:val="uk-UA" w:eastAsia="ja-JP"/>
        </w:rPr>
        <w:t xml:space="preserve"> розраховується в гривнях без копійок.</w:t>
      </w:r>
    </w:p>
    <w:p w:rsidR="0053590D" w:rsidRPr="00F11882" w:rsidRDefault="0053590D" w:rsidP="0053590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  <w:lang w:val="uk-UA" w:eastAsia="ja-JP"/>
        </w:rPr>
      </w:pPr>
      <w:r w:rsidRPr="00F11882">
        <w:rPr>
          <w:rFonts w:eastAsia="Times New Roman"/>
          <w:sz w:val="24"/>
          <w:szCs w:val="24"/>
          <w:lang w:val="uk-UA" w:eastAsia="ar-SA"/>
        </w:rPr>
        <w:t xml:space="preserve">**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</w:t>
      </w:r>
      <w:proofErr w:type="spellStart"/>
      <w:r w:rsidRPr="00F11882">
        <w:rPr>
          <w:rFonts w:eastAsia="Times New Roman"/>
          <w:sz w:val="24"/>
          <w:szCs w:val="24"/>
          <w:lang w:val="uk-UA" w:eastAsia="ar-SA"/>
        </w:rPr>
        <w:t>середньо-статистичний</w:t>
      </w:r>
      <w:proofErr w:type="spellEnd"/>
      <w:r w:rsidRPr="00F11882">
        <w:rPr>
          <w:rFonts w:eastAsia="Times New Roman"/>
          <w:sz w:val="24"/>
          <w:szCs w:val="24"/>
          <w:lang w:val="uk-UA" w:eastAsia="ar-SA"/>
        </w:rPr>
        <w:t xml:space="preserve"> розмір. </w:t>
      </w:r>
      <w:r w:rsidRPr="00F11882">
        <w:rPr>
          <w:sz w:val="24"/>
          <w:szCs w:val="24"/>
          <w:lang w:val="uk-UA" w:eastAsia="ja-JP"/>
        </w:rPr>
        <w:t xml:space="preserve">При формуванні бюджету, автор </w:t>
      </w:r>
      <w:proofErr w:type="spellStart"/>
      <w:r w:rsidRPr="00F11882">
        <w:rPr>
          <w:sz w:val="24"/>
          <w:szCs w:val="24"/>
          <w:lang w:val="uk-UA" w:eastAsia="ja-JP"/>
        </w:rPr>
        <w:t>проєкту</w:t>
      </w:r>
      <w:proofErr w:type="spellEnd"/>
      <w:r w:rsidRPr="00F11882">
        <w:rPr>
          <w:sz w:val="24"/>
          <w:szCs w:val="24"/>
          <w:lang w:val="uk-UA" w:eastAsia="ja-JP"/>
        </w:rPr>
        <w:t xml:space="preserve"> має враховувати індекс споживчих цін згідно з Постановою Кабінету Міністрів України від 29 липня 2020 року №671 «</w:t>
      </w:r>
      <w:r w:rsidRPr="00F11882">
        <w:rPr>
          <w:bCs/>
          <w:sz w:val="24"/>
          <w:szCs w:val="24"/>
          <w:shd w:val="clear" w:color="auto" w:fill="FFFFFF"/>
          <w:lang w:val="uk-UA"/>
        </w:rPr>
        <w:t>Про схвалення Прогнозу економічного і соціального розвитку України на 2021</w:t>
      </w:r>
      <w:r w:rsidRPr="00F11882">
        <w:rPr>
          <w:rFonts w:ascii="Calibri" w:hAnsi="Calibri"/>
          <w:spacing w:val="-4"/>
          <w:sz w:val="22"/>
          <w:szCs w:val="28"/>
          <w:lang w:val="uk-UA" w:eastAsia="ja-JP"/>
        </w:rPr>
        <w:t>–</w:t>
      </w:r>
      <w:r w:rsidRPr="00F11882">
        <w:rPr>
          <w:bCs/>
          <w:sz w:val="24"/>
          <w:szCs w:val="24"/>
          <w:shd w:val="clear" w:color="auto" w:fill="FFFFFF"/>
          <w:lang w:val="uk-UA"/>
        </w:rPr>
        <w:t>2023 роки»</w:t>
      </w:r>
      <w:r w:rsidRPr="00F11882">
        <w:rPr>
          <w:sz w:val="24"/>
          <w:szCs w:val="24"/>
          <w:lang w:val="uk-UA" w:eastAsia="ja-JP"/>
        </w:rPr>
        <w:t>.</w:t>
      </w:r>
    </w:p>
    <w:p w:rsidR="0053590D" w:rsidRPr="00F11882" w:rsidRDefault="0053590D" w:rsidP="0053590D">
      <w:pPr>
        <w:suppressAutoHyphens/>
        <w:spacing w:after="0" w:line="240" w:lineRule="auto"/>
        <w:contextualSpacing/>
        <w:jc w:val="both"/>
        <w:rPr>
          <w:sz w:val="24"/>
          <w:szCs w:val="24"/>
          <w:lang w:val="uk-UA" w:eastAsia="ja-JP"/>
        </w:rPr>
      </w:pPr>
    </w:p>
    <w:p w:rsidR="0053590D" w:rsidRPr="00F11882" w:rsidRDefault="0053590D" w:rsidP="0053590D">
      <w:pPr>
        <w:suppressAutoHyphens/>
        <w:spacing w:after="0" w:line="240" w:lineRule="auto"/>
        <w:contextualSpacing/>
        <w:jc w:val="both"/>
        <w:rPr>
          <w:sz w:val="24"/>
          <w:szCs w:val="24"/>
          <w:lang w:val="uk-UA" w:eastAsia="ja-JP"/>
        </w:rPr>
      </w:pPr>
      <w:r w:rsidRPr="00F11882">
        <w:rPr>
          <w:sz w:val="24"/>
          <w:szCs w:val="24"/>
          <w:lang w:val="uk-UA" w:eastAsia="ja-JP"/>
        </w:rPr>
        <w:t>_____________________________</w:t>
      </w:r>
      <w:r w:rsidRPr="00F11882">
        <w:rPr>
          <w:sz w:val="24"/>
          <w:szCs w:val="24"/>
          <w:lang w:val="uk-UA" w:eastAsia="ja-JP"/>
        </w:rPr>
        <w:br/>
        <w:t xml:space="preserve">(дата складання бюджету </w:t>
      </w:r>
      <w:proofErr w:type="spellStart"/>
      <w:r w:rsidRPr="00F11882">
        <w:rPr>
          <w:sz w:val="24"/>
          <w:szCs w:val="24"/>
          <w:lang w:val="uk-UA" w:eastAsia="ja-JP"/>
        </w:rPr>
        <w:t>проєкту</w:t>
      </w:r>
      <w:proofErr w:type="spellEnd"/>
      <w:r w:rsidRPr="00F11882">
        <w:rPr>
          <w:sz w:val="24"/>
          <w:szCs w:val="24"/>
          <w:lang w:val="uk-UA" w:eastAsia="ja-JP"/>
        </w:rPr>
        <w:t>)</w:t>
      </w:r>
    </w:p>
    <w:p w:rsidR="0053590D" w:rsidRPr="00F11882" w:rsidRDefault="0053590D" w:rsidP="0053590D">
      <w:pPr>
        <w:suppressAutoHyphens/>
        <w:spacing w:after="0" w:line="240" w:lineRule="auto"/>
        <w:contextualSpacing/>
        <w:jc w:val="both"/>
        <w:rPr>
          <w:sz w:val="24"/>
          <w:szCs w:val="24"/>
          <w:lang w:val="uk-UA" w:eastAsia="ja-JP"/>
        </w:rPr>
      </w:pPr>
    </w:p>
    <w:p w:rsidR="0053590D" w:rsidRPr="00F11882" w:rsidRDefault="0053590D" w:rsidP="0053590D">
      <w:pPr>
        <w:suppressAutoHyphens/>
        <w:spacing w:after="0" w:line="240" w:lineRule="auto"/>
        <w:contextualSpacing/>
        <w:jc w:val="both"/>
        <w:rPr>
          <w:sz w:val="24"/>
          <w:szCs w:val="24"/>
          <w:lang w:val="uk-UA" w:eastAsia="ja-JP"/>
        </w:rPr>
      </w:pPr>
    </w:p>
    <w:p w:rsidR="0053590D" w:rsidRPr="00F11882" w:rsidRDefault="0053590D" w:rsidP="0053590D">
      <w:pPr>
        <w:tabs>
          <w:tab w:val="left" w:pos="4536"/>
        </w:tabs>
        <w:spacing w:after="0" w:line="276" w:lineRule="auto"/>
        <w:rPr>
          <w:sz w:val="24"/>
          <w:szCs w:val="24"/>
          <w:lang w:val="uk-UA"/>
        </w:rPr>
      </w:pPr>
    </w:p>
    <w:p w:rsidR="0053590D" w:rsidRPr="00F11882" w:rsidRDefault="0053590D" w:rsidP="0053590D">
      <w:pPr>
        <w:tabs>
          <w:tab w:val="left" w:pos="4536"/>
        </w:tabs>
        <w:spacing w:after="0" w:line="276" w:lineRule="auto"/>
        <w:rPr>
          <w:sz w:val="24"/>
          <w:szCs w:val="24"/>
          <w:lang w:val="uk-UA"/>
        </w:rPr>
      </w:pPr>
    </w:p>
    <w:p w:rsidR="0053590D" w:rsidRPr="00F11882" w:rsidRDefault="0053590D" w:rsidP="0053590D">
      <w:pPr>
        <w:jc w:val="center"/>
        <w:rPr>
          <w:lang w:val="uk-UA"/>
        </w:rPr>
      </w:pPr>
      <w:r w:rsidRPr="00F11882">
        <w:rPr>
          <w:lang w:val="uk-UA"/>
        </w:rPr>
        <w:t>________________________________________</w:t>
      </w:r>
      <w:bookmarkEnd w:id="0"/>
    </w:p>
    <w:sectPr w:rsidR="0053590D" w:rsidRPr="00F11882" w:rsidSect="0053590D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D"/>
    <w:rsid w:val="002A5A67"/>
    <w:rsid w:val="0033027B"/>
    <w:rsid w:val="003D331F"/>
    <w:rsid w:val="0053590D"/>
    <w:rsid w:val="00650B35"/>
    <w:rsid w:val="0072235A"/>
    <w:rsid w:val="00865E90"/>
    <w:rsid w:val="00903DD9"/>
    <w:rsid w:val="00B75A8D"/>
    <w:rsid w:val="00E46610"/>
    <w:rsid w:val="00EA14EA"/>
    <w:rsid w:val="00F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0D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3590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53590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0D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3590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53590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org301</cp:lastModifiedBy>
  <cp:revision>2</cp:revision>
  <dcterms:created xsi:type="dcterms:W3CDTF">2021-07-23T10:27:00Z</dcterms:created>
  <dcterms:modified xsi:type="dcterms:W3CDTF">2021-07-23T12:30:00Z</dcterms:modified>
</cp:coreProperties>
</file>