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45" w:rsidRPr="002C1951" w:rsidRDefault="00DF1777" w:rsidP="00771945">
      <w:pPr>
        <w:pStyle w:val="a4"/>
        <w:ind w:left="142" w:firstLine="5670"/>
        <w:rPr>
          <w:i/>
          <w:sz w:val="24"/>
          <w:szCs w:val="24"/>
        </w:rPr>
      </w:pPr>
      <w:bookmarkStart w:id="0" w:name="_GoBack"/>
      <w:r w:rsidRPr="002C1951">
        <w:rPr>
          <w:i/>
          <w:sz w:val="24"/>
          <w:szCs w:val="24"/>
        </w:rPr>
        <w:t xml:space="preserve">        </w:t>
      </w:r>
      <w:r w:rsidR="00771945" w:rsidRPr="002C1951">
        <w:rPr>
          <w:i/>
          <w:sz w:val="24"/>
          <w:szCs w:val="24"/>
        </w:rPr>
        <w:t>Додаток 1</w:t>
      </w:r>
    </w:p>
    <w:p w:rsidR="00771945" w:rsidRPr="002C1951" w:rsidRDefault="00DF1777" w:rsidP="00771945">
      <w:pPr>
        <w:pStyle w:val="a4"/>
        <w:ind w:left="142" w:firstLine="5670"/>
        <w:rPr>
          <w:i/>
          <w:sz w:val="24"/>
          <w:szCs w:val="24"/>
        </w:rPr>
      </w:pPr>
      <w:r w:rsidRPr="002C1951">
        <w:rPr>
          <w:i/>
          <w:sz w:val="24"/>
          <w:szCs w:val="24"/>
        </w:rPr>
        <w:t xml:space="preserve">        </w:t>
      </w:r>
      <w:r w:rsidR="00771945" w:rsidRPr="002C1951">
        <w:rPr>
          <w:i/>
          <w:sz w:val="24"/>
          <w:szCs w:val="24"/>
        </w:rPr>
        <w:t>до рішення виконкому міської ради</w:t>
      </w:r>
    </w:p>
    <w:p w:rsidR="00771945" w:rsidRPr="002C1951" w:rsidRDefault="00771945" w:rsidP="002C1951">
      <w:pPr>
        <w:pStyle w:val="a4"/>
        <w:tabs>
          <w:tab w:val="left" w:pos="6305"/>
          <w:tab w:val="left" w:pos="11596"/>
        </w:tabs>
        <w:rPr>
          <w:i/>
          <w:sz w:val="24"/>
          <w:szCs w:val="24"/>
        </w:rPr>
      </w:pPr>
      <w:r w:rsidRPr="002C1951">
        <w:rPr>
          <w:i/>
          <w:sz w:val="24"/>
          <w:szCs w:val="24"/>
        </w:rPr>
        <w:t xml:space="preserve">                                                                          </w:t>
      </w:r>
      <w:r w:rsidR="0080296D" w:rsidRPr="002C1951">
        <w:rPr>
          <w:i/>
          <w:sz w:val="24"/>
          <w:szCs w:val="24"/>
        </w:rPr>
        <w:t xml:space="preserve">                     </w:t>
      </w:r>
      <w:r w:rsidRPr="002C1951">
        <w:rPr>
          <w:i/>
          <w:sz w:val="24"/>
          <w:szCs w:val="24"/>
        </w:rPr>
        <w:tab/>
      </w:r>
      <w:r w:rsidR="002C1951" w:rsidRPr="002C1951">
        <w:rPr>
          <w:i/>
          <w:sz w:val="24"/>
          <w:szCs w:val="24"/>
        </w:rPr>
        <w:t>21.07.2021 №329</w:t>
      </w:r>
      <w:r w:rsidR="002C1951" w:rsidRPr="002C1951">
        <w:rPr>
          <w:i/>
          <w:sz w:val="24"/>
          <w:szCs w:val="24"/>
        </w:rPr>
        <w:tab/>
      </w:r>
    </w:p>
    <w:p w:rsidR="00771945" w:rsidRPr="002C1951" w:rsidRDefault="00771945" w:rsidP="00771945">
      <w:pPr>
        <w:pStyle w:val="a4"/>
        <w:jc w:val="center"/>
        <w:rPr>
          <w:b/>
          <w:i/>
        </w:rPr>
      </w:pPr>
    </w:p>
    <w:p w:rsidR="00771945" w:rsidRPr="002C1951" w:rsidRDefault="00771945" w:rsidP="00771945">
      <w:pPr>
        <w:pStyle w:val="western"/>
        <w:shd w:val="clear" w:color="auto" w:fill="FFFFFF"/>
        <w:spacing w:before="0" w:beforeAutospacing="0" w:after="0" w:afterAutospacing="0"/>
        <w:ind w:firstLine="3"/>
        <w:jc w:val="center"/>
        <w:rPr>
          <w:b/>
          <w:i/>
          <w:sz w:val="28"/>
          <w:szCs w:val="28"/>
        </w:rPr>
      </w:pPr>
      <w:r w:rsidRPr="002C1951">
        <w:rPr>
          <w:b/>
          <w:i/>
          <w:sz w:val="28"/>
          <w:szCs w:val="28"/>
          <w:bdr w:val="none" w:sz="0" w:space="0" w:color="auto" w:frame="1"/>
        </w:rPr>
        <w:t>РЕГЛАМЕНТ</w:t>
      </w:r>
    </w:p>
    <w:p w:rsidR="00771945" w:rsidRPr="002C1951" w:rsidRDefault="00771945" w:rsidP="00771945">
      <w:pPr>
        <w:pStyle w:val="western"/>
        <w:shd w:val="clear" w:color="auto" w:fill="FFFFFF"/>
        <w:spacing w:before="0" w:beforeAutospacing="0" w:after="0" w:afterAutospacing="0"/>
        <w:jc w:val="center"/>
        <w:rPr>
          <w:b/>
          <w:i/>
          <w:sz w:val="28"/>
          <w:szCs w:val="28"/>
          <w:bdr w:val="none" w:sz="0" w:space="0" w:color="auto" w:frame="1"/>
        </w:rPr>
      </w:pPr>
      <w:r w:rsidRPr="002C1951">
        <w:rPr>
          <w:b/>
          <w:i/>
          <w:sz w:val="28"/>
          <w:szCs w:val="28"/>
          <w:bdr w:val="none" w:sz="0" w:space="0" w:color="auto" w:frame="1"/>
        </w:rPr>
        <w:t xml:space="preserve">роботи </w:t>
      </w:r>
      <w:bookmarkStart w:id="1" w:name="_Hlk42285796"/>
      <w:r w:rsidRPr="002C1951">
        <w:rPr>
          <w:b/>
          <w:i/>
          <w:sz w:val="28"/>
          <w:szCs w:val="28"/>
          <w:bdr w:val="none" w:sz="0" w:space="0" w:color="auto" w:frame="1"/>
        </w:rPr>
        <w:t xml:space="preserve">Контакт-центру </w:t>
      </w:r>
      <w:bookmarkEnd w:id="1"/>
      <w:r w:rsidRPr="002C1951">
        <w:rPr>
          <w:b/>
          <w:i/>
          <w:sz w:val="28"/>
          <w:szCs w:val="28"/>
          <w:bdr w:val="none" w:sz="0" w:space="0" w:color="auto" w:frame="1"/>
        </w:rPr>
        <w:t>виконкому Криворізької міської ради</w:t>
      </w:r>
    </w:p>
    <w:p w:rsidR="00771945" w:rsidRPr="002C1951" w:rsidRDefault="00771945" w:rsidP="00771945">
      <w:pPr>
        <w:pStyle w:val="western"/>
        <w:shd w:val="clear" w:color="auto" w:fill="FFFFFF"/>
        <w:tabs>
          <w:tab w:val="left" w:pos="4395"/>
        </w:tabs>
        <w:spacing w:before="0" w:beforeAutospacing="0" w:after="0" w:afterAutospacing="0"/>
        <w:ind w:firstLine="709"/>
        <w:rPr>
          <w:b/>
          <w:i/>
          <w:sz w:val="20"/>
          <w:szCs w:val="20"/>
          <w:bdr w:val="none" w:sz="0" w:space="0" w:color="auto" w:frame="1"/>
        </w:rPr>
      </w:pPr>
      <w:r w:rsidRPr="002C1951">
        <w:rPr>
          <w:b/>
          <w:i/>
          <w:color w:val="333333"/>
          <w:sz w:val="28"/>
          <w:szCs w:val="28"/>
        </w:rPr>
        <w:tab/>
      </w:r>
    </w:p>
    <w:p w:rsidR="00771945" w:rsidRPr="002C1951" w:rsidRDefault="00771945" w:rsidP="00771945">
      <w:pPr>
        <w:pStyle w:val="a4"/>
        <w:jc w:val="center"/>
        <w:rPr>
          <w:b/>
          <w:i/>
          <w:bdr w:val="none" w:sz="0" w:space="0" w:color="auto" w:frame="1"/>
        </w:rPr>
      </w:pPr>
      <w:r w:rsidRPr="002C1951">
        <w:rPr>
          <w:b/>
          <w:i/>
          <w:bdr w:val="none" w:sz="0" w:space="0" w:color="auto" w:frame="1"/>
        </w:rPr>
        <w:t>4. Типи й терміни виконання заявок</w:t>
      </w:r>
    </w:p>
    <w:p w:rsidR="00771945" w:rsidRPr="002C1951" w:rsidRDefault="00771945" w:rsidP="00771945">
      <w:pPr>
        <w:pStyle w:val="a4"/>
        <w:tabs>
          <w:tab w:val="left" w:pos="0"/>
        </w:tabs>
        <w:jc w:val="both"/>
        <w:rPr>
          <w:sz w:val="20"/>
          <w:szCs w:val="20"/>
        </w:rPr>
      </w:pPr>
    </w:p>
    <w:p w:rsidR="00771945" w:rsidRPr="002C1951" w:rsidRDefault="00771945" w:rsidP="00771945">
      <w:pPr>
        <w:pStyle w:val="a3"/>
      </w:pPr>
      <w:r w:rsidRPr="002C1951">
        <w:tab/>
        <w:t>4.2.1.  Термінові, поділяються на:</w:t>
      </w:r>
    </w:p>
    <w:p w:rsidR="00771945" w:rsidRPr="002C1951" w:rsidRDefault="00771945" w:rsidP="00771945">
      <w:pPr>
        <w:pStyle w:val="a3"/>
        <w:jc w:val="both"/>
      </w:pPr>
      <w:r w:rsidRPr="002C1951">
        <w:tab/>
        <w:t>4.2.1.1 «SOS</w:t>
      </w:r>
      <w:r w:rsidR="0080296D" w:rsidRPr="002C1951">
        <w:t xml:space="preserve">» </w:t>
      </w:r>
      <w:r w:rsidR="007A3EB4" w:rsidRPr="002C1951">
        <w:t>–</w:t>
      </w:r>
      <w:r w:rsidRPr="002C1951">
        <w:t xml:space="preserve"> повідомлення про безпосередню загрозу життю та здоров’ю мешканця (мешканців) міста – виконуються невідкладно; </w:t>
      </w:r>
    </w:p>
    <w:p w:rsidR="00E77DA5" w:rsidRPr="002C1951" w:rsidRDefault="00771945" w:rsidP="00771945">
      <w:pPr>
        <w:pStyle w:val="a3"/>
        <w:jc w:val="both"/>
      </w:pPr>
      <w:r w:rsidRPr="002C1951">
        <w:tab/>
        <w:t xml:space="preserve">4.2.1.2 аварійні </w:t>
      </w:r>
      <w:r w:rsidR="007A3EB4" w:rsidRPr="002C1951">
        <w:t>–</w:t>
      </w:r>
      <w:r w:rsidRPr="002C1951">
        <w:t xml:space="preserve">  повідомлення про події, під час або внаслідок яких наявна загроза життю, здоров’ю, майну особи чи групи осіб (витік газу, води, шкідливих речовин, пориви на мережах або відсутність електропостачання, теплопостачання, водопостачання  тощо). Вони виконуються невідкладно, при цьому час їх виконання не перевищує 24 годин.</w:t>
      </w:r>
    </w:p>
    <w:p w:rsidR="008A2FC3" w:rsidRPr="002C1951" w:rsidRDefault="008A2FC3" w:rsidP="008A2FC3">
      <w:pPr>
        <w:pStyle w:val="a4"/>
        <w:rPr>
          <w:lang w:eastAsia="uk-UA"/>
        </w:rPr>
      </w:pPr>
    </w:p>
    <w:p w:rsidR="008A2FC3" w:rsidRPr="002C1951" w:rsidRDefault="008A2FC3" w:rsidP="008A2FC3">
      <w:pPr>
        <w:pStyle w:val="a4"/>
        <w:rPr>
          <w:lang w:eastAsia="uk-UA"/>
        </w:rPr>
      </w:pPr>
    </w:p>
    <w:p w:rsidR="008A2FC3" w:rsidRPr="002C1951" w:rsidRDefault="008A2FC3" w:rsidP="008A2FC3">
      <w:pPr>
        <w:pStyle w:val="a4"/>
        <w:rPr>
          <w:lang w:eastAsia="uk-UA"/>
        </w:rPr>
      </w:pPr>
    </w:p>
    <w:p w:rsidR="008A2FC3" w:rsidRPr="002C1951" w:rsidRDefault="008A2FC3" w:rsidP="008A2FC3">
      <w:pPr>
        <w:pStyle w:val="a4"/>
        <w:rPr>
          <w:lang w:eastAsia="uk-UA"/>
        </w:rPr>
      </w:pPr>
    </w:p>
    <w:p w:rsidR="008A2FC3" w:rsidRPr="002C1951" w:rsidRDefault="008A2FC3" w:rsidP="008A2FC3">
      <w:pPr>
        <w:pStyle w:val="a4"/>
        <w:rPr>
          <w:b/>
          <w:i/>
        </w:rPr>
      </w:pPr>
      <w:r w:rsidRPr="002C1951">
        <w:rPr>
          <w:b/>
          <w:i/>
        </w:rPr>
        <w:t xml:space="preserve">Керуюча справами виконкому </w:t>
      </w:r>
      <w:r w:rsidRPr="002C1951">
        <w:rPr>
          <w:b/>
          <w:i/>
        </w:rPr>
        <w:tab/>
      </w:r>
      <w:r w:rsidRPr="002C1951">
        <w:rPr>
          <w:b/>
          <w:i/>
        </w:rPr>
        <w:tab/>
      </w:r>
      <w:r w:rsidRPr="002C1951">
        <w:rPr>
          <w:b/>
          <w:i/>
        </w:rPr>
        <w:tab/>
      </w:r>
      <w:r w:rsidRPr="002C1951">
        <w:rPr>
          <w:b/>
          <w:i/>
        </w:rPr>
        <w:tab/>
        <w:t xml:space="preserve">          Тетяна Мала </w:t>
      </w:r>
    </w:p>
    <w:bookmarkEnd w:id="0"/>
    <w:p w:rsidR="008A2FC3" w:rsidRPr="002C1951" w:rsidRDefault="008A2FC3" w:rsidP="008A2FC3">
      <w:pPr>
        <w:pStyle w:val="a4"/>
        <w:rPr>
          <w:b/>
          <w:i/>
          <w:lang w:eastAsia="uk-UA"/>
        </w:rPr>
      </w:pPr>
    </w:p>
    <w:sectPr w:rsidR="008A2FC3" w:rsidRPr="002C1951" w:rsidSect="00E464F8">
      <w:pgSz w:w="11906" w:h="16838" w:code="9"/>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45"/>
    <w:rsid w:val="00181E6D"/>
    <w:rsid w:val="00255FCD"/>
    <w:rsid w:val="002C1951"/>
    <w:rsid w:val="002D2100"/>
    <w:rsid w:val="00472AC2"/>
    <w:rsid w:val="004B29B8"/>
    <w:rsid w:val="004E1D15"/>
    <w:rsid w:val="00582993"/>
    <w:rsid w:val="006105C4"/>
    <w:rsid w:val="00771945"/>
    <w:rsid w:val="007A3EB4"/>
    <w:rsid w:val="007D76E9"/>
    <w:rsid w:val="0080296D"/>
    <w:rsid w:val="008A2FC3"/>
    <w:rsid w:val="00A04930"/>
    <w:rsid w:val="00A14FF5"/>
    <w:rsid w:val="00A50207"/>
    <w:rsid w:val="00D22628"/>
    <w:rsid w:val="00DF1777"/>
    <w:rsid w:val="00E464F8"/>
    <w:rsid w:val="00E77DA5"/>
    <w:rsid w:val="00EF5A20"/>
    <w:rsid w:val="00F27F1D"/>
    <w:rsid w:val="00FE02A9"/>
    <w:rsid w:val="00FE6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4"/>
    <w:next w:val="a4"/>
    <w:link w:val="a5"/>
    <w:qFormat/>
    <w:rsid w:val="00A50207"/>
    <w:rPr>
      <w:rFonts w:eastAsia="Calibri"/>
      <w:noProof/>
      <w:lang w:eastAsia="uk-UA"/>
    </w:rPr>
  </w:style>
  <w:style w:type="character" w:customStyle="1" w:styleId="a5">
    <w:name w:val="МОЙ Знак"/>
    <w:basedOn w:val="a0"/>
    <w:link w:val="a3"/>
    <w:rsid w:val="00A50207"/>
    <w:rPr>
      <w:rFonts w:eastAsia="Calibri" w:cs="Times New Roman"/>
      <w:noProof/>
      <w:lang w:eastAsia="uk-UA"/>
    </w:rPr>
  </w:style>
  <w:style w:type="paragraph" w:styleId="a4">
    <w:name w:val="No Spacing"/>
    <w:uiPriority w:val="1"/>
    <w:qFormat/>
    <w:rsid w:val="00FE6CF5"/>
    <w:pPr>
      <w:spacing w:after="0" w:line="240" w:lineRule="auto"/>
    </w:pPr>
  </w:style>
  <w:style w:type="paragraph" w:customStyle="1" w:styleId="western">
    <w:name w:val="western"/>
    <w:basedOn w:val="a"/>
    <w:uiPriority w:val="99"/>
    <w:rsid w:val="00771945"/>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4"/>
    <w:next w:val="a4"/>
    <w:link w:val="a5"/>
    <w:qFormat/>
    <w:rsid w:val="00A50207"/>
    <w:rPr>
      <w:rFonts w:eastAsia="Calibri"/>
      <w:noProof/>
      <w:lang w:eastAsia="uk-UA"/>
    </w:rPr>
  </w:style>
  <w:style w:type="character" w:customStyle="1" w:styleId="a5">
    <w:name w:val="МОЙ Знак"/>
    <w:basedOn w:val="a0"/>
    <w:link w:val="a3"/>
    <w:rsid w:val="00A50207"/>
    <w:rPr>
      <w:rFonts w:eastAsia="Calibri" w:cs="Times New Roman"/>
      <w:noProof/>
      <w:lang w:eastAsia="uk-UA"/>
    </w:rPr>
  </w:style>
  <w:style w:type="paragraph" w:styleId="a4">
    <w:name w:val="No Spacing"/>
    <w:uiPriority w:val="1"/>
    <w:qFormat/>
    <w:rsid w:val="00FE6CF5"/>
    <w:pPr>
      <w:spacing w:after="0" w:line="240" w:lineRule="auto"/>
    </w:pPr>
  </w:style>
  <w:style w:type="paragraph" w:customStyle="1" w:styleId="western">
    <w:name w:val="western"/>
    <w:basedOn w:val="a"/>
    <w:uiPriority w:val="99"/>
    <w:rsid w:val="00771945"/>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zver133</dc:creator>
  <cp:keywords/>
  <dc:description/>
  <cp:lastModifiedBy>org301</cp:lastModifiedBy>
  <cp:revision>7</cp:revision>
  <cp:lastPrinted>2021-06-29T06:47:00Z</cp:lastPrinted>
  <dcterms:created xsi:type="dcterms:W3CDTF">2021-06-25T08:19:00Z</dcterms:created>
  <dcterms:modified xsi:type="dcterms:W3CDTF">2021-07-22T12:25:00Z</dcterms:modified>
</cp:coreProperties>
</file>