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14" w:rsidRPr="006C03E4" w:rsidRDefault="00612D14" w:rsidP="00612D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03E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612D14" w:rsidRPr="006C03E4" w:rsidRDefault="00612D14" w:rsidP="00612D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12D14" w:rsidRPr="006C03E4" w:rsidRDefault="00612D14" w:rsidP="00612D1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C03E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Рішення виконкому міської ради</w:t>
      </w:r>
    </w:p>
    <w:p w:rsidR="00AB1008" w:rsidRPr="006C03E4" w:rsidRDefault="006C03E4" w:rsidP="006C03E4">
      <w:pPr>
        <w:tabs>
          <w:tab w:val="left" w:pos="5812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uk-UA"/>
        </w:rPr>
      </w:pPr>
      <w:r w:rsidRPr="006C03E4">
        <w:rPr>
          <w:rFonts w:ascii="Consolas" w:eastAsia="Times New Roman" w:hAnsi="Consolas" w:cs="Consolas"/>
          <w:color w:val="212529"/>
          <w:sz w:val="24"/>
          <w:szCs w:val="24"/>
          <w:lang w:val="uk-UA"/>
        </w:rPr>
        <w:tab/>
      </w:r>
      <w:r w:rsidRPr="006C03E4">
        <w:rPr>
          <w:rFonts w:ascii="Times New Roman" w:eastAsia="Times New Roman" w:hAnsi="Times New Roman" w:cs="Times New Roman"/>
          <w:i/>
          <w:color w:val="212529"/>
          <w:sz w:val="28"/>
          <w:szCs w:val="28"/>
          <w:lang w:val="uk-UA"/>
        </w:rPr>
        <w:t>05.07.2021 №321</w:t>
      </w:r>
    </w:p>
    <w:p w:rsidR="001A28FA" w:rsidRPr="006C03E4" w:rsidRDefault="001A28FA" w:rsidP="001A28FA">
      <w:pPr>
        <w:spacing w:line="240" w:lineRule="auto"/>
        <w:ind w:right="-1"/>
        <w:contextualSpacing/>
        <w:jc w:val="both"/>
        <w:rPr>
          <w:rFonts w:ascii="Consolas" w:eastAsia="Times New Roman" w:hAnsi="Consolas" w:cs="Consolas"/>
          <w:color w:val="212529"/>
          <w:sz w:val="24"/>
          <w:szCs w:val="24"/>
          <w:lang w:val="uk-UA"/>
        </w:rPr>
      </w:pPr>
    </w:p>
    <w:p w:rsidR="001A28FA" w:rsidRPr="006C03E4" w:rsidRDefault="001A28FA" w:rsidP="001A28FA">
      <w:pPr>
        <w:spacing w:line="240" w:lineRule="auto"/>
        <w:ind w:right="-1"/>
        <w:contextualSpacing/>
        <w:jc w:val="both"/>
        <w:rPr>
          <w:rFonts w:ascii="Consolas" w:eastAsia="Times New Roman" w:hAnsi="Consolas" w:cs="Consolas"/>
          <w:color w:val="212529"/>
          <w:sz w:val="10"/>
          <w:szCs w:val="24"/>
          <w:lang w:val="uk-UA"/>
        </w:rPr>
      </w:pPr>
    </w:p>
    <w:p w:rsidR="00911F19" w:rsidRPr="006C03E4" w:rsidRDefault="00AB1008" w:rsidP="00AB1008">
      <w:pPr>
        <w:spacing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ПРАВИЛА </w:t>
      </w:r>
      <w:r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 xml:space="preserve">        доступу до </w:t>
      </w:r>
      <w:r w:rsidR="001A28FA"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приміщень, у </w:t>
      </w:r>
      <w:r w:rsidR="007E32EA"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яких розміщено</w:t>
      </w:r>
      <w:r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серверне обладнання</w:t>
      </w:r>
      <w:r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p w:rsidR="003E7823" w:rsidRPr="00A46F55" w:rsidRDefault="00336B07" w:rsidP="00A0721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2661C" w:rsidRPr="006C03E4">
        <w:rPr>
          <w:rFonts w:ascii="Times New Roman" w:hAnsi="Times New Roman" w:cs="Times New Roman"/>
          <w:sz w:val="28"/>
          <w:szCs w:val="28"/>
          <w:lang w:val="uk-UA"/>
        </w:rPr>
        <w:t>Вимоги Правил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6C" w:rsidRPr="006C03E4"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до приміщень, у  яких розміщено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серверне</w:t>
      </w:r>
      <w:r w:rsidR="00F7576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76C" w:rsidRPr="006C03E4">
        <w:rPr>
          <w:rFonts w:ascii="Times New Roman" w:hAnsi="Times New Roman" w:cs="Times New Roman"/>
          <w:sz w:val="28"/>
          <w:szCs w:val="28"/>
          <w:lang w:val="uk-UA"/>
        </w:rPr>
        <w:br/>
      </w:r>
      <w:r w:rsidR="00F7576C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>обладнання</w:t>
      </w:r>
      <w:r w:rsidR="007E32EA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A28FA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>(надалі – Правила)</w:t>
      </w:r>
      <w:r w:rsidR="00340EB4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1A28FA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D2661C" w:rsidRPr="00A46F55">
        <w:rPr>
          <w:rFonts w:ascii="Times New Roman" w:hAnsi="Times New Roman" w:cs="Times New Roman"/>
          <w:spacing w:val="-6"/>
          <w:sz w:val="28"/>
          <w:szCs w:val="28"/>
          <w:lang w:val="uk-UA"/>
        </w:rPr>
        <w:t>поширюються на приміщення виконкому міської</w:t>
      </w:r>
      <w:r w:rsidR="00D2661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61C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ради</w:t>
      </w:r>
      <w:r w:rsidR="00F1166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, що</w:t>
      </w:r>
      <w:r w:rsidR="003D11EE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40EB4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перебувають</w:t>
      </w:r>
      <w:r w:rsidR="003D11EE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балансовому обліку виконавчого комітету Криворізької міської ради</w:t>
      </w:r>
      <w:r w:rsidR="00340EB4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, у</w:t>
      </w:r>
      <w:r w:rsidR="00F1166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яких розташовані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сервери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286AE0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баз даних,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прикладних програм,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файлові, </w:t>
      </w:r>
      <w:r w:rsidR="00286AE0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електронних архівів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яких обробляються та зберігаються електронні документи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A28FA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й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бази даних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E782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(надалі − приміщення).</w:t>
      </w:r>
    </w:p>
    <w:p w:rsidR="003E7823" w:rsidRPr="006C03E4" w:rsidRDefault="003E7823" w:rsidP="00A0721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4F0C0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Правила  визначають обмеження  доступу до приміщень</w:t>
      </w:r>
      <w:r w:rsidR="00475306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метою дотримання вимог </w:t>
      </w:r>
      <w:r w:rsidR="00F564A6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чинного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законодавства України, захисту інформації, володільцем</w:t>
      </w:r>
      <w:r w:rsidR="009F356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і розпорядником якої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56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та її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9F3567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21F" w:rsidRPr="006C03E4" w:rsidRDefault="00475306" w:rsidP="00A0721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D2661C" w:rsidRPr="006C03E4">
        <w:rPr>
          <w:rFonts w:ascii="Times New Roman" w:hAnsi="Times New Roman" w:cs="Times New Roman"/>
          <w:sz w:val="28"/>
          <w:szCs w:val="28"/>
          <w:lang w:val="uk-UA"/>
        </w:rPr>
        <w:t>. Серверне</w:t>
      </w:r>
      <w:r w:rsidR="004F0C0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61C" w:rsidRPr="006C03E4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4F0C0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</w:t>
      </w:r>
      <w:r w:rsidR="00A0721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на балансовому обліку виконк</w:t>
      </w:r>
      <w:r w:rsidR="004F0C0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4F0C0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міської ради та використовує</w:t>
      </w:r>
      <w:r w:rsidR="00A0721F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ться для зберігання інформації, користувачами якої</w:t>
      </w:r>
      <w:r w:rsidR="00A0721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F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721F" w:rsidRPr="006C03E4">
        <w:rPr>
          <w:rFonts w:ascii="Times New Roman" w:hAnsi="Times New Roman" w:cs="Times New Roman"/>
          <w:sz w:val="28"/>
          <w:szCs w:val="28"/>
          <w:lang w:val="uk-UA"/>
        </w:rPr>
        <w:t>є виконавчі органи міської ради, інші особи, згідно з відповідними актами органів місцевого самоврядування міста</w:t>
      </w:r>
      <w:r w:rsidR="00336B07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B07" w:rsidRPr="006C03E4" w:rsidRDefault="003E7823" w:rsidP="00A0721F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5306" w:rsidRPr="006C0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6B07" w:rsidRPr="006C03E4">
        <w:rPr>
          <w:rFonts w:ascii="Times New Roman" w:hAnsi="Times New Roman" w:cs="Times New Roman"/>
          <w:sz w:val="28"/>
          <w:szCs w:val="28"/>
          <w:lang w:val="uk-UA"/>
        </w:rPr>
        <w:t>римі</w:t>
      </w:r>
      <w:r w:rsidR="007A5AD1" w:rsidRPr="006C03E4">
        <w:rPr>
          <w:rFonts w:ascii="Times New Roman" w:hAnsi="Times New Roman" w:cs="Times New Roman"/>
          <w:sz w:val="28"/>
          <w:szCs w:val="28"/>
          <w:lang w:val="uk-UA"/>
        </w:rPr>
        <w:t>щення розташовані за адресами:</w:t>
      </w:r>
      <w:r w:rsidR="00270B8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AD1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пл. Молодіжна, 1, корпус 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A5AD1" w:rsidRPr="006C03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>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6B0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B53AA" w:rsidRPr="006C03E4">
        <w:rPr>
          <w:rFonts w:ascii="Times New Roman" w:hAnsi="Times New Roman" w:cs="Times New Roman"/>
          <w:sz w:val="28"/>
          <w:szCs w:val="28"/>
          <w:lang w:val="uk-UA"/>
        </w:rPr>
        <w:t>207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>управління бухгалтерського обліку, планування та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>звітності виконкому міської ради</w:t>
      </w:r>
      <w:r w:rsidR="000B53A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>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36B07" w:rsidRPr="006C03E4">
        <w:rPr>
          <w:rFonts w:ascii="Times New Roman" w:hAnsi="Times New Roman" w:cs="Times New Roman"/>
          <w:sz w:val="28"/>
          <w:szCs w:val="28"/>
          <w:lang w:val="uk-UA"/>
        </w:rPr>
        <w:t>429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>управління інформаційно-комунікаційних технологій виконкому Криворізької міської ради</w:t>
      </w:r>
      <w:r w:rsidR="000B53A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>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E0B0E" w:rsidRPr="006C03E4">
        <w:rPr>
          <w:rFonts w:ascii="Times New Roman" w:hAnsi="Times New Roman" w:cs="Times New Roman"/>
          <w:sz w:val="28"/>
          <w:szCs w:val="28"/>
          <w:lang w:val="uk-UA"/>
        </w:rPr>
        <w:t>501А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>регулювання містобудівної діяльності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виконкому Криворізької міської ради</w:t>
      </w:r>
      <w:r w:rsidR="000B53AA" w:rsidRPr="006C03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15873" w:rsidRPr="006C03E4">
        <w:rPr>
          <w:rFonts w:ascii="Times New Roman" w:hAnsi="Times New Roman" w:cs="Times New Roman"/>
          <w:sz w:val="28"/>
          <w:szCs w:val="28"/>
          <w:lang w:val="uk-UA"/>
        </w:rPr>
        <w:t>корпус ІІ (каб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587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№115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</w:t>
      </w:r>
      <w:r w:rsidR="00A1587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адміні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587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стративних послуг виконк</w:t>
      </w:r>
      <w:r w:rsidR="00AC5A0F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ому Криворізької міської ради), </w:t>
      </w:r>
      <w:r w:rsidR="002606EE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пр-</w:t>
      </w:r>
      <w:r w:rsidR="007A5AD1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 Металургів, 36 </w:t>
      </w:r>
      <w:r w:rsidR="00C20FDD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б,</w:t>
      </w:r>
      <w:r w:rsidR="00270B8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>корпус ІІІ (каб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№3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>соціальної політики</w:t>
      </w:r>
      <w:r w:rsidR="002606E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</w:t>
      </w:r>
      <w:r w:rsidR="00AD3F38" w:rsidRPr="006C03E4">
        <w:rPr>
          <w:rFonts w:ascii="Times New Roman" w:hAnsi="Times New Roman" w:cs="Times New Roman"/>
          <w:sz w:val="28"/>
          <w:szCs w:val="28"/>
          <w:lang w:val="uk-UA"/>
        </w:rPr>
        <w:t>кої міської ради</w:t>
      </w:r>
      <w:r w:rsidR="00C20FDD" w:rsidRPr="006C03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587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3F38" w:rsidRPr="006C03E4">
        <w:rPr>
          <w:rFonts w:ascii="Times New Roman" w:hAnsi="Times New Roman" w:cs="Times New Roman"/>
          <w:sz w:val="28"/>
          <w:szCs w:val="28"/>
          <w:lang w:val="uk-UA"/>
        </w:rPr>
        <w:t>вул. Співдружності, 107а</w:t>
      </w:r>
      <w:r w:rsidR="004F0C0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>(каб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77C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№206</w:t>
      </w:r>
      <w:r w:rsidR="00AD3F38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архівний відділ</w:t>
      </w:r>
      <w:r w:rsidR="00AD3F38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Криворізької міської ради</w:t>
      </w:r>
      <w:r w:rsidR="00F7576C" w:rsidRPr="006C03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306" w:rsidRPr="006C03E4" w:rsidRDefault="0047530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  приміщеннях не 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розміщуватися робочі місця для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працівників виконкому міської ради. </w:t>
      </w:r>
    </w:p>
    <w:p w:rsidR="00435414" w:rsidRPr="006C03E4" w:rsidRDefault="00435414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6.</w:t>
      </w:r>
      <w:r w:rsidR="00C7511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риміщення </w:t>
      </w:r>
      <w:r w:rsidR="00A817BE" w:rsidRPr="006C03E4">
        <w:rPr>
          <w:rFonts w:ascii="Times New Roman" w:hAnsi="Times New Roman" w:cs="Times New Roman"/>
          <w:sz w:val="28"/>
          <w:szCs w:val="28"/>
          <w:lang w:val="uk-UA"/>
        </w:rPr>
        <w:t>оснащуються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такими системами: 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>контролю доступу,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>відеоспостереження,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>автономного електроживлення,</w:t>
      </w:r>
      <w:r w:rsidR="00270B8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567" w:rsidRPr="006C03E4">
        <w:rPr>
          <w:rFonts w:ascii="Times New Roman" w:hAnsi="Times New Roman" w:cs="Times New Roman"/>
          <w:sz w:val="28"/>
          <w:szCs w:val="28"/>
          <w:lang w:val="uk-UA"/>
        </w:rPr>
        <w:t>пожежогасіння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клімат-контролю (вент</w:t>
      </w:r>
      <w:r w:rsidR="0019231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иляція, температура, вологість),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гарантованого електро</w:t>
      </w:r>
      <w:r w:rsidR="008E5094" w:rsidRPr="006C03E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="008E5094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структурованою кабельною мережею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C86" w:rsidRPr="006C03E4" w:rsidRDefault="006F0C8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475306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o40"/>
      <w:bookmarkEnd w:id="0"/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Система контролю доступу.</w:t>
      </w:r>
    </w:p>
    <w:p w:rsidR="007E32EA" w:rsidRPr="006C03E4" w:rsidRDefault="00F7576C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7.1</w:t>
      </w:r>
      <w:r w:rsidR="00A40A1B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A46F5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A40A1B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К</w:t>
      </w:r>
      <w:r w:rsidR="00286AE0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ерівники відділів, управлінь, інших виконавчих органів міської ради, </w:t>
      </w:r>
      <w:r w:rsidR="00A4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AE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приміщеннях яких </w:t>
      </w:r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>розміще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>но серверне обладнання:</w:t>
      </w:r>
    </w:p>
    <w:p w:rsidR="008F268A" w:rsidRPr="006C03E4" w:rsidRDefault="007E32EA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7.1.1 </w:t>
      </w:r>
      <w:r w:rsidR="00286AE0" w:rsidRPr="006C03E4">
        <w:rPr>
          <w:rFonts w:ascii="Times New Roman" w:hAnsi="Times New Roman" w:cs="Times New Roman"/>
          <w:sz w:val="28"/>
          <w:szCs w:val="28"/>
          <w:lang w:val="uk-UA"/>
        </w:rPr>
        <w:t>визначають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6AE0" w:rsidRPr="006C03E4" w:rsidRDefault="00A37F3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7.1.1.1 відповідальну особу за контроль доступу до приміщень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та особ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у,  яка  виконує  ці  функції в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разі тимчасової відсутності відповідальної</w:t>
      </w:r>
      <w:r w:rsidR="00AC5A0F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>особи (надалі − відповідальна особа)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268A" w:rsidRPr="006C03E4" w:rsidRDefault="00A37F3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7.1.1.2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місце зберігання ключів від приміщення</w:t>
      </w:r>
      <w:r w:rsidR="00A83F3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− шафа, 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сейф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тощо з обмеженим доступом;</w:t>
      </w:r>
      <w:r w:rsidR="008F268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7F36" w:rsidRPr="006C03E4" w:rsidRDefault="00A37F3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7.1.2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приміщення:</w:t>
      </w:r>
    </w:p>
    <w:p w:rsidR="00270675" w:rsidRPr="006C03E4" w:rsidRDefault="00A37F36" w:rsidP="0047530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7.1.2.1 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ведення окремого журналу на </w:t>
      </w:r>
      <w:r w:rsidR="00F7576C" w:rsidRPr="006C03E4">
        <w:rPr>
          <w:rFonts w:ascii="Times New Roman" w:hAnsi="Times New Roman" w:cs="Times New Roman"/>
          <w:sz w:val="28"/>
          <w:szCs w:val="28"/>
          <w:lang w:val="uk-UA"/>
        </w:rPr>
        <w:t>паперових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306" w:rsidRPr="006C03E4">
        <w:rPr>
          <w:rFonts w:ascii="Times New Roman" w:hAnsi="Times New Roman" w:cs="Times New Roman"/>
          <w:sz w:val="28"/>
          <w:szCs w:val="28"/>
          <w:lang w:val="uk-UA"/>
        </w:rPr>
        <w:t>носіях</w:t>
      </w:r>
      <w:bookmarkStart w:id="1" w:name="o41"/>
      <w:bookmarkEnd w:id="1"/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 такими графами: </w:t>
      </w:r>
      <w:r w:rsidR="0027067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прізвище, ім'я, по батькові працівника, який отримав ключ, дата і час доступу до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приміщення, підпис працівника, який отримав ключ, підпис відповідальної </w:t>
      </w:r>
      <w:r w:rsidR="00270675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особи, яка засвідчує повернення ключа, опис проведених робіт</w:t>
      </w:r>
      <w:r w:rsidR="0041147C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="00A83F37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Місце зберігання</w:t>
      </w:r>
      <w:r w:rsidR="00A83F3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журналу визначається керівником, т</w:t>
      </w:r>
      <w:r w:rsidR="0041147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ермін зберігання </w:t>
      </w:r>
      <w:r w:rsidR="005721B2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− </w:t>
      </w:r>
      <w:r w:rsidR="0041147C" w:rsidRPr="006C03E4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5721B2" w:rsidRPr="006C03E4">
        <w:rPr>
          <w:rFonts w:ascii="Times New Roman" w:hAnsi="Times New Roman" w:cs="Times New Roman"/>
          <w:sz w:val="28"/>
          <w:szCs w:val="28"/>
          <w:lang w:val="uk-UA"/>
        </w:rPr>
        <w:t>о до номенклатури справ відділу, управління, іншого виконавчого органу</w:t>
      </w:r>
      <w:r w:rsidR="0041147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у </w:t>
      </w:r>
      <w:r w:rsidR="005721B2" w:rsidRPr="006C03E4">
        <w:rPr>
          <w:rFonts w:ascii="Times New Roman" w:hAnsi="Times New Roman" w:cs="Times New Roman"/>
          <w:sz w:val="28"/>
          <w:szCs w:val="28"/>
          <w:lang w:val="uk-UA"/>
        </w:rPr>
        <w:t>приміщенні якого</w:t>
      </w:r>
      <w:r w:rsidR="0041147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розміщено серверне обладнання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3773" w:rsidRPr="006C03E4" w:rsidRDefault="00A37F36" w:rsidP="00A37F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7.1.2.2 їх опечатування наприкінці кожного робочого дня</w:t>
      </w:r>
      <w:r w:rsidR="00932FD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одним з таких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способів</w:t>
      </w:r>
      <w:r w:rsidR="00602B54" w:rsidRPr="006C03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0A1B" w:rsidRPr="006C03E4" w:rsidRDefault="00153773" w:rsidP="00153773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7.1.2.2.1 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паперових печаток. </w:t>
      </w:r>
      <w:r w:rsidR="00A14A3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смужці </w:t>
      </w:r>
      <w:r w:rsidR="00A14A3D" w:rsidRPr="006C03E4">
        <w:rPr>
          <w:rFonts w:ascii="Times New Roman" w:hAnsi="Times New Roman" w:cs="Times New Roman"/>
          <w:sz w:val="28"/>
          <w:szCs w:val="28"/>
          <w:lang w:val="uk-UA"/>
        </w:rPr>
        <w:t>папер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у розміром приблизно 50х200 мм</w:t>
      </w:r>
      <w:r w:rsidR="00A14A3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три-чотири відбитка печатки (штампа) </w:t>
      </w:r>
      <w:r w:rsidR="007B52FA" w:rsidRPr="006C03E4">
        <w:rPr>
          <w:rFonts w:ascii="Times New Roman" w:hAnsi="Times New Roman" w:cs="Times New Roman"/>
          <w:sz w:val="28"/>
          <w:szCs w:val="28"/>
          <w:lang w:val="uk-UA"/>
        </w:rPr>
        <w:t>відділу, управління, іншого виконавчого органу міської ради, у приміщеннях якого розміщено серверне обладнання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підпис 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Підготовлена таким чином смужка паперу приклеюється на попередньо за</w:t>
      </w:r>
      <w:r w:rsidR="00340EB4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мкнені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двері в приміщення, щоб у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разі відкривання дверей </w:t>
      </w:r>
      <w:r w:rsidR="005C6626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зазначена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смужка виявилася неминуче пошкоджена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3773" w:rsidRPr="006C03E4" w:rsidRDefault="00153773" w:rsidP="00153773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7.1.2.2.2 </w:t>
      </w:r>
      <w:r w:rsidR="00F11663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використання підвісних плашок. </w:t>
      </w:r>
      <w:r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Така плашка може бут</w:t>
      </w:r>
      <w:r w:rsidR="00340EB4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и виконана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 дерева, пластмаси й,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зазвичай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має поглиблення для пластиліну. З внутрішньої сторони приміщення назовні виводяться дві нитки, одна з них прикріплюється до 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зачинених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дверей, друга 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до одвірка. Виведені нитки протяг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уються крізь отвори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лашки й утоплюються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 пластиліні. Поверх пластиліну необхідно зробити відбиток спеціальною металевою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печаткою;</w:t>
      </w:r>
    </w:p>
    <w:p w:rsidR="00153773" w:rsidRPr="006C03E4" w:rsidRDefault="00153773" w:rsidP="00153773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7.1.2.2.3 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опечатування «під нитку»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з використанням алюмінієвих, латунних або пластикових ниток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Опечатування проводиться за допомогою нитки, пластиліну й </w:t>
      </w:r>
      <w:r w:rsidR="00405FC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</w:t>
      </w:r>
      <w:r w:rsidR="00932FDD" w:rsidRPr="006C03E4">
        <w:rPr>
          <w:rFonts w:ascii="Times New Roman" w:hAnsi="Times New Roman" w:cs="Times New Roman"/>
          <w:sz w:val="28"/>
          <w:szCs w:val="28"/>
          <w:lang w:val="uk-UA"/>
        </w:rPr>
        <w:t>металевої печатки, що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кріпляться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на одвірок 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зачинених дверей </w:t>
      </w:r>
      <w:r w:rsidR="00932FDD" w:rsidRPr="006C03E4">
        <w:rPr>
          <w:rFonts w:ascii="Times New Roman" w:hAnsi="Times New Roman" w:cs="Times New Roman"/>
          <w:sz w:val="28"/>
          <w:szCs w:val="28"/>
          <w:lang w:val="uk-UA"/>
        </w:rPr>
        <w:t>із зовнішнього боку приміщення;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3773" w:rsidRPr="006C03E4" w:rsidRDefault="00153773" w:rsidP="00153773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7.1.2.2.4 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відкидного або всувного штока</w:t>
      </w:r>
      <w:r w:rsidR="00A14A3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Конструкція штока дозволяє опечатувати приміщення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способом,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описаним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підпункті 7.1.2.2.3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але без </w:t>
      </w:r>
      <w:r w:rsidR="0004279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нитки. На двері замкненого приміщення накидається або насувається шток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, прикріплений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до дверної конструкції пломбувального пристрою і в цьому положенні зверху на шток накладається шар пласти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ліну. Поверх пластиліну наноситься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чіткий відбиток </w:t>
      </w:r>
      <w:r w:rsidR="00405FC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спеціальної металевої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печатки.</w:t>
      </w:r>
    </w:p>
    <w:p w:rsidR="00911F19" w:rsidRPr="006C03E4" w:rsidRDefault="00336B07" w:rsidP="00DC5C2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0C86" w:rsidRPr="006C03E4"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. Доступ до</w:t>
      </w:r>
      <w:r w:rsidR="00B53DD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риміщень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C60EE6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виключно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1F19" w:rsidRPr="006C03E4" w:rsidRDefault="006F0C86" w:rsidP="00DC5C2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управління інформаційно-комунікаційних технологій виконкому Криворізької міської ради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 списком, що</w:t>
      </w:r>
      <w:r w:rsidR="00F11663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його</w:t>
      </w:r>
      <w:r w:rsidR="003D11E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1F19" w:rsidRPr="006C03E4" w:rsidRDefault="006F0C86" w:rsidP="00DC5C2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7.2</w:t>
      </w:r>
      <w:r w:rsidR="00911F19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.2 посадові особи </w:t>
      </w:r>
      <w:r w:rsidR="00336B07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відділів, управлінь</w:t>
      </w:r>
      <w:r w:rsidR="00AB1008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="00336B07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інших </w:t>
      </w:r>
      <w:r w:rsidR="00737EC1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виконавчих органів міської</w:t>
      </w:r>
      <w:r w:rsidR="00737EC1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C75115" w:rsidRPr="006C03E4">
        <w:rPr>
          <w:rFonts w:ascii="Times New Roman" w:hAnsi="Times New Roman" w:cs="Times New Roman"/>
          <w:sz w:val="28"/>
          <w:szCs w:val="28"/>
          <w:lang w:val="uk-UA"/>
        </w:rPr>
        <w:t>, у приміщеннях яких розміщено серверне обладнання,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AAD" w:rsidRPr="006C03E4">
        <w:rPr>
          <w:rFonts w:ascii="Times New Roman" w:hAnsi="Times New Roman" w:cs="Times New Roman"/>
          <w:sz w:val="28"/>
          <w:szCs w:val="28"/>
          <w:lang w:val="uk-UA"/>
        </w:rPr>
        <w:t>за списком,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затверджується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B0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керівником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1008" w:rsidRPr="006C03E4" w:rsidRDefault="006F0C86" w:rsidP="00DC5C2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7.2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.3 прибиральниці за списком, затвердженим начальником адміністра</w:t>
      </w:r>
      <w:r w:rsidR="00C75115" w:rsidRPr="006C03E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1F19" w:rsidRPr="006C03E4">
        <w:rPr>
          <w:rFonts w:ascii="Times New Roman" w:hAnsi="Times New Roman" w:cs="Times New Roman"/>
          <w:sz w:val="28"/>
          <w:szCs w:val="28"/>
          <w:lang w:val="uk-UA"/>
        </w:rPr>
        <w:t>тивно-господарчого відділу виконкому міської ради</w:t>
      </w:r>
      <w:r w:rsidR="00340EB4" w:rsidRPr="006C03E4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7E32EA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присутності відповідальної особи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008" w:rsidRPr="006C03E4" w:rsidRDefault="00C60EE6" w:rsidP="00DC5C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особою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невідповідності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цілісності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опечатування приміщення, вона повинна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негайно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поінформувати</w:t>
      </w:r>
      <w:r w:rsidR="002215BD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B1008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</w:t>
      </w:r>
      <w:r w:rsidR="002215BD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B1008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це</w:t>
      </w:r>
      <w:r w:rsidR="002215BD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керівника відділу, управління, іншого виконавчого органу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</w:t>
      </w:r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>ди, у приміщеннях яких розміще</w:t>
      </w:r>
      <w:r w:rsidR="00DA7F4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но серверне обладнання, 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>або осо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бу, яка виконує його обов'язки в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разі тимчасової відсутності,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C7511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з’ясування </w:t>
      </w:r>
      <w:r w:rsidR="00DA7F4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C75115" w:rsidRPr="006C03E4">
        <w:rPr>
          <w:rFonts w:ascii="Times New Roman" w:hAnsi="Times New Roman" w:cs="Times New Roman"/>
          <w:sz w:val="28"/>
          <w:szCs w:val="28"/>
          <w:lang w:val="uk-UA"/>
        </w:rPr>
        <w:t>обставин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008" w:rsidRPr="006C03E4" w:rsidRDefault="004D5434" w:rsidP="004D54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Особи, зазначені в пункті 7.2,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мають  право  отримувати</w:t>
      </w:r>
      <w:r w:rsidR="002215BD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особи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B53DDC" w:rsidRPr="006C03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,   відкривати   та   закривати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приміщення, здавати</w:t>
      </w:r>
      <w:r w:rsidR="00B53DDC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ключі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відповідальній особі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234" w:rsidRPr="006C03E4" w:rsidRDefault="00B53DDC" w:rsidP="00F7576C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>7.5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необхідності доступу до приміщень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br/>
        <w:t>працівників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234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міської ради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залучених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234" w:rsidRPr="006C03E4">
        <w:rPr>
          <w:rFonts w:ascii="Times New Roman" w:hAnsi="Times New Roman" w:cs="Times New Roman"/>
          <w:sz w:val="28"/>
          <w:szCs w:val="28"/>
          <w:lang w:val="uk-UA"/>
        </w:rPr>
        <w:t>підприємств-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онтраге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>нтів,   доступ   здійснюється   в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  присутності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234" w:rsidRPr="006C03E4">
        <w:rPr>
          <w:rFonts w:ascii="Times New Roman" w:hAnsi="Times New Roman" w:cs="Times New Roman"/>
          <w:sz w:val="28"/>
          <w:szCs w:val="28"/>
          <w:lang w:val="uk-UA"/>
        </w:rPr>
        <w:t>зазначених у списку осіб.</w:t>
      </w:r>
    </w:p>
    <w:p w:rsidR="005C5EE6" w:rsidRPr="006C03E4" w:rsidRDefault="00217234" w:rsidP="005C5E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>7.6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Якщо за  надзвичайних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обставин (пожежа,  стихійні  лиха т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ощо)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br/>
        <w:t>виникає  потреба  доступу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до 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приміщень,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відкриваються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виключно за дозволом керівника відділу, управління, іншого виконавчого органу міської ра</w:t>
      </w:r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>ди, у приміщеннях яких розміще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>но серверне обладнання або осо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би, яка виконує його обов'язки в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разі тимчасової відсутності,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про що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робиться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запис у журналі, зазначеному в 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підпункті 7.1.2.1</w:t>
      </w:r>
      <w:r w:rsidR="00AB1008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C86" w:rsidRPr="006C03E4" w:rsidRDefault="006F0C86" w:rsidP="005C5EE6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C5EE6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Функціонування систем відеоспостереження, автономного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електро</w:t>
      </w:r>
      <w:r w:rsidR="005C5EE6" w:rsidRPr="006C03E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живлення, клімат-контролю (венти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ляція, температура, вологість), 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гарантовано</w:t>
      </w:r>
      <w:r w:rsidR="005C5EE6" w:rsidRPr="006C03E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>го електропостачання</w:t>
      </w:r>
      <w:r w:rsidR="00184850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адміністративно-господарчий відділ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5C5EE6" w:rsidRPr="006C03E4">
        <w:rPr>
          <w:rFonts w:ascii="Times New Roman" w:hAnsi="Times New Roman" w:cs="Times New Roman"/>
          <w:sz w:val="28"/>
          <w:szCs w:val="28"/>
          <w:lang w:val="uk-UA"/>
        </w:rPr>
        <w:t>-ко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184850" w:rsidRPr="006C03E4">
        <w:rPr>
          <w:rFonts w:ascii="Times New Roman" w:hAnsi="Times New Roman" w:cs="Times New Roman"/>
          <w:sz w:val="28"/>
          <w:szCs w:val="28"/>
          <w:lang w:val="uk-UA"/>
        </w:rPr>
        <w:t>міської ради разом з керівниками відділів, управлінь, інших ви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конавчих </w:t>
      </w:r>
      <w:r w:rsidR="008E0087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органів міської ради, у</w:t>
      </w:r>
      <w:r w:rsidR="00A40A1B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приміщеннях яких розміще</w:t>
      </w:r>
      <w:r w:rsidR="00184850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>но серверне обладнання</w:t>
      </w:r>
      <w:r w:rsidR="00A97B8B" w:rsidRPr="00A46F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згідно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35E77" w:rsidRPr="006C03E4">
        <w:rPr>
          <w:rFonts w:ascii="Times New Roman" w:hAnsi="Times New Roman" w:cs="Times New Roman"/>
          <w:sz w:val="28"/>
          <w:szCs w:val="28"/>
          <w:lang w:val="uk-UA"/>
        </w:rPr>
        <w:t>Інструкцією з електроб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>езпеки у виконкомі міської ради</w:t>
      </w:r>
      <w:r w:rsidR="00A35E7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затвердженою </w:t>
      </w:r>
      <w:r w:rsidR="00A97B8B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розпорядженням міського голови від 04.04.2019 №92</w:t>
      </w:r>
      <w:r w:rsidR="00A35E77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«Про безпечні умови праці</w:t>
      </w:r>
      <w:r w:rsidR="00A35E7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у виконкомі міської ради»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0B8E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>зі змінами.</w:t>
      </w:r>
    </w:p>
    <w:p w:rsidR="00A97B8B" w:rsidRPr="006C03E4" w:rsidRDefault="00184850" w:rsidP="00A97B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9. За функціонування системи пожежогасіння відповідає 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>управління з питань надзвичайних ситуацій та цивільного захисту</w:t>
      </w:r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A40A1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Криворізької </w:t>
      </w:r>
      <w:r w:rsidR="00F97AE5" w:rsidRPr="006C03E4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7067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з керівниками відділів, управлінь, </w:t>
      </w:r>
      <w:r w:rsidR="00A97B8B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>інших ви</w:t>
      </w:r>
      <w:r w:rsidR="008E0087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>конавчих органів міської ради, у</w:t>
      </w:r>
      <w:r w:rsidR="00A40A1B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приміщеннях яких розміще</w:t>
      </w:r>
      <w:r w:rsidR="00A97B8B" w:rsidRPr="00A46F55">
        <w:rPr>
          <w:rFonts w:ascii="Times New Roman" w:hAnsi="Times New Roman" w:cs="Times New Roman"/>
          <w:spacing w:val="-2"/>
          <w:sz w:val="28"/>
          <w:szCs w:val="28"/>
          <w:lang w:val="uk-UA"/>
        </w:rPr>
        <w:t>но серверне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згідно з </w:t>
      </w:r>
      <w:r w:rsidR="00A35E7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Інструкцією з пожежної безпеки у виконкомі міської ради, затвердженою 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міського голови від 04.04.2019 №92 </w:t>
      </w:r>
      <w:r w:rsidR="00A35E77" w:rsidRPr="006C03E4">
        <w:rPr>
          <w:rFonts w:ascii="Times New Roman" w:hAnsi="Times New Roman" w:cs="Times New Roman"/>
          <w:sz w:val="28"/>
          <w:szCs w:val="28"/>
          <w:lang w:val="uk-UA"/>
        </w:rPr>
        <w:t>«Про безпечні умови праці у виконкомі міської ради»</w:t>
      </w:r>
      <w:r w:rsidR="008E0087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7B8B" w:rsidRPr="006C03E4">
        <w:rPr>
          <w:rFonts w:ascii="Times New Roman" w:hAnsi="Times New Roman" w:cs="Times New Roman"/>
          <w:sz w:val="28"/>
          <w:szCs w:val="28"/>
          <w:lang w:val="uk-UA"/>
        </w:rPr>
        <w:t>зі змінами.</w:t>
      </w:r>
    </w:p>
    <w:p w:rsidR="00A40A1B" w:rsidRPr="006C03E4" w:rsidRDefault="00A40A1B" w:rsidP="00A40A1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  <w:t>10. Керівники відділів, управлінь, інших виконавчих органів міської ради, у приміщеннях яких розміщено серверне обладнання</w:t>
      </w:r>
      <w:r w:rsidR="00A319AB" w:rsidRPr="006C03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зобов'язані здійснюва</w:t>
      </w:r>
      <w:bookmarkStart w:id="2" w:name="_GoBack"/>
      <w:bookmarkEnd w:id="2"/>
      <w:r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ти контроль за </w:t>
      </w:r>
      <w:r w:rsidR="00DD589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Правил</w:t>
      </w:r>
      <w:r w:rsidR="00BE3ADE" w:rsidRPr="006C0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5895" w:rsidRPr="006C0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0A1B" w:rsidRPr="006C03E4" w:rsidRDefault="00A40A1B" w:rsidP="00A97B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A1B" w:rsidRPr="006C03E4" w:rsidRDefault="00A40A1B" w:rsidP="00DD5895">
      <w:pPr>
        <w:tabs>
          <w:tab w:val="left" w:pos="0"/>
        </w:tabs>
        <w:spacing w:after="0" w:line="240" w:lineRule="auto"/>
        <w:rPr>
          <w:b/>
          <w:i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03C9" w:rsidRPr="006C03E4" w:rsidRDefault="00F503C9" w:rsidP="00A35E77">
      <w:pPr>
        <w:tabs>
          <w:tab w:val="left" w:pos="3210"/>
        </w:tabs>
        <w:spacing w:after="0" w:line="240" w:lineRule="auto"/>
        <w:rPr>
          <w:b/>
          <w:i/>
          <w:sz w:val="28"/>
          <w:szCs w:val="28"/>
          <w:lang w:val="uk-UA"/>
        </w:rPr>
      </w:pPr>
      <w:r w:rsidRPr="006C03E4">
        <w:rPr>
          <w:b/>
          <w:i/>
          <w:sz w:val="28"/>
          <w:szCs w:val="28"/>
          <w:lang w:val="uk-UA"/>
        </w:rPr>
        <w:tab/>
      </w:r>
    </w:p>
    <w:p w:rsidR="00F503C9" w:rsidRPr="006C03E4" w:rsidRDefault="00F503C9" w:rsidP="00A35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Тетяна Мала</w:t>
      </w:r>
    </w:p>
    <w:p w:rsidR="00C262AA" w:rsidRPr="006C03E4" w:rsidRDefault="00DC0822" w:rsidP="00A35E77">
      <w:pPr>
        <w:tabs>
          <w:tab w:val="left" w:pos="39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3E4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C262AA" w:rsidRPr="006C03E4" w:rsidSect="00C75115">
      <w:headerReference w:type="default" r:id="rId7"/>
      <w:foot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05" w:rsidRDefault="00123305" w:rsidP="00C20FDD">
      <w:pPr>
        <w:spacing w:after="0" w:line="240" w:lineRule="auto"/>
      </w:pPr>
      <w:r>
        <w:separator/>
      </w:r>
    </w:p>
  </w:endnote>
  <w:endnote w:type="continuationSeparator" w:id="0">
    <w:p w:rsidR="00123305" w:rsidRDefault="00123305" w:rsidP="00C2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6C" w:rsidRDefault="00F75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05" w:rsidRDefault="00123305" w:rsidP="00C20FDD">
      <w:pPr>
        <w:spacing w:after="0" w:line="240" w:lineRule="auto"/>
      </w:pPr>
      <w:r>
        <w:separator/>
      </w:r>
    </w:p>
  </w:footnote>
  <w:footnote w:type="continuationSeparator" w:id="0">
    <w:p w:rsidR="00123305" w:rsidRDefault="00123305" w:rsidP="00C2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621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20FDD" w:rsidRPr="00192310" w:rsidRDefault="003C2E7D">
        <w:pPr>
          <w:pStyle w:val="a3"/>
          <w:jc w:val="center"/>
          <w:rPr>
            <w:rFonts w:ascii="Times New Roman" w:hAnsi="Times New Roman"/>
            <w:sz w:val="24"/>
          </w:rPr>
        </w:pPr>
        <w:r w:rsidRPr="00192310">
          <w:rPr>
            <w:rFonts w:ascii="Times New Roman" w:hAnsi="Times New Roman"/>
            <w:sz w:val="24"/>
          </w:rPr>
          <w:fldChar w:fldCharType="begin"/>
        </w:r>
        <w:r w:rsidR="00C20FDD" w:rsidRPr="00192310">
          <w:rPr>
            <w:rFonts w:ascii="Times New Roman" w:hAnsi="Times New Roman"/>
            <w:sz w:val="24"/>
          </w:rPr>
          <w:instrText>PAGE   \* MERGEFORMAT</w:instrText>
        </w:r>
        <w:r w:rsidRPr="00192310">
          <w:rPr>
            <w:rFonts w:ascii="Times New Roman" w:hAnsi="Times New Roman"/>
            <w:sz w:val="24"/>
          </w:rPr>
          <w:fldChar w:fldCharType="separate"/>
        </w:r>
        <w:r w:rsidR="00A46F55">
          <w:rPr>
            <w:rFonts w:ascii="Times New Roman" w:hAnsi="Times New Roman"/>
            <w:noProof/>
            <w:sz w:val="24"/>
          </w:rPr>
          <w:t>3</w:t>
        </w:r>
        <w:r w:rsidRPr="00192310">
          <w:rPr>
            <w:rFonts w:ascii="Times New Roman" w:hAnsi="Times New Roman"/>
            <w:sz w:val="24"/>
          </w:rPr>
          <w:fldChar w:fldCharType="end"/>
        </w:r>
      </w:p>
    </w:sdtContent>
  </w:sdt>
  <w:p w:rsidR="00C20FDD" w:rsidRDefault="00C20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08"/>
    <w:rsid w:val="00042793"/>
    <w:rsid w:val="00043657"/>
    <w:rsid w:val="00047358"/>
    <w:rsid w:val="00093E39"/>
    <w:rsid w:val="000B0583"/>
    <w:rsid w:val="000B2AAD"/>
    <w:rsid w:val="000B53AA"/>
    <w:rsid w:val="000F2F98"/>
    <w:rsid w:val="00123305"/>
    <w:rsid w:val="00153773"/>
    <w:rsid w:val="001614D5"/>
    <w:rsid w:val="00184850"/>
    <w:rsid w:val="00192310"/>
    <w:rsid w:val="001A28FA"/>
    <w:rsid w:val="001A4ECA"/>
    <w:rsid w:val="001C6944"/>
    <w:rsid w:val="001E0501"/>
    <w:rsid w:val="001E0DEB"/>
    <w:rsid w:val="001E19CD"/>
    <w:rsid w:val="00217234"/>
    <w:rsid w:val="002215BD"/>
    <w:rsid w:val="002606EE"/>
    <w:rsid w:val="00270675"/>
    <w:rsid w:val="00270B8E"/>
    <w:rsid w:val="00286AE0"/>
    <w:rsid w:val="002B17BE"/>
    <w:rsid w:val="002D49A5"/>
    <w:rsid w:val="002D5918"/>
    <w:rsid w:val="00332AF3"/>
    <w:rsid w:val="00336B07"/>
    <w:rsid w:val="00340EB4"/>
    <w:rsid w:val="0038086C"/>
    <w:rsid w:val="00393320"/>
    <w:rsid w:val="003C1A1B"/>
    <w:rsid w:val="003C2E7D"/>
    <w:rsid w:val="003D11EE"/>
    <w:rsid w:val="003E0B0E"/>
    <w:rsid w:val="003E194C"/>
    <w:rsid w:val="003E7823"/>
    <w:rsid w:val="00405FC0"/>
    <w:rsid w:val="0041147C"/>
    <w:rsid w:val="00417827"/>
    <w:rsid w:val="00421CEA"/>
    <w:rsid w:val="00435414"/>
    <w:rsid w:val="00475306"/>
    <w:rsid w:val="004956D8"/>
    <w:rsid w:val="004B1C45"/>
    <w:rsid w:val="004B53F7"/>
    <w:rsid w:val="004D5434"/>
    <w:rsid w:val="004E21F2"/>
    <w:rsid w:val="004F0C05"/>
    <w:rsid w:val="00512F9F"/>
    <w:rsid w:val="005265A0"/>
    <w:rsid w:val="005552D4"/>
    <w:rsid w:val="00561F39"/>
    <w:rsid w:val="00571D33"/>
    <w:rsid w:val="005721B2"/>
    <w:rsid w:val="005B25F9"/>
    <w:rsid w:val="005C5EE6"/>
    <w:rsid w:val="005C6626"/>
    <w:rsid w:val="00602B54"/>
    <w:rsid w:val="00604E02"/>
    <w:rsid w:val="00612D14"/>
    <w:rsid w:val="00670F72"/>
    <w:rsid w:val="006A63E9"/>
    <w:rsid w:val="006C03E4"/>
    <w:rsid w:val="006F0C86"/>
    <w:rsid w:val="006F4D94"/>
    <w:rsid w:val="007360A9"/>
    <w:rsid w:val="00737EC1"/>
    <w:rsid w:val="007654E4"/>
    <w:rsid w:val="00776CA8"/>
    <w:rsid w:val="007A2766"/>
    <w:rsid w:val="007A5AD1"/>
    <w:rsid w:val="007B52FA"/>
    <w:rsid w:val="007E32EA"/>
    <w:rsid w:val="00856D81"/>
    <w:rsid w:val="0087290D"/>
    <w:rsid w:val="008827C0"/>
    <w:rsid w:val="008A58DE"/>
    <w:rsid w:val="008E0087"/>
    <w:rsid w:val="008E5094"/>
    <w:rsid w:val="008F268A"/>
    <w:rsid w:val="00911F19"/>
    <w:rsid w:val="00916429"/>
    <w:rsid w:val="00932339"/>
    <w:rsid w:val="00932FDD"/>
    <w:rsid w:val="009516A5"/>
    <w:rsid w:val="00952CFB"/>
    <w:rsid w:val="00976B90"/>
    <w:rsid w:val="009B5963"/>
    <w:rsid w:val="009E3166"/>
    <w:rsid w:val="009F3567"/>
    <w:rsid w:val="00A0721F"/>
    <w:rsid w:val="00A14A3D"/>
    <w:rsid w:val="00A15873"/>
    <w:rsid w:val="00A319AB"/>
    <w:rsid w:val="00A35A12"/>
    <w:rsid w:val="00A35E77"/>
    <w:rsid w:val="00A37F36"/>
    <w:rsid w:val="00A40A1B"/>
    <w:rsid w:val="00A46F55"/>
    <w:rsid w:val="00A817BE"/>
    <w:rsid w:val="00A83F37"/>
    <w:rsid w:val="00A86F54"/>
    <w:rsid w:val="00A936F4"/>
    <w:rsid w:val="00A97B8B"/>
    <w:rsid w:val="00AA0869"/>
    <w:rsid w:val="00AB1008"/>
    <w:rsid w:val="00AC5A0F"/>
    <w:rsid w:val="00AC61A6"/>
    <w:rsid w:val="00AD3F38"/>
    <w:rsid w:val="00B14227"/>
    <w:rsid w:val="00B173BE"/>
    <w:rsid w:val="00B53DDC"/>
    <w:rsid w:val="00B66249"/>
    <w:rsid w:val="00B96621"/>
    <w:rsid w:val="00BB6600"/>
    <w:rsid w:val="00BC18DC"/>
    <w:rsid w:val="00BE3ADE"/>
    <w:rsid w:val="00BF5237"/>
    <w:rsid w:val="00BF6581"/>
    <w:rsid w:val="00C20FDD"/>
    <w:rsid w:val="00C25BD3"/>
    <w:rsid w:val="00C262AA"/>
    <w:rsid w:val="00C60EE6"/>
    <w:rsid w:val="00C75115"/>
    <w:rsid w:val="00D12936"/>
    <w:rsid w:val="00D2661C"/>
    <w:rsid w:val="00D72ED1"/>
    <w:rsid w:val="00DA18F6"/>
    <w:rsid w:val="00DA7F47"/>
    <w:rsid w:val="00DB580F"/>
    <w:rsid w:val="00DC0822"/>
    <w:rsid w:val="00DC5C2B"/>
    <w:rsid w:val="00DD5895"/>
    <w:rsid w:val="00DE1723"/>
    <w:rsid w:val="00E26A50"/>
    <w:rsid w:val="00E44BF1"/>
    <w:rsid w:val="00E46173"/>
    <w:rsid w:val="00E75AD0"/>
    <w:rsid w:val="00E777CF"/>
    <w:rsid w:val="00EE2350"/>
    <w:rsid w:val="00F11663"/>
    <w:rsid w:val="00F118C1"/>
    <w:rsid w:val="00F20918"/>
    <w:rsid w:val="00F31008"/>
    <w:rsid w:val="00F44FA5"/>
    <w:rsid w:val="00F503C9"/>
    <w:rsid w:val="00F564A6"/>
    <w:rsid w:val="00F603BB"/>
    <w:rsid w:val="00F7576C"/>
    <w:rsid w:val="00F845FA"/>
    <w:rsid w:val="00F91FFF"/>
    <w:rsid w:val="00F97AE5"/>
    <w:rsid w:val="00FC0D7C"/>
    <w:rsid w:val="00FC1486"/>
    <w:rsid w:val="00FD341A"/>
    <w:rsid w:val="00FF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46886-62BA-47B8-8866-664F44A2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8wme">
    <w:name w:val="tl8wme"/>
    <w:basedOn w:val="a0"/>
    <w:rsid w:val="00C20FDD"/>
  </w:style>
  <w:style w:type="paragraph" w:styleId="a3">
    <w:name w:val="header"/>
    <w:basedOn w:val="a"/>
    <w:link w:val="a4"/>
    <w:uiPriority w:val="99"/>
    <w:unhideWhenUsed/>
    <w:rsid w:val="00C2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FDD"/>
  </w:style>
  <w:style w:type="paragraph" w:styleId="a5">
    <w:name w:val="footer"/>
    <w:basedOn w:val="a"/>
    <w:link w:val="a6"/>
    <w:uiPriority w:val="99"/>
    <w:unhideWhenUsed/>
    <w:rsid w:val="00C2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FDD"/>
  </w:style>
  <w:style w:type="character" w:styleId="a7">
    <w:name w:val="Strong"/>
    <w:basedOn w:val="a0"/>
    <w:uiPriority w:val="22"/>
    <w:qFormat/>
    <w:rsid w:val="00C20FDD"/>
    <w:rPr>
      <w:b/>
      <w:bCs/>
    </w:rPr>
  </w:style>
  <w:style w:type="paragraph" w:styleId="a8">
    <w:name w:val="Normal (Web)"/>
    <w:basedOn w:val="a"/>
    <w:uiPriority w:val="99"/>
    <w:semiHidden/>
    <w:unhideWhenUsed/>
    <w:rsid w:val="002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5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5306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86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ADC9-665C-4C5E-8F3A-508C629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4921</Words>
  <Characters>2806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uopr337_2</cp:lastModifiedBy>
  <cp:revision>5</cp:revision>
  <cp:lastPrinted>2021-06-29T05:05:00Z</cp:lastPrinted>
  <dcterms:created xsi:type="dcterms:W3CDTF">2021-06-29T05:08:00Z</dcterms:created>
  <dcterms:modified xsi:type="dcterms:W3CDTF">2025-03-20T08:54:00Z</dcterms:modified>
</cp:coreProperties>
</file>