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7E" w:rsidRPr="008B74BE" w:rsidRDefault="00855A7E" w:rsidP="00855A7E">
      <w:pPr>
        <w:pStyle w:val="a3"/>
        <w:ind w:left="6372" w:firstLine="708"/>
        <w:rPr>
          <w:i/>
          <w:sz w:val="24"/>
        </w:rPr>
      </w:pPr>
      <w:r w:rsidRPr="008B74BE">
        <w:rPr>
          <w:i/>
          <w:sz w:val="24"/>
        </w:rPr>
        <w:t>Додаток 2</w:t>
      </w:r>
    </w:p>
    <w:p w:rsidR="00855A7E" w:rsidRDefault="00855A7E" w:rsidP="00855A7E">
      <w:pPr>
        <w:pStyle w:val="a3"/>
        <w:ind w:left="6372" w:firstLine="708"/>
        <w:rPr>
          <w:i/>
          <w:sz w:val="24"/>
        </w:rPr>
      </w:pPr>
      <w:r w:rsidRPr="008B74BE">
        <w:rPr>
          <w:i/>
          <w:sz w:val="24"/>
        </w:rPr>
        <w:t>до рішення міської ради</w:t>
      </w:r>
    </w:p>
    <w:p w:rsidR="006B0D7C" w:rsidRPr="002F53B9" w:rsidRDefault="006B0D7C" w:rsidP="006B0D7C">
      <w:pPr>
        <w:ind w:left="702"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bookmarkStart w:id="0" w:name="_GoBack"/>
      <w:bookmarkEnd w:id="0"/>
      <w:r>
        <w:rPr>
          <w:i/>
          <w:sz w:val="24"/>
          <w:szCs w:val="24"/>
        </w:rPr>
        <w:t>30.06.2021 №553</w:t>
      </w:r>
    </w:p>
    <w:p w:rsidR="006B0D7C" w:rsidRDefault="006B0D7C" w:rsidP="00855A7E">
      <w:pPr>
        <w:pStyle w:val="a3"/>
        <w:ind w:left="6372" w:firstLine="708"/>
        <w:rPr>
          <w:i/>
          <w:sz w:val="24"/>
        </w:rPr>
      </w:pPr>
    </w:p>
    <w:p w:rsidR="00855A7E" w:rsidRDefault="00855A7E" w:rsidP="00855A7E">
      <w:pPr>
        <w:shd w:val="clear" w:color="auto" w:fill="FFFFFF"/>
        <w:spacing w:line="435" w:lineRule="atLeast"/>
        <w:jc w:val="center"/>
        <w:outlineLvl w:val="2"/>
        <w:rPr>
          <w:color w:val="2A2928"/>
          <w:sz w:val="28"/>
          <w:szCs w:val="28"/>
        </w:rPr>
      </w:pPr>
    </w:p>
    <w:p w:rsidR="00855A7E" w:rsidRPr="008B74BE" w:rsidRDefault="00855A7E" w:rsidP="00855A7E">
      <w:pPr>
        <w:pStyle w:val="a3"/>
        <w:jc w:val="center"/>
        <w:rPr>
          <w:b/>
          <w:i/>
          <w:szCs w:val="28"/>
        </w:rPr>
      </w:pPr>
      <w:r w:rsidRPr="008B74BE">
        <w:rPr>
          <w:b/>
          <w:i/>
          <w:color w:val="2A2928"/>
          <w:szCs w:val="28"/>
        </w:rPr>
        <w:t>ПЕРЕЛІК</w:t>
      </w:r>
      <w:r w:rsidRPr="008B74BE">
        <w:rPr>
          <w:b/>
          <w:i/>
          <w:color w:val="2A2928"/>
          <w:szCs w:val="28"/>
        </w:rPr>
        <w:br/>
        <w:t>пільг для фізичних осіб, надан</w:t>
      </w:r>
      <w:r>
        <w:rPr>
          <w:b/>
          <w:i/>
          <w:color w:val="2A2928"/>
          <w:szCs w:val="28"/>
        </w:rPr>
        <w:t>их</w:t>
      </w:r>
      <w:r w:rsidRPr="008B74BE">
        <w:rPr>
          <w:b/>
          <w:i/>
          <w:color w:val="2A2928"/>
          <w:szCs w:val="28"/>
        </w:rPr>
        <w:t xml:space="preserve"> відповідно до </w:t>
      </w:r>
      <w:hyperlink r:id="rId5" w:tgtFrame="_top" w:history="1">
        <w:r w:rsidRPr="008B74BE">
          <w:rPr>
            <w:b/>
            <w:i/>
            <w:szCs w:val="28"/>
          </w:rPr>
          <w:t>підпункту 266.4.2 пункту 266.4 статті 266 Податкового кодексу України</w:t>
        </w:r>
      </w:hyperlink>
      <w:r w:rsidRPr="008B74BE">
        <w:rPr>
          <w:b/>
          <w:i/>
          <w:szCs w:val="28"/>
        </w:rPr>
        <w:t>, із сплати податку на нерухоме майно, відмінне від земельної ділянки</w:t>
      </w:r>
    </w:p>
    <w:p w:rsidR="00855A7E" w:rsidRPr="008B74BE" w:rsidRDefault="00855A7E" w:rsidP="00855A7E">
      <w:pPr>
        <w:pStyle w:val="a3"/>
        <w:rPr>
          <w:szCs w:val="28"/>
        </w:rPr>
      </w:pPr>
    </w:p>
    <w:p w:rsidR="00855A7E" w:rsidRPr="002F53B9" w:rsidRDefault="00855A7E" w:rsidP="00855A7E">
      <w:pPr>
        <w:pStyle w:val="a3"/>
        <w:ind w:firstLine="708"/>
        <w:rPr>
          <w:szCs w:val="28"/>
          <w:lang w:val="ru-RU"/>
        </w:rPr>
      </w:pPr>
      <w:r w:rsidRPr="008B74BE">
        <w:rPr>
          <w:color w:val="2A2928"/>
          <w:szCs w:val="28"/>
        </w:rPr>
        <w:t xml:space="preserve">Пільги </w:t>
      </w:r>
      <w:r w:rsidRPr="00D7167E">
        <w:rPr>
          <w:szCs w:val="28"/>
        </w:rPr>
        <w:t>встановлюються</w:t>
      </w:r>
      <w:r>
        <w:rPr>
          <w:szCs w:val="28"/>
          <w:lang w:val="ru-RU"/>
        </w:rPr>
        <w:t xml:space="preserve"> на </w:t>
      </w:r>
      <w:r w:rsidRPr="00D7167E">
        <w:rPr>
          <w:szCs w:val="28"/>
        </w:rPr>
        <w:t>необмежений</w:t>
      </w:r>
      <w:r>
        <w:rPr>
          <w:szCs w:val="28"/>
          <w:lang w:val="ru-RU"/>
        </w:rPr>
        <w:t xml:space="preserve"> </w:t>
      </w:r>
      <w:r w:rsidRPr="00D7167E">
        <w:rPr>
          <w:szCs w:val="28"/>
        </w:rPr>
        <w:t>термін</w:t>
      </w:r>
      <w:r>
        <w:rPr>
          <w:szCs w:val="28"/>
          <w:lang w:val="ru-RU"/>
        </w:rPr>
        <w:t xml:space="preserve">  (до </w:t>
      </w:r>
      <w:r w:rsidRPr="00D7167E">
        <w:rPr>
          <w:szCs w:val="28"/>
        </w:rPr>
        <w:t>ухвалення</w:t>
      </w:r>
      <w:r>
        <w:rPr>
          <w:szCs w:val="28"/>
          <w:lang w:val="ru-RU"/>
        </w:rPr>
        <w:t xml:space="preserve"> нового </w:t>
      </w:r>
      <w:r w:rsidRPr="00D7167E">
        <w:rPr>
          <w:szCs w:val="28"/>
        </w:rPr>
        <w:t>рішення</w:t>
      </w:r>
      <w:r>
        <w:rPr>
          <w:szCs w:val="28"/>
          <w:lang w:val="ru-RU"/>
        </w:rPr>
        <w:t xml:space="preserve">) та </w:t>
      </w:r>
      <w:r w:rsidRPr="002F53B9">
        <w:rPr>
          <w:szCs w:val="28"/>
        </w:rPr>
        <w:t>вводяться</w:t>
      </w:r>
      <w:r w:rsidRPr="002F53B9">
        <w:rPr>
          <w:szCs w:val="28"/>
          <w:lang w:val="ru-RU"/>
        </w:rPr>
        <w:t xml:space="preserve"> в </w:t>
      </w:r>
      <w:r w:rsidRPr="002F53B9">
        <w:rPr>
          <w:szCs w:val="28"/>
        </w:rPr>
        <w:t>дію</w:t>
      </w:r>
      <w:r w:rsidRPr="002F53B9">
        <w:rPr>
          <w:szCs w:val="28"/>
          <w:lang w:val="ru-RU"/>
        </w:rPr>
        <w:t xml:space="preserve"> з 01</w:t>
      </w:r>
      <w:r>
        <w:rPr>
          <w:szCs w:val="28"/>
          <w:lang w:val="ru-RU"/>
        </w:rPr>
        <w:t xml:space="preserve"> </w:t>
      </w:r>
      <w:r w:rsidRPr="00481C12">
        <w:rPr>
          <w:szCs w:val="28"/>
        </w:rPr>
        <w:t>січня</w:t>
      </w:r>
      <w:r>
        <w:rPr>
          <w:szCs w:val="28"/>
          <w:lang w:val="ru-RU"/>
        </w:rPr>
        <w:t xml:space="preserve"> </w:t>
      </w:r>
      <w:r w:rsidRPr="002F53B9">
        <w:rPr>
          <w:szCs w:val="28"/>
          <w:lang w:val="ru-RU"/>
        </w:rPr>
        <w:t>20</w:t>
      </w:r>
      <w:r>
        <w:rPr>
          <w:szCs w:val="28"/>
          <w:lang w:val="ru-RU"/>
        </w:rPr>
        <w:t>22 року</w:t>
      </w:r>
      <w:r w:rsidRPr="002F53B9">
        <w:rPr>
          <w:szCs w:val="28"/>
          <w:lang w:val="ru-RU"/>
        </w:rPr>
        <w:t xml:space="preserve">. </w:t>
      </w:r>
    </w:p>
    <w:p w:rsidR="00855A7E" w:rsidRPr="008B74BE" w:rsidRDefault="00855A7E" w:rsidP="00855A7E">
      <w:pPr>
        <w:pStyle w:val="a3"/>
        <w:rPr>
          <w:szCs w:val="28"/>
        </w:rPr>
      </w:pPr>
    </w:p>
    <w:p w:rsidR="00855A7E" w:rsidRPr="008B74BE" w:rsidRDefault="00855A7E" w:rsidP="00855A7E">
      <w:pPr>
        <w:pStyle w:val="a3"/>
        <w:ind w:firstLine="708"/>
        <w:jc w:val="both"/>
        <w:rPr>
          <w:color w:val="2A2928"/>
          <w:szCs w:val="28"/>
        </w:rPr>
      </w:pPr>
      <w:r w:rsidRPr="008B74BE">
        <w:rPr>
          <w:szCs w:val="28"/>
        </w:rPr>
        <w:t xml:space="preserve">Адміністративно-територіальні одиниці або населені пункти, </w:t>
      </w:r>
      <w:r>
        <w:rPr>
          <w:szCs w:val="28"/>
        </w:rPr>
        <w:t>чи</w:t>
      </w:r>
      <w:r w:rsidRPr="008B74BE">
        <w:rPr>
          <w:szCs w:val="28"/>
        </w:rPr>
        <w:t xml:space="preserve"> території об'єднаних територіальних громад, на які поширюється дія рішення</w:t>
      </w:r>
      <w:r w:rsidRPr="008B74BE">
        <w:rPr>
          <w:color w:val="2A2928"/>
          <w:szCs w:val="28"/>
        </w:rPr>
        <w:t>:</w:t>
      </w:r>
    </w:p>
    <w:p w:rsidR="00855A7E" w:rsidRPr="008B74BE" w:rsidRDefault="00855A7E" w:rsidP="00855A7E">
      <w:pPr>
        <w:pStyle w:val="a3"/>
        <w:rPr>
          <w:color w:val="2A29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441"/>
        <w:gridCol w:w="1974"/>
        <w:gridCol w:w="4327"/>
      </w:tblGrid>
      <w:tr w:rsidR="00855A7E" w:rsidRPr="008B74BE" w:rsidTr="004401C9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>Код області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>Код району</w:t>
            </w: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 xml:space="preserve">Код згідно з </w:t>
            </w:r>
            <w:r>
              <w:rPr>
                <w:b/>
                <w:i/>
                <w:sz w:val="24"/>
              </w:rPr>
              <w:t>класифікатором об’єктів адміністративно-територіального устрою України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 xml:space="preserve">Найменування адміністративно-територіальної одиниці або населеного пункту, </w:t>
            </w:r>
            <w:r>
              <w:rPr>
                <w:b/>
                <w:i/>
                <w:sz w:val="24"/>
              </w:rPr>
              <w:t>чи</w:t>
            </w:r>
            <w:r w:rsidRPr="008B74BE">
              <w:rPr>
                <w:b/>
                <w:i/>
                <w:sz w:val="24"/>
              </w:rPr>
              <w:t xml:space="preserve"> території об'єднаної територіальної громади</w:t>
            </w:r>
          </w:p>
        </w:tc>
      </w:tr>
      <w:tr w:rsidR="00855A7E" w:rsidRPr="008B74BE" w:rsidTr="004401C9"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jc w:val="center"/>
              <w:rPr>
                <w:sz w:val="24"/>
              </w:rPr>
            </w:pPr>
            <w:r w:rsidRPr="008B74BE">
              <w:rPr>
                <w:sz w:val="24"/>
              </w:rPr>
              <w:t>12</w:t>
            </w:r>
          </w:p>
        </w:tc>
        <w:tc>
          <w:tcPr>
            <w:tcW w:w="75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jc w:val="center"/>
              <w:rPr>
                <w:sz w:val="24"/>
              </w:rPr>
            </w:pPr>
            <w:r w:rsidRPr="008B74BE">
              <w:rPr>
                <w:sz w:val="24"/>
              </w:rPr>
              <w:t>1211000000</w:t>
            </w:r>
          </w:p>
        </w:tc>
        <w:tc>
          <w:tcPr>
            <w:tcW w:w="2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jc w:val="center"/>
              <w:rPr>
                <w:sz w:val="24"/>
              </w:rPr>
            </w:pPr>
            <w:r w:rsidRPr="008B74BE">
              <w:rPr>
                <w:sz w:val="24"/>
              </w:rPr>
              <w:t>м. Кривий Ріг</w:t>
            </w:r>
          </w:p>
        </w:tc>
      </w:tr>
    </w:tbl>
    <w:p w:rsidR="00855A7E" w:rsidRPr="008B74BE" w:rsidRDefault="00855A7E" w:rsidP="00855A7E">
      <w:pPr>
        <w:shd w:val="clear" w:color="auto" w:fill="FFFFFF"/>
        <w:spacing w:line="360" w:lineRule="atLeast"/>
        <w:jc w:val="both"/>
        <w:rPr>
          <w:rFonts w:ascii="Arial" w:hAnsi="Arial" w:cs="Arial"/>
          <w:color w:val="2A2928"/>
          <w:sz w:val="24"/>
          <w:szCs w:val="24"/>
        </w:rPr>
      </w:pPr>
    </w:p>
    <w:tbl>
      <w:tblPr>
        <w:tblW w:w="499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2560"/>
      </w:tblGrid>
      <w:tr w:rsidR="00855A7E" w:rsidRPr="008B74BE" w:rsidTr="004401C9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>Група платників, категорія/класифікація будівель та споруд</w:t>
            </w:r>
          </w:p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A7E" w:rsidRPr="008B74BE" w:rsidRDefault="00855A7E" w:rsidP="004401C9">
            <w:pPr>
              <w:pStyle w:val="a3"/>
              <w:jc w:val="center"/>
              <w:rPr>
                <w:b/>
                <w:i/>
                <w:sz w:val="24"/>
              </w:rPr>
            </w:pPr>
            <w:r w:rsidRPr="008B74BE">
              <w:rPr>
                <w:b/>
                <w:i/>
                <w:sz w:val="24"/>
              </w:rPr>
              <w:t>Розмір пільги (відсотків суми податкового зобов'язання за рік)</w:t>
            </w:r>
          </w:p>
        </w:tc>
      </w:tr>
      <w:tr w:rsidR="00855A7E" w:rsidRPr="008B74BE" w:rsidTr="004401C9">
        <w:tc>
          <w:tcPr>
            <w:tcW w:w="367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rPr>
                <w:sz w:val="24"/>
              </w:rPr>
            </w:pPr>
            <w:r w:rsidRPr="008B74BE">
              <w:rPr>
                <w:sz w:val="24"/>
              </w:rPr>
              <w:t>Фізичні особи:</w:t>
            </w:r>
          </w:p>
          <w:p w:rsidR="00855A7E" w:rsidRPr="008B74BE" w:rsidRDefault="00855A7E" w:rsidP="006F0D13">
            <w:pPr>
              <w:pStyle w:val="a3"/>
              <w:ind w:left="8" w:right="132"/>
              <w:jc w:val="both"/>
              <w:rPr>
                <w:sz w:val="24"/>
              </w:rPr>
            </w:pPr>
            <w:r w:rsidRPr="008B74BE">
              <w:rPr>
                <w:sz w:val="24"/>
              </w:rPr>
              <w:t xml:space="preserve">Господарські (присадибні) будівлі – допоміжні (нежитлові) приміщення, до яких належать сараї, хліви, гаражі, </w:t>
            </w:r>
            <w:r>
              <w:rPr>
                <w:sz w:val="24"/>
              </w:rPr>
              <w:t xml:space="preserve">літні кухні, </w:t>
            </w:r>
            <w:r w:rsidRPr="008B74BE">
              <w:rPr>
                <w:sz w:val="24"/>
              </w:rPr>
              <w:t>майстерні, вбиральні, погреби, навіси, котельні, бойлерні, трансформаторні підстанції тощо, що перебувають у власності пенсіонерів</w:t>
            </w:r>
          </w:p>
        </w:tc>
        <w:tc>
          <w:tcPr>
            <w:tcW w:w="13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7E" w:rsidRPr="008B74BE" w:rsidRDefault="00855A7E" w:rsidP="004401C9">
            <w:pPr>
              <w:pStyle w:val="a3"/>
              <w:rPr>
                <w:sz w:val="24"/>
              </w:rPr>
            </w:pPr>
          </w:p>
          <w:p w:rsidR="00855A7E" w:rsidRPr="008B74BE" w:rsidRDefault="00855A7E" w:rsidP="004401C9">
            <w:pPr>
              <w:pStyle w:val="a3"/>
              <w:rPr>
                <w:sz w:val="24"/>
              </w:rPr>
            </w:pPr>
          </w:p>
          <w:p w:rsidR="00855A7E" w:rsidRPr="008B74BE" w:rsidRDefault="00855A7E" w:rsidP="004401C9">
            <w:pPr>
              <w:pStyle w:val="a3"/>
              <w:jc w:val="center"/>
              <w:rPr>
                <w:sz w:val="24"/>
              </w:rPr>
            </w:pPr>
            <w:r w:rsidRPr="008B74BE">
              <w:rPr>
                <w:sz w:val="24"/>
              </w:rPr>
              <w:t>100%</w:t>
            </w:r>
          </w:p>
        </w:tc>
      </w:tr>
    </w:tbl>
    <w:p w:rsidR="00855A7E" w:rsidRPr="008B74BE" w:rsidRDefault="00855A7E" w:rsidP="00855A7E">
      <w:pPr>
        <w:pStyle w:val="a3"/>
        <w:rPr>
          <w:sz w:val="24"/>
        </w:rPr>
      </w:pPr>
    </w:p>
    <w:p w:rsidR="00855A7E" w:rsidRDefault="00855A7E" w:rsidP="00855A7E">
      <w:pPr>
        <w:pStyle w:val="a3"/>
        <w:jc w:val="both"/>
        <w:rPr>
          <w:bCs/>
          <w:i/>
          <w:sz w:val="24"/>
        </w:rPr>
      </w:pPr>
      <w:r w:rsidRPr="008B74BE">
        <w:rPr>
          <w:i/>
          <w:sz w:val="24"/>
        </w:rPr>
        <w:t xml:space="preserve">Примітка: </w:t>
      </w:r>
      <w:r w:rsidR="00006069" w:rsidRPr="00006069">
        <w:rPr>
          <w:i/>
          <w:sz w:val="24"/>
        </w:rPr>
        <w:t>п</w:t>
      </w:r>
      <w:r w:rsidRPr="008B74BE">
        <w:rPr>
          <w:i/>
          <w:sz w:val="24"/>
        </w:rPr>
        <w:t xml:space="preserve">ільги з податку не застосовуються до об’єкта/об’єктів оподаткування, що використовуються їх власниками з метою одержання доходів (здаються в </w:t>
      </w:r>
      <w:r w:rsidRPr="008B74BE">
        <w:rPr>
          <w:bCs/>
          <w:i/>
          <w:sz w:val="24"/>
        </w:rPr>
        <w:t>оренду, лізинг, позичку, використову</w:t>
      </w:r>
      <w:r>
        <w:rPr>
          <w:bCs/>
          <w:i/>
          <w:sz w:val="24"/>
        </w:rPr>
        <w:t>ю</w:t>
      </w:r>
      <w:r w:rsidRPr="008B74BE">
        <w:rPr>
          <w:bCs/>
          <w:i/>
          <w:sz w:val="24"/>
        </w:rPr>
        <w:t xml:space="preserve">ться </w:t>
      </w:r>
      <w:r>
        <w:rPr>
          <w:bCs/>
          <w:i/>
          <w:sz w:val="24"/>
        </w:rPr>
        <w:t>в</w:t>
      </w:r>
      <w:r w:rsidRPr="008B74BE">
        <w:rPr>
          <w:bCs/>
          <w:i/>
          <w:sz w:val="24"/>
        </w:rPr>
        <w:t xml:space="preserve"> підприємницькій діяльності).</w:t>
      </w:r>
    </w:p>
    <w:p w:rsidR="00855A7E" w:rsidRPr="00561C87" w:rsidRDefault="00855A7E" w:rsidP="00855A7E">
      <w:pPr>
        <w:pStyle w:val="a3"/>
        <w:jc w:val="both"/>
        <w:rPr>
          <w:b/>
          <w:bCs/>
          <w:i/>
          <w:szCs w:val="28"/>
        </w:rPr>
      </w:pPr>
    </w:p>
    <w:p w:rsidR="00827AD5" w:rsidRPr="00561C87" w:rsidRDefault="00827AD5" w:rsidP="00855A7E">
      <w:pPr>
        <w:pStyle w:val="a3"/>
        <w:jc w:val="both"/>
        <w:rPr>
          <w:b/>
          <w:bCs/>
          <w:i/>
          <w:szCs w:val="28"/>
        </w:rPr>
      </w:pPr>
    </w:p>
    <w:p w:rsidR="00561C87" w:rsidRPr="006F0D13" w:rsidRDefault="00561C87" w:rsidP="00855A7E">
      <w:pPr>
        <w:pStyle w:val="a4"/>
        <w:tabs>
          <w:tab w:val="left" w:pos="720"/>
          <w:tab w:val="left" w:pos="6660"/>
          <w:tab w:val="left" w:pos="6804"/>
          <w:tab w:val="left" w:pos="6840"/>
        </w:tabs>
        <w:ind w:left="4956" w:firstLine="708"/>
        <w:jc w:val="left"/>
        <w:rPr>
          <w:rFonts w:ascii="Times New Roman" w:hAnsi="Times New Roman"/>
          <w:b w:val="0"/>
          <w:i/>
          <w:sz w:val="28"/>
          <w:szCs w:val="28"/>
        </w:rPr>
      </w:pPr>
    </w:p>
    <w:p w:rsidR="00855A7E" w:rsidRPr="00561C87" w:rsidRDefault="00855A7E" w:rsidP="00855A7E">
      <w:pPr>
        <w:pStyle w:val="a4"/>
        <w:tabs>
          <w:tab w:val="left" w:pos="720"/>
          <w:tab w:val="left" w:pos="6660"/>
          <w:tab w:val="left" w:pos="6804"/>
          <w:tab w:val="left" w:pos="6840"/>
        </w:tabs>
        <w:ind w:left="4956" w:firstLine="708"/>
        <w:jc w:val="left"/>
        <w:rPr>
          <w:rFonts w:ascii="Times New Roman" w:hAnsi="Times New Roman"/>
          <w:b w:val="0"/>
          <w:i/>
          <w:sz w:val="28"/>
          <w:szCs w:val="28"/>
        </w:rPr>
      </w:pPr>
      <w:r w:rsidRPr="00561C87">
        <w:rPr>
          <w:rFonts w:ascii="Times New Roman" w:hAnsi="Times New Roman"/>
          <w:b w:val="0"/>
          <w:i/>
          <w:sz w:val="28"/>
          <w:szCs w:val="28"/>
        </w:rPr>
        <w:tab/>
      </w:r>
    </w:p>
    <w:p w:rsidR="00827AD5" w:rsidRPr="001F1C76" w:rsidRDefault="00827AD5" w:rsidP="00827AD5">
      <w:pPr>
        <w:rPr>
          <w:b/>
          <w:i/>
          <w:sz w:val="28"/>
          <w:szCs w:val="28"/>
        </w:rPr>
      </w:pPr>
      <w:r w:rsidRPr="001F1C76">
        <w:rPr>
          <w:b/>
          <w:i/>
          <w:sz w:val="28"/>
          <w:szCs w:val="28"/>
        </w:rPr>
        <w:t xml:space="preserve">Керуюча справами виконкому </w:t>
      </w:r>
      <w:r w:rsidR="00561C87" w:rsidRPr="001F1C76">
        <w:rPr>
          <w:b/>
          <w:i/>
          <w:sz w:val="28"/>
          <w:szCs w:val="28"/>
        </w:rPr>
        <w:tab/>
      </w:r>
      <w:r w:rsidR="00561C87" w:rsidRPr="001F1C76">
        <w:rPr>
          <w:b/>
          <w:i/>
          <w:sz w:val="28"/>
          <w:szCs w:val="28"/>
        </w:rPr>
        <w:tab/>
      </w:r>
      <w:r w:rsidR="00561C87" w:rsidRPr="001F1C76">
        <w:rPr>
          <w:b/>
          <w:i/>
          <w:sz w:val="28"/>
          <w:szCs w:val="28"/>
        </w:rPr>
        <w:tab/>
      </w:r>
      <w:r w:rsidR="00561C87" w:rsidRPr="001F1C76">
        <w:rPr>
          <w:b/>
          <w:i/>
          <w:sz w:val="28"/>
          <w:szCs w:val="28"/>
        </w:rPr>
        <w:tab/>
      </w:r>
      <w:r w:rsidR="00561C87" w:rsidRPr="001F1C76">
        <w:rPr>
          <w:b/>
          <w:i/>
          <w:sz w:val="28"/>
          <w:szCs w:val="28"/>
        </w:rPr>
        <w:tab/>
      </w:r>
      <w:r w:rsidRPr="001F1C76">
        <w:rPr>
          <w:b/>
          <w:i/>
          <w:sz w:val="28"/>
          <w:szCs w:val="28"/>
        </w:rPr>
        <w:t>Тетяна Мала</w:t>
      </w:r>
    </w:p>
    <w:p w:rsidR="00C5596E" w:rsidRDefault="00C5596E"/>
    <w:sectPr w:rsidR="00C5596E" w:rsidSect="004A5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9E"/>
    <w:rsid w:val="00006069"/>
    <w:rsid w:val="000716DB"/>
    <w:rsid w:val="001F1C76"/>
    <w:rsid w:val="004A5BE0"/>
    <w:rsid w:val="004D279E"/>
    <w:rsid w:val="00561C87"/>
    <w:rsid w:val="006B0D7C"/>
    <w:rsid w:val="006F0D13"/>
    <w:rsid w:val="00827AD5"/>
    <w:rsid w:val="00855A7E"/>
    <w:rsid w:val="00C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855A7E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5">
    <w:name w:val="Название Знак"/>
    <w:basedOn w:val="a0"/>
    <w:link w:val="a4"/>
    <w:rsid w:val="00855A7E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855A7E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5">
    <w:name w:val="Название Знак"/>
    <w:basedOn w:val="a0"/>
    <w:link w:val="a4"/>
    <w:rsid w:val="00855A7E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zagalny301_2</cp:lastModifiedBy>
  <cp:revision>13</cp:revision>
  <cp:lastPrinted>2021-02-24T12:57:00Z</cp:lastPrinted>
  <dcterms:created xsi:type="dcterms:W3CDTF">2021-02-04T07:31:00Z</dcterms:created>
  <dcterms:modified xsi:type="dcterms:W3CDTF">2021-07-01T07:47:00Z</dcterms:modified>
</cp:coreProperties>
</file>