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E" w:rsidRPr="00E937CD" w:rsidRDefault="002A6FDE" w:rsidP="002A6FDE">
      <w:pPr>
        <w:ind w:left="5664"/>
        <w:rPr>
          <w:i/>
          <w:color w:val="000000" w:themeColor="text1"/>
          <w:sz w:val="24"/>
          <w:szCs w:val="24"/>
          <w:lang w:val="uk-UA"/>
        </w:rPr>
      </w:pPr>
      <w:bookmarkStart w:id="0" w:name="_GoBack"/>
      <w:r w:rsidRPr="00E937CD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E937CD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2A6FDE" w:rsidRPr="00E937CD" w:rsidRDefault="002A6FDE" w:rsidP="00E937CD">
      <w:pPr>
        <w:tabs>
          <w:tab w:val="left" w:pos="5700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E937CD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E937CD" w:rsidRPr="00E937CD">
        <w:rPr>
          <w:b/>
          <w:i/>
          <w:color w:val="000000" w:themeColor="text1"/>
          <w:sz w:val="28"/>
          <w:szCs w:val="28"/>
          <w:lang w:val="uk-UA"/>
        </w:rPr>
        <w:tab/>
      </w:r>
      <w:r w:rsidR="00E937CD" w:rsidRPr="00E937CD">
        <w:rPr>
          <w:i/>
          <w:color w:val="000000" w:themeColor="text1"/>
          <w:sz w:val="24"/>
          <w:szCs w:val="24"/>
          <w:lang w:val="uk-UA"/>
        </w:rPr>
        <w:t>16.06.2021 №298</w:t>
      </w:r>
    </w:p>
    <w:p w:rsidR="002A6FDE" w:rsidRPr="00E937CD" w:rsidRDefault="002A6FDE" w:rsidP="002A6FDE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E937CD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2A6FDE" w:rsidRPr="00E937CD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E937CD">
        <w:rPr>
          <w:b/>
          <w:i/>
          <w:sz w:val="28"/>
          <w:szCs w:val="28"/>
          <w:lang w:val="uk-UA"/>
        </w:rPr>
        <w:t>Розрахунок</w:t>
      </w:r>
    </w:p>
    <w:p w:rsidR="002A6FDE" w:rsidRPr="00E937CD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E937CD">
        <w:rPr>
          <w:b/>
          <w:i/>
          <w:sz w:val="28"/>
          <w:szCs w:val="28"/>
          <w:lang w:val="uk-UA"/>
        </w:rPr>
        <w:t>визначення величини опосередкованої</w:t>
      </w:r>
    </w:p>
    <w:p w:rsidR="002A6FDE" w:rsidRPr="00E937CD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E937CD">
        <w:rPr>
          <w:b/>
          <w:i/>
          <w:sz w:val="28"/>
          <w:szCs w:val="28"/>
          <w:lang w:val="uk-UA"/>
        </w:rPr>
        <w:t>вартості наймання (оренди) житла в</w:t>
      </w:r>
    </w:p>
    <w:p w:rsidR="002A6FDE" w:rsidRPr="00E937CD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E937CD">
        <w:rPr>
          <w:b/>
          <w:i/>
          <w:sz w:val="28"/>
          <w:szCs w:val="28"/>
          <w:lang w:val="uk-UA"/>
        </w:rPr>
        <w:t xml:space="preserve"> м. Кривому Розі в </w:t>
      </w:r>
      <w:r w:rsidR="0048032D" w:rsidRPr="00E937CD">
        <w:rPr>
          <w:b/>
          <w:i/>
          <w:sz w:val="28"/>
          <w:szCs w:val="28"/>
          <w:lang w:val="uk-UA"/>
        </w:rPr>
        <w:t>І</w:t>
      </w:r>
      <w:r w:rsidRPr="00E937CD">
        <w:rPr>
          <w:b/>
          <w:i/>
          <w:sz w:val="28"/>
          <w:szCs w:val="28"/>
          <w:lang w:val="uk-UA"/>
        </w:rPr>
        <w:t>ІІ кварталі 202</w:t>
      </w:r>
      <w:r w:rsidR="008D0C98" w:rsidRPr="00E937CD">
        <w:rPr>
          <w:b/>
          <w:i/>
          <w:sz w:val="28"/>
          <w:szCs w:val="28"/>
          <w:lang w:val="uk-UA"/>
        </w:rPr>
        <w:t>1</w:t>
      </w:r>
      <w:r w:rsidRPr="00E937CD">
        <w:rPr>
          <w:b/>
          <w:i/>
          <w:sz w:val="28"/>
          <w:szCs w:val="28"/>
          <w:lang w:val="uk-UA"/>
        </w:rPr>
        <w:t xml:space="preserve"> року</w:t>
      </w:r>
    </w:p>
    <w:p w:rsidR="002A6FDE" w:rsidRPr="00E937CD" w:rsidRDefault="002A6FDE" w:rsidP="002A6FDE">
      <w:pPr>
        <w:rPr>
          <w:sz w:val="28"/>
          <w:szCs w:val="28"/>
          <w:lang w:val="uk-UA"/>
        </w:rPr>
      </w:pPr>
    </w:p>
    <w:p w:rsidR="00A9477C" w:rsidRPr="00E937CD" w:rsidRDefault="002A6FDE" w:rsidP="00A9477C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E937CD">
        <w:rPr>
          <w:sz w:val="28"/>
          <w:szCs w:val="28"/>
          <w:lang w:val="uk-UA"/>
        </w:rPr>
        <w:tab/>
      </w:r>
      <w:r w:rsidR="00A9477C" w:rsidRPr="00E937CD">
        <w:rPr>
          <w:sz w:val="28"/>
          <w:szCs w:val="28"/>
          <w:lang w:val="uk-UA"/>
        </w:rPr>
        <w:t xml:space="preserve">На підставі моніторингу </w:t>
      </w:r>
      <w:r w:rsidR="00A9477C" w:rsidRPr="00E937CD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найм (оренду), </w:t>
      </w:r>
      <w:r w:rsidR="00A9477C" w:rsidRPr="00E937CD">
        <w:rPr>
          <w:sz w:val="28"/>
          <w:szCs w:val="28"/>
          <w:lang w:val="uk-UA"/>
        </w:rPr>
        <w:t>розрахована величина опосередкованої вартості наймання (оренди) житла  в  м. Кривому Розі  в                    ІІ</w:t>
      </w:r>
      <w:r w:rsidR="005579B0" w:rsidRPr="00E937CD">
        <w:rPr>
          <w:sz w:val="28"/>
          <w:szCs w:val="28"/>
          <w:lang w:val="uk-UA"/>
        </w:rPr>
        <w:t>І</w:t>
      </w:r>
      <w:r w:rsidR="00A9477C" w:rsidRPr="00E937CD">
        <w:rPr>
          <w:sz w:val="28"/>
          <w:szCs w:val="28"/>
          <w:lang w:val="uk-UA"/>
        </w:rPr>
        <w:t xml:space="preserve"> кварталі  2021  року.  </w:t>
      </w:r>
    </w:p>
    <w:p w:rsidR="00A9477C" w:rsidRPr="00E937CD" w:rsidRDefault="00A9477C" w:rsidP="00A947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937CD">
        <w:rPr>
          <w:sz w:val="28"/>
          <w:szCs w:val="28"/>
          <w:lang w:val="uk-UA"/>
        </w:rPr>
        <w:t>Відповідно до пункту 5 П</w:t>
      </w:r>
      <w:r w:rsidRPr="00E937CD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E937CD">
        <w:rPr>
          <w:sz w:val="28"/>
          <w:szCs w:val="28"/>
          <w:lang w:val="uk-UA"/>
        </w:rPr>
        <w:t xml:space="preserve">, затвердженого </w:t>
      </w:r>
      <w:r w:rsidRPr="00E937CD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E937CD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E937CD">
        <w:rPr>
          <w:b/>
          <w:bCs/>
          <w:color w:val="000000"/>
          <w:sz w:val="28"/>
          <w:szCs w:val="28"/>
          <w:lang w:val="uk-UA"/>
        </w:rPr>
        <w:tab/>
      </w:r>
      <w:proofErr w:type="spellStart"/>
      <w:r w:rsidRPr="00E937CD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Pr="00E937CD">
        <w:rPr>
          <w:bCs/>
          <w:color w:val="000000"/>
          <w:sz w:val="28"/>
          <w:szCs w:val="28"/>
          <w:lang w:val="uk-UA"/>
        </w:rPr>
        <w:t xml:space="preserve"> = (Пн</w:t>
      </w:r>
      <w:r w:rsidRPr="00E937CD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Pr="00E937CD">
        <w:rPr>
          <w:bCs/>
          <w:color w:val="000000"/>
          <w:sz w:val="28"/>
          <w:szCs w:val="28"/>
          <w:lang w:val="uk-UA"/>
        </w:rPr>
        <w:t xml:space="preserve"> + Пн</w:t>
      </w:r>
      <w:r w:rsidRPr="00E937CD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Pr="00E937CD">
        <w:rPr>
          <w:bCs/>
          <w:color w:val="000000"/>
          <w:sz w:val="28"/>
          <w:szCs w:val="28"/>
          <w:lang w:val="uk-UA"/>
        </w:rPr>
        <w:t xml:space="preserve"> + Пн</w:t>
      </w:r>
      <w:r w:rsidRPr="00E937CD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Pr="00E937CD">
        <w:rPr>
          <w:bCs/>
          <w:color w:val="000000"/>
          <w:sz w:val="28"/>
          <w:szCs w:val="28"/>
          <w:lang w:val="uk-UA"/>
        </w:rPr>
        <w:t xml:space="preserve"> ) : 3,  </w:t>
      </w:r>
      <w:r w:rsidRPr="00E937CD">
        <w:rPr>
          <w:color w:val="000000"/>
          <w:sz w:val="28"/>
          <w:szCs w:val="28"/>
          <w:lang w:val="uk-UA"/>
        </w:rPr>
        <w:t xml:space="preserve">де: </w:t>
      </w:r>
    </w:p>
    <w:p w:rsidR="00A9477C" w:rsidRPr="00E937CD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E937CD">
        <w:rPr>
          <w:color w:val="000000"/>
          <w:sz w:val="28"/>
          <w:szCs w:val="28"/>
          <w:lang w:val="uk-UA"/>
        </w:rPr>
        <w:t xml:space="preserve">           </w:t>
      </w:r>
      <w:proofErr w:type="spellStart"/>
      <w:r w:rsidRPr="00E937CD">
        <w:rPr>
          <w:color w:val="000000"/>
          <w:sz w:val="28"/>
          <w:szCs w:val="28"/>
          <w:lang w:val="uk-UA"/>
        </w:rPr>
        <w:t>Пн</w:t>
      </w:r>
      <w:proofErr w:type="spellEnd"/>
      <w:r w:rsidRPr="00E937CD">
        <w:rPr>
          <w:color w:val="000000"/>
          <w:sz w:val="28"/>
          <w:szCs w:val="28"/>
          <w:lang w:val="uk-UA"/>
        </w:rPr>
        <w:t xml:space="preserve">(1), </w:t>
      </w:r>
      <w:proofErr w:type="spellStart"/>
      <w:r w:rsidRPr="00E937CD">
        <w:rPr>
          <w:color w:val="000000"/>
          <w:sz w:val="28"/>
          <w:szCs w:val="28"/>
          <w:lang w:val="uk-UA"/>
        </w:rPr>
        <w:t>Пн</w:t>
      </w:r>
      <w:proofErr w:type="spellEnd"/>
      <w:r w:rsidRPr="00E937CD">
        <w:rPr>
          <w:color w:val="000000"/>
          <w:sz w:val="28"/>
          <w:szCs w:val="28"/>
          <w:lang w:val="uk-UA"/>
        </w:rPr>
        <w:t xml:space="preserve">(2), </w:t>
      </w:r>
      <w:proofErr w:type="spellStart"/>
      <w:r w:rsidRPr="00E937CD">
        <w:rPr>
          <w:color w:val="000000"/>
          <w:sz w:val="28"/>
          <w:szCs w:val="28"/>
          <w:lang w:val="uk-UA"/>
        </w:rPr>
        <w:t>Пн</w:t>
      </w:r>
      <w:proofErr w:type="spellEnd"/>
      <w:r w:rsidRPr="00E937CD">
        <w:rPr>
          <w:color w:val="000000"/>
          <w:sz w:val="28"/>
          <w:szCs w:val="28"/>
          <w:lang w:val="uk-UA"/>
        </w:rPr>
        <w:t>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E937CD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E937CD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5579B0" w:rsidRPr="00E937CD">
        <w:rPr>
          <w:color w:val="000000"/>
          <w:sz w:val="28"/>
          <w:szCs w:val="28"/>
          <w:lang w:val="uk-UA"/>
        </w:rPr>
        <w:t>березні, квітні та травні</w:t>
      </w:r>
      <w:r w:rsidRPr="00E937CD">
        <w:rPr>
          <w:color w:val="000000"/>
          <w:sz w:val="28"/>
          <w:szCs w:val="28"/>
          <w:lang w:val="uk-UA"/>
        </w:rPr>
        <w:t xml:space="preserve"> 2021 року відповідно.</w:t>
      </w:r>
    </w:p>
    <w:p w:rsidR="00A9477C" w:rsidRPr="00E937CD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E937CD">
        <w:rPr>
          <w:color w:val="000000"/>
          <w:sz w:val="28"/>
          <w:szCs w:val="28"/>
          <w:lang w:val="uk-UA"/>
        </w:rPr>
        <w:t xml:space="preserve">          Вартість одного квадратного метра загальної площі з</w:t>
      </w:r>
      <w:r w:rsidRPr="00E937CD">
        <w:rPr>
          <w:sz w:val="28"/>
          <w:szCs w:val="28"/>
          <w:lang w:val="uk-UA"/>
        </w:rPr>
        <w:t>а наймання (оренду) житла на місяць:</w:t>
      </w:r>
    </w:p>
    <w:p w:rsidR="00A9477C" w:rsidRPr="00E937CD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E937CD">
        <w:rPr>
          <w:color w:val="000000"/>
          <w:sz w:val="28"/>
          <w:szCs w:val="28"/>
          <w:lang w:val="uk-UA"/>
        </w:rPr>
        <w:t xml:space="preserve">          2800,00 : 48,00 = 58,30 </w:t>
      </w:r>
      <w:proofErr w:type="spellStart"/>
      <w:r w:rsidRPr="00E937CD">
        <w:rPr>
          <w:color w:val="000000"/>
          <w:sz w:val="28"/>
          <w:szCs w:val="28"/>
          <w:lang w:val="uk-UA"/>
        </w:rPr>
        <w:t>грн</w:t>
      </w:r>
      <w:proofErr w:type="spellEnd"/>
      <w:r w:rsidRPr="00E937CD">
        <w:rPr>
          <w:color w:val="000000"/>
          <w:sz w:val="28"/>
          <w:szCs w:val="28"/>
          <w:lang w:val="uk-UA"/>
        </w:rPr>
        <w:t>/м</w:t>
      </w:r>
      <w:r w:rsidRPr="00E937CD">
        <w:rPr>
          <w:color w:val="000000"/>
          <w:sz w:val="28"/>
          <w:szCs w:val="28"/>
          <w:vertAlign w:val="superscript"/>
          <w:lang w:val="uk-UA"/>
        </w:rPr>
        <w:t>2</w:t>
      </w:r>
      <w:r w:rsidRPr="00E937CD">
        <w:rPr>
          <w:color w:val="000000"/>
          <w:sz w:val="28"/>
          <w:szCs w:val="28"/>
          <w:lang w:val="uk-UA"/>
        </w:rPr>
        <w:t>.</w:t>
      </w:r>
    </w:p>
    <w:p w:rsidR="00A9477C" w:rsidRPr="00E937CD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E937CD">
        <w:rPr>
          <w:color w:val="000000"/>
          <w:sz w:val="28"/>
          <w:szCs w:val="28"/>
          <w:lang w:val="uk-UA"/>
        </w:rPr>
        <w:t xml:space="preserve">          Вартість </w:t>
      </w:r>
      <w:r w:rsidR="0035181A" w:rsidRPr="00E937CD">
        <w:rPr>
          <w:color w:val="000000"/>
          <w:sz w:val="28"/>
          <w:szCs w:val="28"/>
          <w:lang w:val="uk-UA"/>
        </w:rPr>
        <w:t xml:space="preserve"> наймання житла  на одну особу н</w:t>
      </w:r>
      <w:r w:rsidRPr="00E937CD">
        <w:rPr>
          <w:color w:val="000000"/>
          <w:sz w:val="28"/>
          <w:szCs w:val="28"/>
          <w:lang w:val="uk-UA"/>
        </w:rPr>
        <w:t>а місяць</w:t>
      </w:r>
      <w:r w:rsidRPr="00E937CD">
        <w:rPr>
          <w:sz w:val="28"/>
          <w:szCs w:val="28"/>
          <w:lang w:val="uk-UA"/>
        </w:rPr>
        <w:t>:</w:t>
      </w:r>
    </w:p>
    <w:p w:rsidR="00A9477C" w:rsidRPr="00E937CD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E937CD">
        <w:rPr>
          <w:color w:val="000000"/>
          <w:sz w:val="28"/>
          <w:szCs w:val="28"/>
          <w:lang w:val="uk-UA"/>
        </w:rPr>
        <w:t xml:space="preserve">          58,30 </w:t>
      </w:r>
      <w:proofErr w:type="spellStart"/>
      <w:r w:rsidRPr="00E937CD">
        <w:rPr>
          <w:color w:val="000000"/>
          <w:sz w:val="28"/>
          <w:szCs w:val="28"/>
          <w:lang w:val="uk-UA"/>
        </w:rPr>
        <w:t>грн</w:t>
      </w:r>
      <w:proofErr w:type="spellEnd"/>
      <w:r w:rsidRPr="00E937CD">
        <w:rPr>
          <w:color w:val="000000"/>
          <w:sz w:val="28"/>
          <w:szCs w:val="28"/>
          <w:lang w:val="uk-UA"/>
        </w:rPr>
        <w:t xml:space="preserve"> х 13,65 м</w:t>
      </w:r>
      <w:r w:rsidRPr="00E937CD">
        <w:rPr>
          <w:color w:val="000000"/>
          <w:sz w:val="28"/>
          <w:szCs w:val="28"/>
          <w:vertAlign w:val="superscript"/>
          <w:lang w:val="uk-UA"/>
        </w:rPr>
        <w:t>2</w:t>
      </w:r>
      <w:r w:rsidRPr="00E937CD">
        <w:rPr>
          <w:color w:val="000000"/>
          <w:sz w:val="28"/>
          <w:szCs w:val="28"/>
          <w:lang w:val="uk-UA"/>
        </w:rPr>
        <w:t xml:space="preserve"> = 795,80 </w:t>
      </w:r>
      <w:proofErr w:type="spellStart"/>
      <w:r w:rsidRPr="00E937CD">
        <w:rPr>
          <w:color w:val="000000"/>
          <w:sz w:val="28"/>
          <w:szCs w:val="28"/>
          <w:lang w:val="uk-UA"/>
        </w:rPr>
        <w:t>грн</w:t>
      </w:r>
      <w:proofErr w:type="spellEnd"/>
      <w:r w:rsidRPr="00E937CD">
        <w:rPr>
          <w:color w:val="000000"/>
          <w:sz w:val="28"/>
          <w:szCs w:val="28"/>
          <w:lang w:val="uk-UA"/>
        </w:rPr>
        <w:t>, де:</w:t>
      </w:r>
    </w:p>
    <w:p w:rsidR="00A9477C" w:rsidRPr="00E937CD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E937CD">
        <w:rPr>
          <w:color w:val="000000"/>
          <w:sz w:val="28"/>
          <w:szCs w:val="28"/>
          <w:lang w:val="uk-UA"/>
        </w:rPr>
        <w:t xml:space="preserve">          13,65 м</w:t>
      </w:r>
      <w:r w:rsidRPr="00E937CD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E937CD">
        <w:rPr>
          <w:color w:val="000000"/>
          <w:sz w:val="28"/>
          <w:szCs w:val="28"/>
          <w:lang w:val="uk-UA"/>
        </w:rPr>
        <w:t xml:space="preserve"> – норма надання житлової площі  відповідно до статті 47 Житлового кодексу Української РСР. </w:t>
      </w:r>
    </w:p>
    <w:p w:rsidR="00A9477C" w:rsidRPr="00E937CD" w:rsidRDefault="00A9477C" w:rsidP="00A9477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E937CD">
        <w:rPr>
          <w:color w:val="000000"/>
          <w:sz w:val="28"/>
          <w:szCs w:val="28"/>
          <w:lang w:val="uk-UA"/>
        </w:rPr>
        <w:t xml:space="preserve">          Таким чином, величина опосередкованої вартості </w:t>
      </w:r>
      <w:r w:rsidRPr="00E937CD">
        <w:rPr>
          <w:sz w:val="28"/>
          <w:szCs w:val="28"/>
          <w:lang w:val="uk-UA"/>
        </w:rPr>
        <w:t xml:space="preserve">наймання (оренди) житла </w:t>
      </w:r>
      <w:r w:rsidR="000607D3" w:rsidRPr="00E937CD">
        <w:rPr>
          <w:sz w:val="28"/>
          <w:szCs w:val="28"/>
          <w:lang w:val="uk-UA"/>
        </w:rPr>
        <w:t>в</w:t>
      </w:r>
      <w:r w:rsidRPr="00E937CD">
        <w:rPr>
          <w:sz w:val="28"/>
          <w:szCs w:val="28"/>
          <w:lang w:val="uk-UA"/>
        </w:rPr>
        <w:t xml:space="preserve"> ІІ</w:t>
      </w:r>
      <w:r w:rsidR="005579B0" w:rsidRPr="00E937CD">
        <w:rPr>
          <w:sz w:val="28"/>
          <w:szCs w:val="28"/>
          <w:lang w:val="uk-UA"/>
        </w:rPr>
        <w:t>І</w:t>
      </w:r>
      <w:r w:rsidRPr="00E937CD">
        <w:rPr>
          <w:sz w:val="28"/>
          <w:szCs w:val="28"/>
          <w:lang w:val="uk-UA"/>
        </w:rPr>
        <w:t xml:space="preserve"> кварталі 2021 року</w:t>
      </w:r>
      <w:r w:rsidRPr="00E937CD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Pr="00E937CD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E937CD" w:rsidRDefault="002A6FDE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937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E937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E937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5579B0" w:rsidRPr="00E937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</w:t>
      </w:r>
      <w:r w:rsidR="00C93D57" w:rsidRPr="00E937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</w:t>
      </w:r>
      <w:r w:rsidR="005579B0" w:rsidRPr="00E937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5,80</w:t>
      </w:r>
      <w:r w:rsidRPr="00E937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5579B0" w:rsidRPr="00E937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795,80</w:t>
      </w:r>
      <w:r w:rsidRPr="00E937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5579B0" w:rsidRPr="00E937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795,80</w:t>
      </w:r>
      <w:r w:rsidRPr="00E937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5579B0" w:rsidRPr="00E937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795,80</w:t>
      </w:r>
      <w:r w:rsidRPr="00E937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Pr="00E937CD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E937CD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E937CD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1617D" w:rsidRPr="00E937CD" w:rsidRDefault="002A6FDE" w:rsidP="00B164D9">
      <w:pPr>
        <w:keepNext/>
        <w:keepLines/>
        <w:jc w:val="both"/>
        <w:rPr>
          <w:lang w:val="uk-UA"/>
        </w:rPr>
      </w:pPr>
      <w:r w:rsidRPr="00E937CD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Тетяна Мала </w:t>
      </w:r>
      <w:bookmarkEnd w:id="0"/>
    </w:p>
    <w:sectPr w:rsidR="0081617D" w:rsidRPr="00E937CD" w:rsidSect="00B0292C">
      <w:headerReference w:type="default" r:id="rId8"/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97" w:rsidRDefault="00301097" w:rsidP="00B0292C">
      <w:r>
        <w:separator/>
      </w:r>
    </w:p>
  </w:endnote>
  <w:endnote w:type="continuationSeparator" w:id="0">
    <w:p w:rsidR="00301097" w:rsidRDefault="00301097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97" w:rsidRDefault="00301097" w:rsidP="00B0292C">
      <w:r>
        <w:separator/>
      </w:r>
    </w:p>
  </w:footnote>
  <w:footnote w:type="continuationSeparator" w:id="0">
    <w:p w:rsidR="00301097" w:rsidRDefault="00301097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8" w:rsidRDefault="00A610C8">
    <w:pPr>
      <w:pStyle w:val="a6"/>
      <w:jc w:val="center"/>
    </w:pPr>
  </w:p>
  <w:p w:rsidR="00A610C8" w:rsidRDefault="00A610C8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07D3"/>
    <w:rsid w:val="00064CC1"/>
    <w:rsid w:val="000A54AA"/>
    <w:rsid w:val="000A77C2"/>
    <w:rsid w:val="000A7D27"/>
    <w:rsid w:val="000C7B4B"/>
    <w:rsid w:val="00120B91"/>
    <w:rsid w:val="001526A8"/>
    <w:rsid w:val="00153C5B"/>
    <w:rsid w:val="00180C1F"/>
    <w:rsid w:val="00186A8F"/>
    <w:rsid w:val="001B7A63"/>
    <w:rsid w:val="001C72F4"/>
    <w:rsid w:val="00202110"/>
    <w:rsid w:val="00205135"/>
    <w:rsid w:val="00212DC0"/>
    <w:rsid w:val="0021431C"/>
    <w:rsid w:val="00296819"/>
    <w:rsid w:val="002A6FDE"/>
    <w:rsid w:val="002D0A7F"/>
    <w:rsid w:val="00301097"/>
    <w:rsid w:val="00335BB5"/>
    <w:rsid w:val="00335EA1"/>
    <w:rsid w:val="00343DF0"/>
    <w:rsid w:val="0035181A"/>
    <w:rsid w:val="003B18A9"/>
    <w:rsid w:val="003F7E98"/>
    <w:rsid w:val="00433159"/>
    <w:rsid w:val="004755C6"/>
    <w:rsid w:val="0048032D"/>
    <w:rsid w:val="004E0E98"/>
    <w:rsid w:val="005115A0"/>
    <w:rsid w:val="005579B0"/>
    <w:rsid w:val="005842A5"/>
    <w:rsid w:val="00597706"/>
    <w:rsid w:val="005A3DA0"/>
    <w:rsid w:val="005D3BEB"/>
    <w:rsid w:val="00613154"/>
    <w:rsid w:val="00614D14"/>
    <w:rsid w:val="00633938"/>
    <w:rsid w:val="00672CCF"/>
    <w:rsid w:val="006B049E"/>
    <w:rsid w:val="006C00DC"/>
    <w:rsid w:val="006D4057"/>
    <w:rsid w:val="006E5C04"/>
    <w:rsid w:val="00746B8E"/>
    <w:rsid w:val="00766710"/>
    <w:rsid w:val="007A637F"/>
    <w:rsid w:val="007A6EB5"/>
    <w:rsid w:val="007B3B14"/>
    <w:rsid w:val="007E398C"/>
    <w:rsid w:val="00803DF9"/>
    <w:rsid w:val="0081617D"/>
    <w:rsid w:val="0082735E"/>
    <w:rsid w:val="00855CAE"/>
    <w:rsid w:val="008D0C98"/>
    <w:rsid w:val="008E0DFF"/>
    <w:rsid w:val="00925CF1"/>
    <w:rsid w:val="00930636"/>
    <w:rsid w:val="00931CCE"/>
    <w:rsid w:val="0099045A"/>
    <w:rsid w:val="009B4439"/>
    <w:rsid w:val="009E0D28"/>
    <w:rsid w:val="00A13A24"/>
    <w:rsid w:val="00A41120"/>
    <w:rsid w:val="00A446D0"/>
    <w:rsid w:val="00A610C8"/>
    <w:rsid w:val="00A74702"/>
    <w:rsid w:val="00A828A0"/>
    <w:rsid w:val="00A9477C"/>
    <w:rsid w:val="00AE7C2C"/>
    <w:rsid w:val="00B0292C"/>
    <w:rsid w:val="00B164D9"/>
    <w:rsid w:val="00B35E72"/>
    <w:rsid w:val="00B75475"/>
    <w:rsid w:val="00B96157"/>
    <w:rsid w:val="00BA7F89"/>
    <w:rsid w:val="00BC43AD"/>
    <w:rsid w:val="00BD1101"/>
    <w:rsid w:val="00C93D57"/>
    <w:rsid w:val="00CE1AB8"/>
    <w:rsid w:val="00CF0184"/>
    <w:rsid w:val="00CF61AE"/>
    <w:rsid w:val="00D47214"/>
    <w:rsid w:val="00DC2365"/>
    <w:rsid w:val="00DE1841"/>
    <w:rsid w:val="00E01787"/>
    <w:rsid w:val="00E34071"/>
    <w:rsid w:val="00E406E2"/>
    <w:rsid w:val="00E663A0"/>
    <w:rsid w:val="00E750B9"/>
    <w:rsid w:val="00E85A4A"/>
    <w:rsid w:val="00E918B3"/>
    <w:rsid w:val="00E937CD"/>
    <w:rsid w:val="00EA3F9E"/>
    <w:rsid w:val="00EB0380"/>
    <w:rsid w:val="00EB2E99"/>
    <w:rsid w:val="00EF2AF6"/>
    <w:rsid w:val="00F04C7A"/>
    <w:rsid w:val="00F32B0B"/>
    <w:rsid w:val="00F766A1"/>
    <w:rsid w:val="00FA64F3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4996-1F1A-4B79-94C8-84A318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72</cp:revision>
  <cp:lastPrinted>2021-05-28T07:21:00Z</cp:lastPrinted>
  <dcterms:created xsi:type="dcterms:W3CDTF">2018-01-17T07:03:00Z</dcterms:created>
  <dcterms:modified xsi:type="dcterms:W3CDTF">2021-06-18T08:59:00Z</dcterms:modified>
</cp:coreProperties>
</file>