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E8480D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Pr="00D10FCB">
        <w:rPr>
          <w:i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42F85" w:rsidRPr="00636529" w:rsidRDefault="00636529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36529">
        <w:rPr>
          <w:i/>
          <w:lang w:val="uk-UA"/>
        </w:rPr>
        <w:t>26.05.2021 №514</w:t>
      </w:r>
    </w:p>
    <w:p w:rsidR="00B17C7E" w:rsidRDefault="00B17C7E" w:rsidP="004C504C">
      <w:pPr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5A12FE" w:rsidRPr="00583418" w:rsidRDefault="00F6351C" w:rsidP="00717D4C">
      <w:pPr>
        <w:pStyle w:val="21"/>
        <w:ind w:left="567" w:right="566"/>
        <w:jc w:val="center"/>
        <w:rPr>
          <w:b/>
          <w:sz w:val="16"/>
          <w:szCs w:val="16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FE4077">
        <w:rPr>
          <w:b/>
        </w:rPr>
        <w:t>у</w:t>
      </w:r>
      <w:r w:rsidRPr="00FA3FB1">
        <w:rPr>
          <w:b/>
        </w:rPr>
        <w:t xml:space="preserve"> </w:t>
      </w:r>
      <w:r w:rsidRPr="00A230C3">
        <w:rPr>
          <w:b/>
          <w:color w:val="000000" w:themeColor="text1"/>
        </w:rPr>
        <w:t>користування</w:t>
      </w: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2410"/>
        <w:gridCol w:w="2976"/>
        <w:gridCol w:w="993"/>
        <w:gridCol w:w="1275"/>
        <w:gridCol w:w="5529"/>
      </w:tblGrid>
      <w:tr w:rsidR="00257742" w:rsidRPr="00FA3FB1" w:rsidTr="00B17C7E">
        <w:trPr>
          <w:cantSplit/>
          <w:trHeight w:val="858"/>
        </w:trPr>
        <w:tc>
          <w:tcPr>
            <w:tcW w:w="525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257742" w:rsidRPr="00FA3FB1" w:rsidRDefault="00257742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35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257742" w:rsidRPr="00FA3FB1" w:rsidRDefault="00257742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6" w:type="dxa"/>
          </w:tcPr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</w:t>
            </w:r>
            <w:proofErr w:type="gramStart"/>
            <w:r w:rsidRPr="00FA3FB1">
              <w:rPr>
                <w:b/>
                <w:i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529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5A44C7" w:rsidRPr="005A44C7" w:rsidTr="005A12FE">
        <w:trPr>
          <w:cantSplit/>
          <w:trHeight w:val="257"/>
        </w:trPr>
        <w:tc>
          <w:tcPr>
            <w:tcW w:w="525" w:type="dxa"/>
          </w:tcPr>
          <w:p w:rsidR="005A12FE" w:rsidRPr="00CD44B5" w:rsidRDefault="005A12FE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135" w:type="dxa"/>
          </w:tcPr>
          <w:p w:rsidR="005A12FE" w:rsidRPr="00CD44B5" w:rsidRDefault="005A12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CD44B5" w:rsidRDefault="005A12FE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5A12FE" w:rsidRPr="00CD44B5" w:rsidRDefault="005A12FE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3" w:type="dxa"/>
          </w:tcPr>
          <w:p w:rsidR="005A12FE" w:rsidRPr="00CD44B5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1275" w:type="dxa"/>
          </w:tcPr>
          <w:p w:rsidR="005A12FE" w:rsidRPr="00CD44B5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5529" w:type="dxa"/>
          </w:tcPr>
          <w:p w:rsidR="005A12FE" w:rsidRPr="00CD44B5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7</w:t>
            </w:r>
          </w:p>
        </w:tc>
      </w:tr>
      <w:tr w:rsidR="005A44C7" w:rsidRPr="009E726D" w:rsidTr="00B17C7E">
        <w:trPr>
          <w:cantSplit/>
          <w:trHeight w:val="1550"/>
        </w:trPr>
        <w:tc>
          <w:tcPr>
            <w:tcW w:w="525" w:type="dxa"/>
          </w:tcPr>
          <w:p w:rsidR="00E41960" w:rsidRPr="00CD44B5" w:rsidRDefault="00F66915" w:rsidP="00E41960">
            <w:pPr>
              <w:ind w:left="34"/>
              <w:jc w:val="center"/>
              <w:rPr>
                <w:lang w:val="uk-UA"/>
              </w:rPr>
            </w:pPr>
            <w:r w:rsidRPr="00CD44B5">
              <w:rPr>
                <w:lang w:val="uk-UA"/>
              </w:rPr>
              <w:t>1</w:t>
            </w:r>
          </w:p>
        </w:tc>
        <w:tc>
          <w:tcPr>
            <w:tcW w:w="2135" w:type="dxa"/>
          </w:tcPr>
          <w:p w:rsidR="00CD44B5" w:rsidRPr="00CD44B5" w:rsidRDefault="00CD44B5" w:rsidP="00CD44B5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CD44B5">
              <w:rPr>
                <w:rStyle w:val="FontStyle17"/>
                <w:spacing w:val="-6"/>
                <w:lang w:val="uk-UA" w:eastAsia="uk-UA"/>
              </w:rPr>
              <w:t xml:space="preserve">Товариство з </w:t>
            </w:r>
          </w:p>
          <w:p w:rsidR="00CD44B5" w:rsidRPr="00CD44B5" w:rsidRDefault="00CD44B5" w:rsidP="00CD44B5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CD44B5">
              <w:rPr>
                <w:rStyle w:val="FontStyle17"/>
                <w:spacing w:val="-6"/>
                <w:lang w:val="uk-UA" w:eastAsia="uk-UA"/>
              </w:rPr>
              <w:t>обмеженою</w:t>
            </w:r>
          </w:p>
          <w:p w:rsidR="00E41960" w:rsidRPr="00CD44B5" w:rsidRDefault="00CD44B5" w:rsidP="00CD44B5">
            <w:pPr>
              <w:ind w:left="-108"/>
              <w:jc w:val="center"/>
              <w:rPr>
                <w:lang w:val="uk-UA"/>
              </w:rPr>
            </w:pPr>
            <w:r w:rsidRPr="00CD44B5">
              <w:rPr>
                <w:rStyle w:val="FontStyle17"/>
                <w:spacing w:val="-6"/>
                <w:lang w:val="uk-UA" w:eastAsia="uk-UA"/>
              </w:rPr>
              <w:t xml:space="preserve"> відповідальністю «</w:t>
            </w:r>
            <w:r>
              <w:rPr>
                <w:rStyle w:val="FontStyle17"/>
                <w:spacing w:val="-6"/>
                <w:lang w:val="uk-UA" w:eastAsia="uk-UA"/>
              </w:rPr>
              <w:t>ПАЛС</w:t>
            </w:r>
            <w:r w:rsidRPr="00CD44B5">
              <w:rPr>
                <w:rStyle w:val="FontStyle17"/>
                <w:spacing w:val="-6"/>
                <w:lang w:val="uk-UA" w:eastAsia="uk-UA"/>
              </w:rPr>
              <w:t>»</w:t>
            </w:r>
          </w:p>
        </w:tc>
        <w:tc>
          <w:tcPr>
            <w:tcW w:w="2410" w:type="dxa"/>
          </w:tcPr>
          <w:p w:rsidR="00E41960" w:rsidRPr="00CD44B5" w:rsidRDefault="00AC74D8" w:rsidP="00CD44B5">
            <w:pPr>
              <w:ind w:left="-108" w:firstLine="108"/>
              <w:jc w:val="center"/>
              <w:rPr>
                <w:lang w:val="uk-UA"/>
              </w:rPr>
            </w:pPr>
            <w:r w:rsidRPr="00CD44B5">
              <w:rPr>
                <w:spacing w:val="-2"/>
                <w:lang w:val="uk-UA"/>
              </w:rPr>
              <w:t xml:space="preserve">Для </w:t>
            </w:r>
            <w:r w:rsidR="00CD44B5">
              <w:rPr>
                <w:spacing w:val="-2"/>
                <w:lang w:val="uk-UA"/>
              </w:rPr>
              <w:t>реконструкції нежитлової будівлі готелю</w:t>
            </w:r>
          </w:p>
        </w:tc>
        <w:tc>
          <w:tcPr>
            <w:tcW w:w="2976" w:type="dxa"/>
          </w:tcPr>
          <w:p w:rsidR="00AC74D8" w:rsidRPr="00CD44B5" w:rsidRDefault="00AC74D8" w:rsidP="00AC74D8">
            <w:pPr>
              <w:ind w:hanging="105"/>
              <w:jc w:val="center"/>
              <w:rPr>
                <w:spacing w:val="-2"/>
                <w:lang w:val="uk-UA"/>
              </w:rPr>
            </w:pPr>
            <w:r w:rsidRPr="00CD44B5">
              <w:rPr>
                <w:spacing w:val="-2"/>
                <w:lang w:val="uk-UA"/>
              </w:rPr>
              <w:t xml:space="preserve">Покровський район, </w:t>
            </w:r>
          </w:p>
          <w:p w:rsidR="00AC74D8" w:rsidRPr="00CD44B5" w:rsidRDefault="00AC74D8" w:rsidP="00AC74D8">
            <w:pPr>
              <w:ind w:left="-106"/>
              <w:jc w:val="center"/>
              <w:rPr>
                <w:spacing w:val="-8"/>
                <w:lang w:val="uk-UA"/>
              </w:rPr>
            </w:pPr>
            <w:r w:rsidRPr="00CD44B5">
              <w:rPr>
                <w:spacing w:val="-8"/>
                <w:lang w:val="uk-UA"/>
              </w:rPr>
              <w:t xml:space="preserve">вул. </w:t>
            </w:r>
            <w:r w:rsidR="00CD44B5">
              <w:rPr>
                <w:spacing w:val="-8"/>
                <w:lang w:val="uk-UA"/>
              </w:rPr>
              <w:t>Мусоргського</w:t>
            </w:r>
            <w:r w:rsidRPr="00CD44B5">
              <w:rPr>
                <w:spacing w:val="-8"/>
                <w:lang w:val="uk-UA"/>
              </w:rPr>
              <w:t xml:space="preserve">, </w:t>
            </w:r>
            <w:r w:rsidR="00CD44B5">
              <w:rPr>
                <w:spacing w:val="-8"/>
                <w:lang w:val="uk-UA"/>
              </w:rPr>
              <w:t>16</w:t>
            </w:r>
            <w:r w:rsidRPr="00CD44B5">
              <w:rPr>
                <w:spacing w:val="-8"/>
                <w:lang w:val="uk-UA"/>
              </w:rPr>
              <w:t>,</w:t>
            </w:r>
          </w:p>
          <w:p w:rsidR="00E41960" w:rsidRPr="00CD44B5" w:rsidRDefault="00AC74D8" w:rsidP="00CD44B5">
            <w:pPr>
              <w:ind w:left="-106"/>
              <w:jc w:val="center"/>
              <w:rPr>
                <w:spacing w:val="-2"/>
                <w:lang w:val="uk-UA"/>
              </w:rPr>
            </w:pPr>
            <w:r w:rsidRPr="00CD44B5">
              <w:rPr>
                <w:spacing w:val="-2"/>
                <w:lang w:val="uk-UA"/>
              </w:rPr>
              <w:t>1211000000:04:</w:t>
            </w:r>
            <w:r w:rsidR="00CD44B5">
              <w:rPr>
                <w:spacing w:val="-2"/>
                <w:lang w:val="uk-UA"/>
              </w:rPr>
              <w:t>011</w:t>
            </w:r>
            <w:r w:rsidRPr="00CD44B5">
              <w:rPr>
                <w:spacing w:val="-2"/>
                <w:lang w:val="uk-UA"/>
              </w:rPr>
              <w:t>:00</w:t>
            </w:r>
            <w:r w:rsidR="00CD44B5">
              <w:rPr>
                <w:spacing w:val="-2"/>
                <w:lang w:val="uk-UA"/>
              </w:rPr>
              <w:t>85</w:t>
            </w:r>
          </w:p>
        </w:tc>
        <w:tc>
          <w:tcPr>
            <w:tcW w:w="993" w:type="dxa"/>
          </w:tcPr>
          <w:p w:rsidR="00E41960" w:rsidRPr="00CD44B5" w:rsidRDefault="00CD44B5" w:rsidP="00CD44B5">
            <w:pPr>
              <w:pStyle w:val="Style6"/>
              <w:widowControl/>
              <w:spacing w:line="240" w:lineRule="auto"/>
              <w:rPr>
                <w:rStyle w:val="FontStyle17"/>
                <w:lang w:val="uk-UA" w:eastAsia="uk-UA"/>
              </w:rPr>
            </w:pPr>
            <w:r>
              <w:rPr>
                <w:spacing w:val="-2"/>
                <w:lang w:val="uk-UA"/>
              </w:rPr>
              <w:t>0,3510</w:t>
            </w:r>
          </w:p>
        </w:tc>
        <w:tc>
          <w:tcPr>
            <w:tcW w:w="1275" w:type="dxa"/>
          </w:tcPr>
          <w:p w:rsidR="00E41960" w:rsidRPr="00CD44B5" w:rsidRDefault="00CD44B5" w:rsidP="00E41960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spacing w:val="-4"/>
                <w:lang w:val="uk-UA" w:eastAsia="uk-UA"/>
              </w:rPr>
              <w:t>Оренда</w:t>
            </w:r>
          </w:p>
        </w:tc>
        <w:tc>
          <w:tcPr>
            <w:tcW w:w="5529" w:type="dxa"/>
          </w:tcPr>
          <w:p w:rsidR="00D3353B" w:rsidRDefault="00D3353B" w:rsidP="00D3353B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 w:rsidRPr="00CD44B5">
              <w:rPr>
                <w:lang w:val="uk-UA"/>
              </w:rPr>
              <w:t xml:space="preserve">1. Під час розгляду матеріалів з’ясовано, що  </w:t>
            </w:r>
            <w:r w:rsidR="00CD44B5">
              <w:rPr>
                <w:lang w:val="uk-UA"/>
              </w:rPr>
              <w:t>зая</w:t>
            </w:r>
            <w:r w:rsidR="00CD44B5">
              <w:rPr>
                <w:lang w:val="uk-UA"/>
              </w:rPr>
              <w:t>в</w:t>
            </w:r>
            <w:r w:rsidR="00CD44B5">
              <w:rPr>
                <w:lang w:val="uk-UA"/>
              </w:rPr>
              <w:t>ником не були враховані зауваження, викладені в рішенні міської ради від 26.08.2020 №4958 «Про відмову в наданні у власність і користування зем</w:t>
            </w:r>
            <w:r w:rsidR="00CD44B5">
              <w:rPr>
                <w:lang w:val="uk-UA"/>
              </w:rPr>
              <w:t>е</w:t>
            </w:r>
            <w:r w:rsidR="00CD44B5">
              <w:rPr>
                <w:lang w:val="uk-UA"/>
              </w:rPr>
              <w:t>льних ділянок», а саме:</w:t>
            </w:r>
          </w:p>
          <w:p w:rsidR="005B043B" w:rsidRPr="00E33442" w:rsidRDefault="00CD44B5" w:rsidP="005B043B">
            <w:pPr>
              <w:ind w:right="34" w:firstLine="142"/>
              <w:jc w:val="both"/>
              <w:rPr>
                <w:spacing w:val="-2"/>
                <w:szCs w:val="2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E33442">
              <w:rPr>
                <w:lang w:val="uk-UA"/>
              </w:rPr>
              <w:t>п</w:t>
            </w:r>
            <w:r w:rsidR="005B043B" w:rsidRPr="005B043B">
              <w:rPr>
                <w:lang w:val="uk-UA"/>
              </w:rPr>
              <w:t>орушено функціональне використання земел</w:t>
            </w:r>
            <w:r w:rsidR="005B043B" w:rsidRPr="005B043B">
              <w:rPr>
                <w:lang w:val="uk-UA"/>
              </w:rPr>
              <w:t>ь</w:t>
            </w:r>
            <w:r w:rsidR="005B043B" w:rsidRPr="005B043B">
              <w:rPr>
                <w:lang w:val="uk-UA"/>
              </w:rPr>
              <w:t>ної ділянки,</w:t>
            </w:r>
            <w:r w:rsidR="005B043B">
              <w:rPr>
                <w:lang w:val="uk-UA"/>
              </w:rPr>
              <w:t xml:space="preserve"> передбачене</w:t>
            </w:r>
            <w:r w:rsidR="005B043B" w:rsidRPr="005B043B">
              <w:rPr>
                <w:lang w:val="uk-UA"/>
              </w:rPr>
              <w:t xml:space="preserve"> п. 33 договору </w:t>
            </w:r>
            <w:r w:rsidR="005B043B">
              <w:rPr>
                <w:lang w:val="uk-UA"/>
              </w:rPr>
              <w:t xml:space="preserve">її </w:t>
            </w:r>
            <w:r w:rsidR="005B043B" w:rsidRPr="005B043B">
              <w:rPr>
                <w:lang w:val="uk-UA"/>
              </w:rPr>
              <w:t>оренди, вимог</w:t>
            </w:r>
            <w:r w:rsidR="005B043B">
              <w:rPr>
                <w:lang w:val="uk-UA"/>
              </w:rPr>
              <w:t>ами</w:t>
            </w:r>
            <w:r w:rsidR="005B043B" w:rsidRPr="005B043B">
              <w:rPr>
                <w:lang w:val="uk-UA"/>
              </w:rPr>
              <w:t xml:space="preserve"> ст. 15 Закону України «Про оренду зе</w:t>
            </w:r>
            <w:r w:rsidR="005B043B" w:rsidRPr="005B043B">
              <w:rPr>
                <w:lang w:val="uk-UA"/>
              </w:rPr>
              <w:t>м</w:t>
            </w:r>
            <w:r w:rsidR="005B043B" w:rsidRPr="005B043B">
              <w:rPr>
                <w:lang w:val="uk-UA"/>
              </w:rPr>
              <w:t>лі»</w:t>
            </w:r>
            <w:r w:rsidR="005B043B">
              <w:rPr>
                <w:lang w:val="uk-UA"/>
              </w:rPr>
              <w:t xml:space="preserve"> (</w:t>
            </w:r>
            <w:r w:rsidR="005B043B" w:rsidRPr="00E41FED">
              <w:rPr>
                <w:spacing w:val="-2"/>
                <w:szCs w:val="28"/>
                <w:lang w:val="uk-UA"/>
              </w:rPr>
              <w:t>ділянка використо</w:t>
            </w:r>
            <w:r w:rsidR="005B043B">
              <w:rPr>
                <w:spacing w:val="-2"/>
                <w:szCs w:val="28"/>
                <w:lang w:val="uk-UA"/>
              </w:rPr>
              <w:t>в</w:t>
            </w:r>
            <w:r w:rsidR="005B043B" w:rsidRPr="00E41FED">
              <w:rPr>
                <w:spacing w:val="-2"/>
                <w:szCs w:val="28"/>
                <w:lang w:val="uk-UA"/>
              </w:rPr>
              <w:t>ується</w:t>
            </w:r>
            <w:r w:rsidR="005B043B">
              <w:rPr>
                <w:spacing w:val="-2"/>
                <w:szCs w:val="28"/>
                <w:lang w:val="uk-UA"/>
              </w:rPr>
              <w:t xml:space="preserve"> </w:t>
            </w:r>
            <w:r w:rsidR="005B043B" w:rsidRPr="00E41FED">
              <w:rPr>
                <w:spacing w:val="-2"/>
                <w:szCs w:val="28"/>
                <w:lang w:val="uk-UA"/>
              </w:rPr>
              <w:t>під розміщення фу</w:t>
            </w:r>
            <w:r w:rsidR="005B043B" w:rsidRPr="00E41FED">
              <w:rPr>
                <w:spacing w:val="-2"/>
                <w:szCs w:val="28"/>
                <w:lang w:val="uk-UA"/>
              </w:rPr>
              <w:t>н</w:t>
            </w:r>
            <w:r w:rsidR="005B043B" w:rsidRPr="00E41FED">
              <w:rPr>
                <w:spacing w:val="-2"/>
                <w:szCs w:val="28"/>
                <w:lang w:val="uk-UA"/>
              </w:rPr>
              <w:t xml:space="preserve">кціонуючого готелю </w:t>
            </w:r>
            <w:r w:rsidR="005B043B">
              <w:rPr>
                <w:spacing w:val="-2"/>
                <w:szCs w:val="28"/>
                <w:lang w:val="uk-UA"/>
              </w:rPr>
              <w:t xml:space="preserve">«Центральний», </w:t>
            </w:r>
            <w:r w:rsidR="005B043B" w:rsidRPr="00375DA7">
              <w:rPr>
                <w:spacing w:val="-2"/>
                <w:szCs w:val="28"/>
                <w:lang w:val="uk-UA"/>
              </w:rPr>
              <w:t>частина пр</w:t>
            </w:r>
            <w:r w:rsidR="005B043B" w:rsidRPr="00375DA7">
              <w:rPr>
                <w:spacing w:val="-2"/>
                <w:szCs w:val="28"/>
                <w:lang w:val="uk-UA"/>
              </w:rPr>
              <w:t>и</w:t>
            </w:r>
            <w:r w:rsidR="005B043B" w:rsidRPr="00375DA7">
              <w:rPr>
                <w:spacing w:val="-2"/>
                <w:szCs w:val="28"/>
                <w:lang w:val="uk-UA"/>
              </w:rPr>
              <w:t>міщень  здається в орендне користування під ро</w:t>
            </w:r>
            <w:r w:rsidR="005B043B" w:rsidRPr="00375DA7">
              <w:rPr>
                <w:spacing w:val="-2"/>
                <w:szCs w:val="28"/>
                <w:lang w:val="uk-UA"/>
              </w:rPr>
              <w:t>з</w:t>
            </w:r>
            <w:r w:rsidR="005B043B" w:rsidRPr="00375DA7">
              <w:rPr>
                <w:spacing w:val="-2"/>
                <w:szCs w:val="28"/>
                <w:lang w:val="uk-UA"/>
              </w:rPr>
              <w:t xml:space="preserve">міщення офісів. </w:t>
            </w:r>
            <w:r w:rsidR="00092618">
              <w:rPr>
                <w:spacing w:val="-2"/>
                <w:szCs w:val="28"/>
                <w:lang w:val="uk-UA"/>
              </w:rPr>
              <w:t>У</w:t>
            </w:r>
            <w:r w:rsidR="005B043B" w:rsidRPr="00375DA7">
              <w:rPr>
                <w:spacing w:val="-2"/>
                <w:szCs w:val="28"/>
                <w:lang w:val="uk-UA"/>
              </w:rPr>
              <w:t xml:space="preserve"> будівлі готелю здійснюю</w:t>
            </w:r>
            <w:proofErr w:type="spellStart"/>
            <w:r w:rsidR="005B043B">
              <w:rPr>
                <w:spacing w:val="-2"/>
                <w:szCs w:val="28"/>
              </w:rPr>
              <w:t>ть</w:t>
            </w:r>
            <w:proofErr w:type="spellEnd"/>
            <w:r w:rsidR="005B043B">
              <w:rPr>
                <w:spacing w:val="-2"/>
                <w:szCs w:val="28"/>
              </w:rPr>
              <w:t xml:space="preserve"> </w:t>
            </w:r>
            <w:proofErr w:type="spellStart"/>
            <w:r w:rsidR="005B043B">
              <w:rPr>
                <w:spacing w:val="-2"/>
                <w:szCs w:val="28"/>
              </w:rPr>
              <w:t>к</w:t>
            </w:r>
            <w:r w:rsidR="005B043B">
              <w:rPr>
                <w:spacing w:val="-2"/>
                <w:szCs w:val="28"/>
              </w:rPr>
              <w:t>о</w:t>
            </w:r>
            <w:r w:rsidR="005B043B">
              <w:rPr>
                <w:spacing w:val="-2"/>
                <w:szCs w:val="28"/>
              </w:rPr>
              <w:t>мерційну</w:t>
            </w:r>
            <w:proofErr w:type="spellEnd"/>
            <w:r w:rsidR="005B043B">
              <w:rPr>
                <w:spacing w:val="-2"/>
                <w:szCs w:val="28"/>
              </w:rPr>
              <w:t xml:space="preserve"> </w:t>
            </w:r>
            <w:proofErr w:type="spellStart"/>
            <w:r w:rsidR="005B043B">
              <w:rPr>
                <w:spacing w:val="-2"/>
                <w:szCs w:val="28"/>
              </w:rPr>
              <w:t>діяльність</w:t>
            </w:r>
            <w:proofErr w:type="spellEnd"/>
            <w:r w:rsidR="005B043B">
              <w:rPr>
                <w:spacing w:val="-2"/>
                <w:szCs w:val="28"/>
              </w:rPr>
              <w:t xml:space="preserve"> магазин</w:t>
            </w:r>
            <w:r w:rsidR="005B043B">
              <w:rPr>
                <w:spacing w:val="-2"/>
                <w:szCs w:val="28"/>
                <w:lang w:val="uk-UA"/>
              </w:rPr>
              <w:t xml:space="preserve"> </w:t>
            </w:r>
            <w:proofErr w:type="spellStart"/>
            <w:r w:rsidR="005B043B">
              <w:rPr>
                <w:spacing w:val="-2"/>
                <w:szCs w:val="28"/>
              </w:rPr>
              <w:t>квітів</w:t>
            </w:r>
            <w:proofErr w:type="spellEnd"/>
            <w:r w:rsidR="005B043B">
              <w:rPr>
                <w:spacing w:val="-2"/>
                <w:szCs w:val="28"/>
              </w:rPr>
              <w:t xml:space="preserve">, ресторан, </w:t>
            </w:r>
            <w:proofErr w:type="spellStart"/>
            <w:r w:rsidR="005B043B">
              <w:rPr>
                <w:spacing w:val="-2"/>
                <w:szCs w:val="28"/>
              </w:rPr>
              <w:t>відділення</w:t>
            </w:r>
            <w:proofErr w:type="spellEnd"/>
            <w:r w:rsidR="005B043B">
              <w:rPr>
                <w:spacing w:val="-2"/>
                <w:szCs w:val="28"/>
              </w:rPr>
              <w:t xml:space="preserve"> «Нова </w:t>
            </w:r>
            <w:proofErr w:type="spellStart"/>
            <w:r w:rsidR="005B043B">
              <w:rPr>
                <w:spacing w:val="-2"/>
                <w:szCs w:val="28"/>
              </w:rPr>
              <w:t>пошта</w:t>
            </w:r>
            <w:proofErr w:type="spellEnd"/>
            <w:r w:rsidR="005B043B">
              <w:rPr>
                <w:spacing w:val="-2"/>
                <w:szCs w:val="28"/>
              </w:rPr>
              <w:t xml:space="preserve">», </w:t>
            </w:r>
            <w:proofErr w:type="spellStart"/>
            <w:r w:rsidR="005B043B">
              <w:rPr>
                <w:spacing w:val="-2"/>
                <w:szCs w:val="28"/>
              </w:rPr>
              <w:t>кав</w:t>
            </w:r>
            <w:r w:rsidR="005B043B" w:rsidRPr="000769DA">
              <w:rPr>
                <w:spacing w:val="-2"/>
                <w:szCs w:val="28"/>
              </w:rPr>
              <w:t>’</w:t>
            </w:r>
            <w:r w:rsidR="005B043B">
              <w:rPr>
                <w:spacing w:val="-2"/>
                <w:szCs w:val="28"/>
              </w:rPr>
              <w:t>ярня</w:t>
            </w:r>
            <w:proofErr w:type="spellEnd"/>
            <w:r w:rsidR="005B043B">
              <w:rPr>
                <w:spacing w:val="-2"/>
                <w:szCs w:val="28"/>
              </w:rPr>
              <w:t xml:space="preserve">, </w:t>
            </w:r>
            <w:proofErr w:type="spellStart"/>
            <w:r w:rsidR="005B043B">
              <w:rPr>
                <w:spacing w:val="-2"/>
                <w:szCs w:val="28"/>
              </w:rPr>
              <w:t>перукарня</w:t>
            </w:r>
            <w:proofErr w:type="spellEnd"/>
            <w:r w:rsidR="005B043B">
              <w:rPr>
                <w:spacing w:val="-2"/>
                <w:szCs w:val="28"/>
              </w:rPr>
              <w:t xml:space="preserve">. До </w:t>
            </w:r>
            <w:proofErr w:type="spellStart"/>
            <w:r w:rsidR="005B043B">
              <w:rPr>
                <w:spacing w:val="-2"/>
                <w:szCs w:val="28"/>
              </w:rPr>
              <w:t>об</w:t>
            </w:r>
            <w:r w:rsidR="005B043B" w:rsidRPr="000769DA">
              <w:rPr>
                <w:spacing w:val="-2"/>
                <w:szCs w:val="28"/>
              </w:rPr>
              <w:t>’</w:t>
            </w:r>
            <w:r w:rsidR="005B043B">
              <w:rPr>
                <w:spacing w:val="-2"/>
                <w:szCs w:val="28"/>
              </w:rPr>
              <w:t>єкта</w:t>
            </w:r>
            <w:proofErr w:type="spellEnd"/>
            <w:r w:rsidR="005B043B">
              <w:rPr>
                <w:spacing w:val="-2"/>
                <w:szCs w:val="28"/>
              </w:rPr>
              <w:t xml:space="preserve"> </w:t>
            </w:r>
            <w:proofErr w:type="spellStart"/>
            <w:r w:rsidR="005B043B">
              <w:rPr>
                <w:spacing w:val="-2"/>
                <w:szCs w:val="28"/>
              </w:rPr>
              <w:t>нерухомості</w:t>
            </w:r>
            <w:proofErr w:type="spellEnd"/>
            <w:r w:rsidR="005B043B">
              <w:rPr>
                <w:spacing w:val="-2"/>
                <w:szCs w:val="28"/>
              </w:rPr>
              <w:t xml:space="preserve"> </w:t>
            </w:r>
            <w:proofErr w:type="spellStart"/>
            <w:r w:rsidR="005B043B">
              <w:rPr>
                <w:spacing w:val="-2"/>
                <w:szCs w:val="28"/>
              </w:rPr>
              <w:t>добу</w:t>
            </w:r>
            <w:proofErr w:type="spellEnd"/>
            <w:r w:rsidR="005B043B">
              <w:rPr>
                <w:spacing w:val="-2"/>
                <w:szCs w:val="28"/>
                <w:lang w:val="uk-UA"/>
              </w:rPr>
              <w:t>д</w:t>
            </w:r>
            <w:proofErr w:type="spellStart"/>
            <w:r w:rsidR="005B043B">
              <w:rPr>
                <w:spacing w:val="-2"/>
                <w:szCs w:val="28"/>
              </w:rPr>
              <w:t>овані</w:t>
            </w:r>
            <w:proofErr w:type="spellEnd"/>
            <w:r w:rsidR="005B043B">
              <w:rPr>
                <w:spacing w:val="-2"/>
                <w:szCs w:val="28"/>
                <w:lang w:val="uk-UA"/>
              </w:rPr>
              <w:t xml:space="preserve"> </w:t>
            </w:r>
            <w:proofErr w:type="spellStart"/>
            <w:r w:rsidR="005B043B">
              <w:rPr>
                <w:spacing w:val="-2"/>
                <w:szCs w:val="28"/>
              </w:rPr>
              <w:t>тимчасові</w:t>
            </w:r>
            <w:proofErr w:type="spellEnd"/>
            <w:r w:rsidR="005B043B">
              <w:rPr>
                <w:spacing w:val="-2"/>
                <w:szCs w:val="28"/>
              </w:rPr>
              <w:t xml:space="preserve"> </w:t>
            </w:r>
            <w:proofErr w:type="spellStart"/>
            <w:r w:rsidR="00E33442">
              <w:rPr>
                <w:spacing w:val="-2"/>
                <w:szCs w:val="28"/>
              </w:rPr>
              <w:t>споруди</w:t>
            </w:r>
            <w:proofErr w:type="spellEnd"/>
            <w:r w:rsidR="00E33442">
              <w:rPr>
                <w:spacing w:val="-2"/>
                <w:szCs w:val="28"/>
                <w:lang w:val="uk-UA"/>
              </w:rPr>
              <w:t>,</w:t>
            </w:r>
          </w:p>
          <w:p w:rsidR="005B043B" w:rsidRPr="005B043B" w:rsidRDefault="005B043B" w:rsidP="005B043B">
            <w:p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>
              <w:t xml:space="preserve">а </w:t>
            </w:r>
            <w:proofErr w:type="spellStart"/>
            <w:r>
              <w:t>земельній</w:t>
            </w:r>
            <w:proofErr w:type="spellEnd"/>
            <w:r>
              <w:t xml:space="preserve"> </w:t>
            </w:r>
            <w:proofErr w:type="spellStart"/>
            <w:r>
              <w:t>ділянці</w:t>
            </w:r>
            <w:proofErr w:type="spellEnd"/>
            <w:r>
              <w:t xml:space="preserve"> </w:t>
            </w:r>
            <w:proofErr w:type="spellStart"/>
            <w:r>
              <w:t>розміщен</w:t>
            </w:r>
            <w:proofErr w:type="spellEnd"/>
            <w:r>
              <w:rPr>
                <w:lang w:val="uk-UA"/>
              </w:rPr>
              <w:t>о</w:t>
            </w:r>
            <w:r>
              <w:t xml:space="preserve"> </w:t>
            </w:r>
            <w:r>
              <w:rPr>
                <w:lang w:val="uk-UA"/>
              </w:rPr>
              <w:t>літнє кафе з 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рушенням меж земельного відведення</w:t>
            </w:r>
            <w:r>
              <w:t>.</w:t>
            </w:r>
          </w:p>
          <w:p w:rsidR="005A12FE" w:rsidRDefault="005B043B" w:rsidP="005B043B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Згідно з </w:t>
            </w:r>
            <w:r w:rsidRPr="001143CA">
              <w:rPr>
                <w:lang w:val="uk-UA"/>
              </w:rPr>
              <w:t>норм</w:t>
            </w:r>
            <w:r>
              <w:rPr>
                <w:lang w:val="uk-UA"/>
              </w:rPr>
              <w:t>ами</w:t>
            </w:r>
            <w:r w:rsidRPr="001143CA">
              <w:rPr>
                <w:lang w:val="uk-UA"/>
              </w:rPr>
              <w:t xml:space="preserve"> ст. 123 Земельного кодексу Укра</w:t>
            </w:r>
            <w:r>
              <w:rPr>
                <w:lang w:val="uk-UA"/>
              </w:rPr>
              <w:t xml:space="preserve">їни </w:t>
            </w:r>
            <w:r w:rsidRPr="001143CA">
              <w:rPr>
                <w:lang w:val="uk-UA"/>
              </w:rPr>
              <w:t xml:space="preserve">формування </w:t>
            </w:r>
            <w:r>
              <w:rPr>
                <w:lang w:val="uk-UA"/>
              </w:rPr>
              <w:t>нових земельних ділянок здійснюю</w:t>
            </w:r>
            <w:r w:rsidRPr="001143CA">
              <w:rPr>
                <w:lang w:val="uk-UA"/>
              </w:rPr>
              <w:t xml:space="preserve">ться на підставі проектів землеустрою щодо </w:t>
            </w:r>
            <w:r>
              <w:rPr>
                <w:lang w:val="uk-UA"/>
              </w:rPr>
              <w:t xml:space="preserve">їх </w:t>
            </w:r>
            <w:r w:rsidRPr="001143CA">
              <w:rPr>
                <w:lang w:val="uk-UA"/>
              </w:rPr>
              <w:t>відведенн</w:t>
            </w:r>
            <w:r>
              <w:rPr>
                <w:lang w:val="uk-UA"/>
              </w:rPr>
              <w:t>я.</w:t>
            </w:r>
          </w:p>
          <w:p w:rsidR="00E33442" w:rsidRPr="00CD44B5" w:rsidRDefault="004C504C" w:rsidP="00092618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092618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наданих матеріалах відсутня копія документа, що посвідчує право власності на об’єкт нерухом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го майна, розташований на земельній ділянці (п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редбачено інформаційною карткою адміністрати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 xml:space="preserve">ної послуги №2) </w:t>
            </w:r>
          </w:p>
        </w:tc>
      </w:tr>
      <w:tr w:rsidR="005A44C7" w:rsidRPr="005A44C7" w:rsidTr="005A12FE">
        <w:trPr>
          <w:cantSplit/>
          <w:trHeight w:val="56"/>
        </w:trPr>
        <w:tc>
          <w:tcPr>
            <w:tcW w:w="525" w:type="dxa"/>
          </w:tcPr>
          <w:p w:rsidR="005A12FE" w:rsidRPr="00E33442" w:rsidRDefault="005A12FE" w:rsidP="005A12FE">
            <w:pPr>
              <w:ind w:left="34"/>
              <w:jc w:val="center"/>
              <w:rPr>
                <w:b/>
                <w:i/>
                <w:lang w:val="uk-UA"/>
              </w:rPr>
            </w:pPr>
            <w:r w:rsidRPr="00E3344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5A12FE" w:rsidRPr="00E33442" w:rsidRDefault="005A12FE" w:rsidP="005A12FE">
            <w:pPr>
              <w:ind w:left="-108"/>
              <w:jc w:val="center"/>
              <w:rPr>
                <w:b/>
                <w:i/>
                <w:lang w:val="uk-UA"/>
              </w:rPr>
            </w:pPr>
            <w:r w:rsidRPr="00E33442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E33442" w:rsidRDefault="005A12FE" w:rsidP="005A12FE">
            <w:pPr>
              <w:ind w:left="-108" w:firstLine="108"/>
              <w:jc w:val="center"/>
              <w:rPr>
                <w:b/>
                <w:i/>
                <w:spacing w:val="-2"/>
                <w:lang w:val="uk-UA"/>
              </w:rPr>
            </w:pPr>
            <w:r w:rsidRPr="00E33442">
              <w:rPr>
                <w:b/>
                <w:i/>
                <w:spacing w:val="-2"/>
                <w:lang w:val="uk-UA"/>
              </w:rPr>
              <w:t>3</w:t>
            </w:r>
          </w:p>
        </w:tc>
        <w:tc>
          <w:tcPr>
            <w:tcW w:w="2976" w:type="dxa"/>
          </w:tcPr>
          <w:p w:rsidR="005A12FE" w:rsidRPr="00E33442" w:rsidRDefault="005A12FE" w:rsidP="005A12FE">
            <w:pPr>
              <w:ind w:hanging="105"/>
              <w:jc w:val="center"/>
              <w:rPr>
                <w:b/>
                <w:i/>
                <w:spacing w:val="-2"/>
                <w:lang w:val="uk-UA"/>
              </w:rPr>
            </w:pPr>
            <w:r w:rsidRPr="00E33442"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993" w:type="dxa"/>
          </w:tcPr>
          <w:p w:rsidR="005A12FE" w:rsidRPr="00E33442" w:rsidRDefault="005A12FE" w:rsidP="005A12FE">
            <w:pPr>
              <w:pStyle w:val="Style6"/>
              <w:widowControl/>
              <w:spacing w:line="240" w:lineRule="auto"/>
              <w:rPr>
                <w:b/>
                <w:i/>
                <w:spacing w:val="-2"/>
                <w:lang w:val="uk-UA"/>
              </w:rPr>
            </w:pPr>
            <w:r w:rsidRPr="00E33442">
              <w:rPr>
                <w:b/>
                <w:i/>
                <w:spacing w:val="-2"/>
                <w:lang w:val="uk-UA"/>
              </w:rPr>
              <w:t>5</w:t>
            </w:r>
          </w:p>
        </w:tc>
        <w:tc>
          <w:tcPr>
            <w:tcW w:w="1275" w:type="dxa"/>
          </w:tcPr>
          <w:p w:rsidR="005A12FE" w:rsidRPr="00E33442" w:rsidRDefault="005A12FE" w:rsidP="005A12FE">
            <w:pPr>
              <w:jc w:val="center"/>
              <w:rPr>
                <w:rStyle w:val="FontStyle17"/>
                <w:b/>
                <w:i/>
                <w:spacing w:val="-4"/>
                <w:lang w:val="uk-UA" w:eastAsia="uk-UA"/>
              </w:rPr>
            </w:pPr>
            <w:r w:rsidRPr="00E33442">
              <w:rPr>
                <w:rStyle w:val="FontStyle17"/>
                <w:b/>
                <w:i/>
                <w:spacing w:val="-4"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5A12FE" w:rsidRPr="00E33442" w:rsidRDefault="005A12FE" w:rsidP="005A12FE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E33442">
              <w:rPr>
                <w:b/>
                <w:i/>
                <w:lang w:val="uk-UA"/>
              </w:rPr>
              <w:t>7</w:t>
            </w:r>
          </w:p>
        </w:tc>
      </w:tr>
      <w:tr w:rsidR="005818C6" w:rsidRPr="009E726D" w:rsidTr="00B17C7E">
        <w:trPr>
          <w:cantSplit/>
          <w:trHeight w:val="277"/>
        </w:trPr>
        <w:tc>
          <w:tcPr>
            <w:tcW w:w="525" w:type="dxa"/>
          </w:tcPr>
          <w:p w:rsidR="005818C6" w:rsidRPr="005A44C7" w:rsidRDefault="005818C6" w:rsidP="00E41960">
            <w:pPr>
              <w:ind w:left="34"/>
              <w:jc w:val="center"/>
              <w:rPr>
                <w:color w:val="FF0000"/>
                <w:lang w:val="uk-UA"/>
              </w:rPr>
            </w:pPr>
            <w:r w:rsidRPr="005818C6">
              <w:rPr>
                <w:lang w:val="uk-UA"/>
              </w:rPr>
              <w:t>2</w:t>
            </w:r>
          </w:p>
        </w:tc>
        <w:tc>
          <w:tcPr>
            <w:tcW w:w="2135" w:type="dxa"/>
          </w:tcPr>
          <w:p w:rsidR="005818C6" w:rsidRDefault="005818C6" w:rsidP="00AD74B3">
            <w:pPr>
              <w:jc w:val="center"/>
            </w:pPr>
            <w:proofErr w:type="spellStart"/>
            <w:r w:rsidRPr="001C0950">
              <w:t>Приватний</w:t>
            </w:r>
            <w:proofErr w:type="spellEnd"/>
            <w:r w:rsidRPr="001C0950">
              <w:t xml:space="preserve"> </w:t>
            </w:r>
            <w:r>
              <w:t>з</w:t>
            </w:r>
            <w:r w:rsidRPr="001C0950">
              <w:t xml:space="preserve">аклад </w:t>
            </w:r>
            <w:r>
              <w:t>«</w:t>
            </w:r>
            <w:r w:rsidRPr="001C0950">
              <w:t>ЦЕНТР ПР</w:t>
            </w:r>
            <w:r w:rsidRPr="001C0950">
              <w:t>О</w:t>
            </w:r>
            <w:r w:rsidRPr="001C0950">
              <w:t>ФЕСІЙНОЇ ОСВІТИ</w:t>
            </w:r>
          </w:p>
          <w:p w:rsidR="005818C6" w:rsidRPr="00605171" w:rsidRDefault="005818C6" w:rsidP="00AD74B3">
            <w:pPr>
              <w:jc w:val="center"/>
              <w:rPr>
                <w:spacing w:val="2"/>
              </w:rPr>
            </w:pPr>
            <w:r w:rsidRPr="001C0950">
              <w:t xml:space="preserve"> І НАВЧАННЯ</w:t>
            </w:r>
            <w:r>
              <w:t>»</w:t>
            </w:r>
          </w:p>
        </w:tc>
        <w:tc>
          <w:tcPr>
            <w:tcW w:w="2410" w:type="dxa"/>
          </w:tcPr>
          <w:p w:rsidR="005818C6" w:rsidRPr="005818C6" w:rsidRDefault="005818C6" w:rsidP="00AD7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реконструкції</w:t>
            </w:r>
          </w:p>
          <w:p w:rsidR="005818C6" w:rsidRDefault="005818C6" w:rsidP="005818C6">
            <w:pPr>
              <w:ind w:left="-49" w:firstLine="14"/>
              <w:jc w:val="center"/>
              <w:rPr>
                <w:color w:val="000000"/>
              </w:rPr>
            </w:pPr>
            <w:r w:rsidRPr="001C0950">
              <w:rPr>
                <w:color w:val="000000"/>
              </w:rPr>
              <w:t xml:space="preserve"> комплексу </w:t>
            </w:r>
            <w:proofErr w:type="spellStart"/>
            <w:r w:rsidRPr="001C0950">
              <w:rPr>
                <w:color w:val="000000"/>
              </w:rPr>
              <w:t>будівель</w:t>
            </w:r>
            <w:proofErr w:type="spellEnd"/>
            <w:r w:rsidRPr="001C0950">
              <w:rPr>
                <w:color w:val="000000"/>
              </w:rPr>
              <w:t xml:space="preserve"> і </w:t>
            </w:r>
            <w:proofErr w:type="spellStart"/>
            <w:r w:rsidRPr="001C0950">
              <w:rPr>
                <w:color w:val="000000"/>
              </w:rPr>
              <w:t>споруд</w:t>
            </w:r>
            <w:proofErr w:type="spellEnd"/>
            <w:r w:rsidRPr="001C0950">
              <w:rPr>
                <w:color w:val="000000"/>
              </w:rPr>
              <w:t xml:space="preserve"> </w:t>
            </w:r>
            <w:proofErr w:type="spellStart"/>
            <w:proofErr w:type="gramStart"/>
            <w:r w:rsidRPr="001C0950">
              <w:rPr>
                <w:color w:val="000000"/>
              </w:rPr>
              <w:t>п</w:t>
            </w:r>
            <w:proofErr w:type="gramEnd"/>
            <w:r w:rsidRPr="001C0950">
              <w:rPr>
                <w:color w:val="000000"/>
              </w:rPr>
              <w:t>ід</w:t>
            </w:r>
            <w:proofErr w:type="spellEnd"/>
            <w:r w:rsidRPr="001C0950">
              <w:rPr>
                <w:color w:val="000000"/>
              </w:rPr>
              <w:t xml:space="preserve"> </w:t>
            </w:r>
            <w:proofErr w:type="spellStart"/>
            <w:r w:rsidRPr="001C0950">
              <w:rPr>
                <w:color w:val="000000"/>
              </w:rPr>
              <w:t>пр</w:t>
            </w:r>
            <w:r w:rsidRPr="001C0950">
              <w:rPr>
                <w:color w:val="000000"/>
              </w:rPr>
              <w:t>о</w:t>
            </w:r>
            <w:r w:rsidRPr="001C0950">
              <w:rPr>
                <w:color w:val="000000"/>
              </w:rPr>
              <w:t>фесійно-технічний</w:t>
            </w:r>
            <w:proofErr w:type="spellEnd"/>
            <w:r w:rsidRPr="001C0950">
              <w:rPr>
                <w:color w:val="000000"/>
              </w:rPr>
              <w:t xml:space="preserve"> </w:t>
            </w:r>
          </w:p>
          <w:p w:rsidR="005818C6" w:rsidRDefault="005818C6" w:rsidP="00AD74B3">
            <w:pPr>
              <w:ind w:left="-49" w:firstLine="14"/>
              <w:jc w:val="center"/>
              <w:rPr>
                <w:color w:val="000000"/>
              </w:rPr>
            </w:pPr>
            <w:proofErr w:type="spellStart"/>
            <w:r w:rsidRPr="001C0950">
              <w:rPr>
                <w:color w:val="000000"/>
              </w:rPr>
              <w:t>навчальний</w:t>
            </w:r>
            <w:proofErr w:type="spellEnd"/>
            <w:r w:rsidRPr="001C0950">
              <w:rPr>
                <w:color w:val="000000"/>
              </w:rPr>
              <w:t xml:space="preserve"> заклад</w:t>
            </w:r>
          </w:p>
          <w:p w:rsidR="005818C6" w:rsidRDefault="005818C6" w:rsidP="00AD74B3">
            <w:pPr>
              <w:ind w:left="-49" w:firstLine="14"/>
              <w:jc w:val="center"/>
              <w:rPr>
                <w:color w:val="000000"/>
              </w:rPr>
            </w:pPr>
          </w:p>
          <w:p w:rsidR="005818C6" w:rsidRPr="000A0123" w:rsidRDefault="005818C6" w:rsidP="00AD74B3">
            <w:pPr>
              <w:ind w:left="-49" w:firstLine="14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5818C6" w:rsidRDefault="005818C6" w:rsidP="00AD74B3">
            <w:pPr>
              <w:jc w:val="center"/>
            </w:pPr>
            <w:proofErr w:type="spellStart"/>
            <w:r>
              <w:t>Покровський</w:t>
            </w:r>
            <w:proofErr w:type="spellEnd"/>
            <w:r w:rsidRPr="00C4748E">
              <w:t xml:space="preserve"> </w:t>
            </w:r>
            <w:r>
              <w:t xml:space="preserve">район, </w:t>
            </w:r>
          </w:p>
          <w:p w:rsidR="005818C6" w:rsidRDefault="005818C6" w:rsidP="00AD74B3">
            <w:pPr>
              <w:jc w:val="center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Женевська</w:t>
            </w:r>
            <w:proofErr w:type="spellEnd"/>
            <w:r w:rsidRPr="00172491">
              <w:t xml:space="preserve">, </w:t>
            </w:r>
            <w:r>
              <w:t>2а,</w:t>
            </w:r>
          </w:p>
          <w:p w:rsidR="005818C6" w:rsidRDefault="005818C6" w:rsidP="00AD74B3">
            <w:pPr>
              <w:jc w:val="center"/>
            </w:pPr>
            <w:r w:rsidRPr="001C0950">
              <w:t>1211000000:04:413:0011</w:t>
            </w:r>
          </w:p>
        </w:tc>
        <w:tc>
          <w:tcPr>
            <w:tcW w:w="993" w:type="dxa"/>
          </w:tcPr>
          <w:p w:rsidR="005818C6" w:rsidRDefault="005818C6" w:rsidP="00AD74B3">
            <w:pPr>
              <w:jc w:val="center"/>
            </w:pPr>
            <w:r>
              <w:t>0,</w:t>
            </w:r>
            <w:r w:rsidRPr="001C0950">
              <w:t>2345</w:t>
            </w:r>
          </w:p>
        </w:tc>
        <w:tc>
          <w:tcPr>
            <w:tcW w:w="1275" w:type="dxa"/>
          </w:tcPr>
          <w:p w:rsidR="005818C6" w:rsidRPr="005A44C7" w:rsidRDefault="005818C6" w:rsidP="00E41960">
            <w:pPr>
              <w:jc w:val="center"/>
              <w:rPr>
                <w:rStyle w:val="FontStyle17"/>
                <w:color w:val="FF0000"/>
                <w:lang w:val="uk-UA" w:eastAsia="uk-UA"/>
              </w:rPr>
            </w:pPr>
            <w:r w:rsidRPr="005818C6">
              <w:rPr>
                <w:lang w:val="uk-UA" w:eastAsia="uk-UA"/>
              </w:rPr>
              <w:t>Оренда</w:t>
            </w:r>
          </w:p>
        </w:tc>
        <w:tc>
          <w:tcPr>
            <w:tcW w:w="5529" w:type="dxa"/>
          </w:tcPr>
          <w:p w:rsidR="005818C6" w:rsidRPr="005A44C7" w:rsidRDefault="005818C6" w:rsidP="009341EB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  <w:r w:rsidRPr="006777E9">
              <w:rPr>
                <w:lang w:val="uk-UA"/>
              </w:rPr>
              <w:t>1.</w:t>
            </w:r>
            <w:r w:rsidRPr="005A44C7">
              <w:rPr>
                <w:color w:val="FF0000"/>
                <w:lang w:val="uk-UA"/>
              </w:rPr>
              <w:t xml:space="preserve"> </w:t>
            </w:r>
            <w:r w:rsidR="006777E9" w:rsidRPr="00CD44B5">
              <w:rPr>
                <w:lang w:val="uk-UA"/>
              </w:rPr>
              <w:t xml:space="preserve"> Під час розгляду матеріалів з’ясовано</w:t>
            </w:r>
            <w:r w:rsidRPr="006777E9">
              <w:rPr>
                <w:lang w:val="uk-UA"/>
              </w:rPr>
              <w:t>, що</w:t>
            </w:r>
            <w:r w:rsidR="006777E9">
              <w:rPr>
                <w:lang w:val="uk-UA"/>
              </w:rPr>
              <w:t xml:space="preserve">  за</w:t>
            </w:r>
            <w:r w:rsidR="006777E9">
              <w:rPr>
                <w:lang w:val="uk-UA"/>
              </w:rPr>
              <w:t>я</w:t>
            </w:r>
            <w:r w:rsidR="006777E9">
              <w:rPr>
                <w:lang w:val="uk-UA"/>
              </w:rPr>
              <w:t>вником не були враховані зауваження, викладені в рішенні міської ради від 31.03.2021 №384 «Про відмову в поновленні договорів оренди земельних ділянок», а саме:</w:t>
            </w:r>
            <w:r w:rsidRPr="006777E9">
              <w:rPr>
                <w:lang w:val="uk-UA"/>
              </w:rPr>
              <w:t xml:space="preserve">  </w:t>
            </w:r>
          </w:p>
          <w:p w:rsidR="006777E9" w:rsidRPr="006777E9" w:rsidRDefault="006777E9" w:rsidP="006777E9">
            <w:pPr>
              <w:jc w:val="both"/>
              <w:rPr>
                <w:lang w:val="uk-UA"/>
              </w:rPr>
            </w:pPr>
            <w:r w:rsidRPr="006777E9">
              <w:rPr>
                <w:lang w:val="uk-UA"/>
              </w:rPr>
              <w:t>-</w:t>
            </w:r>
            <w:r>
              <w:rPr>
                <w:color w:val="FF0000"/>
                <w:lang w:val="uk-UA"/>
              </w:rPr>
              <w:t xml:space="preserve"> </w:t>
            </w:r>
            <w:r w:rsidRPr="006777E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6777E9">
              <w:rPr>
                <w:lang w:val="uk-UA"/>
              </w:rPr>
              <w:t>орушено вимоги п. 25 договору оренди земел</w:t>
            </w:r>
            <w:r w:rsidRPr="006777E9">
              <w:rPr>
                <w:lang w:val="uk-UA"/>
              </w:rPr>
              <w:t>ь</w:t>
            </w:r>
            <w:r w:rsidRPr="006777E9">
              <w:rPr>
                <w:lang w:val="uk-UA"/>
              </w:rPr>
              <w:t>ної ділянки, яким зобов’язано орендаря  після вв</w:t>
            </w:r>
            <w:r w:rsidRPr="006777E9">
              <w:rPr>
                <w:lang w:val="uk-UA"/>
              </w:rPr>
              <w:t>е</w:t>
            </w:r>
            <w:r w:rsidRPr="006777E9">
              <w:rPr>
                <w:lang w:val="uk-UA"/>
              </w:rPr>
              <w:t>дення об’єкта в експлуатацію протягом місяця пі</w:t>
            </w:r>
            <w:r w:rsidRPr="006777E9">
              <w:rPr>
                <w:lang w:val="uk-UA"/>
              </w:rPr>
              <w:t>с</w:t>
            </w:r>
            <w:r w:rsidRPr="006777E9">
              <w:rPr>
                <w:lang w:val="uk-UA"/>
              </w:rPr>
              <w:t>ля отримання відповідного документа одержати новий витяг з технічної документації про нормат</w:t>
            </w:r>
            <w:r w:rsidRPr="006777E9">
              <w:rPr>
                <w:lang w:val="uk-UA"/>
              </w:rPr>
              <w:t>и</w:t>
            </w:r>
            <w:r w:rsidRPr="006777E9">
              <w:rPr>
                <w:lang w:val="uk-UA"/>
              </w:rPr>
              <w:t>вну грошову оцінку  земельної ділянки  та розр</w:t>
            </w:r>
            <w:r w:rsidRPr="006777E9">
              <w:rPr>
                <w:lang w:val="uk-UA"/>
              </w:rPr>
              <w:t>а</w:t>
            </w:r>
            <w:r w:rsidRPr="006777E9">
              <w:rPr>
                <w:lang w:val="uk-UA"/>
              </w:rPr>
              <w:t>хунок ро</w:t>
            </w:r>
            <w:r w:rsidR="00BB560B">
              <w:rPr>
                <w:lang w:val="uk-UA"/>
              </w:rPr>
              <w:t>зміру  орендної плати  за землю;</w:t>
            </w:r>
          </w:p>
          <w:p w:rsidR="005818C6" w:rsidRPr="005A44C7" w:rsidRDefault="006777E9" w:rsidP="006777E9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- ф</w:t>
            </w:r>
            <w:r w:rsidRPr="006777E9">
              <w:rPr>
                <w:lang w:val="uk-UA"/>
              </w:rPr>
              <w:t>актично на земельній ділянці розміщені будівлі й споруди, які  використовуються без  документа, що засвідчує відповідність закінченого будівниц</w:t>
            </w:r>
            <w:r w:rsidRPr="006777E9">
              <w:rPr>
                <w:lang w:val="uk-UA"/>
              </w:rPr>
              <w:t>т</w:t>
            </w:r>
            <w:r w:rsidRPr="006777E9">
              <w:rPr>
                <w:lang w:val="uk-UA"/>
              </w:rPr>
              <w:t xml:space="preserve">вом об’єкта </w:t>
            </w:r>
            <w:proofErr w:type="spellStart"/>
            <w:r w:rsidRPr="006777E9">
              <w:rPr>
                <w:lang w:val="uk-UA"/>
              </w:rPr>
              <w:t>проєктній</w:t>
            </w:r>
            <w:proofErr w:type="spellEnd"/>
            <w:r w:rsidRPr="006777E9">
              <w:rPr>
                <w:lang w:val="uk-UA"/>
              </w:rPr>
              <w:t xml:space="preserve"> документації, державним будівельним нормам, стандартам і правилам</w:t>
            </w:r>
          </w:p>
        </w:tc>
      </w:tr>
      <w:tr w:rsidR="00104F98" w:rsidRPr="00CD44B5" w:rsidTr="00B17C7E">
        <w:trPr>
          <w:cantSplit/>
          <w:trHeight w:val="277"/>
        </w:trPr>
        <w:tc>
          <w:tcPr>
            <w:tcW w:w="525" w:type="dxa"/>
          </w:tcPr>
          <w:p w:rsidR="00104F98" w:rsidRPr="005A44C7" w:rsidRDefault="00104F98" w:rsidP="005A12FE">
            <w:pPr>
              <w:ind w:left="34"/>
              <w:jc w:val="center"/>
              <w:rPr>
                <w:color w:val="FF0000"/>
                <w:lang w:val="uk-UA"/>
              </w:rPr>
            </w:pPr>
            <w:r w:rsidRPr="00104F98">
              <w:rPr>
                <w:lang w:val="uk-UA"/>
              </w:rPr>
              <w:t>3</w:t>
            </w:r>
          </w:p>
        </w:tc>
        <w:tc>
          <w:tcPr>
            <w:tcW w:w="2135" w:type="dxa"/>
          </w:tcPr>
          <w:p w:rsidR="00104F98" w:rsidRDefault="00104F98" w:rsidP="00AD74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Товариство</w:t>
            </w:r>
            <w:proofErr w:type="spellEnd"/>
            <w:r>
              <w:rPr>
                <w:color w:val="000000"/>
              </w:rPr>
              <w:t xml:space="preserve"> з</w:t>
            </w:r>
          </w:p>
          <w:p w:rsidR="00104F98" w:rsidRDefault="00104F98" w:rsidP="00AD7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обмеженою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04F98" w:rsidRDefault="00104F98" w:rsidP="00AD74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відповідальністю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04F98" w:rsidRDefault="00104F98" w:rsidP="00AD7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«СКВ Плюс»</w:t>
            </w:r>
          </w:p>
        </w:tc>
        <w:tc>
          <w:tcPr>
            <w:tcW w:w="2410" w:type="dxa"/>
          </w:tcPr>
          <w:p w:rsidR="00104F98" w:rsidRPr="00E74B96" w:rsidRDefault="00104F98" w:rsidP="00AD74B3">
            <w:pPr>
              <w:ind w:left="-108"/>
              <w:jc w:val="center"/>
              <w:rPr>
                <w:color w:val="000000"/>
              </w:rPr>
            </w:pPr>
            <w:proofErr w:type="spellStart"/>
            <w:r w:rsidRPr="00E74B96">
              <w:rPr>
                <w:color w:val="000000"/>
              </w:rPr>
              <w:t>Землі</w:t>
            </w:r>
            <w:proofErr w:type="spellEnd"/>
            <w:r w:rsidRPr="00E74B96">
              <w:rPr>
                <w:color w:val="000000"/>
              </w:rPr>
              <w:t xml:space="preserve"> </w:t>
            </w:r>
            <w:proofErr w:type="spellStart"/>
            <w:r w:rsidRPr="00E74B96">
              <w:rPr>
                <w:color w:val="000000"/>
              </w:rPr>
              <w:t>житлової</w:t>
            </w:r>
            <w:proofErr w:type="spellEnd"/>
          </w:p>
          <w:p w:rsidR="00104F98" w:rsidRPr="00E74B96" w:rsidRDefault="00104F98" w:rsidP="00AD74B3">
            <w:pPr>
              <w:ind w:left="-108"/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 xml:space="preserve">та </w:t>
            </w:r>
            <w:proofErr w:type="spellStart"/>
            <w:r w:rsidRPr="00E74B96">
              <w:rPr>
                <w:color w:val="000000"/>
              </w:rPr>
              <w:t>громадської</w:t>
            </w:r>
            <w:proofErr w:type="spellEnd"/>
            <w:r w:rsidRPr="00E74B96">
              <w:rPr>
                <w:color w:val="000000"/>
              </w:rPr>
              <w:t xml:space="preserve"> </w:t>
            </w:r>
            <w:proofErr w:type="spellStart"/>
            <w:r w:rsidRPr="00E74B96">
              <w:rPr>
                <w:color w:val="000000"/>
              </w:rPr>
              <w:t>заб</w:t>
            </w:r>
            <w:r w:rsidRPr="00E74B96">
              <w:rPr>
                <w:color w:val="000000"/>
              </w:rPr>
              <w:t>у</w:t>
            </w:r>
            <w:r w:rsidRPr="00E74B96">
              <w:rPr>
                <w:color w:val="000000"/>
              </w:rPr>
              <w:t>дови</w:t>
            </w:r>
            <w:proofErr w:type="spellEnd"/>
            <w:r w:rsidRPr="00E74B96">
              <w:rPr>
                <w:color w:val="000000"/>
              </w:rPr>
              <w:t>,</w:t>
            </w:r>
          </w:p>
          <w:p w:rsidR="00104F98" w:rsidRPr="00E74B96" w:rsidRDefault="00104F98" w:rsidP="00AD74B3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E74B96">
              <w:rPr>
                <w:color w:val="000000"/>
              </w:rPr>
              <w:t>розміщення</w:t>
            </w:r>
            <w:proofErr w:type="spellEnd"/>
            <w:r w:rsidRPr="00E74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кафе</w:t>
            </w:r>
          </w:p>
        </w:tc>
        <w:tc>
          <w:tcPr>
            <w:tcW w:w="2976" w:type="dxa"/>
          </w:tcPr>
          <w:p w:rsidR="00104F98" w:rsidRPr="00E74B96" w:rsidRDefault="00104F98" w:rsidP="00AD74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Саксаганський</w:t>
            </w:r>
            <w:proofErr w:type="spellEnd"/>
            <w:r w:rsidRPr="00E74B96">
              <w:rPr>
                <w:color w:val="000000"/>
              </w:rPr>
              <w:t xml:space="preserve"> район,</w:t>
            </w:r>
          </w:p>
          <w:p w:rsidR="00104F98" w:rsidRPr="00E74B96" w:rsidRDefault="00104F98" w:rsidP="00AD74B3">
            <w:pPr>
              <w:jc w:val="center"/>
              <w:rPr>
                <w:color w:val="000000"/>
              </w:rPr>
            </w:pPr>
            <w:proofErr w:type="spellStart"/>
            <w:r w:rsidRPr="00E74B96">
              <w:rPr>
                <w:color w:val="000000"/>
              </w:rPr>
              <w:t>вул</w:t>
            </w:r>
            <w:proofErr w:type="spellEnd"/>
            <w:r w:rsidRPr="00E74B96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Космонавтів</w:t>
            </w:r>
            <w:proofErr w:type="spellEnd"/>
            <w:r>
              <w:rPr>
                <w:color w:val="000000"/>
              </w:rPr>
              <w:t>, 3б</w:t>
            </w:r>
            <w:r w:rsidRPr="00E74B96">
              <w:rPr>
                <w:color w:val="000000"/>
              </w:rPr>
              <w:t>,</w:t>
            </w:r>
          </w:p>
          <w:p w:rsidR="00104F98" w:rsidRPr="00E74B96" w:rsidRDefault="00104F98" w:rsidP="00AD74B3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 xml:space="preserve"> 1211000000:0</w:t>
            </w:r>
            <w:r>
              <w:rPr>
                <w:color w:val="000000"/>
              </w:rPr>
              <w:t>6</w:t>
            </w:r>
            <w:r w:rsidRPr="00E74B96">
              <w:rPr>
                <w:color w:val="000000"/>
              </w:rPr>
              <w:t>:</w:t>
            </w:r>
            <w:r>
              <w:rPr>
                <w:color w:val="000000"/>
              </w:rPr>
              <w:t>055</w:t>
            </w:r>
            <w:r w:rsidRPr="00E74B96">
              <w:rPr>
                <w:color w:val="000000"/>
              </w:rPr>
              <w:t>:00</w:t>
            </w:r>
            <w:r>
              <w:rPr>
                <w:color w:val="000000"/>
              </w:rPr>
              <w:t>92</w:t>
            </w:r>
          </w:p>
        </w:tc>
        <w:tc>
          <w:tcPr>
            <w:tcW w:w="993" w:type="dxa"/>
          </w:tcPr>
          <w:p w:rsidR="00104F98" w:rsidRPr="00E74B96" w:rsidRDefault="00104F98" w:rsidP="00AD74B3">
            <w:pPr>
              <w:ind w:left="-108" w:right="-108"/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>0,</w:t>
            </w:r>
            <w:r>
              <w:rPr>
                <w:color w:val="000000"/>
              </w:rPr>
              <w:t>1500</w:t>
            </w:r>
          </w:p>
        </w:tc>
        <w:tc>
          <w:tcPr>
            <w:tcW w:w="1275" w:type="dxa"/>
          </w:tcPr>
          <w:p w:rsidR="00104F98" w:rsidRPr="005A44C7" w:rsidRDefault="00104F98" w:rsidP="005A12FE">
            <w:pPr>
              <w:jc w:val="center"/>
              <w:rPr>
                <w:color w:val="FF0000"/>
                <w:lang w:val="uk-UA" w:eastAsia="uk-UA"/>
              </w:rPr>
            </w:pPr>
            <w:r w:rsidRPr="00104F98">
              <w:rPr>
                <w:lang w:val="uk-UA" w:eastAsia="uk-UA"/>
              </w:rPr>
              <w:t>Оренда</w:t>
            </w:r>
          </w:p>
        </w:tc>
        <w:tc>
          <w:tcPr>
            <w:tcW w:w="5529" w:type="dxa"/>
          </w:tcPr>
          <w:p w:rsidR="009F5528" w:rsidRDefault="009F5528" w:rsidP="009F5528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 w:rsidRPr="006777E9">
              <w:rPr>
                <w:lang w:val="uk-UA"/>
              </w:rPr>
              <w:t>1.</w:t>
            </w:r>
            <w:r w:rsidRPr="005A44C7">
              <w:rPr>
                <w:color w:val="FF0000"/>
                <w:lang w:val="uk-UA"/>
              </w:rPr>
              <w:t xml:space="preserve"> </w:t>
            </w:r>
            <w:r w:rsidRPr="00CD44B5">
              <w:rPr>
                <w:lang w:val="uk-UA"/>
              </w:rPr>
              <w:t xml:space="preserve"> Під час розгляду матеріалів з’ясовано</w:t>
            </w:r>
            <w:r w:rsidRPr="006777E9">
              <w:rPr>
                <w:lang w:val="uk-UA"/>
              </w:rPr>
              <w:t>, що</w:t>
            </w:r>
            <w:r>
              <w:rPr>
                <w:lang w:val="uk-UA"/>
              </w:rPr>
              <w:t xml:space="preserve">  за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вником не були враховані зауваження, викладені в рішенні міської ради від 31.03.2021 №384 «Про відмову в поновленні договорів оренди земельних ділянок», а саме: п</w:t>
            </w:r>
            <w:r w:rsidR="00BB560B">
              <w:rPr>
                <w:lang w:val="uk-UA"/>
              </w:rPr>
              <w:t>орушено істотну умову</w:t>
            </w:r>
            <w:r w:rsidRPr="009F5528">
              <w:rPr>
                <w:lang w:val="uk-UA"/>
              </w:rPr>
              <w:t xml:space="preserve"> договору оренди землі, передбачен</w:t>
            </w:r>
            <w:r w:rsidR="007463F7">
              <w:rPr>
                <w:lang w:val="uk-UA"/>
              </w:rPr>
              <w:t>у</w:t>
            </w:r>
            <w:r w:rsidRPr="009F5528">
              <w:rPr>
                <w:lang w:val="uk-UA"/>
              </w:rPr>
              <w:t xml:space="preserve"> ст. 15 Закону України «Про  оренду землі» у частині об’єкта оренди (р</w:t>
            </w:r>
            <w:r w:rsidRPr="009F5528">
              <w:rPr>
                <w:lang w:val="uk-UA"/>
              </w:rPr>
              <w:t>о</w:t>
            </w:r>
            <w:r w:rsidRPr="009F5528">
              <w:rPr>
                <w:lang w:val="uk-UA"/>
              </w:rPr>
              <w:t xml:space="preserve">змір земельної ділянки). </w:t>
            </w:r>
            <w:r w:rsidRPr="007463F7">
              <w:rPr>
                <w:lang w:val="uk-UA"/>
              </w:rPr>
              <w:t>Ділянка огороджена ти</w:t>
            </w:r>
            <w:r w:rsidRPr="007463F7">
              <w:rPr>
                <w:lang w:val="uk-UA"/>
              </w:rPr>
              <w:t>м</w:t>
            </w:r>
            <w:r w:rsidRPr="007463F7">
              <w:rPr>
                <w:lang w:val="uk-UA"/>
              </w:rPr>
              <w:t>часовим металевим парканом, установленим з п</w:t>
            </w:r>
            <w:r w:rsidRPr="007463F7">
              <w:rPr>
                <w:lang w:val="uk-UA"/>
              </w:rPr>
              <w:t>о</w:t>
            </w:r>
            <w:r w:rsidRPr="007463F7">
              <w:rPr>
                <w:lang w:val="uk-UA"/>
              </w:rPr>
              <w:t>рушенням  меж, що при</w:t>
            </w:r>
            <w:r w:rsidR="00BB560B">
              <w:rPr>
                <w:lang w:val="uk-UA"/>
              </w:rPr>
              <w:t>з</w:t>
            </w:r>
            <w:r w:rsidRPr="007463F7">
              <w:rPr>
                <w:lang w:val="uk-UA"/>
              </w:rPr>
              <w:t>вело до збільшення її площі. На самовільно зайнятій земельній ділянці розміщено КПП та зберігаються автотранспортні  засоби</w:t>
            </w:r>
            <w:r>
              <w:rPr>
                <w:lang w:val="uk-UA"/>
              </w:rPr>
              <w:t>.</w:t>
            </w:r>
          </w:p>
          <w:p w:rsidR="009F5528" w:rsidRDefault="009F5528" w:rsidP="009F5528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>
              <w:rPr>
                <w:lang w:val="uk-UA"/>
              </w:rPr>
              <w:t>2. На теперішній час</w:t>
            </w:r>
            <w:r w:rsidR="00056635">
              <w:rPr>
                <w:lang w:val="uk-UA"/>
              </w:rPr>
              <w:t xml:space="preserve"> заявник втратив переважне право на поновлення договору оренди земельної ділянки, термін дії якого закінчився 13.03.2021.</w:t>
            </w:r>
          </w:p>
          <w:p w:rsidR="00104F98" w:rsidRPr="005A44C7" w:rsidRDefault="00056635" w:rsidP="0028730B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28730B" w:rsidRPr="00593FD9">
              <w:rPr>
                <w:lang w:val="uk-UA"/>
              </w:rPr>
              <w:t xml:space="preserve"> У наданих матеріалах відсутні  правоустановчі </w:t>
            </w:r>
            <w:r w:rsidR="0028730B">
              <w:rPr>
                <w:lang w:val="uk-UA"/>
              </w:rPr>
              <w:t xml:space="preserve"> документи на  збудований об’єкт</w:t>
            </w:r>
            <w:r w:rsidR="0028730B" w:rsidRPr="00593FD9">
              <w:rPr>
                <w:lang w:val="uk-UA"/>
              </w:rPr>
              <w:t xml:space="preserve"> нерухомого ма</w:t>
            </w:r>
            <w:r w:rsidR="0028730B" w:rsidRPr="00593FD9">
              <w:rPr>
                <w:lang w:val="uk-UA"/>
              </w:rPr>
              <w:t>й</w:t>
            </w:r>
            <w:r w:rsidR="0028730B" w:rsidRPr="00593FD9">
              <w:rPr>
                <w:lang w:val="uk-UA"/>
              </w:rPr>
              <w:t>на (</w:t>
            </w:r>
            <w:r w:rsidR="0028730B">
              <w:rPr>
                <w:lang w:val="uk-UA"/>
              </w:rPr>
              <w:t>будівля кафе</w:t>
            </w:r>
            <w:r w:rsidR="0028730B" w:rsidRPr="00593FD9">
              <w:rPr>
                <w:lang w:val="uk-UA"/>
              </w:rPr>
              <w:t>)</w:t>
            </w:r>
          </w:p>
        </w:tc>
      </w:tr>
      <w:tr w:rsidR="005A44C7" w:rsidRPr="005A44C7" w:rsidTr="00B17C7E">
        <w:trPr>
          <w:cantSplit/>
          <w:trHeight w:val="277"/>
        </w:trPr>
        <w:tc>
          <w:tcPr>
            <w:tcW w:w="525" w:type="dxa"/>
          </w:tcPr>
          <w:p w:rsidR="005A12FE" w:rsidRPr="00B654F1" w:rsidRDefault="00D329B8" w:rsidP="00D329B8">
            <w:pPr>
              <w:ind w:left="34"/>
              <w:jc w:val="center"/>
              <w:rPr>
                <w:b/>
                <w:i/>
                <w:lang w:val="uk-UA"/>
              </w:rPr>
            </w:pPr>
            <w:r w:rsidRPr="00B654F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5A12FE" w:rsidRPr="00B654F1" w:rsidRDefault="00D329B8" w:rsidP="00D329B8">
            <w:pPr>
              <w:ind w:left="-108"/>
              <w:jc w:val="center"/>
              <w:rPr>
                <w:b/>
                <w:i/>
                <w:lang w:val="uk-UA"/>
              </w:rPr>
            </w:pPr>
            <w:r w:rsidRPr="00B654F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B654F1" w:rsidRDefault="00D329B8" w:rsidP="00D329B8">
            <w:pPr>
              <w:pStyle w:val="Style6"/>
              <w:widowControl/>
              <w:rPr>
                <w:b/>
                <w:i/>
                <w:lang w:val="uk-UA"/>
              </w:rPr>
            </w:pPr>
            <w:r w:rsidRPr="00B654F1">
              <w:rPr>
                <w:b/>
                <w:i/>
                <w:lang w:val="uk-UA"/>
              </w:rPr>
              <w:t>3</w:t>
            </w:r>
          </w:p>
        </w:tc>
        <w:tc>
          <w:tcPr>
            <w:tcW w:w="2976" w:type="dxa"/>
          </w:tcPr>
          <w:p w:rsidR="005A12FE" w:rsidRPr="00B654F1" w:rsidRDefault="00D329B8" w:rsidP="00D329B8">
            <w:pPr>
              <w:ind w:hanging="105"/>
              <w:jc w:val="center"/>
              <w:rPr>
                <w:b/>
                <w:i/>
                <w:spacing w:val="-2"/>
                <w:lang w:val="uk-UA"/>
              </w:rPr>
            </w:pPr>
            <w:r w:rsidRPr="00B654F1"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993" w:type="dxa"/>
          </w:tcPr>
          <w:p w:rsidR="005A12FE" w:rsidRPr="00B654F1" w:rsidRDefault="00D329B8" w:rsidP="00D329B8">
            <w:pPr>
              <w:pStyle w:val="Style6"/>
              <w:widowControl/>
              <w:spacing w:line="240" w:lineRule="auto"/>
              <w:rPr>
                <w:b/>
                <w:i/>
                <w:spacing w:val="-2"/>
                <w:lang w:val="uk-UA"/>
              </w:rPr>
            </w:pPr>
            <w:r w:rsidRPr="00B654F1">
              <w:rPr>
                <w:b/>
                <w:i/>
                <w:spacing w:val="-2"/>
                <w:lang w:val="uk-UA"/>
              </w:rPr>
              <w:t>5</w:t>
            </w:r>
          </w:p>
        </w:tc>
        <w:tc>
          <w:tcPr>
            <w:tcW w:w="1275" w:type="dxa"/>
          </w:tcPr>
          <w:p w:rsidR="005A12FE" w:rsidRPr="00B654F1" w:rsidRDefault="00D329B8" w:rsidP="00D329B8">
            <w:pPr>
              <w:jc w:val="center"/>
              <w:rPr>
                <w:b/>
                <w:i/>
                <w:lang w:val="uk-UA" w:eastAsia="uk-UA"/>
              </w:rPr>
            </w:pPr>
            <w:r w:rsidRPr="00B654F1">
              <w:rPr>
                <w:b/>
                <w:i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5A12FE" w:rsidRPr="00B654F1" w:rsidRDefault="00D329B8" w:rsidP="00D329B8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B654F1">
              <w:rPr>
                <w:b/>
                <w:i/>
                <w:lang w:val="uk-UA"/>
              </w:rPr>
              <w:t>7</w:t>
            </w:r>
          </w:p>
        </w:tc>
      </w:tr>
      <w:tr w:rsidR="005A44C7" w:rsidRPr="00056635" w:rsidTr="00B17C7E">
        <w:trPr>
          <w:cantSplit/>
          <w:trHeight w:val="277"/>
        </w:trPr>
        <w:tc>
          <w:tcPr>
            <w:tcW w:w="525" w:type="dxa"/>
          </w:tcPr>
          <w:p w:rsidR="005A12FE" w:rsidRPr="005A44C7" w:rsidRDefault="005A12FE" w:rsidP="005A12FE">
            <w:pPr>
              <w:ind w:left="34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35" w:type="dxa"/>
          </w:tcPr>
          <w:p w:rsidR="005A12FE" w:rsidRPr="005A44C7" w:rsidRDefault="005A12FE" w:rsidP="005A12FE">
            <w:pPr>
              <w:ind w:lef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0" w:type="dxa"/>
          </w:tcPr>
          <w:p w:rsidR="005A12FE" w:rsidRPr="005A44C7" w:rsidRDefault="005A12FE" w:rsidP="005A12FE">
            <w:pPr>
              <w:pStyle w:val="Style6"/>
              <w:widowControl/>
              <w:rPr>
                <w:color w:val="FF0000"/>
                <w:spacing w:val="-2"/>
                <w:lang w:val="uk-UA"/>
              </w:rPr>
            </w:pPr>
          </w:p>
        </w:tc>
        <w:tc>
          <w:tcPr>
            <w:tcW w:w="2976" w:type="dxa"/>
          </w:tcPr>
          <w:p w:rsidR="005A12FE" w:rsidRPr="005A44C7" w:rsidRDefault="005A12FE" w:rsidP="005A12FE">
            <w:pPr>
              <w:ind w:left="-106"/>
              <w:jc w:val="center"/>
              <w:rPr>
                <w:color w:val="FF0000"/>
                <w:spacing w:val="-2"/>
                <w:lang w:val="uk-UA"/>
              </w:rPr>
            </w:pPr>
          </w:p>
        </w:tc>
        <w:tc>
          <w:tcPr>
            <w:tcW w:w="993" w:type="dxa"/>
          </w:tcPr>
          <w:p w:rsidR="005A12FE" w:rsidRPr="005A44C7" w:rsidRDefault="005A12FE" w:rsidP="005A12FE">
            <w:pPr>
              <w:pStyle w:val="Style6"/>
              <w:widowControl/>
              <w:spacing w:line="240" w:lineRule="auto"/>
              <w:rPr>
                <w:color w:val="FF0000"/>
                <w:lang w:val="uk-UA" w:eastAsia="uk-UA"/>
              </w:rPr>
            </w:pPr>
          </w:p>
        </w:tc>
        <w:tc>
          <w:tcPr>
            <w:tcW w:w="1275" w:type="dxa"/>
          </w:tcPr>
          <w:p w:rsidR="005A12FE" w:rsidRPr="005A44C7" w:rsidRDefault="005A12FE" w:rsidP="005A12F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5529" w:type="dxa"/>
          </w:tcPr>
          <w:p w:rsidR="00AD74B3" w:rsidRPr="00593FD9" w:rsidRDefault="0028730B" w:rsidP="00AD74B3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spacing w:val="-8"/>
                <w:shd w:val="clear" w:color="auto" w:fill="FFFFFF"/>
                <w:lang w:val="uk-UA"/>
              </w:rPr>
              <w:t>4</w:t>
            </w:r>
            <w:r w:rsidR="00AD74B3" w:rsidRPr="00B14353">
              <w:rPr>
                <w:spacing w:val="-8"/>
                <w:shd w:val="clear" w:color="auto" w:fill="FFFFFF"/>
                <w:lang w:val="uk-UA"/>
              </w:rPr>
              <w:t xml:space="preserve">. </w:t>
            </w:r>
            <w:r w:rsidR="00AD74B3" w:rsidRPr="00593FD9">
              <w:rPr>
                <w:lang w:val="uk-UA"/>
              </w:rPr>
              <w:t>Відповідно до п. 2 ст. 124 Земельного кодексу України</w:t>
            </w:r>
            <w:r w:rsidR="009E726D">
              <w:rPr>
                <w:lang w:val="uk-UA"/>
              </w:rPr>
              <w:t xml:space="preserve"> (надалі </w:t>
            </w:r>
            <w:r w:rsidR="009E726D" w:rsidRPr="00293C91">
              <w:rPr>
                <w:i/>
                <w:spacing w:val="-4"/>
                <w:szCs w:val="28"/>
              </w:rPr>
              <w:t>–</w:t>
            </w:r>
            <w:r w:rsidR="00AD74B3" w:rsidRPr="00593FD9">
              <w:rPr>
                <w:lang w:val="uk-UA"/>
              </w:rPr>
              <w:t xml:space="preserve"> </w:t>
            </w:r>
            <w:r w:rsidR="009E726D">
              <w:rPr>
                <w:lang w:val="uk-UA"/>
              </w:rPr>
              <w:t xml:space="preserve">Кодекс) </w:t>
            </w:r>
            <w:r w:rsidR="00AD74B3" w:rsidRPr="00593FD9">
              <w:rPr>
                <w:lang w:val="uk-UA"/>
              </w:rPr>
              <w:t>передача в оренду зем</w:t>
            </w:r>
            <w:r w:rsidR="00AD74B3" w:rsidRPr="00593FD9">
              <w:rPr>
                <w:lang w:val="uk-UA"/>
              </w:rPr>
              <w:t>е</w:t>
            </w:r>
            <w:r w:rsidR="00AD74B3" w:rsidRPr="00593FD9">
              <w:rPr>
                <w:lang w:val="uk-UA"/>
              </w:rPr>
              <w:t>льних ділянок, що перебувають у державній або комунальній власності, здійснюється за результ</w:t>
            </w:r>
            <w:r w:rsidR="00AD74B3" w:rsidRPr="00593FD9">
              <w:rPr>
                <w:lang w:val="uk-UA"/>
              </w:rPr>
              <w:t>а</w:t>
            </w:r>
            <w:r w:rsidR="00AD74B3" w:rsidRPr="00593FD9">
              <w:rPr>
                <w:lang w:val="uk-UA"/>
              </w:rPr>
              <w:t xml:space="preserve">тами проведення земельних торгів, крім випадків,  установлених </w:t>
            </w:r>
            <w:proofErr w:type="spellStart"/>
            <w:r w:rsidR="00AD74B3" w:rsidRPr="00593FD9">
              <w:rPr>
                <w:lang w:val="uk-UA"/>
              </w:rPr>
              <w:t>чч</w:t>
            </w:r>
            <w:proofErr w:type="spellEnd"/>
            <w:r w:rsidR="00AD74B3" w:rsidRPr="00593FD9">
              <w:rPr>
                <w:lang w:val="uk-UA"/>
              </w:rPr>
              <w:t>. 2, 3  ст. 134 Кодексу.</w:t>
            </w:r>
          </w:p>
          <w:p w:rsidR="005A12FE" w:rsidRPr="0028730B" w:rsidRDefault="0028730B" w:rsidP="0028730B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D74B3" w:rsidRPr="00593FD9">
              <w:rPr>
                <w:lang w:val="uk-UA"/>
              </w:rPr>
              <w:t>. Відповідно до п. 2 ст. 134  Кодексу не підляг</w:t>
            </w:r>
            <w:r w:rsidR="00AD74B3" w:rsidRPr="00593FD9">
              <w:rPr>
                <w:lang w:val="uk-UA"/>
              </w:rPr>
              <w:t>а</w:t>
            </w:r>
            <w:r w:rsidR="00AD74B3" w:rsidRPr="00593FD9">
              <w:rPr>
                <w:lang w:val="uk-UA"/>
              </w:rPr>
              <w:t>ють продажу на конкурентних засадах (земельних торгах) земельні ділянки державної чи комунальної власності або права на них у разі розташування на земельних ділянках об'єктів нерухомого майна (будівель, споруд), що перебувають у власності фізичних чи юридичних осіб</w:t>
            </w:r>
          </w:p>
        </w:tc>
      </w:tr>
    </w:tbl>
    <w:p w:rsidR="00076048" w:rsidRPr="005A44C7" w:rsidRDefault="00076048" w:rsidP="00390E87">
      <w:pPr>
        <w:pStyle w:val="21"/>
        <w:tabs>
          <w:tab w:val="left" w:pos="7088"/>
        </w:tabs>
        <w:rPr>
          <w:rStyle w:val="FontStyle14"/>
          <w:color w:val="FF0000"/>
          <w:sz w:val="22"/>
          <w:lang w:eastAsia="uk-UA"/>
        </w:rPr>
      </w:pPr>
    </w:p>
    <w:p w:rsidR="0018234F" w:rsidRPr="005A44C7" w:rsidRDefault="0018234F" w:rsidP="00390E87">
      <w:pPr>
        <w:pStyle w:val="21"/>
        <w:tabs>
          <w:tab w:val="left" w:pos="7088"/>
        </w:tabs>
        <w:rPr>
          <w:rStyle w:val="FontStyle14"/>
          <w:color w:val="FF0000"/>
          <w:sz w:val="22"/>
          <w:lang w:eastAsia="uk-UA"/>
        </w:rPr>
      </w:pPr>
    </w:p>
    <w:p w:rsidR="008325F4" w:rsidRPr="005A44C7" w:rsidRDefault="008325F4" w:rsidP="008325F4">
      <w:pPr>
        <w:pStyle w:val="21"/>
        <w:tabs>
          <w:tab w:val="left" w:pos="7088"/>
        </w:tabs>
        <w:rPr>
          <w:rStyle w:val="FontStyle14"/>
          <w:color w:val="FF0000"/>
          <w:lang w:eastAsia="uk-UA"/>
        </w:rPr>
      </w:pPr>
    </w:p>
    <w:p w:rsidR="0018234F" w:rsidRPr="005A44C7" w:rsidRDefault="0018234F" w:rsidP="00390E87">
      <w:pPr>
        <w:pStyle w:val="21"/>
        <w:tabs>
          <w:tab w:val="left" w:pos="7088"/>
        </w:tabs>
        <w:rPr>
          <w:rStyle w:val="FontStyle14"/>
          <w:color w:val="FF0000"/>
          <w:sz w:val="22"/>
          <w:lang w:eastAsia="uk-UA"/>
        </w:rPr>
      </w:pPr>
    </w:p>
    <w:p w:rsidR="00E24B68" w:rsidRPr="005A44C7" w:rsidRDefault="00E24B68" w:rsidP="00E24B68">
      <w:pPr>
        <w:pStyle w:val="21"/>
        <w:tabs>
          <w:tab w:val="left" w:pos="7088"/>
        </w:tabs>
        <w:ind w:left="567"/>
        <w:rPr>
          <w:rStyle w:val="FontStyle14"/>
          <w:color w:val="FF0000"/>
          <w:lang w:eastAsia="uk-UA"/>
        </w:rPr>
      </w:pPr>
      <w:r w:rsidRPr="001A4F16">
        <w:rPr>
          <w:b/>
          <w:szCs w:val="28"/>
        </w:rPr>
        <w:t>Керуюча справами виконкому</w:t>
      </w:r>
      <w:r w:rsidRPr="001A4F16">
        <w:rPr>
          <w:b/>
          <w:szCs w:val="28"/>
        </w:rPr>
        <w:tab/>
        <w:t>Тетяна Мала</w:t>
      </w:r>
    </w:p>
    <w:p w:rsidR="00344D22" w:rsidRPr="005A44C7" w:rsidRDefault="00344D22" w:rsidP="00390E87">
      <w:pPr>
        <w:pStyle w:val="21"/>
        <w:tabs>
          <w:tab w:val="left" w:pos="7088"/>
        </w:tabs>
        <w:rPr>
          <w:rStyle w:val="FontStyle14"/>
          <w:color w:val="FF0000"/>
          <w:sz w:val="22"/>
          <w:lang w:eastAsia="uk-UA"/>
        </w:rPr>
      </w:pPr>
    </w:p>
    <w:sectPr w:rsidR="00344D22" w:rsidRPr="005A44C7" w:rsidSect="004C504C">
      <w:headerReference w:type="even" r:id="rId9"/>
      <w:headerReference w:type="default" r:id="rId10"/>
      <w:pgSz w:w="16838" w:h="11906" w:orient="landscape" w:code="9"/>
      <w:pgMar w:top="851" w:right="395" w:bottom="709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0D" w:rsidRDefault="00E8480D">
      <w:r>
        <w:separator/>
      </w:r>
    </w:p>
  </w:endnote>
  <w:endnote w:type="continuationSeparator" w:id="0">
    <w:p w:rsidR="00E8480D" w:rsidRDefault="00E8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0D" w:rsidRDefault="00E8480D">
      <w:r>
        <w:separator/>
      </w:r>
    </w:p>
  </w:footnote>
  <w:footnote w:type="continuationSeparator" w:id="0">
    <w:p w:rsidR="00E8480D" w:rsidRDefault="00E8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B3" w:rsidRDefault="00AD74B3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D74B3" w:rsidRDefault="00AD74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B3" w:rsidRDefault="00AD74B3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636529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AD74B3" w:rsidRPr="00FF6024" w:rsidRDefault="00AD74B3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1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F81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D21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529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B8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3D90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653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E62"/>
    <w:rsid w:val="0069503B"/>
    <w:rsid w:val="00695137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49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872"/>
    <w:rsid w:val="00846908"/>
    <w:rsid w:val="00846B2A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649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A69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DCF"/>
    <w:rsid w:val="00A15EC3"/>
    <w:rsid w:val="00A15F4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7A9"/>
    <w:rsid w:val="00C0684F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69E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694A"/>
    <w:rsid w:val="00CA6E7A"/>
    <w:rsid w:val="00CA7091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5CF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80D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C213-5573-4D7A-96E9-BB6B1781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4709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6</cp:revision>
  <cp:lastPrinted>2021-04-16T10:52:00Z</cp:lastPrinted>
  <dcterms:created xsi:type="dcterms:W3CDTF">2021-05-18T06:27:00Z</dcterms:created>
  <dcterms:modified xsi:type="dcterms:W3CDTF">2021-05-31T12:39:00Z</dcterms:modified>
</cp:coreProperties>
</file>