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9F" w:rsidRPr="00496AA9" w:rsidRDefault="00215D1F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4"/>
          <w:lang w:val="uk-UA"/>
        </w:rPr>
      </w:pPr>
      <w:r w:rsidRPr="00496AA9">
        <w:rPr>
          <w:rFonts w:ascii="Times New Roman" w:hAnsi="Times New Roman"/>
          <w:i/>
          <w:sz w:val="24"/>
          <w:szCs w:val="24"/>
          <w:lang w:val="uk-UA"/>
        </w:rPr>
        <w:t xml:space="preserve">           </w:t>
      </w:r>
      <w:r w:rsidR="00EE269F" w:rsidRPr="00496AA9">
        <w:rPr>
          <w:rFonts w:ascii="Times New Roman" w:hAnsi="Times New Roman"/>
          <w:i/>
          <w:sz w:val="24"/>
          <w:szCs w:val="24"/>
          <w:lang w:val="uk-UA"/>
        </w:rPr>
        <w:t xml:space="preserve">Додаток </w:t>
      </w:r>
      <w:r w:rsidR="00773BE1" w:rsidRPr="00496AA9">
        <w:rPr>
          <w:rFonts w:ascii="Times New Roman" w:hAnsi="Times New Roman"/>
          <w:i/>
          <w:sz w:val="24"/>
          <w:szCs w:val="24"/>
          <w:lang w:val="uk-UA"/>
        </w:rPr>
        <w:t>9</w:t>
      </w:r>
    </w:p>
    <w:p w:rsidR="00EE269F" w:rsidRPr="00496AA9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496AA9"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</w:t>
      </w:r>
      <w:r w:rsidR="00215D1F" w:rsidRPr="00496AA9">
        <w:rPr>
          <w:rFonts w:ascii="Times New Roman" w:hAnsi="Times New Roman"/>
          <w:i/>
          <w:sz w:val="24"/>
          <w:szCs w:val="24"/>
          <w:lang w:val="uk-UA"/>
        </w:rPr>
        <w:t xml:space="preserve">                       </w:t>
      </w:r>
      <w:r w:rsidRPr="00496AA9">
        <w:rPr>
          <w:rFonts w:ascii="Times New Roman" w:hAnsi="Times New Roman"/>
          <w:i/>
          <w:sz w:val="24"/>
          <w:szCs w:val="24"/>
          <w:lang w:val="uk-UA"/>
        </w:rPr>
        <w:t>до рішення виконкому міської ради</w:t>
      </w:r>
    </w:p>
    <w:p w:rsidR="00215D1F" w:rsidRPr="00496AA9" w:rsidRDefault="00496AA9" w:rsidP="00496AA9">
      <w:pPr>
        <w:tabs>
          <w:tab w:val="left" w:pos="6105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496AA9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ab/>
      </w:r>
      <w:r w:rsidRPr="00496AA9">
        <w:rPr>
          <w:rFonts w:ascii="Times New Roman" w:hAnsi="Times New Roman"/>
          <w:i/>
          <w:sz w:val="24"/>
          <w:szCs w:val="28"/>
          <w:lang w:val="uk-UA"/>
        </w:rPr>
        <w:t>19.05.2021 №223</w:t>
      </w:r>
    </w:p>
    <w:p w:rsidR="00215D1F" w:rsidRPr="00496AA9" w:rsidRDefault="00215D1F" w:rsidP="00215D1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496AA9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C868DE" w:rsidRPr="00496AA9" w:rsidRDefault="00215D1F" w:rsidP="00C13A7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496AA9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</w:p>
    <w:p w:rsidR="00E479B7" w:rsidRPr="00496AA9" w:rsidRDefault="00E479B7" w:rsidP="00C13A7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496AA9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ІНФОРМАЦІЙНА КАРТКА АДМІНІСТРАТИВНОЇ ПОСЛУГИ №17</w:t>
      </w:r>
    </w:p>
    <w:p w:rsidR="00B36A58" w:rsidRPr="00496AA9" w:rsidRDefault="00E479B7" w:rsidP="00B36A58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496AA9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Послуга: Державна реєстрація зміни складу комісії з припинення (комісії з реорганізації, ліквідаційної комісії) юридичної особи (крім громадського формув</w:t>
      </w:r>
      <w:r w:rsidR="009941C1" w:rsidRPr="00496AA9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ання)</w:t>
      </w: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7"/>
        <w:gridCol w:w="2835"/>
        <w:gridCol w:w="7086"/>
      </w:tblGrid>
      <w:tr w:rsidR="00E479B7" w:rsidRPr="00496AA9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496AA9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E479B7" w:rsidRPr="00496AA9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3D470E" w:rsidRPr="00496AA9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470E" w:rsidRPr="00496AA9" w:rsidRDefault="003D470E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3D470E" w:rsidRPr="00496AA9" w:rsidRDefault="003D470E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13A76" w:rsidRPr="00496AA9" w:rsidRDefault="00C13A76" w:rsidP="00C13A76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виконкому Криворізької міської ради: 50057, м. Кривий Ріг, </w:t>
            </w:r>
            <w:proofErr w:type="spellStart"/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</w:t>
            </w: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–</w:t>
            </w: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</w:t>
            </w:r>
            <w:proofErr w:type="spellEnd"/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Праці, 1. </w:t>
            </w:r>
          </w:p>
          <w:p w:rsidR="00C13A76" w:rsidRPr="00496AA9" w:rsidRDefault="00C13A76" w:rsidP="00C13A76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 адміністративних послуг «Віза» виконкому Криворізької міської ради: 50101, м. Кривий Ріг, пл. Молодіжна, 1.</w:t>
            </w:r>
          </w:p>
          <w:p w:rsidR="00C13A76" w:rsidRPr="00496AA9" w:rsidRDefault="00C13A76" w:rsidP="00C13A76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C13A76" w:rsidRPr="00496AA9" w:rsidRDefault="00C13A76" w:rsidP="00C13A76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Дніпровське шосе, буд. 11, </w:t>
            </w:r>
            <w:proofErr w:type="spellStart"/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102.</w:t>
            </w:r>
          </w:p>
          <w:p w:rsidR="00C13A76" w:rsidRPr="00496AA9" w:rsidRDefault="00C13A76" w:rsidP="00C13A76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Покровський район: вул. Шурупова, буд. 2, </w:t>
            </w:r>
            <w:proofErr w:type="spellStart"/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12.</w:t>
            </w:r>
            <w:bookmarkStart w:id="0" w:name="_GoBack"/>
            <w:bookmarkEnd w:id="0"/>
          </w:p>
          <w:p w:rsidR="00C13A76" w:rsidRPr="00496AA9" w:rsidRDefault="00C13A76" w:rsidP="00C13A76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Інгулецький район: </w:t>
            </w:r>
            <w:proofErr w:type="spellStart"/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пр-т</w:t>
            </w:r>
            <w:proofErr w:type="spellEnd"/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Південний, буд. 1.</w:t>
            </w:r>
          </w:p>
          <w:p w:rsidR="00C13A76" w:rsidRPr="00496AA9" w:rsidRDefault="00C13A76" w:rsidP="00C13A76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Житловий масив Інгулець: вул. Гірників, буд. 19, </w:t>
            </w:r>
            <w:proofErr w:type="spellStart"/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11 (</w:t>
            </w:r>
            <w:proofErr w:type="spellStart"/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адмі-ністративна</w:t>
            </w:r>
            <w:proofErr w:type="spellEnd"/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будівля виконавчого комітету Інгулецької районної у місті ради).</w:t>
            </w:r>
          </w:p>
          <w:p w:rsidR="00C13A76" w:rsidRPr="00496AA9" w:rsidRDefault="00C13A76" w:rsidP="00C13A76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C13A76" w:rsidRPr="00496AA9" w:rsidRDefault="00C13A76" w:rsidP="00C13A76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122.</w:t>
            </w:r>
          </w:p>
          <w:p w:rsidR="00C13A76" w:rsidRPr="00496AA9" w:rsidRDefault="00C13A76" w:rsidP="00C13A76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</w:t>
            </w:r>
            <w:proofErr w:type="spellEnd"/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Короленка, буд. 1А, </w:t>
            </w:r>
            <w:proofErr w:type="spellStart"/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129.</w:t>
            </w:r>
          </w:p>
          <w:p w:rsidR="00C13A76" w:rsidRPr="00496AA9" w:rsidRDefault="00C13A76" w:rsidP="00C13A76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Центрально-Міський район: вул. </w:t>
            </w:r>
            <w:proofErr w:type="spellStart"/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буд. 44.</w:t>
            </w:r>
          </w:p>
          <w:p w:rsidR="003D470E" w:rsidRPr="00496AA9" w:rsidRDefault="00C13A76" w:rsidP="00C13A76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3D470E" w:rsidRPr="00496AA9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3D470E" w:rsidRPr="00496AA9" w:rsidRDefault="003D470E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:rsidR="003D470E" w:rsidRPr="00496AA9" w:rsidRDefault="00FA7BBE" w:rsidP="00C13A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</w:p>
        </w:tc>
        <w:tc>
          <w:tcPr>
            <w:tcW w:w="3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76" w:rsidRPr="00496AA9" w:rsidRDefault="00C13A76" w:rsidP="00C13A76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Управління з питань реєстрації виконкому Криворізької міської ради працює </w:t>
            </w:r>
            <w:r w:rsidRPr="00496AA9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en-US"/>
              </w:rPr>
              <w:t>- з понеділка до п’ятниці з 8.30 до 17.00 години, перерва з 12.30 до 13.00.</w:t>
            </w:r>
          </w:p>
          <w:p w:rsidR="00C13A76" w:rsidRPr="00496AA9" w:rsidRDefault="00C13A76" w:rsidP="00C13A76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val="uk-UA" w:eastAsia="en-US"/>
              </w:rPr>
            </w:pPr>
            <w:r w:rsidRPr="00496AA9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en-US"/>
              </w:rPr>
              <w:t>Центр адміністративних послуг «Віза»</w:t>
            </w:r>
            <w:r w:rsidRPr="00496AA9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 виконкому Криворізької міської ради:</w:t>
            </w:r>
          </w:p>
          <w:p w:rsidR="00C13A76" w:rsidRPr="00496AA9" w:rsidRDefault="00C13A76" w:rsidP="00C13A76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en-US"/>
              </w:rPr>
            </w:pPr>
            <w:r w:rsidRPr="00496AA9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en-US"/>
              </w:rPr>
              <w:t>Працює:</w:t>
            </w:r>
          </w:p>
          <w:p w:rsidR="00C13A76" w:rsidRPr="00496AA9" w:rsidRDefault="00C13A76" w:rsidP="00C13A76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en-US"/>
              </w:rPr>
            </w:pPr>
            <w:r w:rsidRPr="00496AA9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en-US"/>
              </w:rPr>
              <w:t>- головний офіс – у понеділок, середу, п’ятницю з 8.30 до 17.00 години; вівторок, четвер з 8.30 до 20.00 години, без перерви; субота  з  08.30 до 17.00 години, перерва 12.30–13.00;</w:t>
            </w:r>
          </w:p>
          <w:p w:rsidR="00C13A76" w:rsidRPr="00496AA9" w:rsidRDefault="00C13A76" w:rsidP="00C13A76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en-US"/>
              </w:rPr>
            </w:pPr>
            <w:r w:rsidRPr="00496AA9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en-US"/>
              </w:rPr>
              <w:t>-</w:t>
            </w:r>
            <w:r w:rsidRPr="00496AA9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en-US"/>
              </w:rPr>
              <w:tab/>
              <w:t>територіальні підрозділи – з понеділка до п’ятниці з 8.30 до 17.00, перерва з 12.30 до 13.00.</w:t>
            </w:r>
          </w:p>
          <w:p w:rsidR="00C13A76" w:rsidRPr="00496AA9" w:rsidRDefault="00C13A76" w:rsidP="00C13A76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en-US"/>
              </w:rPr>
            </w:pPr>
            <w:r w:rsidRPr="00496AA9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en-US"/>
              </w:rPr>
              <w:t>2.</w:t>
            </w:r>
            <w:r w:rsidRPr="00496AA9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en-US"/>
              </w:rPr>
              <w:tab/>
              <w:t>Прийом та видача документів для надання адміністративних послуг здійснюються:</w:t>
            </w:r>
          </w:p>
          <w:p w:rsidR="00C13A76" w:rsidRPr="00496AA9" w:rsidRDefault="00C13A76" w:rsidP="00C13A76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en-US"/>
              </w:rPr>
            </w:pPr>
            <w:r w:rsidRPr="00496AA9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en-US"/>
              </w:rPr>
              <w:t>- у головному офісі Центру – у понеділок, середу, п’ятницю з 9.00 до 16.00 години (вівторок, четвер – до 20.00 години), без перерви, суботу – з 9.00 до 16.00 години, перерва 12.30–13.00;</w:t>
            </w:r>
          </w:p>
          <w:p w:rsidR="003D470E" w:rsidRPr="00496AA9" w:rsidRDefault="00C13A76" w:rsidP="00C13A76">
            <w:pPr>
              <w:pStyle w:val="a3"/>
              <w:tabs>
                <w:tab w:val="left" w:pos="225"/>
              </w:tabs>
              <w:spacing w:after="0" w:line="21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496AA9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en-US"/>
              </w:rPr>
              <w:t>- у територіальних підрозділах – з понеділка до п’ятниці з 9.00 до 16.00 години, перерва</w:t>
            </w:r>
            <w:r w:rsidRPr="00496AA9">
              <w:rPr>
                <w:rFonts w:ascii="Times New Roman" w:eastAsia="Times New Roman" w:hAnsi="Times New Roman"/>
                <w:spacing w:val="6"/>
                <w:sz w:val="24"/>
                <w:szCs w:val="24"/>
                <w:lang w:val="uk-UA" w:eastAsia="en-US"/>
              </w:rPr>
              <w:t xml:space="preserve"> з 12.30 до 13.00.</w:t>
            </w:r>
          </w:p>
        </w:tc>
      </w:tr>
      <w:tr w:rsidR="003D470E" w:rsidRPr="00496AA9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470E" w:rsidRPr="00496AA9" w:rsidRDefault="003D470E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37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470E" w:rsidRPr="00496AA9" w:rsidRDefault="003D470E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</w:t>
            </w:r>
            <w:r w:rsidR="00773BE1"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адреса електронної пошти та </w:t>
            </w:r>
            <w:proofErr w:type="spellStart"/>
            <w:r w:rsidR="00773BE1"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</w:t>
            </w: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сайт</w:t>
            </w:r>
            <w:proofErr w:type="spellEnd"/>
          </w:p>
        </w:tc>
        <w:tc>
          <w:tcPr>
            <w:tcW w:w="342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470E" w:rsidRPr="00496AA9" w:rsidRDefault="003D470E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</w:t>
            </w:r>
          </w:p>
          <w:p w:rsidR="003D470E" w:rsidRPr="00496AA9" w:rsidRDefault="00065004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9" w:history="1">
              <w:r w:rsidR="003D470E" w:rsidRPr="00496AA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vpr@kr.gov.ua</w:t>
              </w:r>
            </w:hyperlink>
          </w:p>
          <w:p w:rsidR="003D470E" w:rsidRPr="00496AA9" w:rsidRDefault="00065004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uk-UA"/>
              </w:rPr>
            </w:pPr>
            <w:hyperlink r:id="rId10" w:history="1">
              <w:r w:rsidR="003D470E" w:rsidRPr="00496AA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viza@kr.gov.ua</w:t>
              </w:r>
            </w:hyperlink>
          </w:p>
          <w:p w:rsidR="003D470E" w:rsidRPr="00496AA9" w:rsidRDefault="003D470E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viza.kr.gov.ua</w:t>
            </w:r>
            <w:proofErr w:type="spellEnd"/>
          </w:p>
          <w:p w:rsidR="003D470E" w:rsidRPr="00496AA9" w:rsidRDefault="00215D1F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www.kr.gov.ua</w:t>
            </w:r>
            <w:proofErr w:type="spellEnd"/>
          </w:p>
          <w:p w:rsidR="00B36A58" w:rsidRPr="00496AA9" w:rsidRDefault="00B85886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krmisto.gov.ua</w:t>
            </w:r>
            <w:proofErr w:type="spellEnd"/>
            <w:r w:rsidR="00B36A58"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</w:r>
          </w:p>
        </w:tc>
      </w:tr>
      <w:tr w:rsidR="00E479B7" w:rsidRPr="00496AA9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496AA9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E479B7" w:rsidRPr="00496AA9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496AA9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496AA9" w:rsidRDefault="00E479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496AA9" w:rsidRDefault="00E479B7" w:rsidP="009B71EA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E479B7" w:rsidRPr="00496AA9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496AA9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496AA9" w:rsidRDefault="00E479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79B7" w:rsidRPr="00496AA9" w:rsidRDefault="00D841A0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Постанова Кабінету Мін</w:t>
            </w:r>
            <w:r w:rsidR="000B4D4C"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істрів України від 04 грудня </w:t>
            </w:r>
            <w:r w:rsidR="00D16A42"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2019</w:t>
            </w:r>
            <w:r w:rsidR="000B4D4C"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="00D16A42"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</w:t>
            </w: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1137 «П</w:t>
            </w:r>
            <w:r w:rsidR="00D16A42"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итання Єдиного державного </w:t>
            </w:r>
            <w:proofErr w:type="spellStart"/>
            <w:r w:rsidR="00D16A42"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веб-</w:t>
            </w: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порталу</w:t>
            </w:r>
            <w:proofErr w:type="spellEnd"/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електронних послуг та Єдиного державного порталу адміністративних послуг»</w:t>
            </w:r>
          </w:p>
        </w:tc>
      </w:tr>
      <w:tr w:rsidR="00E479B7" w:rsidRPr="00496AA9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496AA9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496AA9" w:rsidRDefault="00E479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79B7" w:rsidRPr="00496AA9" w:rsidRDefault="00D16A42" w:rsidP="009B71EA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Накази Міністе</w:t>
            </w:r>
            <w:r w:rsidR="000B4D4C"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рства юстиції України від 09 лютого </w:t>
            </w: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0B4D4C"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="000B4D4C"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>№</w:t>
            </w: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359/5 «Про затвердження Порядку державної реєстрації </w:t>
            </w:r>
            <w:r w:rsidR="000B4D4C"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юридичних осіб, фізичних осіб-</w:t>
            </w: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підприємців та громадських формувань, що не мають статусу юридичної особи», зареєстрований у Міністерстві юстиції України 09.02.2016 за </w:t>
            </w:r>
            <w:r w:rsidR="000B4D4C"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</w: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№ 200/28330, </w:t>
            </w:r>
            <w:r w:rsidR="000B4D4C"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від 23 березня </w:t>
            </w: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0B4D4C"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 №</w:t>
            </w: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784/5 «Про затвердження Порядку функціонування порталу електронних сервісів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E479B7" w:rsidRPr="00496AA9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496AA9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E479B7" w:rsidRPr="00496AA9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496AA9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496AA9" w:rsidRDefault="00E479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496AA9" w:rsidRDefault="00E479B7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Звернення уповноваженого представника юридичної особи (надалі – заявник)</w:t>
            </w:r>
          </w:p>
        </w:tc>
      </w:tr>
      <w:tr w:rsidR="00E479B7" w:rsidRPr="00496AA9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496AA9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496AA9" w:rsidRDefault="00E479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496AA9" w:rsidRDefault="00E479B7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Примірник оригіналу (нотаріально засвідчена копія) рішення учасників юридичної особи або відповідного органу юридичної особи, а у випадках, передбачених законом, – рішення відповідного державного органу про зміни;</w:t>
            </w:r>
          </w:p>
          <w:p w:rsidR="00E479B7" w:rsidRPr="00496AA9" w:rsidRDefault="00E479B7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E479B7" w:rsidRPr="00496AA9" w:rsidRDefault="00E479B7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подання документів представником,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</w:t>
            </w:r>
            <w:r w:rsidR="00865ABC"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865ABC" w:rsidRPr="00496AA9" w:rsidRDefault="00865ABC" w:rsidP="00865ABC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Для цілей проведення реєстраційних дій документом, що засвідчує повноваження представника</w:t>
            </w:r>
            <w:r w:rsidR="003C1E75" w:rsidRPr="00496AA9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 </w:t>
            </w:r>
            <w:r w:rsidR="003C1E75" w:rsidRPr="00496AA9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>(свідоцтво про народження, рішення суду тощо)</w:t>
            </w:r>
            <w:r w:rsidRPr="00496AA9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E479B7" w:rsidRPr="00496AA9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496AA9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496AA9" w:rsidRDefault="00E479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496AA9" w:rsidRDefault="00E479B7" w:rsidP="009B7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 У паперовій формі документи подаються заявником особисто або поштовим відправленням.</w:t>
            </w:r>
          </w:p>
          <w:p w:rsidR="00E479B7" w:rsidRPr="00496AA9" w:rsidRDefault="00E479B7" w:rsidP="009B7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2. </w:t>
            </w:r>
            <w:r w:rsidR="00D841A0" w:rsidRPr="00496AA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В електронній формі документи подаються з використанням Єдиного державного </w:t>
            </w:r>
            <w:proofErr w:type="spellStart"/>
            <w:r w:rsidR="00D841A0" w:rsidRPr="00496AA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вебпорталу</w:t>
            </w:r>
            <w:proofErr w:type="spellEnd"/>
            <w:r w:rsidR="00D841A0" w:rsidRPr="00496AA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електронних послуг, а щодо послуг, надання яких зазначений </w:t>
            </w:r>
            <w:proofErr w:type="spellStart"/>
            <w:r w:rsidR="00D841A0" w:rsidRPr="00496AA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вебпортал</w:t>
            </w:r>
            <w:proofErr w:type="spellEnd"/>
            <w:r w:rsidR="00D841A0" w:rsidRPr="00496AA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не забезпечує, – через портал електронних сервісів*</w:t>
            </w:r>
          </w:p>
        </w:tc>
      </w:tr>
      <w:tr w:rsidR="00E479B7" w:rsidRPr="00496AA9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496AA9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496AA9" w:rsidRDefault="00E479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496AA9" w:rsidRDefault="00E479B7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E479B7" w:rsidRPr="00496AA9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496AA9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496AA9" w:rsidRDefault="00E479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496AA9" w:rsidRDefault="00E479B7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0B4D4C" w:rsidRPr="00496AA9" w:rsidRDefault="00E479B7" w:rsidP="00A85D8D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Зупинення розгляду документів здійснюється у строк, встановлений для державної реєстрації.</w:t>
            </w:r>
          </w:p>
          <w:p w:rsidR="00E479B7" w:rsidRPr="00496AA9" w:rsidRDefault="00E479B7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E479B7" w:rsidRPr="00496AA9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79B7" w:rsidRPr="00496AA9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12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79B7" w:rsidRPr="00496AA9" w:rsidRDefault="00E479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79B7" w:rsidRPr="00496AA9" w:rsidRDefault="00E479B7" w:rsidP="009B71EA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</w:t>
            </w:r>
            <w:r w:rsidRPr="00496AA9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 w:eastAsia="uk-UA"/>
              </w:rPr>
              <w:t>-підприємців та громадських формувань», не в повному обсязі;</w:t>
            </w:r>
          </w:p>
          <w:p w:rsidR="00E479B7" w:rsidRPr="00496AA9" w:rsidRDefault="00E479B7" w:rsidP="009B71EA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осіб-підприємців та громадських формувань»;</w:t>
            </w:r>
          </w:p>
          <w:p w:rsidR="00807429" w:rsidRPr="00496AA9" w:rsidRDefault="00807429" w:rsidP="00807429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hAnsi="Times New Roman"/>
                <w:spacing w:val="-8"/>
                <w:sz w:val="24"/>
                <w:szCs w:val="24"/>
                <w:lang w:val="uk-UA" w:eastAsia="uk-UA"/>
              </w:rPr>
              <w:t>невідповідність реєстраційного номера облікової картки платника податків або серії та номера паспорта (для фізичних осіб, які мають відмітку в паспорті про право здійснювати платежі за серією та номером паспорта) відомостям, наданим відповідно до статті 13 Закону України «Про</w:t>
            </w:r>
            <w:r w:rsidRPr="00496A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державну реєстрацію </w:t>
            </w:r>
            <w:r w:rsidR="00D841A0" w:rsidRPr="00496A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юридичних осіб, фізичних осіб-</w:t>
            </w:r>
            <w:r w:rsidRPr="00496A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підприємців та громадських формувань»;</w:t>
            </w:r>
          </w:p>
          <w:p w:rsidR="00E479B7" w:rsidRPr="00496AA9" w:rsidRDefault="00E479B7" w:rsidP="00807429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з порушенням встановленого законодавством строку для їх подання</w:t>
            </w:r>
          </w:p>
        </w:tc>
      </w:tr>
      <w:tr w:rsidR="00E479B7" w:rsidRPr="00496AA9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496AA9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496AA9" w:rsidRDefault="00E479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відмови у державній реєстрації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496AA9" w:rsidRDefault="00E479B7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E479B7" w:rsidRPr="00496AA9" w:rsidRDefault="00E479B7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Єдиному державному реєстрі юридичних осіб, фізичних </w:t>
            </w: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>осіб-підприємців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EB06EA" w:rsidRPr="00496AA9" w:rsidRDefault="00EB06EA" w:rsidP="00EB06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реєстрації;</w:t>
            </w:r>
          </w:p>
          <w:p w:rsidR="00E479B7" w:rsidRPr="00496AA9" w:rsidRDefault="00E479B7" w:rsidP="00EB06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E479B7" w:rsidRPr="00496AA9" w:rsidRDefault="00E479B7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суперечать вимогам Конституції та законів України</w:t>
            </w:r>
            <w:r w:rsidR="001D2B82"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1D2B82" w:rsidRPr="00496AA9" w:rsidRDefault="001D2B82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осіб-підприємців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осіб-підприємців та громадських формувань</w:t>
            </w:r>
            <w:r w:rsidRPr="00496A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»</w:t>
            </w:r>
          </w:p>
        </w:tc>
      </w:tr>
      <w:tr w:rsidR="00E479B7" w:rsidRPr="00496AA9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496AA9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496AA9" w:rsidRDefault="00E479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496AA9" w:rsidRDefault="00E479B7" w:rsidP="009B71EA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E479B7" w:rsidRPr="00496AA9" w:rsidRDefault="00E479B7" w:rsidP="009B71EA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E479B7" w:rsidRPr="00496AA9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496AA9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496AA9" w:rsidRDefault="00E479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496AA9" w:rsidRDefault="00E479B7" w:rsidP="009B71EA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Результати надання адміністративної послуг</w:t>
            </w:r>
            <w:r w:rsidR="001648B2" w:rsidRPr="00496AA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и у сфері державної реєстрації </w:t>
            </w: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в </w:t>
            </w: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електронній формі</w:t>
            </w: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:rsidR="00E479B7" w:rsidRPr="00496AA9" w:rsidRDefault="00E479B7" w:rsidP="009B71EA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496AA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відмови у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F078AD" w:rsidRPr="00496AA9" w:rsidRDefault="00B5595A" w:rsidP="00D841A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496AA9">
        <w:rPr>
          <w:rFonts w:ascii="Times New Roman" w:eastAsia="Times New Roman" w:hAnsi="Times New Roman"/>
          <w:sz w:val="24"/>
          <w:szCs w:val="24"/>
          <w:lang w:val="uk-UA" w:eastAsia="en-US"/>
        </w:rPr>
        <w:t>*</w:t>
      </w:r>
      <w:r w:rsidRPr="00496AA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841A0" w:rsidRPr="00496AA9">
        <w:rPr>
          <w:rFonts w:ascii="Times New Roman" w:hAnsi="Times New Roman"/>
          <w:sz w:val="24"/>
          <w:szCs w:val="24"/>
          <w:lang w:val="uk-UA"/>
        </w:rPr>
        <w:t xml:space="preserve">Після доопрацювання Єдиного державного </w:t>
      </w:r>
      <w:proofErr w:type="spellStart"/>
      <w:r w:rsidR="00D841A0" w:rsidRPr="00496AA9">
        <w:rPr>
          <w:rFonts w:ascii="Times New Roman" w:hAnsi="Times New Roman"/>
          <w:sz w:val="24"/>
          <w:szCs w:val="24"/>
          <w:lang w:val="uk-UA"/>
        </w:rPr>
        <w:t>вебпорталу</w:t>
      </w:r>
      <w:proofErr w:type="spellEnd"/>
      <w:r w:rsidR="00D841A0" w:rsidRPr="00496AA9">
        <w:rPr>
          <w:rFonts w:ascii="Times New Roman" w:hAnsi="Times New Roman"/>
          <w:sz w:val="24"/>
          <w:szCs w:val="24"/>
          <w:lang w:val="uk-UA"/>
        </w:rPr>
        <w:t xml:space="preserve">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  <w:r w:rsidR="004F65CB" w:rsidRPr="00496AA9">
        <w:rPr>
          <w:rFonts w:ascii="Times New Roman" w:hAnsi="Times New Roman"/>
          <w:sz w:val="24"/>
          <w:szCs w:val="24"/>
          <w:lang w:val="uk-UA"/>
        </w:rPr>
        <w:t>.</w:t>
      </w:r>
    </w:p>
    <w:p w:rsidR="00D16A42" w:rsidRPr="00496AA9" w:rsidRDefault="00B36A58" w:rsidP="00B36A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96AA9">
        <w:rPr>
          <w:rFonts w:ascii="Times New Roman" w:hAnsi="Times New Roman"/>
          <w:sz w:val="24"/>
          <w:szCs w:val="24"/>
          <w:lang w:val="uk-UA"/>
        </w:rPr>
        <w:br/>
      </w:r>
    </w:p>
    <w:p w:rsidR="00D16A42" w:rsidRPr="00496AA9" w:rsidRDefault="00D16A42" w:rsidP="009A3A71">
      <w:pPr>
        <w:tabs>
          <w:tab w:val="left" w:pos="7088"/>
        </w:tabs>
        <w:spacing w:line="24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  <w:r w:rsidRPr="00496AA9">
        <w:rPr>
          <w:rFonts w:ascii="Times New Roman" w:hAnsi="Times New Roman"/>
          <w:b/>
          <w:i/>
          <w:sz w:val="28"/>
          <w:szCs w:val="24"/>
          <w:lang w:val="uk-UA"/>
        </w:rPr>
        <w:t xml:space="preserve">Керуюча справами виконкому                                                              </w:t>
      </w:r>
      <w:r w:rsidRPr="00496AA9">
        <w:rPr>
          <w:rFonts w:ascii="Times New Roman" w:hAnsi="Times New Roman"/>
          <w:b/>
          <w:i/>
          <w:sz w:val="28"/>
          <w:szCs w:val="24"/>
          <w:lang w:val="uk-UA"/>
        </w:rPr>
        <w:tab/>
        <w:t>Тетяна Мала</w:t>
      </w:r>
    </w:p>
    <w:p w:rsidR="009C0002" w:rsidRPr="00496AA9" w:rsidRDefault="009C0002">
      <w:pPr>
        <w:tabs>
          <w:tab w:val="left" w:pos="7088"/>
        </w:tabs>
        <w:spacing w:line="24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</w:p>
    <w:sectPr w:rsidR="009C0002" w:rsidRPr="00496AA9" w:rsidSect="00B36A58">
      <w:headerReference w:type="default" r:id="rId11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004" w:rsidRDefault="00065004" w:rsidP="00A457CE">
      <w:pPr>
        <w:spacing w:after="0" w:line="240" w:lineRule="auto"/>
      </w:pPr>
      <w:r>
        <w:separator/>
      </w:r>
    </w:p>
  </w:endnote>
  <w:endnote w:type="continuationSeparator" w:id="0">
    <w:p w:rsidR="00065004" w:rsidRDefault="00065004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004" w:rsidRDefault="00065004" w:rsidP="00A457CE">
      <w:pPr>
        <w:spacing w:after="0" w:line="240" w:lineRule="auto"/>
      </w:pPr>
      <w:r>
        <w:separator/>
      </w:r>
    </w:p>
  </w:footnote>
  <w:footnote w:type="continuationSeparator" w:id="0">
    <w:p w:rsidR="00065004" w:rsidRDefault="00065004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022978"/>
      <w:docPartObj>
        <w:docPartGallery w:val="Page Numbers (Top of Page)"/>
        <w:docPartUnique/>
      </w:docPartObj>
    </w:sdtPr>
    <w:sdtEndPr/>
    <w:sdtContent>
      <w:p w:rsidR="00215D1F" w:rsidRDefault="009F327F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9C0002">
          <w:rPr>
            <w:rFonts w:ascii="Times New Roman" w:hAnsi="Times New Roman"/>
            <w:noProof/>
            <w:sz w:val="24"/>
            <w:szCs w:val="24"/>
          </w:rPr>
          <w:t>2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4E0190" w:rsidRDefault="00215D1F" w:rsidP="004E0190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i/>
            <w:sz w:val="24"/>
            <w:szCs w:val="24"/>
          </w:rPr>
          <w:t xml:space="preserve">                                                                                                                     Продовження додатка 9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3E"/>
    <w:rsid w:val="00000BB4"/>
    <w:rsid w:val="00001331"/>
    <w:rsid w:val="00001B8A"/>
    <w:rsid w:val="00013EE7"/>
    <w:rsid w:val="0002011E"/>
    <w:rsid w:val="000223EE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61FDD"/>
    <w:rsid w:val="0006214F"/>
    <w:rsid w:val="00063716"/>
    <w:rsid w:val="00064BB3"/>
    <w:rsid w:val="00065004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4D4C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E72AB"/>
    <w:rsid w:val="000F2D95"/>
    <w:rsid w:val="000F4BFC"/>
    <w:rsid w:val="000F5097"/>
    <w:rsid w:val="00102132"/>
    <w:rsid w:val="001038DE"/>
    <w:rsid w:val="001043F4"/>
    <w:rsid w:val="00104C91"/>
    <w:rsid w:val="00106AF2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042"/>
    <w:rsid w:val="001841F2"/>
    <w:rsid w:val="00184825"/>
    <w:rsid w:val="0019043D"/>
    <w:rsid w:val="00190C6E"/>
    <w:rsid w:val="00196258"/>
    <w:rsid w:val="00196865"/>
    <w:rsid w:val="001A0AFF"/>
    <w:rsid w:val="001A42A6"/>
    <w:rsid w:val="001A5BB7"/>
    <w:rsid w:val="001B5743"/>
    <w:rsid w:val="001B745D"/>
    <w:rsid w:val="001B77C9"/>
    <w:rsid w:val="001C1EEE"/>
    <w:rsid w:val="001C43DD"/>
    <w:rsid w:val="001C6654"/>
    <w:rsid w:val="001C6A2D"/>
    <w:rsid w:val="001C7281"/>
    <w:rsid w:val="001D15DE"/>
    <w:rsid w:val="001D2B82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D1F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3EDF"/>
    <w:rsid w:val="003A532A"/>
    <w:rsid w:val="003A6307"/>
    <w:rsid w:val="003A6E31"/>
    <w:rsid w:val="003B383C"/>
    <w:rsid w:val="003B3996"/>
    <w:rsid w:val="003C1E75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44F4C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1582"/>
    <w:rsid w:val="004837A8"/>
    <w:rsid w:val="004848CD"/>
    <w:rsid w:val="004863B2"/>
    <w:rsid w:val="004921C4"/>
    <w:rsid w:val="004924EF"/>
    <w:rsid w:val="00493561"/>
    <w:rsid w:val="0049443A"/>
    <w:rsid w:val="00494950"/>
    <w:rsid w:val="00496AA9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72C2"/>
    <w:rsid w:val="004F3422"/>
    <w:rsid w:val="004F65CB"/>
    <w:rsid w:val="004F700B"/>
    <w:rsid w:val="005014D6"/>
    <w:rsid w:val="00502680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6A9"/>
    <w:rsid w:val="00630F5A"/>
    <w:rsid w:val="00634965"/>
    <w:rsid w:val="00640FA7"/>
    <w:rsid w:val="006416C4"/>
    <w:rsid w:val="00641865"/>
    <w:rsid w:val="006456BD"/>
    <w:rsid w:val="00646ECA"/>
    <w:rsid w:val="00652161"/>
    <w:rsid w:val="006547D3"/>
    <w:rsid w:val="0065598E"/>
    <w:rsid w:val="00663F8C"/>
    <w:rsid w:val="00667A3A"/>
    <w:rsid w:val="00667D05"/>
    <w:rsid w:val="00670222"/>
    <w:rsid w:val="00676C01"/>
    <w:rsid w:val="00681B9B"/>
    <w:rsid w:val="0068511C"/>
    <w:rsid w:val="00690164"/>
    <w:rsid w:val="006915FE"/>
    <w:rsid w:val="00697776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7B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3BE1"/>
    <w:rsid w:val="00776FF9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094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4689"/>
    <w:rsid w:val="00896DFF"/>
    <w:rsid w:val="008A24B1"/>
    <w:rsid w:val="008A3E7F"/>
    <w:rsid w:val="008C01F3"/>
    <w:rsid w:val="008C0F7B"/>
    <w:rsid w:val="008C46A5"/>
    <w:rsid w:val="008C54A3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910BD6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64C3"/>
    <w:rsid w:val="00996FD2"/>
    <w:rsid w:val="009A3A71"/>
    <w:rsid w:val="009A4790"/>
    <w:rsid w:val="009A599B"/>
    <w:rsid w:val="009A784F"/>
    <w:rsid w:val="009A7E1C"/>
    <w:rsid w:val="009B0C30"/>
    <w:rsid w:val="009B4C6B"/>
    <w:rsid w:val="009B71EA"/>
    <w:rsid w:val="009B7A42"/>
    <w:rsid w:val="009C0002"/>
    <w:rsid w:val="009C0C6B"/>
    <w:rsid w:val="009C0CFE"/>
    <w:rsid w:val="009C1871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1237"/>
    <w:rsid w:val="009E3361"/>
    <w:rsid w:val="009E3E82"/>
    <w:rsid w:val="009E403D"/>
    <w:rsid w:val="009E442B"/>
    <w:rsid w:val="009E5488"/>
    <w:rsid w:val="009E58D4"/>
    <w:rsid w:val="009E6F99"/>
    <w:rsid w:val="009F327F"/>
    <w:rsid w:val="009F361D"/>
    <w:rsid w:val="009F3A0C"/>
    <w:rsid w:val="00A0066C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5D8D"/>
    <w:rsid w:val="00A8676A"/>
    <w:rsid w:val="00A87037"/>
    <w:rsid w:val="00A9012A"/>
    <w:rsid w:val="00A932A1"/>
    <w:rsid w:val="00A93EF7"/>
    <w:rsid w:val="00AA0897"/>
    <w:rsid w:val="00AA3A84"/>
    <w:rsid w:val="00AA3B79"/>
    <w:rsid w:val="00AA5DC5"/>
    <w:rsid w:val="00AA6AD9"/>
    <w:rsid w:val="00AB0489"/>
    <w:rsid w:val="00AB259D"/>
    <w:rsid w:val="00AC6CFA"/>
    <w:rsid w:val="00AC74BE"/>
    <w:rsid w:val="00AD0E8D"/>
    <w:rsid w:val="00AD10C7"/>
    <w:rsid w:val="00AD27D9"/>
    <w:rsid w:val="00AD44F6"/>
    <w:rsid w:val="00AD6A99"/>
    <w:rsid w:val="00AE039B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36A58"/>
    <w:rsid w:val="00B41B7E"/>
    <w:rsid w:val="00B442CF"/>
    <w:rsid w:val="00B4665B"/>
    <w:rsid w:val="00B4795E"/>
    <w:rsid w:val="00B50AB2"/>
    <w:rsid w:val="00B51256"/>
    <w:rsid w:val="00B5153A"/>
    <w:rsid w:val="00B530E4"/>
    <w:rsid w:val="00B53B1E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43EF"/>
    <w:rsid w:val="00B85886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C6E06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103E7"/>
    <w:rsid w:val="00C10CB9"/>
    <w:rsid w:val="00C1191E"/>
    <w:rsid w:val="00C13A76"/>
    <w:rsid w:val="00C14F21"/>
    <w:rsid w:val="00C157E3"/>
    <w:rsid w:val="00C15C39"/>
    <w:rsid w:val="00C15DF7"/>
    <w:rsid w:val="00C2054D"/>
    <w:rsid w:val="00C21AE8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410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A42"/>
    <w:rsid w:val="00D16C81"/>
    <w:rsid w:val="00D20AB0"/>
    <w:rsid w:val="00D242F2"/>
    <w:rsid w:val="00D278DA"/>
    <w:rsid w:val="00D34E59"/>
    <w:rsid w:val="00D43B71"/>
    <w:rsid w:val="00D46DCC"/>
    <w:rsid w:val="00D46FAC"/>
    <w:rsid w:val="00D471C9"/>
    <w:rsid w:val="00D50BB4"/>
    <w:rsid w:val="00D53366"/>
    <w:rsid w:val="00D55EAF"/>
    <w:rsid w:val="00D71E8C"/>
    <w:rsid w:val="00D73795"/>
    <w:rsid w:val="00D74384"/>
    <w:rsid w:val="00D749D2"/>
    <w:rsid w:val="00D74A5A"/>
    <w:rsid w:val="00D77505"/>
    <w:rsid w:val="00D776B0"/>
    <w:rsid w:val="00D803D3"/>
    <w:rsid w:val="00D841A0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2B8D"/>
    <w:rsid w:val="00DD36C9"/>
    <w:rsid w:val="00DD4048"/>
    <w:rsid w:val="00DD5472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B06EA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078AD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6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iza@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pr@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FE68A-B070-4355-A667-A1BD4B425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16</cp:revision>
  <cp:lastPrinted>2021-04-23T07:49:00Z</cp:lastPrinted>
  <dcterms:created xsi:type="dcterms:W3CDTF">2020-09-21T12:03:00Z</dcterms:created>
  <dcterms:modified xsi:type="dcterms:W3CDTF">2021-05-20T12:33:00Z</dcterms:modified>
</cp:coreProperties>
</file>